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1557" w:rsidRPr="001B4D95" w:rsidRDefault="001B4D95" w:rsidP="001B4D95">
      <w:pPr>
        <w:pStyle w:val="BodyText"/>
        <w:spacing w:before="146"/>
        <w:ind w:left="0"/>
        <w:jc w:val="center"/>
        <w:rPr>
          <w:b/>
          <w:sz w:val="72"/>
        </w:rPr>
      </w:pPr>
      <w:r w:rsidRPr="001B4D95">
        <w:rPr>
          <w:b/>
          <w:sz w:val="72"/>
        </w:rPr>
        <w:t>R.K.C.A.T (POLYTECHNIC)</w:t>
      </w:r>
    </w:p>
    <w:p w:rsidR="001B4D95" w:rsidRPr="001B4D95" w:rsidRDefault="001B4D95" w:rsidP="001B4D95">
      <w:pPr>
        <w:pStyle w:val="BodyText"/>
        <w:spacing w:before="146"/>
        <w:ind w:left="0"/>
        <w:jc w:val="center"/>
        <w:rPr>
          <w:b/>
          <w:sz w:val="72"/>
        </w:rPr>
      </w:pPr>
      <w:r w:rsidRPr="001B4D95">
        <w:rPr>
          <w:b/>
          <w:sz w:val="72"/>
        </w:rPr>
        <w:t>BALASORE</w:t>
      </w:r>
    </w:p>
    <w:p w:rsidR="005C1557" w:rsidRPr="00761BC4" w:rsidRDefault="007C5D47">
      <w:pPr>
        <w:spacing w:before="714"/>
        <w:ind w:left="838" w:right="839"/>
        <w:jc w:val="center"/>
        <w:rPr>
          <w:b/>
          <w:sz w:val="56"/>
        </w:rPr>
      </w:pPr>
      <w:r w:rsidRPr="00761BC4">
        <w:rPr>
          <w:b/>
          <w:sz w:val="56"/>
        </w:rPr>
        <w:t>DEPARTMENT</w:t>
      </w:r>
      <w:r w:rsidRPr="00761BC4">
        <w:rPr>
          <w:b/>
          <w:spacing w:val="-15"/>
          <w:sz w:val="56"/>
        </w:rPr>
        <w:t xml:space="preserve"> </w:t>
      </w:r>
      <w:r w:rsidRPr="00761BC4">
        <w:rPr>
          <w:b/>
          <w:sz w:val="56"/>
        </w:rPr>
        <w:t>OF</w:t>
      </w:r>
      <w:r w:rsidRPr="00761BC4">
        <w:rPr>
          <w:b/>
          <w:spacing w:val="-18"/>
          <w:sz w:val="56"/>
        </w:rPr>
        <w:t xml:space="preserve"> </w:t>
      </w:r>
      <w:r w:rsidRPr="00761BC4">
        <w:rPr>
          <w:b/>
          <w:sz w:val="56"/>
        </w:rPr>
        <w:t xml:space="preserve">ELECTRONICS AND TELECOMMUNICATION </w:t>
      </w:r>
      <w:r w:rsidRPr="00761BC4">
        <w:rPr>
          <w:b/>
          <w:spacing w:val="-2"/>
          <w:sz w:val="56"/>
        </w:rPr>
        <w:t>ENGINEERING</w:t>
      </w:r>
    </w:p>
    <w:p w:rsidR="00761BC4" w:rsidRDefault="00761BC4">
      <w:pPr>
        <w:pStyle w:val="Title"/>
        <w:spacing w:before="167"/>
      </w:pPr>
      <w:r w:rsidRPr="00761BC4">
        <w:drawing>
          <wp:inline distT="0" distB="0" distL="0" distR="0">
            <wp:extent cx="2012188" cy="1685925"/>
            <wp:effectExtent l="19050" t="0" r="7112" b="0"/>
            <wp:docPr id="1" name="Picture 1" descr="C:\Users\aswin\Desktop\rkcat copy.jpg"/>
            <wp:cNvGraphicFramePr/>
            <a:graphic xmlns:a="http://schemas.openxmlformats.org/drawingml/2006/main">
              <a:graphicData uri="http://schemas.openxmlformats.org/drawingml/2006/picture">
                <pic:pic xmlns:pic="http://schemas.openxmlformats.org/drawingml/2006/picture">
                  <pic:nvPicPr>
                    <pic:cNvPr id="0" name="Picture 4" descr="C:\Users\aswin\Desktop\rkcat copy.jpg"/>
                    <pic:cNvPicPr>
                      <a:picLocks noChangeAspect="1" noChangeArrowheads="1"/>
                    </pic:cNvPicPr>
                  </pic:nvPicPr>
                  <pic:blipFill>
                    <a:blip r:embed="rId5" cstate="print"/>
                    <a:srcRect/>
                    <a:stretch>
                      <a:fillRect/>
                    </a:stretch>
                  </pic:blipFill>
                  <pic:spPr bwMode="auto">
                    <a:xfrm>
                      <a:off x="0" y="0"/>
                      <a:ext cx="2012188" cy="1685925"/>
                    </a:xfrm>
                    <a:prstGeom prst="rect">
                      <a:avLst/>
                    </a:prstGeom>
                    <a:noFill/>
                    <a:ln w="9525">
                      <a:noFill/>
                      <a:miter lim="800000"/>
                      <a:headEnd/>
                      <a:tailEnd/>
                    </a:ln>
                  </pic:spPr>
                </pic:pic>
              </a:graphicData>
            </a:graphic>
          </wp:inline>
        </w:drawing>
      </w:r>
    </w:p>
    <w:p w:rsidR="00761BC4" w:rsidRDefault="00761BC4">
      <w:pPr>
        <w:pStyle w:val="Title"/>
        <w:spacing w:before="167"/>
      </w:pPr>
    </w:p>
    <w:p w:rsidR="005C1557" w:rsidRPr="00761BC4" w:rsidRDefault="007C5D47">
      <w:pPr>
        <w:pStyle w:val="Title"/>
        <w:spacing w:before="167"/>
        <w:rPr>
          <w:sz w:val="72"/>
        </w:rPr>
      </w:pPr>
      <w:r w:rsidRPr="00761BC4">
        <w:rPr>
          <w:sz w:val="72"/>
        </w:rPr>
        <w:t>LECTURE</w:t>
      </w:r>
      <w:r w:rsidRPr="00761BC4">
        <w:rPr>
          <w:spacing w:val="-31"/>
          <w:sz w:val="72"/>
        </w:rPr>
        <w:t xml:space="preserve"> </w:t>
      </w:r>
      <w:r w:rsidRPr="00761BC4">
        <w:rPr>
          <w:spacing w:val="-4"/>
          <w:sz w:val="72"/>
        </w:rPr>
        <w:t>NOTES</w:t>
      </w:r>
    </w:p>
    <w:p w:rsidR="005C1557" w:rsidRPr="00761BC4" w:rsidRDefault="005C1557">
      <w:pPr>
        <w:pStyle w:val="BodyText"/>
        <w:spacing w:before="316"/>
        <w:ind w:left="0"/>
        <w:rPr>
          <w:b/>
          <w:sz w:val="72"/>
        </w:rPr>
      </w:pPr>
    </w:p>
    <w:p w:rsidR="005C1557" w:rsidRPr="00761BC4" w:rsidRDefault="007C5D47">
      <w:pPr>
        <w:tabs>
          <w:tab w:val="left" w:pos="5116"/>
        </w:tabs>
        <w:ind w:left="1967"/>
        <w:rPr>
          <w:b/>
          <w:sz w:val="28"/>
        </w:rPr>
      </w:pPr>
      <w:r w:rsidRPr="00761BC4">
        <w:rPr>
          <w:b/>
          <w:sz w:val="28"/>
        </w:rPr>
        <w:t>Year</w:t>
      </w:r>
      <w:r w:rsidRPr="00761BC4">
        <w:rPr>
          <w:b/>
          <w:spacing w:val="-5"/>
          <w:sz w:val="28"/>
        </w:rPr>
        <w:t xml:space="preserve"> </w:t>
      </w:r>
      <w:r w:rsidRPr="00761BC4">
        <w:rPr>
          <w:b/>
          <w:sz w:val="28"/>
        </w:rPr>
        <w:t>&amp;</w:t>
      </w:r>
      <w:r w:rsidRPr="00761BC4">
        <w:rPr>
          <w:b/>
          <w:spacing w:val="-3"/>
          <w:sz w:val="28"/>
        </w:rPr>
        <w:t xml:space="preserve"> </w:t>
      </w:r>
      <w:r w:rsidRPr="00761BC4">
        <w:rPr>
          <w:b/>
          <w:spacing w:val="-2"/>
          <w:sz w:val="28"/>
        </w:rPr>
        <w:t>Semester:</w:t>
      </w:r>
      <w:r w:rsidRPr="00761BC4">
        <w:rPr>
          <w:b/>
          <w:sz w:val="28"/>
        </w:rPr>
        <w:tab/>
        <w:t>2</w:t>
      </w:r>
      <w:proofErr w:type="spellStart"/>
      <w:r w:rsidRPr="00761BC4">
        <w:rPr>
          <w:b/>
          <w:position w:val="8"/>
          <w:sz w:val="20"/>
        </w:rPr>
        <w:t>nd</w:t>
      </w:r>
      <w:proofErr w:type="spellEnd"/>
      <w:r w:rsidRPr="00761BC4">
        <w:rPr>
          <w:b/>
          <w:spacing w:val="17"/>
          <w:position w:val="8"/>
          <w:sz w:val="20"/>
        </w:rPr>
        <w:t xml:space="preserve"> </w:t>
      </w:r>
      <w:r w:rsidRPr="00761BC4">
        <w:rPr>
          <w:b/>
          <w:sz w:val="28"/>
        </w:rPr>
        <w:t>Year,</w:t>
      </w:r>
      <w:r w:rsidRPr="00761BC4">
        <w:rPr>
          <w:b/>
          <w:spacing w:val="-7"/>
          <w:sz w:val="28"/>
        </w:rPr>
        <w:t xml:space="preserve"> </w:t>
      </w:r>
      <w:r w:rsidRPr="00761BC4">
        <w:rPr>
          <w:b/>
          <w:sz w:val="28"/>
        </w:rPr>
        <w:t>IV</w:t>
      </w:r>
      <w:r w:rsidRPr="00761BC4">
        <w:rPr>
          <w:b/>
          <w:spacing w:val="-2"/>
          <w:sz w:val="28"/>
        </w:rPr>
        <w:t xml:space="preserve"> Semester</w:t>
      </w:r>
    </w:p>
    <w:p w:rsidR="005C1557" w:rsidRPr="00761BC4" w:rsidRDefault="007C5D47">
      <w:pPr>
        <w:spacing w:before="158"/>
        <w:ind w:left="1049"/>
        <w:rPr>
          <w:b/>
          <w:sz w:val="28"/>
        </w:rPr>
      </w:pPr>
      <w:r w:rsidRPr="00761BC4">
        <w:rPr>
          <w:b/>
          <w:sz w:val="28"/>
        </w:rPr>
        <w:t>Subject</w:t>
      </w:r>
      <w:r w:rsidRPr="00761BC4">
        <w:rPr>
          <w:b/>
          <w:spacing w:val="-12"/>
          <w:sz w:val="28"/>
        </w:rPr>
        <w:t xml:space="preserve"> </w:t>
      </w:r>
      <w:r w:rsidRPr="00761BC4">
        <w:rPr>
          <w:b/>
          <w:sz w:val="28"/>
        </w:rPr>
        <w:t>Code/Name:</w:t>
      </w:r>
      <w:r w:rsidRPr="00761BC4">
        <w:rPr>
          <w:b/>
          <w:spacing w:val="-11"/>
          <w:sz w:val="28"/>
        </w:rPr>
        <w:t xml:space="preserve"> </w:t>
      </w:r>
      <w:r w:rsidRPr="00761BC4">
        <w:rPr>
          <w:b/>
          <w:sz w:val="28"/>
        </w:rPr>
        <w:t>TH-3,</w:t>
      </w:r>
      <w:r w:rsidRPr="00761BC4">
        <w:rPr>
          <w:b/>
          <w:spacing w:val="-10"/>
          <w:sz w:val="28"/>
        </w:rPr>
        <w:t xml:space="preserve"> </w:t>
      </w:r>
      <w:r w:rsidRPr="00761BC4">
        <w:rPr>
          <w:b/>
          <w:sz w:val="28"/>
        </w:rPr>
        <w:t>MICROPROCESSOR</w:t>
      </w:r>
      <w:r w:rsidRPr="00761BC4">
        <w:rPr>
          <w:b/>
          <w:spacing w:val="-13"/>
          <w:sz w:val="28"/>
        </w:rPr>
        <w:t xml:space="preserve"> </w:t>
      </w:r>
      <w:r w:rsidRPr="00761BC4">
        <w:rPr>
          <w:b/>
          <w:sz w:val="28"/>
        </w:rPr>
        <w:t>&amp;</w:t>
      </w:r>
      <w:r w:rsidRPr="00761BC4">
        <w:rPr>
          <w:b/>
          <w:spacing w:val="-9"/>
          <w:sz w:val="28"/>
        </w:rPr>
        <w:t xml:space="preserve"> </w:t>
      </w:r>
      <w:r w:rsidRPr="00761BC4">
        <w:rPr>
          <w:b/>
          <w:spacing w:val="-2"/>
          <w:sz w:val="28"/>
        </w:rPr>
        <w:t>MICROCONTROLLER</w:t>
      </w:r>
    </w:p>
    <w:p w:rsidR="005C1557" w:rsidRPr="00761BC4" w:rsidRDefault="005C1557">
      <w:pPr>
        <w:pStyle w:val="BodyText"/>
        <w:spacing w:before="320"/>
        <w:ind w:left="0"/>
        <w:rPr>
          <w:b/>
          <w:sz w:val="28"/>
        </w:rPr>
      </w:pPr>
    </w:p>
    <w:p w:rsidR="005C1557" w:rsidRPr="00761BC4" w:rsidRDefault="007C5D47">
      <w:pPr>
        <w:spacing w:before="1"/>
        <w:ind w:left="2130"/>
        <w:rPr>
          <w:b/>
          <w:sz w:val="28"/>
        </w:rPr>
      </w:pPr>
      <w:r w:rsidRPr="00761BC4">
        <w:rPr>
          <w:b/>
          <w:sz w:val="28"/>
        </w:rPr>
        <w:t>Prepared</w:t>
      </w:r>
      <w:r w:rsidRPr="00761BC4">
        <w:rPr>
          <w:b/>
          <w:spacing w:val="-9"/>
          <w:sz w:val="28"/>
        </w:rPr>
        <w:t xml:space="preserve"> </w:t>
      </w:r>
      <w:r w:rsidRPr="00761BC4">
        <w:rPr>
          <w:b/>
          <w:sz w:val="28"/>
        </w:rPr>
        <w:t>by</w:t>
      </w:r>
      <w:r w:rsidRPr="00761BC4">
        <w:rPr>
          <w:b/>
          <w:spacing w:val="-7"/>
          <w:sz w:val="28"/>
        </w:rPr>
        <w:t xml:space="preserve"> </w:t>
      </w:r>
      <w:r w:rsidR="001B4D95" w:rsidRPr="00761BC4">
        <w:rPr>
          <w:b/>
          <w:sz w:val="28"/>
        </w:rPr>
        <w:t xml:space="preserve">ER. PRIYA RANJAN </w:t>
      </w:r>
      <w:proofErr w:type="gramStart"/>
      <w:r w:rsidR="001B4D95" w:rsidRPr="00761BC4">
        <w:rPr>
          <w:b/>
          <w:sz w:val="28"/>
        </w:rPr>
        <w:t xml:space="preserve">SEN </w:t>
      </w:r>
      <w:r w:rsidRPr="00761BC4">
        <w:rPr>
          <w:b/>
          <w:sz w:val="28"/>
        </w:rPr>
        <w:t>,</w:t>
      </w:r>
      <w:proofErr w:type="gramEnd"/>
      <w:r w:rsidRPr="00761BC4">
        <w:rPr>
          <w:b/>
          <w:spacing w:val="-9"/>
          <w:sz w:val="28"/>
        </w:rPr>
        <w:t xml:space="preserve"> </w:t>
      </w:r>
      <w:r w:rsidRPr="00761BC4">
        <w:rPr>
          <w:b/>
          <w:sz w:val="28"/>
        </w:rPr>
        <w:t>Lect.</w:t>
      </w:r>
      <w:r w:rsidRPr="00761BC4">
        <w:rPr>
          <w:b/>
          <w:spacing w:val="-4"/>
          <w:sz w:val="28"/>
        </w:rPr>
        <w:t xml:space="preserve"> </w:t>
      </w:r>
      <w:r w:rsidRPr="00761BC4">
        <w:rPr>
          <w:b/>
          <w:spacing w:val="-2"/>
          <w:sz w:val="28"/>
        </w:rPr>
        <w:t>(E&amp;TC)</w:t>
      </w:r>
    </w:p>
    <w:p w:rsidR="005C1557" w:rsidRDefault="005C1557">
      <w:pPr>
        <w:rPr>
          <w:b/>
          <w:sz w:val="32"/>
        </w:rPr>
        <w:sectPr w:rsidR="005C1557">
          <w:type w:val="continuous"/>
          <w:pgSz w:w="11910" w:h="16840"/>
          <w:pgMar w:top="1580" w:right="141" w:bottom="280" w:left="141" w:header="720" w:footer="720" w:gutter="0"/>
          <w:cols w:space="720"/>
        </w:sectPr>
      </w:pPr>
    </w:p>
    <w:p w:rsidR="005C1557" w:rsidRDefault="007C5D47">
      <w:pPr>
        <w:pStyle w:val="Heading4"/>
        <w:spacing w:before="82"/>
        <w:rPr>
          <w:u w:val="none"/>
        </w:rPr>
      </w:pPr>
      <w:r>
        <w:lastRenderedPageBreak/>
        <w:t>VISION</w:t>
      </w:r>
      <w:r>
        <w:rPr>
          <w:spacing w:val="-5"/>
        </w:rPr>
        <w:t xml:space="preserve"> </w:t>
      </w:r>
      <w:r>
        <w:rPr>
          <w:spacing w:val="-10"/>
        </w:rPr>
        <w:t>-</w:t>
      </w:r>
    </w:p>
    <w:p w:rsidR="005C1557" w:rsidRDefault="005C1557">
      <w:pPr>
        <w:pStyle w:val="BodyText"/>
        <w:ind w:left="0"/>
        <w:rPr>
          <w:b/>
        </w:rPr>
      </w:pPr>
    </w:p>
    <w:p w:rsidR="005C1557" w:rsidRDefault="007C5D47">
      <w:pPr>
        <w:pStyle w:val="BodyText"/>
        <w:spacing w:line="256" w:lineRule="auto"/>
        <w:ind w:left="1751" w:right="1688" w:firstLine="969"/>
        <w:jc w:val="both"/>
      </w:pPr>
      <w:proofErr w:type="gramStart"/>
      <w:r>
        <w:t xml:space="preserve">To be a centre of excellence in the field of E&amp;TC </w:t>
      </w:r>
      <w:proofErr w:type="spellStart"/>
      <w:r>
        <w:t>Engg</w:t>
      </w:r>
      <w:proofErr w:type="spellEnd"/>
      <w:r>
        <w:t>.</w:t>
      </w:r>
      <w:proofErr w:type="gramEnd"/>
      <w:r>
        <w:t xml:space="preserve"> </w:t>
      </w:r>
      <w:proofErr w:type="gramStart"/>
      <w:r>
        <w:t>by</w:t>
      </w:r>
      <w:proofErr w:type="gramEnd"/>
      <w:r>
        <w:t xml:space="preserve"> providing quality technical education as well as inculcating entrepreneurial skill, self- learning attitude and human values.</w:t>
      </w:r>
    </w:p>
    <w:p w:rsidR="005C1557" w:rsidRDefault="005C1557">
      <w:pPr>
        <w:pStyle w:val="BodyText"/>
        <w:spacing w:before="30"/>
        <w:ind w:left="0"/>
      </w:pPr>
    </w:p>
    <w:p w:rsidR="005C1557" w:rsidRDefault="007C5D47">
      <w:pPr>
        <w:pStyle w:val="Heading4"/>
        <w:rPr>
          <w:u w:val="none"/>
        </w:rPr>
      </w:pPr>
      <w:r>
        <w:t>MISSION</w:t>
      </w:r>
      <w:r>
        <w:rPr>
          <w:spacing w:val="-5"/>
        </w:rPr>
        <w:t xml:space="preserve"> </w:t>
      </w:r>
      <w:r>
        <w:rPr>
          <w:spacing w:val="-10"/>
        </w:rPr>
        <w:t>-</w:t>
      </w:r>
    </w:p>
    <w:p w:rsidR="005C1557" w:rsidRDefault="005C1557">
      <w:pPr>
        <w:pStyle w:val="BodyText"/>
        <w:spacing w:before="42"/>
        <w:ind w:left="0"/>
        <w:rPr>
          <w:b/>
        </w:rPr>
      </w:pPr>
    </w:p>
    <w:p w:rsidR="005C1557" w:rsidRDefault="007C5D47">
      <w:pPr>
        <w:pStyle w:val="ListParagraph"/>
        <w:numPr>
          <w:ilvl w:val="0"/>
          <w:numId w:val="30"/>
        </w:numPr>
        <w:tabs>
          <w:tab w:val="left" w:pos="2109"/>
          <w:tab w:val="left" w:pos="2111"/>
        </w:tabs>
        <w:spacing w:line="278" w:lineRule="auto"/>
        <w:ind w:right="1691"/>
        <w:rPr>
          <w:sz w:val="24"/>
        </w:rPr>
      </w:pPr>
      <w:r>
        <w:rPr>
          <w:sz w:val="24"/>
        </w:rPr>
        <w:t>To create an excellent infrastructure and teaching-learning environment for making the student acquire the knowledge needed.</w:t>
      </w:r>
    </w:p>
    <w:p w:rsidR="005C1557" w:rsidRDefault="007C5D47">
      <w:pPr>
        <w:pStyle w:val="ListParagraph"/>
        <w:numPr>
          <w:ilvl w:val="0"/>
          <w:numId w:val="30"/>
        </w:numPr>
        <w:tabs>
          <w:tab w:val="left" w:pos="2110"/>
        </w:tabs>
        <w:spacing w:line="277" w:lineRule="exact"/>
        <w:ind w:left="2110" w:hanging="359"/>
        <w:rPr>
          <w:sz w:val="24"/>
        </w:rPr>
      </w:pPr>
      <w:r>
        <w:rPr>
          <w:sz w:val="24"/>
        </w:rPr>
        <w:t>To</w:t>
      </w:r>
      <w:r>
        <w:rPr>
          <w:spacing w:val="-6"/>
          <w:sz w:val="24"/>
        </w:rPr>
        <w:t xml:space="preserve"> </w:t>
      </w:r>
      <w:r>
        <w:rPr>
          <w:sz w:val="24"/>
        </w:rPr>
        <w:t>inculcate</w:t>
      </w:r>
      <w:r>
        <w:rPr>
          <w:spacing w:val="-6"/>
          <w:sz w:val="24"/>
        </w:rPr>
        <w:t xml:space="preserve"> </w:t>
      </w:r>
      <w:r>
        <w:rPr>
          <w:sz w:val="24"/>
        </w:rPr>
        <w:t>self-learning</w:t>
      </w:r>
      <w:r>
        <w:rPr>
          <w:spacing w:val="-3"/>
          <w:sz w:val="24"/>
        </w:rPr>
        <w:t xml:space="preserve"> </w:t>
      </w:r>
      <w:r>
        <w:rPr>
          <w:sz w:val="24"/>
        </w:rPr>
        <w:t>attitude,</w:t>
      </w:r>
      <w:r>
        <w:rPr>
          <w:spacing w:val="-6"/>
          <w:sz w:val="24"/>
        </w:rPr>
        <w:t xml:space="preserve"> </w:t>
      </w:r>
      <w:r>
        <w:rPr>
          <w:sz w:val="24"/>
        </w:rPr>
        <w:t>entrepreneurial</w:t>
      </w:r>
      <w:r>
        <w:rPr>
          <w:spacing w:val="-4"/>
          <w:sz w:val="24"/>
        </w:rPr>
        <w:t xml:space="preserve"> </w:t>
      </w:r>
      <w:r>
        <w:rPr>
          <w:sz w:val="24"/>
        </w:rPr>
        <w:t>skill</w:t>
      </w:r>
      <w:r>
        <w:rPr>
          <w:spacing w:val="-3"/>
          <w:sz w:val="24"/>
        </w:rPr>
        <w:t xml:space="preserve"> </w:t>
      </w:r>
      <w:r>
        <w:rPr>
          <w:sz w:val="24"/>
        </w:rPr>
        <w:t>and</w:t>
      </w:r>
      <w:r>
        <w:rPr>
          <w:spacing w:val="-3"/>
          <w:sz w:val="24"/>
        </w:rPr>
        <w:t xml:space="preserve"> </w:t>
      </w:r>
      <w:r>
        <w:rPr>
          <w:sz w:val="24"/>
        </w:rPr>
        <w:t>human</w:t>
      </w:r>
      <w:r>
        <w:rPr>
          <w:spacing w:val="-5"/>
          <w:sz w:val="24"/>
        </w:rPr>
        <w:t xml:space="preserve"> </w:t>
      </w:r>
      <w:r>
        <w:rPr>
          <w:spacing w:val="-2"/>
          <w:sz w:val="24"/>
        </w:rPr>
        <w:t>values.</w:t>
      </w:r>
    </w:p>
    <w:p w:rsidR="005C1557" w:rsidRDefault="007C5D47">
      <w:pPr>
        <w:pStyle w:val="ListParagraph"/>
        <w:numPr>
          <w:ilvl w:val="0"/>
          <w:numId w:val="30"/>
        </w:numPr>
        <w:tabs>
          <w:tab w:val="left" w:pos="2110"/>
        </w:tabs>
        <w:spacing w:before="45"/>
        <w:ind w:left="2110" w:hanging="359"/>
        <w:rPr>
          <w:sz w:val="24"/>
        </w:rPr>
      </w:pPr>
      <w:r>
        <w:rPr>
          <w:sz w:val="24"/>
        </w:rPr>
        <w:t>To</w:t>
      </w:r>
      <w:r>
        <w:rPr>
          <w:spacing w:val="-3"/>
          <w:sz w:val="24"/>
        </w:rPr>
        <w:t xml:space="preserve"> </w:t>
      </w:r>
      <w:r>
        <w:rPr>
          <w:sz w:val="24"/>
        </w:rPr>
        <w:t>impart</w:t>
      </w:r>
      <w:r>
        <w:rPr>
          <w:spacing w:val="-3"/>
          <w:sz w:val="24"/>
        </w:rPr>
        <w:t xml:space="preserve"> </w:t>
      </w:r>
      <w:r>
        <w:rPr>
          <w:sz w:val="24"/>
        </w:rPr>
        <w:t>knowledge</w:t>
      </w:r>
      <w:r>
        <w:rPr>
          <w:spacing w:val="-4"/>
          <w:sz w:val="24"/>
        </w:rPr>
        <w:t xml:space="preserve"> </w:t>
      </w:r>
      <w:r>
        <w:rPr>
          <w:sz w:val="24"/>
        </w:rPr>
        <w:t>required</w:t>
      </w:r>
      <w:r>
        <w:rPr>
          <w:spacing w:val="-2"/>
          <w:sz w:val="24"/>
        </w:rPr>
        <w:t xml:space="preserve"> </w:t>
      </w:r>
      <w:r>
        <w:rPr>
          <w:sz w:val="24"/>
        </w:rPr>
        <w:t>for</w:t>
      </w:r>
      <w:r>
        <w:rPr>
          <w:spacing w:val="-6"/>
          <w:sz w:val="24"/>
        </w:rPr>
        <w:t xml:space="preserve"> </w:t>
      </w:r>
      <w:r>
        <w:rPr>
          <w:sz w:val="24"/>
        </w:rPr>
        <w:t>recent</w:t>
      </w:r>
      <w:r>
        <w:rPr>
          <w:spacing w:val="-2"/>
          <w:sz w:val="24"/>
        </w:rPr>
        <w:t xml:space="preserve"> </w:t>
      </w:r>
      <w:r>
        <w:rPr>
          <w:sz w:val="24"/>
        </w:rPr>
        <w:t>&amp;</w:t>
      </w:r>
      <w:r>
        <w:rPr>
          <w:spacing w:val="-4"/>
          <w:sz w:val="24"/>
        </w:rPr>
        <w:t xml:space="preserve"> </w:t>
      </w:r>
      <w:r>
        <w:rPr>
          <w:sz w:val="24"/>
        </w:rPr>
        <w:t>advanced</w:t>
      </w:r>
      <w:r>
        <w:rPr>
          <w:spacing w:val="-1"/>
          <w:sz w:val="24"/>
        </w:rPr>
        <w:t xml:space="preserve"> </w:t>
      </w:r>
      <w:proofErr w:type="spellStart"/>
      <w:r>
        <w:rPr>
          <w:spacing w:val="-2"/>
          <w:sz w:val="24"/>
        </w:rPr>
        <w:t>Engg</w:t>
      </w:r>
      <w:proofErr w:type="spellEnd"/>
      <w:r>
        <w:rPr>
          <w:spacing w:val="-2"/>
          <w:sz w:val="24"/>
        </w:rPr>
        <w:t>.</w:t>
      </w:r>
    </w:p>
    <w:p w:rsidR="005C1557" w:rsidRDefault="005C1557">
      <w:pPr>
        <w:pStyle w:val="BodyText"/>
        <w:spacing w:before="62"/>
        <w:ind w:left="0"/>
      </w:pPr>
    </w:p>
    <w:p w:rsidR="005C1557" w:rsidRDefault="007C5D47">
      <w:pPr>
        <w:pStyle w:val="Heading4"/>
        <w:ind w:left="61"/>
        <w:rPr>
          <w:u w:val="none"/>
        </w:rPr>
      </w:pPr>
      <w:r>
        <w:t>PROGRAM</w:t>
      </w:r>
      <w:r>
        <w:rPr>
          <w:spacing w:val="-3"/>
        </w:rPr>
        <w:t xml:space="preserve"> </w:t>
      </w:r>
      <w:r>
        <w:t>EDUCATIONAL</w:t>
      </w:r>
      <w:r>
        <w:rPr>
          <w:spacing w:val="-2"/>
        </w:rPr>
        <w:t xml:space="preserve"> OBJECTIVE-</w:t>
      </w:r>
    </w:p>
    <w:p w:rsidR="005C1557" w:rsidRDefault="005C1557">
      <w:pPr>
        <w:pStyle w:val="BodyText"/>
        <w:spacing w:before="47"/>
        <w:ind w:left="0"/>
        <w:rPr>
          <w:b/>
        </w:rPr>
      </w:pPr>
    </w:p>
    <w:p w:rsidR="005C1557" w:rsidRDefault="007C5D47">
      <w:pPr>
        <w:pStyle w:val="ListParagraph"/>
        <w:numPr>
          <w:ilvl w:val="0"/>
          <w:numId w:val="29"/>
        </w:numPr>
        <w:tabs>
          <w:tab w:val="left" w:pos="2109"/>
          <w:tab w:val="left" w:pos="2111"/>
        </w:tabs>
        <w:spacing w:line="273" w:lineRule="auto"/>
        <w:ind w:right="1704"/>
        <w:rPr>
          <w:sz w:val="24"/>
        </w:rPr>
      </w:pPr>
      <w:r>
        <w:rPr>
          <w:sz w:val="24"/>
        </w:rPr>
        <w:t>To</w:t>
      </w:r>
      <w:r>
        <w:rPr>
          <w:spacing w:val="80"/>
          <w:sz w:val="24"/>
        </w:rPr>
        <w:t xml:space="preserve"> </w:t>
      </w:r>
      <w:r>
        <w:rPr>
          <w:sz w:val="24"/>
        </w:rPr>
        <w:t>apply</w:t>
      </w:r>
      <w:r>
        <w:rPr>
          <w:spacing w:val="72"/>
          <w:sz w:val="24"/>
        </w:rPr>
        <w:t xml:space="preserve"> </w:t>
      </w:r>
      <w:r>
        <w:rPr>
          <w:sz w:val="24"/>
        </w:rPr>
        <w:t>knowledge</w:t>
      </w:r>
      <w:r>
        <w:rPr>
          <w:spacing w:val="76"/>
          <w:sz w:val="24"/>
        </w:rPr>
        <w:t xml:space="preserve"> </w:t>
      </w:r>
      <w:r>
        <w:rPr>
          <w:sz w:val="24"/>
        </w:rPr>
        <w:t>of</w:t>
      </w:r>
      <w:r>
        <w:rPr>
          <w:spacing w:val="77"/>
          <w:sz w:val="24"/>
        </w:rPr>
        <w:t xml:space="preserve"> </w:t>
      </w:r>
      <w:r>
        <w:rPr>
          <w:sz w:val="24"/>
        </w:rPr>
        <w:t>E&amp;TC</w:t>
      </w:r>
      <w:r>
        <w:rPr>
          <w:spacing w:val="73"/>
          <w:sz w:val="24"/>
        </w:rPr>
        <w:t xml:space="preserve"> </w:t>
      </w:r>
      <w:proofErr w:type="spellStart"/>
      <w:r>
        <w:rPr>
          <w:sz w:val="24"/>
        </w:rPr>
        <w:t>Engg</w:t>
      </w:r>
      <w:proofErr w:type="spellEnd"/>
      <w:r>
        <w:rPr>
          <w:sz w:val="24"/>
        </w:rPr>
        <w:t>.</w:t>
      </w:r>
      <w:r>
        <w:rPr>
          <w:spacing w:val="77"/>
          <w:sz w:val="24"/>
        </w:rPr>
        <w:t xml:space="preserve"> </w:t>
      </w:r>
      <w:proofErr w:type="gramStart"/>
      <w:r>
        <w:rPr>
          <w:sz w:val="24"/>
        </w:rPr>
        <w:t>and</w:t>
      </w:r>
      <w:proofErr w:type="gramEnd"/>
      <w:r>
        <w:rPr>
          <w:spacing w:val="80"/>
          <w:sz w:val="24"/>
        </w:rPr>
        <w:t xml:space="preserve"> </w:t>
      </w:r>
      <w:r>
        <w:rPr>
          <w:sz w:val="24"/>
        </w:rPr>
        <w:t>principles</w:t>
      </w:r>
      <w:r>
        <w:rPr>
          <w:spacing w:val="76"/>
          <w:sz w:val="24"/>
        </w:rPr>
        <w:t xml:space="preserve"> </w:t>
      </w:r>
      <w:r>
        <w:rPr>
          <w:sz w:val="24"/>
        </w:rPr>
        <w:t>of</w:t>
      </w:r>
      <w:r>
        <w:rPr>
          <w:spacing w:val="77"/>
          <w:sz w:val="24"/>
        </w:rPr>
        <w:t xml:space="preserve"> </w:t>
      </w:r>
      <w:r>
        <w:rPr>
          <w:sz w:val="24"/>
        </w:rPr>
        <w:t>basic</w:t>
      </w:r>
      <w:r>
        <w:rPr>
          <w:spacing w:val="78"/>
          <w:sz w:val="24"/>
        </w:rPr>
        <w:t xml:space="preserve"> </w:t>
      </w:r>
      <w:r>
        <w:rPr>
          <w:sz w:val="24"/>
        </w:rPr>
        <w:t>science</w:t>
      </w:r>
      <w:r>
        <w:rPr>
          <w:spacing w:val="76"/>
          <w:sz w:val="24"/>
        </w:rPr>
        <w:t xml:space="preserve"> </w:t>
      </w:r>
      <w:r>
        <w:rPr>
          <w:sz w:val="24"/>
        </w:rPr>
        <w:t>&amp; mathematics for analyzing the circuit of different electronics devices.</w:t>
      </w:r>
    </w:p>
    <w:p w:rsidR="005C1557" w:rsidRDefault="007C5D47">
      <w:pPr>
        <w:pStyle w:val="ListParagraph"/>
        <w:numPr>
          <w:ilvl w:val="0"/>
          <w:numId w:val="29"/>
        </w:numPr>
        <w:tabs>
          <w:tab w:val="left" w:pos="2110"/>
        </w:tabs>
        <w:spacing w:before="6"/>
        <w:ind w:left="2110" w:hanging="359"/>
        <w:rPr>
          <w:sz w:val="24"/>
        </w:rPr>
      </w:pPr>
      <w:r>
        <w:rPr>
          <w:sz w:val="24"/>
        </w:rPr>
        <w:t>To</w:t>
      </w:r>
      <w:r>
        <w:rPr>
          <w:spacing w:val="-4"/>
          <w:sz w:val="24"/>
        </w:rPr>
        <w:t xml:space="preserve"> </w:t>
      </w:r>
      <w:r>
        <w:rPr>
          <w:sz w:val="24"/>
        </w:rPr>
        <w:t>compete</w:t>
      </w:r>
      <w:r>
        <w:rPr>
          <w:spacing w:val="-4"/>
          <w:sz w:val="24"/>
        </w:rPr>
        <w:t xml:space="preserve"> </w:t>
      </w:r>
      <w:r>
        <w:rPr>
          <w:sz w:val="24"/>
        </w:rPr>
        <w:t>for</w:t>
      </w:r>
      <w:r>
        <w:rPr>
          <w:spacing w:val="-2"/>
          <w:sz w:val="24"/>
        </w:rPr>
        <w:t xml:space="preserve"> </w:t>
      </w:r>
      <w:r>
        <w:rPr>
          <w:sz w:val="24"/>
        </w:rPr>
        <w:t>employment</w:t>
      </w:r>
      <w:r>
        <w:rPr>
          <w:spacing w:val="-2"/>
          <w:sz w:val="24"/>
        </w:rPr>
        <w:t xml:space="preserve"> </w:t>
      </w:r>
      <w:r>
        <w:rPr>
          <w:sz w:val="24"/>
        </w:rPr>
        <w:t>both</w:t>
      </w:r>
      <w:r>
        <w:rPr>
          <w:spacing w:val="-2"/>
          <w:sz w:val="24"/>
        </w:rPr>
        <w:t xml:space="preserve"> </w:t>
      </w:r>
      <w:r>
        <w:rPr>
          <w:sz w:val="24"/>
        </w:rPr>
        <w:t>in</w:t>
      </w:r>
      <w:r>
        <w:rPr>
          <w:spacing w:val="-2"/>
          <w:sz w:val="24"/>
        </w:rPr>
        <w:t xml:space="preserve"> </w:t>
      </w:r>
      <w:r>
        <w:rPr>
          <w:sz w:val="24"/>
        </w:rPr>
        <w:t>public</w:t>
      </w:r>
      <w:r>
        <w:rPr>
          <w:spacing w:val="-4"/>
          <w:sz w:val="24"/>
        </w:rPr>
        <w:t xml:space="preserve"> </w:t>
      </w:r>
      <w:r>
        <w:rPr>
          <w:sz w:val="24"/>
        </w:rPr>
        <w:t>and</w:t>
      </w:r>
      <w:r>
        <w:rPr>
          <w:spacing w:val="-6"/>
          <w:sz w:val="24"/>
        </w:rPr>
        <w:t xml:space="preserve"> </w:t>
      </w:r>
      <w:r>
        <w:rPr>
          <w:sz w:val="24"/>
        </w:rPr>
        <w:t>private</w:t>
      </w:r>
      <w:r>
        <w:rPr>
          <w:spacing w:val="-4"/>
          <w:sz w:val="24"/>
        </w:rPr>
        <w:t xml:space="preserve"> </w:t>
      </w:r>
      <w:r>
        <w:rPr>
          <w:spacing w:val="-2"/>
          <w:sz w:val="24"/>
        </w:rPr>
        <w:t>sector.</w:t>
      </w:r>
    </w:p>
    <w:p w:rsidR="005C1557" w:rsidRDefault="007C5D47">
      <w:pPr>
        <w:pStyle w:val="ListParagraph"/>
        <w:numPr>
          <w:ilvl w:val="0"/>
          <w:numId w:val="29"/>
        </w:numPr>
        <w:tabs>
          <w:tab w:val="left" w:pos="2109"/>
          <w:tab w:val="left" w:pos="2111"/>
        </w:tabs>
        <w:spacing w:before="41" w:line="273" w:lineRule="auto"/>
        <w:ind w:right="1694"/>
        <w:rPr>
          <w:sz w:val="24"/>
        </w:rPr>
      </w:pPr>
      <w:r>
        <w:rPr>
          <w:sz w:val="24"/>
        </w:rPr>
        <w:t>To</w:t>
      </w:r>
      <w:r>
        <w:rPr>
          <w:spacing w:val="40"/>
          <w:sz w:val="24"/>
        </w:rPr>
        <w:t xml:space="preserve"> </w:t>
      </w:r>
      <w:r>
        <w:rPr>
          <w:sz w:val="24"/>
        </w:rPr>
        <w:t>pursue</w:t>
      </w:r>
      <w:r>
        <w:rPr>
          <w:spacing w:val="39"/>
          <w:sz w:val="24"/>
        </w:rPr>
        <w:t xml:space="preserve"> </w:t>
      </w:r>
      <w:r>
        <w:rPr>
          <w:sz w:val="24"/>
        </w:rPr>
        <w:t>higher</w:t>
      </w:r>
      <w:r>
        <w:rPr>
          <w:spacing w:val="40"/>
          <w:sz w:val="24"/>
        </w:rPr>
        <w:t xml:space="preserve"> </w:t>
      </w:r>
      <w:r>
        <w:rPr>
          <w:sz w:val="24"/>
        </w:rPr>
        <w:t>study</w:t>
      </w:r>
      <w:r>
        <w:rPr>
          <w:spacing w:val="40"/>
          <w:sz w:val="24"/>
        </w:rPr>
        <w:t xml:space="preserve"> </w:t>
      </w:r>
      <w:r>
        <w:rPr>
          <w:sz w:val="24"/>
        </w:rPr>
        <w:t>in</w:t>
      </w:r>
      <w:r>
        <w:rPr>
          <w:spacing w:val="40"/>
          <w:sz w:val="24"/>
        </w:rPr>
        <w:t xml:space="preserve"> </w:t>
      </w:r>
      <w:r>
        <w:rPr>
          <w:sz w:val="24"/>
        </w:rPr>
        <w:t>E&amp;TC</w:t>
      </w:r>
      <w:r>
        <w:rPr>
          <w:spacing w:val="40"/>
          <w:sz w:val="24"/>
        </w:rPr>
        <w:t xml:space="preserve"> </w:t>
      </w:r>
      <w:r>
        <w:rPr>
          <w:sz w:val="24"/>
        </w:rPr>
        <w:t>as</w:t>
      </w:r>
      <w:r>
        <w:rPr>
          <w:spacing w:val="38"/>
          <w:sz w:val="24"/>
        </w:rPr>
        <w:t xml:space="preserve"> </w:t>
      </w:r>
      <w:r>
        <w:rPr>
          <w:sz w:val="24"/>
        </w:rPr>
        <w:t>well</w:t>
      </w:r>
      <w:r>
        <w:rPr>
          <w:spacing w:val="40"/>
          <w:sz w:val="24"/>
        </w:rPr>
        <w:t xml:space="preserve"> </w:t>
      </w:r>
      <w:r>
        <w:rPr>
          <w:sz w:val="24"/>
        </w:rPr>
        <w:t>as</w:t>
      </w:r>
      <w:r>
        <w:rPr>
          <w:spacing w:val="38"/>
          <w:sz w:val="24"/>
        </w:rPr>
        <w:t xml:space="preserve"> </w:t>
      </w:r>
      <w:r>
        <w:rPr>
          <w:sz w:val="24"/>
        </w:rPr>
        <w:t>any</w:t>
      </w:r>
      <w:r>
        <w:rPr>
          <w:spacing w:val="40"/>
          <w:sz w:val="24"/>
        </w:rPr>
        <w:t xml:space="preserve"> </w:t>
      </w:r>
      <w:r>
        <w:rPr>
          <w:sz w:val="24"/>
        </w:rPr>
        <w:t>other</w:t>
      </w:r>
      <w:r>
        <w:rPr>
          <w:spacing w:val="40"/>
          <w:sz w:val="24"/>
        </w:rPr>
        <w:t xml:space="preserve"> </w:t>
      </w:r>
      <w:r>
        <w:rPr>
          <w:sz w:val="24"/>
        </w:rPr>
        <w:t>related</w:t>
      </w:r>
      <w:r>
        <w:rPr>
          <w:spacing w:val="40"/>
          <w:sz w:val="24"/>
        </w:rPr>
        <w:t xml:space="preserve"> </w:t>
      </w:r>
      <w:r>
        <w:rPr>
          <w:sz w:val="24"/>
        </w:rPr>
        <w:t>branch</w:t>
      </w:r>
      <w:r>
        <w:rPr>
          <w:spacing w:val="40"/>
          <w:sz w:val="24"/>
        </w:rPr>
        <w:t xml:space="preserve"> </w:t>
      </w:r>
      <w:r>
        <w:rPr>
          <w:sz w:val="24"/>
        </w:rPr>
        <w:t>for carrier enhancement.</w:t>
      </w:r>
    </w:p>
    <w:p w:rsidR="005C1557" w:rsidRDefault="007C5D47">
      <w:pPr>
        <w:pStyle w:val="ListParagraph"/>
        <w:numPr>
          <w:ilvl w:val="0"/>
          <w:numId w:val="29"/>
        </w:numPr>
        <w:tabs>
          <w:tab w:val="left" w:pos="2109"/>
          <w:tab w:val="left" w:pos="2111"/>
          <w:tab w:val="left" w:pos="2623"/>
          <w:tab w:val="left" w:pos="3775"/>
          <w:tab w:val="left" w:pos="4465"/>
          <w:tab w:val="left" w:pos="5660"/>
          <w:tab w:val="left" w:pos="6129"/>
          <w:tab w:val="left" w:pos="7103"/>
          <w:tab w:val="left" w:pos="8077"/>
          <w:tab w:val="left" w:pos="8786"/>
        </w:tabs>
        <w:spacing w:before="7" w:line="273" w:lineRule="auto"/>
        <w:ind w:right="1699"/>
        <w:rPr>
          <w:sz w:val="24"/>
        </w:rPr>
      </w:pPr>
      <w:r>
        <w:rPr>
          <w:spacing w:val="-6"/>
          <w:sz w:val="24"/>
        </w:rPr>
        <w:t>To</w:t>
      </w:r>
      <w:r>
        <w:rPr>
          <w:sz w:val="24"/>
        </w:rPr>
        <w:tab/>
      </w:r>
      <w:r>
        <w:rPr>
          <w:spacing w:val="-2"/>
          <w:sz w:val="24"/>
        </w:rPr>
        <w:t>establish</w:t>
      </w:r>
      <w:r>
        <w:rPr>
          <w:sz w:val="24"/>
        </w:rPr>
        <w:tab/>
      </w:r>
      <w:r>
        <w:rPr>
          <w:spacing w:val="-4"/>
          <w:sz w:val="24"/>
        </w:rPr>
        <w:t>own</w:t>
      </w:r>
      <w:r>
        <w:rPr>
          <w:sz w:val="24"/>
        </w:rPr>
        <w:tab/>
      </w:r>
      <w:r>
        <w:rPr>
          <w:spacing w:val="-2"/>
          <w:sz w:val="24"/>
        </w:rPr>
        <w:t>assembly</w:t>
      </w:r>
      <w:r>
        <w:rPr>
          <w:sz w:val="24"/>
        </w:rPr>
        <w:tab/>
      </w:r>
      <w:r>
        <w:rPr>
          <w:spacing w:val="-6"/>
          <w:sz w:val="24"/>
        </w:rPr>
        <w:t>or</w:t>
      </w:r>
      <w:r>
        <w:rPr>
          <w:sz w:val="24"/>
        </w:rPr>
        <w:tab/>
      </w:r>
      <w:r>
        <w:rPr>
          <w:spacing w:val="-2"/>
          <w:sz w:val="24"/>
        </w:rPr>
        <w:t>service</w:t>
      </w:r>
      <w:r>
        <w:rPr>
          <w:sz w:val="24"/>
        </w:rPr>
        <w:tab/>
      </w:r>
      <w:r>
        <w:rPr>
          <w:spacing w:val="-2"/>
          <w:sz w:val="24"/>
        </w:rPr>
        <w:t>section</w:t>
      </w:r>
      <w:r>
        <w:rPr>
          <w:sz w:val="24"/>
        </w:rPr>
        <w:tab/>
      </w:r>
      <w:r>
        <w:rPr>
          <w:spacing w:val="-4"/>
          <w:sz w:val="24"/>
        </w:rPr>
        <w:t>with</w:t>
      </w:r>
      <w:r>
        <w:rPr>
          <w:sz w:val="24"/>
        </w:rPr>
        <w:tab/>
      </w:r>
      <w:r>
        <w:rPr>
          <w:spacing w:val="-2"/>
          <w:sz w:val="24"/>
        </w:rPr>
        <w:t xml:space="preserve">innovative, </w:t>
      </w:r>
      <w:r>
        <w:rPr>
          <w:sz w:val="24"/>
        </w:rPr>
        <w:t>entrepreneurial ideas.</w:t>
      </w:r>
    </w:p>
    <w:p w:rsidR="005C1557" w:rsidRDefault="007C5D47">
      <w:pPr>
        <w:pStyle w:val="ListParagraph"/>
        <w:numPr>
          <w:ilvl w:val="0"/>
          <w:numId w:val="29"/>
        </w:numPr>
        <w:tabs>
          <w:tab w:val="left" w:pos="2110"/>
        </w:tabs>
        <w:spacing w:before="6"/>
        <w:ind w:left="2110" w:hanging="359"/>
        <w:rPr>
          <w:sz w:val="24"/>
        </w:rPr>
      </w:pPr>
      <w:r>
        <w:rPr>
          <w:sz w:val="24"/>
        </w:rPr>
        <w:t>To</w:t>
      </w:r>
      <w:r>
        <w:rPr>
          <w:spacing w:val="-2"/>
          <w:sz w:val="24"/>
        </w:rPr>
        <w:t xml:space="preserve"> </w:t>
      </w:r>
      <w:r>
        <w:rPr>
          <w:sz w:val="24"/>
        </w:rPr>
        <w:t>work</w:t>
      </w:r>
      <w:r>
        <w:rPr>
          <w:spacing w:val="-5"/>
          <w:sz w:val="24"/>
        </w:rPr>
        <w:t xml:space="preserve"> </w:t>
      </w:r>
      <w:r>
        <w:rPr>
          <w:sz w:val="24"/>
        </w:rPr>
        <w:t>with</w:t>
      </w:r>
      <w:r>
        <w:rPr>
          <w:spacing w:val="-2"/>
          <w:sz w:val="24"/>
        </w:rPr>
        <w:t xml:space="preserve"> </w:t>
      </w:r>
      <w:r>
        <w:rPr>
          <w:sz w:val="24"/>
        </w:rPr>
        <w:t>team</w:t>
      </w:r>
      <w:r>
        <w:rPr>
          <w:spacing w:val="-2"/>
          <w:sz w:val="24"/>
        </w:rPr>
        <w:t xml:space="preserve"> </w:t>
      </w:r>
      <w:r>
        <w:rPr>
          <w:sz w:val="24"/>
        </w:rPr>
        <w:t>spirit</w:t>
      </w:r>
      <w:r>
        <w:rPr>
          <w:spacing w:val="-3"/>
          <w:sz w:val="24"/>
        </w:rPr>
        <w:t xml:space="preserve"> </w:t>
      </w:r>
      <w:r>
        <w:rPr>
          <w:sz w:val="24"/>
        </w:rPr>
        <w:t>and</w:t>
      </w:r>
      <w:r>
        <w:rPr>
          <w:spacing w:val="-2"/>
          <w:sz w:val="24"/>
        </w:rPr>
        <w:t xml:space="preserve"> </w:t>
      </w:r>
      <w:r>
        <w:rPr>
          <w:sz w:val="24"/>
        </w:rPr>
        <w:t>social</w:t>
      </w:r>
      <w:r>
        <w:rPr>
          <w:spacing w:val="-1"/>
          <w:sz w:val="24"/>
        </w:rPr>
        <w:t xml:space="preserve"> </w:t>
      </w:r>
      <w:r>
        <w:rPr>
          <w:spacing w:val="-2"/>
          <w:sz w:val="24"/>
        </w:rPr>
        <w:t>ethics.</w:t>
      </w:r>
    </w:p>
    <w:p w:rsidR="005C1557" w:rsidRDefault="005C1557">
      <w:pPr>
        <w:pStyle w:val="BodyText"/>
        <w:spacing w:before="62"/>
        <w:ind w:left="0"/>
      </w:pPr>
    </w:p>
    <w:p w:rsidR="005C1557" w:rsidRDefault="007C5D47">
      <w:pPr>
        <w:pStyle w:val="Heading4"/>
        <w:rPr>
          <w:u w:val="none"/>
        </w:rPr>
      </w:pPr>
      <w:r>
        <w:t>PROGRAM</w:t>
      </w:r>
      <w:r>
        <w:rPr>
          <w:spacing w:val="-4"/>
        </w:rPr>
        <w:t xml:space="preserve"> </w:t>
      </w:r>
      <w:r>
        <w:t>SPECIFIC</w:t>
      </w:r>
      <w:r>
        <w:rPr>
          <w:spacing w:val="-1"/>
        </w:rPr>
        <w:t xml:space="preserve"> </w:t>
      </w:r>
      <w:r>
        <w:rPr>
          <w:spacing w:val="-2"/>
        </w:rPr>
        <w:t>OUTCOME-</w:t>
      </w:r>
    </w:p>
    <w:p w:rsidR="005C1557" w:rsidRDefault="005C1557">
      <w:pPr>
        <w:pStyle w:val="BodyText"/>
        <w:spacing w:before="46"/>
        <w:ind w:left="0"/>
        <w:rPr>
          <w:b/>
        </w:rPr>
      </w:pPr>
    </w:p>
    <w:p w:rsidR="005C1557" w:rsidRDefault="007C5D47">
      <w:pPr>
        <w:pStyle w:val="ListParagraph"/>
        <w:numPr>
          <w:ilvl w:val="0"/>
          <w:numId w:val="28"/>
        </w:numPr>
        <w:tabs>
          <w:tab w:val="left" w:pos="2109"/>
          <w:tab w:val="left" w:pos="2111"/>
        </w:tabs>
        <w:spacing w:before="1" w:line="273" w:lineRule="auto"/>
        <w:ind w:right="1694"/>
        <w:rPr>
          <w:sz w:val="24"/>
        </w:rPr>
      </w:pPr>
      <w:r>
        <w:rPr>
          <w:sz w:val="24"/>
        </w:rPr>
        <w:t>Use</w:t>
      </w:r>
      <w:r>
        <w:rPr>
          <w:spacing w:val="80"/>
          <w:sz w:val="24"/>
        </w:rPr>
        <w:t xml:space="preserve"> </w:t>
      </w:r>
      <w:r>
        <w:rPr>
          <w:sz w:val="24"/>
        </w:rPr>
        <w:t>techniques</w:t>
      </w:r>
      <w:r>
        <w:rPr>
          <w:spacing w:val="80"/>
          <w:sz w:val="24"/>
        </w:rPr>
        <w:t xml:space="preserve"> </w:t>
      </w:r>
      <w:r>
        <w:rPr>
          <w:sz w:val="24"/>
        </w:rPr>
        <w:t>and</w:t>
      </w:r>
      <w:r>
        <w:rPr>
          <w:spacing w:val="80"/>
          <w:sz w:val="24"/>
        </w:rPr>
        <w:t xml:space="preserve"> </w:t>
      </w:r>
      <w:r>
        <w:rPr>
          <w:sz w:val="24"/>
        </w:rPr>
        <w:t>skills</w:t>
      </w:r>
      <w:r>
        <w:rPr>
          <w:spacing w:val="80"/>
          <w:sz w:val="24"/>
        </w:rPr>
        <w:t xml:space="preserve"> </w:t>
      </w:r>
      <w:r>
        <w:rPr>
          <w:sz w:val="24"/>
        </w:rPr>
        <w:t>to</w:t>
      </w:r>
      <w:r>
        <w:rPr>
          <w:spacing w:val="80"/>
          <w:sz w:val="24"/>
        </w:rPr>
        <w:t xml:space="preserve"> </w:t>
      </w:r>
      <w:r>
        <w:rPr>
          <w:sz w:val="24"/>
        </w:rPr>
        <w:t>design,</w:t>
      </w:r>
      <w:r>
        <w:rPr>
          <w:spacing w:val="80"/>
          <w:sz w:val="24"/>
        </w:rPr>
        <w:t xml:space="preserve"> </w:t>
      </w:r>
      <w:r>
        <w:rPr>
          <w:sz w:val="24"/>
        </w:rPr>
        <w:t>analyze,</w:t>
      </w:r>
      <w:r>
        <w:rPr>
          <w:spacing w:val="80"/>
          <w:sz w:val="24"/>
        </w:rPr>
        <w:t xml:space="preserve"> </w:t>
      </w:r>
      <w:r>
        <w:rPr>
          <w:sz w:val="24"/>
        </w:rPr>
        <w:t>synthesize</w:t>
      </w:r>
      <w:r>
        <w:rPr>
          <w:spacing w:val="80"/>
          <w:sz w:val="24"/>
        </w:rPr>
        <w:t xml:space="preserve"> </w:t>
      </w:r>
      <w:r>
        <w:rPr>
          <w:sz w:val="24"/>
        </w:rPr>
        <w:t>and</w:t>
      </w:r>
      <w:r>
        <w:rPr>
          <w:spacing w:val="80"/>
          <w:sz w:val="24"/>
        </w:rPr>
        <w:t xml:space="preserve"> </w:t>
      </w:r>
      <w:r>
        <w:rPr>
          <w:sz w:val="24"/>
        </w:rPr>
        <w:t>simulate electronics components and systems.</w:t>
      </w:r>
    </w:p>
    <w:p w:rsidR="005C1557" w:rsidRDefault="007C5D47">
      <w:pPr>
        <w:pStyle w:val="ListParagraph"/>
        <w:numPr>
          <w:ilvl w:val="0"/>
          <w:numId w:val="28"/>
        </w:numPr>
        <w:tabs>
          <w:tab w:val="left" w:pos="2109"/>
          <w:tab w:val="left" w:pos="2111"/>
        </w:tabs>
        <w:spacing w:before="6" w:line="276" w:lineRule="auto"/>
        <w:ind w:right="1696"/>
        <w:rPr>
          <w:sz w:val="24"/>
        </w:rPr>
      </w:pPr>
      <w:r>
        <w:rPr>
          <w:sz w:val="24"/>
        </w:rPr>
        <w:t>Architect, partition</w:t>
      </w:r>
      <w:r>
        <w:rPr>
          <w:spacing w:val="-3"/>
          <w:sz w:val="24"/>
        </w:rPr>
        <w:t xml:space="preserve"> </w:t>
      </w:r>
      <w:r>
        <w:rPr>
          <w:sz w:val="24"/>
        </w:rPr>
        <w:t>and select appropriate technology for</w:t>
      </w:r>
      <w:r>
        <w:rPr>
          <w:spacing w:val="-2"/>
          <w:sz w:val="24"/>
        </w:rPr>
        <w:t xml:space="preserve"> </w:t>
      </w:r>
      <w:r>
        <w:rPr>
          <w:sz w:val="24"/>
        </w:rPr>
        <w:t>implementation</w:t>
      </w:r>
      <w:r>
        <w:rPr>
          <w:spacing w:val="-4"/>
          <w:sz w:val="24"/>
        </w:rPr>
        <w:t xml:space="preserve"> </w:t>
      </w:r>
      <w:r>
        <w:rPr>
          <w:sz w:val="24"/>
        </w:rPr>
        <w:t>of a specified communication system.</w:t>
      </w:r>
    </w:p>
    <w:p w:rsidR="005C1557" w:rsidRDefault="005C1557">
      <w:pPr>
        <w:pStyle w:val="ListParagraph"/>
        <w:spacing w:line="276" w:lineRule="auto"/>
        <w:rPr>
          <w:sz w:val="24"/>
        </w:rPr>
        <w:sectPr w:rsidR="005C1557">
          <w:pgSz w:w="11910" w:h="16840"/>
          <w:pgMar w:top="1620" w:right="141" w:bottom="280" w:left="141" w:header="720" w:footer="720" w:gutter="0"/>
          <w:cols w:space="720"/>
        </w:sectPr>
      </w:pPr>
    </w:p>
    <w:p w:rsidR="005C1557" w:rsidRDefault="007C5D47">
      <w:pPr>
        <w:pStyle w:val="Heading1"/>
        <w:ind w:right="5"/>
        <w:rPr>
          <w:u w:val="none"/>
        </w:rPr>
      </w:pPr>
      <w:r>
        <w:rPr>
          <w:spacing w:val="-2"/>
        </w:rPr>
        <w:lastRenderedPageBreak/>
        <w:t>CONTENTS</w:t>
      </w:r>
    </w:p>
    <w:p w:rsidR="005C1557" w:rsidRDefault="007C5D47">
      <w:pPr>
        <w:pStyle w:val="Heading5"/>
        <w:spacing w:before="185" w:line="280" w:lineRule="exact"/>
      </w:pPr>
      <w:r>
        <w:t>Unit-1:</w:t>
      </w:r>
      <w:r>
        <w:rPr>
          <w:spacing w:val="-8"/>
        </w:rPr>
        <w:t xml:space="preserve"> </w:t>
      </w:r>
      <w:r>
        <w:t>Microprocessor</w:t>
      </w:r>
      <w:r>
        <w:rPr>
          <w:spacing w:val="-4"/>
        </w:rPr>
        <w:t xml:space="preserve"> </w:t>
      </w:r>
      <w:r>
        <w:t>(Architecture</w:t>
      </w:r>
      <w:r>
        <w:rPr>
          <w:spacing w:val="-7"/>
        </w:rPr>
        <w:t xml:space="preserve"> </w:t>
      </w:r>
      <w:r>
        <w:t>and</w:t>
      </w:r>
      <w:r>
        <w:rPr>
          <w:spacing w:val="-7"/>
        </w:rPr>
        <w:t xml:space="preserve"> </w:t>
      </w:r>
      <w:r>
        <w:t>Programming-8085-8-</w:t>
      </w:r>
      <w:r>
        <w:rPr>
          <w:spacing w:val="-4"/>
        </w:rPr>
        <w:t>bit)</w:t>
      </w:r>
    </w:p>
    <w:p w:rsidR="005C1557" w:rsidRDefault="007C5D47">
      <w:pPr>
        <w:pStyle w:val="ListParagraph"/>
        <w:numPr>
          <w:ilvl w:val="1"/>
          <w:numId w:val="27"/>
        </w:numPr>
        <w:tabs>
          <w:tab w:val="left" w:pos="1666"/>
        </w:tabs>
        <w:spacing w:line="280" w:lineRule="exact"/>
        <w:ind w:left="1666" w:hanging="367"/>
        <w:rPr>
          <w:sz w:val="24"/>
        </w:rPr>
      </w:pPr>
      <w:r>
        <w:rPr>
          <w:sz w:val="24"/>
        </w:rPr>
        <w:t>Introduction</w:t>
      </w:r>
      <w:r>
        <w:rPr>
          <w:spacing w:val="-9"/>
          <w:sz w:val="24"/>
        </w:rPr>
        <w:t xml:space="preserve"> </w:t>
      </w:r>
      <w:r>
        <w:rPr>
          <w:sz w:val="24"/>
        </w:rPr>
        <w:t>to</w:t>
      </w:r>
      <w:r>
        <w:rPr>
          <w:spacing w:val="-4"/>
          <w:sz w:val="24"/>
        </w:rPr>
        <w:t xml:space="preserve"> </w:t>
      </w:r>
      <w:r>
        <w:rPr>
          <w:sz w:val="24"/>
        </w:rPr>
        <w:t>Microprocessor</w:t>
      </w:r>
      <w:r>
        <w:rPr>
          <w:spacing w:val="-4"/>
          <w:sz w:val="24"/>
        </w:rPr>
        <w:t xml:space="preserve"> </w:t>
      </w:r>
      <w:r>
        <w:rPr>
          <w:sz w:val="24"/>
        </w:rPr>
        <w:t>and</w:t>
      </w:r>
      <w:r>
        <w:rPr>
          <w:spacing w:val="-4"/>
          <w:sz w:val="24"/>
        </w:rPr>
        <w:t xml:space="preserve"> </w:t>
      </w:r>
      <w:r>
        <w:rPr>
          <w:sz w:val="24"/>
        </w:rPr>
        <w:t>Microcomputer</w:t>
      </w:r>
      <w:r>
        <w:rPr>
          <w:spacing w:val="-4"/>
          <w:sz w:val="24"/>
        </w:rPr>
        <w:t xml:space="preserve"> </w:t>
      </w:r>
      <w:r>
        <w:rPr>
          <w:sz w:val="24"/>
        </w:rPr>
        <w:t>&amp;</w:t>
      </w:r>
      <w:r>
        <w:rPr>
          <w:spacing w:val="-7"/>
          <w:sz w:val="24"/>
        </w:rPr>
        <w:t xml:space="preserve"> </w:t>
      </w:r>
      <w:r>
        <w:rPr>
          <w:sz w:val="24"/>
        </w:rPr>
        <w:t>distinguish</w:t>
      </w:r>
      <w:r>
        <w:rPr>
          <w:spacing w:val="-4"/>
          <w:sz w:val="24"/>
        </w:rPr>
        <w:t xml:space="preserve"> </w:t>
      </w:r>
      <w:r>
        <w:rPr>
          <w:sz w:val="24"/>
        </w:rPr>
        <w:t>between</w:t>
      </w:r>
      <w:r>
        <w:rPr>
          <w:spacing w:val="-6"/>
          <w:sz w:val="24"/>
        </w:rPr>
        <w:t xml:space="preserve"> </w:t>
      </w:r>
      <w:r>
        <w:rPr>
          <w:spacing w:val="-2"/>
          <w:sz w:val="24"/>
        </w:rPr>
        <w:t>them.</w:t>
      </w:r>
    </w:p>
    <w:p w:rsidR="005C1557" w:rsidRDefault="007C5D47">
      <w:pPr>
        <w:pStyle w:val="ListParagraph"/>
        <w:numPr>
          <w:ilvl w:val="1"/>
          <w:numId w:val="27"/>
        </w:numPr>
        <w:tabs>
          <w:tab w:val="left" w:pos="1666"/>
        </w:tabs>
        <w:spacing w:before="3"/>
        <w:ind w:left="1666" w:hanging="367"/>
        <w:rPr>
          <w:sz w:val="24"/>
        </w:rPr>
      </w:pPr>
      <w:r>
        <w:rPr>
          <w:sz w:val="24"/>
        </w:rPr>
        <w:t>Concept</w:t>
      </w:r>
      <w:r>
        <w:rPr>
          <w:spacing w:val="-4"/>
          <w:sz w:val="24"/>
        </w:rPr>
        <w:t xml:space="preserve"> </w:t>
      </w:r>
      <w:r>
        <w:rPr>
          <w:sz w:val="24"/>
        </w:rPr>
        <w:t>of</w:t>
      </w:r>
      <w:r>
        <w:rPr>
          <w:spacing w:val="-3"/>
          <w:sz w:val="24"/>
        </w:rPr>
        <w:t xml:space="preserve"> </w:t>
      </w:r>
      <w:r>
        <w:rPr>
          <w:sz w:val="24"/>
        </w:rPr>
        <w:t>Address</w:t>
      </w:r>
      <w:r>
        <w:rPr>
          <w:spacing w:val="-5"/>
          <w:sz w:val="24"/>
        </w:rPr>
        <w:t xml:space="preserve"> </w:t>
      </w:r>
      <w:r>
        <w:rPr>
          <w:sz w:val="24"/>
        </w:rPr>
        <w:t>bus,</w:t>
      </w:r>
      <w:r>
        <w:rPr>
          <w:spacing w:val="-4"/>
          <w:sz w:val="24"/>
        </w:rPr>
        <w:t xml:space="preserve"> </w:t>
      </w:r>
      <w:r>
        <w:rPr>
          <w:sz w:val="24"/>
        </w:rPr>
        <w:t>Data</w:t>
      </w:r>
      <w:r>
        <w:rPr>
          <w:spacing w:val="1"/>
          <w:sz w:val="24"/>
        </w:rPr>
        <w:t xml:space="preserve"> </w:t>
      </w:r>
      <w:r>
        <w:rPr>
          <w:sz w:val="24"/>
        </w:rPr>
        <w:t>bus,</w:t>
      </w:r>
      <w:r>
        <w:rPr>
          <w:spacing w:val="-4"/>
          <w:sz w:val="24"/>
        </w:rPr>
        <w:t xml:space="preserve"> </w:t>
      </w:r>
      <w:r>
        <w:rPr>
          <w:sz w:val="24"/>
        </w:rPr>
        <w:t>Control</w:t>
      </w:r>
      <w:r>
        <w:rPr>
          <w:spacing w:val="-1"/>
          <w:sz w:val="24"/>
        </w:rPr>
        <w:t xml:space="preserve"> </w:t>
      </w:r>
      <w:r>
        <w:rPr>
          <w:sz w:val="24"/>
        </w:rPr>
        <w:t>bus</w:t>
      </w:r>
      <w:r>
        <w:rPr>
          <w:spacing w:val="-5"/>
          <w:sz w:val="24"/>
        </w:rPr>
        <w:t xml:space="preserve"> </w:t>
      </w:r>
      <w:r>
        <w:rPr>
          <w:sz w:val="24"/>
        </w:rPr>
        <w:t>&amp;</w:t>
      </w:r>
      <w:r>
        <w:rPr>
          <w:spacing w:val="-4"/>
          <w:sz w:val="24"/>
        </w:rPr>
        <w:t xml:space="preserve"> </w:t>
      </w:r>
      <w:r>
        <w:rPr>
          <w:sz w:val="24"/>
        </w:rPr>
        <w:t>System</w:t>
      </w:r>
      <w:r>
        <w:rPr>
          <w:spacing w:val="-1"/>
          <w:sz w:val="24"/>
        </w:rPr>
        <w:t xml:space="preserve"> </w:t>
      </w:r>
      <w:r>
        <w:rPr>
          <w:spacing w:val="-5"/>
          <w:sz w:val="24"/>
        </w:rPr>
        <w:t>Bus</w:t>
      </w:r>
    </w:p>
    <w:p w:rsidR="005C1557" w:rsidRDefault="007C5D47">
      <w:pPr>
        <w:pStyle w:val="ListParagraph"/>
        <w:numPr>
          <w:ilvl w:val="1"/>
          <w:numId w:val="27"/>
        </w:numPr>
        <w:tabs>
          <w:tab w:val="left" w:pos="1666"/>
        </w:tabs>
        <w:spacing w:before="2" w:line="280" w:lineRule="exact"/>
        <w:ind w:left="1666" w:hanging="367"/>
        <w:rPr>
          <w:sz w:val="24"/>
        </w:rPr>
      </w:pPr>
      <w:r>
        <w:rPr>
          <w:sz w:val="24"/>
        </w:rPr>
        <w:t>General</w:t>
      </w:r>
      <w:r>
        <w:rPr>
          <w:spacing w:val="-2"/>
          <w:sz w:val="24"/>
        </w:rPr>
        <w:t xml:space="preserve"> </w:t>
      </w:r>
      <w:r>
        <w:rPr>
          <w:sz w:val="24"/>
        </w:rPr>
        <w:t>Bus</w:t>
      </w:r>
      <w:r>
        <w:rPr>
          <w:spacing w:val="-5"/>
          <w:sz w:val="24"/>
        </w:rPr>
        <w:t xml:space="preserve"> </w:t>
      </w:r>
      <w:r>
        <w:rPr>
          <w:sz w:val="24"/>
        </w:rPr>
        <w:t>structure</w:t>
      </w:r>
      <w:r>
        <w:rPr>
          <w:spacing w:val="-4"/>
          <w:sz w:val="24"/>
        </w:rPr>
        <w:t xml:space="preserve"> </w:t>
      </w:r>
      <w:r>
        <w:rPr>
          <w:sz w:val="24"/>
        </w:rPr>
        <w:t>Block</w:t>
      </w:r>
      <w:r>
        <w:rPr>
          <w:spacing w:val="-4"/>
          <w:sz w:val="24"/>
        </w:rPr>
        <w:t xml:space="preserve"> </w:t>
      </w:r>
      <w:r>
        <w:rPr>
          <w:spacing w:val="-2"/>
          <w:sz w:val="24"/>
        </w:rPr>
        <w:t>diagram.</w:t>
      </w:r>
    </w:p>
    <w:p w:rsidR="005C1557" w:rsidRDefault="007C5D47">
      <w:pPr>
        <w:pStyle w:val="ListParagraph"/>
        <w:numPr>
          <w:ilvl w:val="1"/>
          <w:numId w:val="27"/>
        </w:numPr>
        <w:tabs>
          <w:tab w:val="left" w:pos="1666"/>
        </w:tabs>
        <w:spacing w:line="280" w:lineRule="exact"/>
        <w:ind w:left="1666" w:hanging="367"/>
        <w:rPr>
          <w:sz w:val="24"/>
        </w:rPr>
      </w:pPr>
      <w:r>
        <w:rPr>
          <w:sz w:val="24"/>
        </w:rPr>
        <w:t>Basic</w:t>
      </w:r>
      <w:r>
        <w:rPr>
          <w:spacing w:val="-4"/>
          <w:sz w:val="24"/>
        </w:rPr>
        <w:t xml:space="preserve"> </w:t>
      </w:r>
      <w:r>
        <w:rPr>
          <w:sz w:val="24"/>
        </w:rPr>
        <w:t>Architecture</w:t>
      </w:r>
      <w:r>
        <w:rPr>
          <w:spacing w:val="-5"/>
          <w:sz w:val="24"/>
        </w:rPr>
        <w:t xml:space="preserve"> </w:t>
      </w:r>
      <w:r>
        <w:rPr>
          <w:sz w:val="24"/>
        </w:rPr>
        <w:t>of</w:t>
      </w:r>
      <w:r>
        <w:rPr>
          <w:spacing w:val="-3"/>
          <w:sz w:val="24"/>
        </w:rPr>
        <w:t xml:space="preserve"> </w:t>
      </w:r>
      <w:r>
        <w:rPr>
          <w:sz w:val="24"/>
        </w:rPr>
        <w:t>8085</w:t>
      </w:r>
      <w:r>
        <w:rPr>
          <w:spacing w:val="-2"/>
          <w:sz w:val="24"/>
        </w:rPr>
        <w:t xml:space="preserve"> </w:t>
      </w:r>
      <w:r>
        <w:rPr>
          <w:sz w:val="24"/>
        </w:rPr>
        <w:t>(8</w:t>
      </w:r>
      <w:r>
        <w:rPr>
          <w:spacing w:val="-2"/>
          <w:sz w:val="24"/>
        </w:rPr>
        <w:t xml:space="preserve"> </w:t>
      </w:r>
      <w:r>
        <w:rPr>
          <w:sz w:val="24"/>
        </w:rPr>
        <w:t>bit)</w:t>
      </w:r>
      <w:r>
        <w:rPr>
          <w:spacing w:val="-3"/>
          <w:sz w:val="24"/>
        </w:rPr>
        <w:t xml:space="preserve"> </w:t>
      </w:r>
      <w:r>
        <w:rPr>
          <w:spacing w:val="-2"/>
          <w:sz w:val="24"/>
        </w:rPr>
        <w:t>Microprocessor</w:t>
      </w:r>
    </w:p>
    <w:p w:rsidR="005C1557" w:rsidRDefault="007C5D47">
      <w:pPr>
        <w:pStyle w:val="ListParagraph"/>
        <w:numPr>
          <w:ilvl w:val="1"/>
          <w:numId w:val="27"/>
        </w:numPr>
        <w:tabs>
          <w:tab w:val="left" w:pos="1666"/>
        </w:tabs>
        <w:spacing w:before="1" w:line="280" w:lineRule="exact"/>
        <w:ind w:left="1666" w:hanging="367"/>
        <w:rPr>
          <w:sz w:val="24"/>
        </w:rPr>
      </w:pPr>
      <w:r>
        <w:rPr>
          <w:sz w:val="24"/>
        </w:rPr>
        <w:t>Signal</w:t>
      </w:r>
      <w:r>
        <w:rPr>
          <w:spacing w:val="-4"/>
          <w:sz w:val="24"/>
        </w:rPr>
        <w:t xml:space="preserve"> </w:t>
      </w:r>
      <w:r>
        <w:rPr>
          <w:sz w:val="24"/>
        </w:rPr>
        <w:t>Description</w:t>
      </w:r>
      <w:r>
        <w:rPr>
          <w:spacing w:val="-4"/>
          <w:sz w:val="24"/>
        </w:rPr>
        <w:t xml:space="preserve"> </w:t>
      </w:r>
      <w:r>
        <w:rPr>
          <w:sz w:val="24"/>
        </w:rPr>
        <w:t>(Pin</w:t>
      </w:r>
      <w:r>
        <w:rPr>
          <w:spacing w:val="-2"/>
          <w:sz w:val="24"/>
        </w:rPr>
        <w:t xml:space="preserve"> </w:t>
      </w:r>
      <w:r>
        <w:rPr>
          <w:sz w:val="24"/>
        </w:rPr>
        <w:t>diagram)</w:t>
      </w:r>
      <w:r>
        <w:rPr>
          <w:spacing w:val="-4"/>
          <w:sz w:val="24"/>
        </w:rPr>
        <w:t xml:space="preserve"> </w:t>
      </w:r>
      <w:r>
        <w:rPr>
          <w:sz w:val="24"/>
        </w:rPr>
        <w:t>of</w:t>
      </w:r>
      <w:r>
        <w:rPr>
          <w:spacing w:val="-3"/>
          <w:sz w:val="24"/>
        </w:rPr>
        <w:t xml:space="preserve"> </w:t>
      </w:r>
      <w:r>
        <w:rPr>
          <w:sz w:val="24"/>
        </w:rPr>
        <w:t>8085</w:t>
      </w:r>
      <w:r>
        <w:rPr>
          <w:spacing w:val="-6"/>
          <w:sz w:val="24"/>
        </w:rPr>
        <w:t xml:space="preserve"> </w:t>
      </w:r>
      <w:r>
        <w:rPr>
          <w:spacing w:val="-2"/>
          <w:sz w:val="24"/>
        </w:rPr>
        <w:t>Microprocessor</w:t>
      </w:r>
    </w:p>
    <w:p w:rsidR="005C1557" w:rsidRDefault="007C5D47">
      <w:pPr>
        <w:pStyle w:val="ListParagraph"/>
        <w:numPr>
          <w:ilvl w:val="1"/>
          <w:numId w:val="27"/>
        </w:numPr>
        <w:tabs>
          <w:tab w:val="left" w:pos="1666"/>
        </w:tabs>
        <w:spacing w:line="280" w:lineRule="exact"/>
        <w:ind w:left="1666" w:hanging="367"/>
        <w:rPr>
          <w:sz w:val="24"/>
        </w:rPr>
      </w:pPr>
      <w:r>
        <w:rPr>
          <w:sz w:val="24"/>
        </w:rPr>
        <w:t>Register</w:t>
      </w:r>
      <w:r>
        <w:rPr>
          <w:spacing w:val="-2"/>
          <w:sz w:val="24"/>
        </w:rPr>
        <w:t xml:space="preserve"> </w:t>
      </w:r>
      <w:r>
        <w:rPr>
          <w:sz w:val="24"/>
        </w:rPr>
        <w:t>Organizations,</w:t>
      </w:r>
      <w:r>
        <w:rPr>
          <w:spacing w:val="-4"/>
          <w:sz w:val="24"/>
        </w:rPr>
        <w:t xml:space="preserve"> </w:t>
      </w:r>
      <w:r>
        <w:rPr>
          <w:sz w:val="24"/>
        </w:rPr>
        <w:t>Distinguish</w:t>
      </w:r>
      <w:r>
        <w:rPr>
          <w:spacing w:val="-1"/>
          <w:sz w:val="24"/>
        </w:rPr>
        <w:t xml:space="preserve"> </w:t>
      </w:r>
      <w:r>
        <w:rPr>
          <w:sz w:val="24"/>
        </w:rPr>
        <w:t>between</w:t>
      </w:r>
      <w:r>
        <w:rPr>
          <w:spacing w:val="-4"/>
          <w:sz w:val="24"/>
        </w:rPr>
        <w:t xml:space="preserve"> </w:t>
      </w:r>
      <w:r>
        <w:rPr>
          <w:sz w:val="24"/>
        </w:rPr>
        <w:t>SPR</w:t>
      </w:r>
      <w:r>
        <w:rPr>
          <w:spacing w:val="-3"/>
          <w:sz w:val="24"/>
        </w:rPr>
        <w:t xml:space="preserve"> </w:t>
      </w:r>
      <w:r>
        <w:rPr>
          <w:sz w:val="24"/>
        </w:rPr>
        <w:t>&amp;</w:t>
      </w:r>
      <w:r>
        <w:rPr>
          <w:spacing w:val="-5"/>
          <w:sz w:val="24"/>
        </w:rPr>
        <w:t xml:space="preserve"> </w:t>
      </w:r>
      <w:r>
        <w:rPr>
          <w:sz w:val="24"/>
        </w:rPr>
        <w:t>GPR,</w:t>
      </w:r>
      <w:r>
        <w:rPr>
          <w:spacing w:val="-4"/>
          <w:sz w:val="24"/>
        </w:rPr>
        <w:t xml:space="preserve"> </w:t>
      </w:r>
      <w:r>
        <w:rPr>
          <w:sz w:val="24"/>
        </w:rPr>
        <w:t>Timing</w:t>
      </w:r>
      <w:r>
        <w:rPr>
          <w:spacing w:val="-2"/>
          <w:sz w:val="24"/>
        </w:rPr>
        <w:t xml:space="preserve"> </w:t>
      </w:r>
      <w:r>
        <w:rPr>
          <w:sz w:val="24"/>
        </w:rPr>
        <w:t>&amp;</w:t>
      </w:r>
      <w:r>
        <w:rPr>
          <w:spacing w:val="-4"/>
          <w:sz w:val="24"/>
        </w:rPr>
        <w:t xml:space="preserve"> </w:t>
      </w:r>
      <w:r>
        <w:rPr>
          <w:sz w:val="24"/>
        </w:rPr>
        <w:t>Control</w:t>
      </w:r>
      <w:r>
        <w:rPr>
          <w:spacing w:val="-1"/>
          <w:sz w:val="24"/>
        </w:rPr>
        <w:t xml:space="preserve"> </w:t>
      </w:r>
      <w:r>
        <w:rPr>
          <w:spacing w:val="-2"/>
          <w:sz w:val="24"/>
        </w:rPr>
        <w:t>Module,</w:t>
      </w:r>
    </w:p>
    <w:p w:rsidR="005C1557" w:rsidRDefault="007C5D47">
      <w:pPr>
        <w:pStyle w:val="ListParagraph"/>
        <w:numPr>
          <w:ilvl w:val="1"/>
          <w:numId w:val="27"/>
        </w:numPr>
        <w:tabs>
          <w:tab w:val="left" w:pos="1666"/>
        </w:tabs>
        <w:spacing w:before="2"/>
        <w:ind w:left="1666" w:hanging="367"/>
        <w:rPr>
          <w:sz w:val="24"/>
        </w:rPr>
      </w:pPr>
      <w:r>
        <w:rPr>
          <w:sz w:val="24"/>
        </w:rPr>
        <w:t>Stack,</w:t>
      </w:r>
      <w:r>
        <w:rPr>
          <w:spacing w:val="-7"/>
          <w:sz w:val="24"/>
        </w:rPr>
        <w:t xml:space="preserve"> </w:t>
      </w:r>
      <w:r>
        <w:rPr>
          <w:sz w:val="24"/>
        </w:rPr>
        <w:t>Stack</w:t>
      </w:r>
      <w:r>
        <w:rPr>
          <w:spacing w:val="-6"/>
          <w:sz w:val="24"/>
        </w:rPr>
        <w:t xml:space="preserve"> </w:t>
      </w:r>
      <w:r>
        <w:rPr>
          <w:sz w:val="24"/>
        </w:rPr>
        <w:t>pointer</w:t>
      </w:r>
      <w:r>
        <w:rPr>
          <w:spacing w:val="-4"/>
          <w:sz w:val="24"/>
        </w:rPr>
        <w:t xml:space="preserve"> </w:t>
      </w:r>
      <w:r>
        <w:rPr>
          <w:sz w:val="24"/>
        </w:rPr>
        <w:t>&amp;Stack</w:t>
      </w:r>
      <w:r>
        <w:rPr>
          <w:spacing w:val="-6"/>
          <w:sz w:val="24"/>
        </w:rPr>
        <w:t xml:space="preserve"> </w:t>
      </w:r>
      <w:r>
        <w:rPr>
          <w:spacing w:val="-4"/>
          <w:sz w:val="24"/>
        </w:rPr>
        <w:t>top.</w:t>
      </w:r>
    </w:p>
    <w:p w:rsidR="005C1557" w:rsidRDefault="007C5D47">
      <w:pPr>
        <w:pStyle w:val="ListParagraph"/>
        <w:numPr>
          <w:ilvl w:val="1"/>
          <w:numId w:val="27"/>
        </w:numPr>
        <w:tabs>
          <w:tab w:val="left" w:pos="1666"/>
        </w:tabs>
        <w:spacing w:before="3" w:line="280" w:lineRule="exact"/>
        <w:ind w:left="1666" w:hanging="367"/>
        <w:rPr>
          <w:sz w:val="24"/>
        </w:rPr>
      </w:pPr>
      <w:r>
        <w:rPr>
          <w:sz w:val="24"/>
        </w:rPr>
        <w:t>Interrupts:</w:t>
      </w:r>
      <w:r>
        <w:rPr>
          <w:spacing w:val="-3"/>
          <w:sz w:val="24"/>
        </w:rPr>
        <w:t xml:space="preserve"> </w:t>
      </w:r>
      <w:r>
        <w:rPr>
          <w:sz w:val="24"/>
        </w:rPr>
        <w:t>-8085</w:t>
      </w:r>
      <w:r>
        <w:rPr>
          <w:spacing w:val="-3"/>
          <w:sz w:val="24"/>
        </w:rPr>
        <w:t xml:space="preserve"> </w:t>
      </w:r>
      <w:r>
        <w:rPr>
          <w:sz w:val="24"/>
        </w:rPr>
        <w:t>Interrupts,</w:t>
      </w:r>
      <w:r>
        <w:rPr>
          <w:spacing w:val="-6"/>
          <w:sz w:val="24"/>
        </w:rPr>
        <w:t xml:space="preserve"> </w:t>
      </w:r>
      <w:r>
        <w:rPr>
          <w:sz w:val="24"/>
        </w:rPr>
        <w:t>Masking</w:t>
      </w:r>
      <w:r>
        <w:rPr>
          <w:spacing w:val="-2"/>
          <w:sz w:val="24"/>
        </w:rPr>
        <w:t xml:space="preserve"> </w:t>
      </w:r>
      <w:r>
        <w:rPr>
          <w:sz w:val="24"/>
        </w:rPr>
        <w:t>of</w:t>
      </w:r>
      <w:r>
        <w:rPr>
          <w:spacing w:val="-5"/>
          <w:sz w:val="24"/>
        </w:rPr>
        <w:t xml:space="preserve"> </w:t>
      </w:r>
      <w:r>
        <w:rPr>
          <w:sz w:val="24"/>
        </w:rPr>
        <w:t>Interrupt</w:t>
      </w:r>
      <w:r>
        <w:rPr>
          <w:spacing w:val="-5"/>
          <w:sz w:val="24"/>
        </w:rPr>
        <w:t xml:space="preserve"> </w:t>
      </w:r>
      <w:r>
        <w:rPr>
          <w:sz w:val="24"/>
        </w:rPr>
        <w:t>(SIM,</w:t>
      </w:r>
      <w:r>
        <w:rPr>
          <w:spacing w:val="1"/>
          <w:sz w:val="24"/>
        </w:rPr>
        <w:t xml:space="preserve"> </w:t>
      </w:r>
      <w:r>
        <w:rPr>
          <w:spacing w:val="-4"/>
          <w:sz w:val="24"/>
        </w:rPr>
        <w:t>RIM)</w:t>
      </w:r>
    </w:p>
    <w:p w:rsidR="005C1557" w:rsidRDefault="007C5D47">
      <w:pPr>
        <w:pStyle w:val="Heading5"/>
        <w:spacing w:line="280" w:lineRule="exact"/>
      </w:pPr>
      <w:r>
        <w:t>Unit-2:</w:t>
      </w:r>
      <w:r>
        <w:rPr>
          <w:spacing w:val="-5"/>
        </w:rPr>
        <w:t xml:space="preserve"> </w:t>
      </w:r>
      <w:r>
        <w:t>Instruction</w:t>
      </w:r>
      <w:r>
        <w:rPr>
          <w:spacing w:val="-4"/>
        </w:rPr>
        <w:t xml:space="preserve"> </w:t>
      </w:r>
      <w:r>
        <w:t>Set</w:t>
      </w:r>
      <w:r>
        <w:rPr>
          <w:spacing w:val="-5"/>
        </w:rPr>
        <w:t xml:space="preserve"> </w:t>
      </w:r>
      <w:r>
        <w:t>and</w:t>
      </w:r>
      <w:r>
        <w:rPr>
          <w:spacing w:val="-3"/>
        </w:rPr>
        <w:t xml:space="preserve"> </w:t>
      </w:r>
      <w:r>
        <w:t>Assembly</w:t>
      </w:r>
      <w:r>
        <w:rPr>
          <w:spacing w:val="-2"/>
        </w:rPr>
        <w:t xml:space="preserve"> </w:t>
      </w:r>
      <w:r>
        <w:t>Language</w:t>
      </w:r>
      <w:r>
        <w:rPr>
          <w:spacing w:val="-2"/>
        </w:rPr>
        <w:t xml:space="preserve"> Programming</w:t>
      </w:r>
    </w:p>
    <w:p w:rsidR="005C1557" w:rsidRDefault="007C5D47">
      <w:pPr>
        <w:pStyle w:val="ListParagraph"/>
        <w:numPr>
          <w:ilvl w:val="1"/>
          <w:numId w:val="26"/>
        </w:numPr>
        <w:tabs>
          <w:tab w:val="left" w:pos="1661"/>
        </w:tabs>
        <w:spacing w:before="1"/>
        <w:ind w:right="1287" w:firstLine="0"/>
        <w:rPr>
          <w:sz w:val="24"/>
        </w:rPr>
      </w:pPr>
      <w:r>
        <w:rPr>
          <w:sz w:val="24"/>
        </w:rPr>
        <w:t>Addressing</w:t>
      </w:r>
      <w:r>
        <w:rPr>
          <w:spacing w:val="-7"/>
          <w:sz w:val="24"/>
        </w:rPr>
        <w:t xml:space="preserve"> </w:t>
      </w:r>
      <w:r>
        <w:rPr>
          <w:sz w:val="24"/>
        </w:rPr>
        <w:t>data</w:t>
      </w:r>
      <w:r>
        <w:rPr>
          <w:spacing w:val="-10"/>
          <w:sz w:val="24"/>
        </w:rPr>
        <w:t xml:space="preserve"> </w:t>
      </w:r>
      <w:r>
        <w:rPr>
          <w:sz w:val="24"/>
        </w:rPr>
        <w:t>&amp;</w:t>
      </w:r>
      <w:r>
        <w:rPr>
          <w:spacing w:val="-10"/>
          <w:sz w:val="24"/>
        </w:rPr>
        <w:t xml:space="preserve"> </w:t>
      </w:r>
      <w:r>
        <w:rPr>
          <w:sz w:val="24"/>
        </w:rPr>
        <w:t>differentiate</w:t>
      </w:r>
      <w:r>
        <w:rPr>
          <w:spacing w:val="-10"/>
          <w:sz w:val="24"/>
        </w:rPr>
        <w:t xml:space="preserve"> </w:t>
      </w:r>
      <w:r>
        <w:rPr>
          <w:sz w:val="24"/>
        </w:rPr>
        <w:t>between</w:t>
      </w:r>
      <w:r>
        <w:rPr>
          <w:spacing w:val="-8"/>
          <w:sz w:val="24"/>
        </w:rPr>
        <w:t xml:space="preserve"> </w:t>
      </w:r>
      <w:r>
        <w:rPr>
          <w:sz w:val="24"/>
        </w:rPr>
        <w:t>one-byte,</w:t>
      </w:r>
      <w:r>
        <w:rPr>
          <w:spacing w:val="-10"/>
          <w:sz w:val="24"/>
        </w:rPr>
        <w:t xml:space="preserve"> </w:t>
      </w:r>
      <w:r>
        <w:rPr>
          <w:sz w:val="24"/>
        </w:rPr>
        <w:t>two-byte</w:t>
      </w:r>
      <w:r>
        <w:rPr>
          <w:spacing w:val="-10"/>
          <w:sz w:val="24"/>
        </w:rPr>
        <w:t xml:space="preserve"> </w:t>
      </w:r>
      <w:r>
        <w:rPr>
          <w:sz w:val="24"/>
        </w:rPr>
        <w:t>&amp;three-byte</w:t>
      </w:r>
      <w:r>
        <w:rPr>
          <w:spacing w:val="-10"/>
          <w:sz w:val="24"/>
        </w:rPr>
        <w:t xml:space="preserve"> </w:t>
      </w:r>
      <w:r>
        <w:rPr>
          <w:sz w:val="24"/>
        </w:rPr>
        <w:t>instructions with examples.</w:t>
      </w:r>
    </w:p>
    <w:p w:rsidR="005C1557" w:rsidRDefault="007C5D47">
      <w:pPr>
        <w:pStyle w:val="ListParagraph"/>
        <w:numPr>
          <w:ilvl w:val="1"/>
          <w:numId w:val="26"/>
        </w:numPr>
        <w:tabs>
          <w:tab w:val="left" w:pos="1666"/>
        </w:tabs>
        <w:spacing w:line="280" w:lineRule="exact"/>
        <w:ind w:left="1666" w:hanging="367"/>
        <w:rPr>
          <w:sz w:val="24"/>
        </w:rPr>
      </w:pPr>
      <w:r>
        <w:rPr>
          <w:sz w:val="24"/>
        </w:rPr>
        <w:t>Addressing</w:t>
      </w:r>
      <w:r>
        <w:rPr>
          <w:spacing w:val="-6"/>
          <w:sz w:val="24"/>
        </w:rPr>
        <w:t xml:space="preserve"> </w:t>
      </w:r>
      <w:r>
        <w:rPr>
          <w:sz w:val="24"/>
        </w:rPr>
        <w:t>modes</w:t>
      </w:r>
      <w:r>
        <w:rPr>
          <w:spacing w:val="-6"/>
          <w:sz w:val="24"/>
        </w:rPr>
        <w:t xml:space="preserve"> </w:t>
      </w:r>
      <w:r>
        <w:rPr>
          <w:sz w:val="24"/>
        </w:rPr>
        <w:t>in</w:t>
      </w:r>
      <w:r>
        <w:rPr>
          <w:spacing w:val="-5"/>
          <w:sz w:val="24"/>
        </w:rPr>
        <w:t xml:space="preserve"> </w:t>
      </w:r>
      <w:r>
        <w:rPr>
          <w:sz w:val="24"/>
        </w:rPr>
        <w:t>instructions</w:t>
      </w:r>
      <w:r>
        <w:rPr>
          <w:spacing w:val="-5"/>
          <w:sz w:val="24"/>
        </w:rPr>
        <w:t xml:space="preserve"> </w:t>
      </w:r>
      <w:r>
        <w:rPr>
          <w:sz w:val="24"/>
        </w:rPr>
        <w:t>with</w:t>
      </w:r>
      <w:r>
        <w:rPr>
          <w:spacing w:val="-4"/>
          <w:sz w:val="24"/>
        </w:rPr>
        <w:t xml:space="preserve"> </w:t>
      </w:r>
      <w:r>
        <w:rPr>
          <w:sz w:val="24"/>
        </w:rPr>
        <w:t>suitable</w:t>
      </w:r>
      <w:r>
        <w:rPr>
          <w:spacing w:val="-5"/>
          <w:sz w:val="24"/>
        </w:rPr>
        <w:t xml:space="preserve"> </w:t>
      </w:r>
      <w:r>
        <w:rPr>
          <w:spacing w:val="-2"/>
          <w:sz w:val="24"/>
        </w:rPr>
        <w:t>examples.</w:t>
      </w:r>
    </w:p>
    <w:p w:rsidR="005C1557" w:rsidRDefault="007C5D47">
      <w:pPr>
        <w:pStyle w:val="ListParagraph"/>
        <w:numPr>
          <w:ilvl w:val="1"/>
          <w:numId w:val="26"/>
        </w:numPr>
        <w:tabs>
          <w:tab w:val="left" w:pos="1699"/>
        </w:tabs>
        <w:spacing w:before="5" w:line="237" w:lineRule="auto"/>
        <w:ind w:right="1298" w:firstLine="0"/>
        <w:rPr>
          <w:sz w:val="24"/>
        </w:rPr>
      </w:pPr>
      <w:r>
        <w:rPr>
          <w:sz w:val="24"/>
        </w:rPr>
        <w:t>Instruction</w:t>
      </w:r>
      <w:r>
        <w:rPr>
          <w:spacing w:val="31"/>
          <w:sz w:val="24"/>
        </w:rPr>
        <w:t xml:space="preserve"> </w:t>
      </w:r>
      <w:r>
        <w:rPr>
          <w:sz w:val="24"/>
        </w:rPr>
        <w:t>Set</w:t>
      </w:r>
      <w:r>
        <w:rPr>
          <w:spacing w:val="31"/>
          <w:sz w:val="24"/>
        </w:rPr>
        <w:t xml:space="preserve"> </w:t>
      </w:r>
      <w:r>
        <w:rPr>
          <w:sz w:val="24"/>
        </w:rPr>
        <w:t>of</w:t>
      </w:r>
      <w:r>
        <w:rPr>
          <w:spacing w:val="30"/>
          <w:sz w:val="24"/>
        </w:rPr>
        <w:t xml:space="preserve"> </w:t>
      </w:r>
      <w:r>
        <w:rPr>
          <w:sz w:val="24"/>
        </w:rPr>
        <w:t>8085(Data</w:t>
      </w:r>
      <w:r>
        <w:rPr>
          <w:spacing w:val="29"/>
          <w:sz w:val="24"/>
        </w:rPr>
        <w:t xml:space="preserve"> </w:t>
      </w:r>
      <w:r>
        <w:rPr>
          <w:sz w:val="24"/>
        </w:rPr>
        <w:t>Transfer,</w:t>
      </w:r>
      <w:r>
        <w:rPr>
          <w:spacing w:val="35"/>
          <w:sz w:val="24"/>
        </w:rPr>
        <w:t xml:space="preserve"> </w:t>
      </w:r>
      <w:r>
        <w:rPr>
          <w:sz w:val="24"/>
        </w:rPr>
        <w:t>Arithmetic,</w:t>
      </w:r>
      <w:r>
        <w:rPr>
          <w:spacing w:val="30"/>
          <w:sz w:val="24"/>
        </w:rPr>
        <w:t xml:space="preserve"> </w:t>
      </w:r>
      <w:r>
        <w:rPr>
          <w:sz w:val="24"/>
        </w:rPr>
        <w:t>Logical,</w:t>
      </w:r>
      <w:r>
        <w:rPr>
          <w:spacing w:val="30"/>
          <w:sz w:val="24"/>
        </w:rPr>
        <w:t xml:space="preserve"> </w:t>
      </w:r>
      <w:r>
        <w:rPr>
          <w:sz w:val="24"/>
        </w:rPr>
        <w:t>Branching,</w:t>
      </w:r>
      <w:r>
        <w:rPr>
          <w:spacing w:val="30"/>
          <w:sz w:val="24"/>
        </w:rPr>
        <w:t xml:space="preserve"> </w:t>
      </w:r>
      <w:r>
        <w:rPr>
          <w:sz w:val="24"/>
        </w:rPr>
        <w:t>Stack&amp;</w:t>
      </w:r>
      <w:r>
        <w:rPr>
          <w:spacing w:val="29"/>
          <w:sz w:val="24"/>
        </w:rPr>
        <w:t xml:space="preserve"> </w:t>
      </w:r>
      <w:r>
        <w:rPr>
          <w:sz w:val="24"/>
        </w:rPr>
        <w:t>I/O, Machine Control)</w:t>
      </w:r>
    </w:p>
    <w:p w:rsidR="005C1557" w:rsidRDefault="007C5D47">
      <w:pPr>
        <w:pStyle w:val="ListParagraph"/>
        <w:numPr>
          <w:ilvl w:val="1"/>
          <w:numId w:val="26"/>
        </w:numPr>
        <w:tabs>
          <w:tab w:val="left" w:pos="1666"/>
        </w:tabs>
        <w:spacing w:before="2"/>
        <w:ind w:left="1666" w:hanging="367"/>
        <w:rPr>
          <w:sz w:val="24"/>
        </w:rPr>
      </w:pPr>
      <w:r>
        <w:rPr>
          <w:sz w:val="24"/>
        </w:rPr>
        <w:t>Simple</w:t>
      </w:r>
      <w:r>
        <w:rPr>
          <w:spacing w:val="-4"/>
          <w:sz w:val="24"/>
        </w:rPr>
        <w:t xml:space="preserve"> </w:t>
      </w:r>
      <w:r>
        <w:rPr>
          <w:sz w:val="24"/>
        </w:rPr>
        <w:t>Assembly</w:t>
      </w:r>
      <w:r>
        <w:rPr>
          <w:spacing w:val="-4"/>
          <w:sz w:val="24"/>
        </w:rPr>
        <w:t xml:space="preserve"> </w:t>
      </w:r>
      <w:r>
        <w:rPr>
          <w:sz w:val="24"/>
        </w:rPr>
        <w:t>Language</w:t>
      </w:r>
      <w:r>
        <w:rPr>
          <w:spacing w:val="-4"/>
          <w:sz w:val="24"/>
        </w:rPr>
        <w:t xml:space="preserve"> </w:t>
      </w:r>
      <w:r>
        <w:rPr>
          <w:sz w:val="24"/>
        </w:rPr>
        <w:t>Programming</w:t>
      </w:r>
      <w:r>
        <w:rPr>
          <w:spacing w:val="-5"/>
          <w:sz w:val="24"/>
        </w:rPr>
        <w:t xml:space="preserve"> </w:t>
      </w:r>
      <w:r>
        <w:rPr>
          <w:sz w:val="24"/>
        </w:rPr>
        <w:t>of</w:t>
      </w:r>
      <w:r>
        <w:rPr>
          <w:spacing w:val="-3"/>
          <w:sz w:val="24"/>
        </w:rPr>
        <w:t xml:space="preserve"> </w:t>
      </w:r>
      <w:r>
        <w:rPr>
          <w:spacing w:val="-4"/>
          <w:sz w:val="24"/>
        </w:rPr>
        <w:t>8085</w:t>
      </w:r>
    </w:p>
    <w:p w:rsidR="005C1557" w:rsidRDefault="007C5D47">
      <w:pPr>
        <w:pStyle w:val="ListParagraph"/>
        <w:numPr>
          <w:ilvl w:val="2"/>
          <w:numId w:val="26"/>
        </w:numPr>
        <w:tabs>
          <w:tab w:val="left" w:pos="1847"/>
        </w:tabs>
        <w:spacing w:before="2" w:line="280" w:lineRule="exact"/>
        <w:ind w:left="1847" w:hanging="548"/>
        <w:rPr>
          <w:sz w:val="24"/>
        </w:rPr>
      </w:pPr>
      <w:r>
        <w:rPr>
          <w:sz w:val="24"/>
        </w:rPr>
        <w:t>Simple</w:t>
      </w:r>
      <w:r>
        <w:rPr>
          <w:spacing w:val="-4"/>
          <w:sz w:val="24"/>
        </w:rPr>
        <w:t xml:space="preserve"> </w:t>
      </w:r>
      <w:r>
        <w:rPr>
          <w:sz w:val="24"/>
        </w:rPr>
        <w:t>Addition</w:t>
      </w:r>
      <w:r>
        <w:rPr>
          <w:spacing w:val="-3"/>
          <w:sz w:val="24"/>
        </w:rPr>
        <w:t xml:space="preserve"> </w:t>
      </w:r>
      <w:r>
        <w:rPr>
          <w:sz w:val="24"/>
        </w:rPr>
        <w:t>&amp;</w:t>
      </w:r>
      <w:r>
        <w:rPr>
          <w:spacing w:val="-3"/>
          <w:sz w:val="24"/>
        </w:rPr>
        <w:t xml:space="preserve"> </w:t>
      </w:r>
      <w:r>
        <w:rPr>
          <w:spacing w:val="-2"/>
          <w:sz w:val="24"/>
        </w:rPr>
        <w:t>Subtraction</w:t>
      </w:r>
    </w:p>
    <w:p w:rsidR="005C1557" w:rsidRDefault="007C5D47">
      <w:pPr>
        <w:pStyle w:val="ListParagraph"/>
        <w:numPr>
          <w:ilvl w:val="2"/>
          <w:numId w:val="26"/>
        </w:numPr>
        <w:tabs>
          <w:tab w:val="left" w:pos="1847"/>
        </w:tabs>
        <w:spacing w:line="280" w:lineRule="exact"/>
        <w:ind w:left="1847" w:hanging="548"/>
        <w:rPr>
          <w:sz w:val="24"/>
        </w:rPr>
      </w:pPr>
      <w:r>
        <w:rPr>
          <w:sz w:val="24"/>
        </w:rPr>
        <w:t>Logic</w:t>
      </w:r>
      <w:r>
        <w:rPr>
          <w:spacing w:val="-7"/>
          <w:sz w:val="24"/>
        </w:rPr>
        <w:t xml:space="preserve"> </w:t>
      </w:r>
      <w:r>
        <w:rPr>
          <w:sz w:val="24"/>
        </w:rPr>
        <w:t>Operations</w:t>
      </w:r>
      <w:r>
        <w:rPr>
          <w:spacing w:val="-4"/>
          <w:sz w:val="24"/>
        </w:rPr>
        <w:t xml:space="preserve"> </w:t>
      </w:r>
      <w:r>
        <w:rPr>
          <w:sz w:val="24"/>
        </w:rPr>
        <w:t>(AND,</w:t>
      </w:r>
      <w:r>
        <w:rPr>
          <w:spacing w:val="-5"/>
          <w:sz w:val="24"/>
        </w:rPr>
        <w:t xml:space="preserve"> </w:t>
      </w:r>
      <w:r>
        <w:rPr>
          <w:sz w:val="24"/>
        </w:rPr>
        <w:t>OR,</w:t>
      </w:r>
      <w:r>
        <w:rPr>
          <w:spacing w:val="-4"/>
          <w:sz w:val="24"/>
        </w:rPr>
        <w:t xml:space="preserve"> </w:t>
      </w:r>
      <w:r>
        <w:rPr>
          <w:sz w:val="24"/>
        </w:rPr>
        <w:t>Complement</w:t>
      </w:r>
      <w:r>
        <w:rPr>
          <w:spacing w:val="-2"/>
          <w:sz w:val="24"/>
        </w:rPr>
        <w:t xml:space="preserve"> </w:t>
      </w:r>
      <w:r>
        <w:rPr>
          <w:sz w:val="24"/>
        </w:rPr>
        <w:t>1’s</w:t>
      </w:r>
      <w:r>
        <w:rPr>
          <w:spacing w:val="-5"/>
          <w:sz w:val="24"/>
        </w:rPr>
        <w:t xml:space="preserve"> </w:t>
      </w:r>
      <w:r>
        <w:rPr>
          <w:sz w:val="24"/>
        </w:rPr>
        <w:t>&amp;</w:t>
      </w:r>
      <w:r>
        <w:rPr>
          <w:spacing w:val="-4"/>
          <w:sz w:val="24"/>
        </w:rPr>
        <w:t xml:space="preserve"> </w:t>
      </w:r>
      <w:r>
        <w:rPr>
          <w:sz w:val="24"/>
        </w:rPr>
        <w:t>2’s)</w:t>
      </w:r>
      <w:r>
        <w:rPr>
          <w:spacing w:val="2"/>
          <w:sz w:val="24"/>
        </w:rPr>
        <w:t xml:space="preserve"> </w:t>
      </w:r>
      <w:r>
        <w:rPr>
          <w:sz w:val="24"/>
        </w:rPr>
        <w:t>&amp;</w:t>
      </w:r>
      <w:r>
        <w:rPr>
          <w:spacing w:val="-4"/>
          <w:sz w:val="24"/>
        </w:rPr>
        <w:t xml:space="preserve"> </w:t>
      </w:r>
      <w:r>
        <w:rPr>
          <w:sz w:val="24"/>
        </w:rPr>
        <w:t>Masking</w:t>
      </w:r>
      <w:r>
        <w:rPr>
          <w:spacing w:val="-1"/>
          <w:sz w:val="24"/>
        </w:rPr>
        <w:t xml:space="preserve"> </w:t>
      </w:r>
      <w:r>
        <w:rPr>
          <w:sz w:val="24"/>
        </w:rPr>
        <w:t>of</w:t>
      </w:r>
      <w:r>
        <w:rPr>
          <w:spacing w:val="-3"/>
          <w:sz w:val="24"/>
        </w:rPr>
        <w:t xml:space="preserve"> </w:t>
      </w:r>
      <w:r>
        <w:rPr>
          <w:spacing w:val="-4"/>
          <w:sz w:val="24"/>
        </w:rPr>
        <w:t>bits</w:t>
      </w:r>
    </w:p>
    <w:p w:rsidR="005C1557" w:rsidRDefault="007C5D47">
      <w:pPr>
        <w:pStyle w:val="ListParagraph"/>
        <w:numPr>
          <w:ilvl w:val="2"/>
          <w:numId w:val="26"/>
        </w:numPr>
        <w:tabs>
          <w:tab w:val="left" w:pos="1847"/>
        </w:tabs>
        <w:spacing w:before="2" w:line="280" w:lineRule="exact"/>
        <w:ind w:left="1847" w:hanging="548"/>
        <w:rPr>
          <w:sz w:val="24"/>
        </w:rPr>
      </w:pPr>
      <w:r>
        <w:rPr>
          <w:sz w:val="24"/>
        </w:rPr>
        <w:t>Counters</w:t>
      </w:r>
      <w:r>
        <w:rPr>
          <w:spacing w:val="-6"/>
          <w:sz w:val="24"/>
        </w:rPr>
        <w:t xml:space="preserve"> </w:t>
      </w:r>
      <w:r>
        <w:rPr>
          <w:sz w:val="24"/>
        </w:rPr>
        <w:t>&amp;</w:t>
      </w:r>
      <w:r>
        <w:rPr>
          <w:spacing w:val="-3"/>
          <w:sz w:val="24"/>
        </w:rPr>
        <w:t xml:space="preserve"> </w:t>
      </w:r>
      <w:r>
        <w:rPr>
          <w:sz w:val="24"/>
        </w:rPr>
        <w:t>Time</w:t>
      </w:r>
      <w:r>
        <w:rPr>
          <w:spacing w:val="-3"/>
          <w:sz w:val="24"/>
        </w:rPr>
        <w:t xml:space="preserve"> </w:t>
      </w:r>
      <w:r>
        <w:rPr>
          <w:sz w:val="24"/>
        </w:rPr>
        <w:t>delay</w:t>
      </w:r>
      <w:r>
        <w:rPr>
          <w:spacing w:val="-1"/>
          <w:sz w:val="24"/>
        </w:rPr>
        <w:t xml:space="preserve"> </w:t>
      </w:r>
      <w:r>
        <w:rPr>
          <w:sz w:val="24"/>
        </w:rPr>
        <w:t>(Single</w:t>
      </w:r>
      <w:r>
        <w:rPr>
          <w:spacing w:val="-3"/>
          <w:sz w:val="24"/>
        </w:rPr>
        <w:t xml:space="preserve"> </w:t>
      </w:r>
      <w:r>
        <w:rPr>
          <w:sz w:val="24"/>
        </w:rPr>
        <w:t>Register,</w:t>
      </w:r>
      <w:r>
        <w:rPr>
          <w:spacing w:val="-3"/>
          <w:sz w:val="24"/>
        </w:rPr>
        <w:t xml:space="preserve"> </w:t>
      </w:r>
      <w:r>
        <w:rPr>
          <w:sz w:val="24"/>
        </w:rPr>
        <w:t>Register Pair,</w:t>
      </w:r>
      <w:r>
        <w:rPr>
          <w:spacing w:val="-2"/>
          <w:sz w:val="24"/>
        </w:rPr>
        <w:t xml:space="preserve"> </w:t>
      </w:r>
      <w:r>
        <w:rPr>
          <w:sz w:val="24"/>
        </w:rPr>
        <w:t>More</w:t>
      </w:r>
      <w:r>
        <w:rPr>
          <w:spacing w:val="-3"/>
          <w:sz w:val="24"/>
        </w:rPr>
        <w:t xml:space="preserve"> </w:t>
      </w:r>
      <w:r>
        <w:rPr>
          <w:sz w:val="24"/>
        </w:rPr>
        <w:t>than</w:t>
      </w:r>
      <w:r>
        <w:rPr>
          <w:spacing w:val="-2"/>
          <w:sz w:val="24"/>
        </w:rPr>
        <w:t xml:space="preserve"> </w:t>
      </w:r>
      <w:r>
        <w:rPr>
          <w:sz w:val="24"/>
        </w:rPr>
        <w:t>Two</w:t>
      </w:r>
      <w:r>
        <w:rPr>
          <w:spacing w:val="1"/>
          <w:sz w:val="24"/>
        </w:rPr>
        <w:t xml:space="preserve"> </w:t>
      </w:r>
      <w:r>
        <w:rPr>
          <w:spacing w:val="-2"/>
          <w:sz w:val="24"/>
        </w:rPr>
        <w:t>Register)</w:t>
      </w:r>
    </w:p>
    <w:p w:rsidR="005C1557" w:rsidRDefault="007C5D47">
      <w:pPr>
        <w:pStyle w:val="ListParagraph"/>
        <w:numPr>
          <w:ilvl w:val="2"/>
          <w:numId w:val="26"/>
        </w:numPr>
        <w:tabs>
          <w:tab w:val="left" w:pos="1847"/>
        </w:tabs>
        <w:spacing w:line="280" w:lineRule="exact"/>
        <w:ind w:left="1847" w:hanging="548"/>
        <w:rPr>
          <w:sz w:val="24"/>
        </w:rPr>
      </w:pPr>
      <w:r>
        <w:rPr>
          <w:sz w:val="24"/>
        </w:rPr>
        <w:t>Looping,</w:t>
      </w:r>
      <w:r>
        <w:rPr>
          <w:spacing w:val="-6"/>
          <w:sz w:val="24"/>
        </w:rPr>
        <w:t xml:space="preserve"> </w:t>
      </w:r>
      <w:r>
        <w:rPr>
          <w:sz w:val="24"/>
        </w:rPr>
        <w:t>Counting</w:t>
      </w:r>
      <w:r>
        <w:rPr>
          <w:spacing w:val="-3"/>
          <w:sz w:val="24"/>
        </w:rPr>
        <w:t xml:space="preserve"> </w:t>
      </w:r>
      <w:r>
        <w:rPr>
          <w:sz w:val="24"/>
        </w:rPr>
        <w:t>&amp;</w:t>
      </w:r>
      <w:r>
        <w:rPr>
          <w:spacing w:val="-5"/>
          <w:sz w:val="24"/>
        </w:rPr>
        <w:t xml:space="preserve"> </w:t>
      </w:r>
      <w:r>
        <w:rPr>
          <w:sz w:val="24"/>
        </w:rPr>
        <w:t>Indexing</w:t>
      </w:r>
      <w:r>
        <w:rPr>
          <w:spacing w:val="-3"/>
          <w:sz w:val="24"/>
        </w:rPr>
        <w:t xml:space="preserve"> </w:t>
      </w:r>
      <w:r>
        <w:rPr>
          <w:sz w:val="24"/>
        </w:rPr>
        <w:t>(Call/JMP</w:t>
      </w:r>
      <w:r>
        <w:rPr>
          <w:spacing w:val="-5"/>
          <w:sz w:val="24"/>
        </w:rPr>
        <w:t xml:space="preserve"> </w:t>
      </w:r>
      <w:r>
        <w:rPr>
          <w:spacing w:val="-2"/>
          <w:sz w:val="24"/>
        </w:rPr>
        <w:t>etc).</w:t>
      </w:r>
    </w:p>
    <w:p w:rsidR="005C1557" w:rsidRDefault="007C5D47">
      <w:pPr>
        <w:pStyle w:val="ListParagraph"/>
        <w:numPr>
          <w:ilvl w:val="2"/>
          <w:numId w:val="26"/>
        </w:numPr>
        <w:tabs>
          <w:tab w:val="left" w:pos="1847"/>
        </w:tabs>
        <w:spacing w:before="2"/>
        <w:ind w:left="1847" w:hanging="548"/>
        <w:rPr>
          <w:sz w:val="24"/>
        </w:rPr>
      </w:pPr>
      <w:r>
        <w:rPr>
          <w:sz w:val="24"/>
        </w:rPr>
        <w:t>Stack</w:t>
      </w:r>
      <w:r>
        <w:rPr>
          <w:spacing w:val="-3"/>
          <w:sz w:val="24"/>
        </w:rPr>
        <w:t xml:space="preserve"> </w:t>
      </w:r>
      <w:r>
        <w:rPr>
          <w:sz w:val="24"/>
        </w:rPr>
        <w:t>&amp;</w:t>
      </w:r>
      <w:r>
        <w:rPr>
          <w:spacing w:val="-3"/>
          <w:sz w:val="24"/>
        </w:rPr>
        <w:t xml:space="preserve"> </w:t>
      </w:r>
      <w:r>
        <w:rPr>
          <w:sz w:val="24"/>
        </w:rPr>
        <w:t>Subroutine</w:t>
      </w:r>
      <w:r>
        <w:rPr>
          <w:spacing w:val="-2"/>
          <w:sz w:val="24"/>
        </w:rPr>
        <w:t xml:space="preserve"> </w:t>
      </w:r>
      <w:proofErr w:type="spellStart"/>
      <w:r>
        <w:rPr>
          <w:spacing w:val="-2"/>
          <w:sz w:val="24"/>
        </w:rPr>
        <w:t>programmes</w:t>
      </w:r>
      <w:proofErr w:type="spellEnd"/>
      <w:r>
        <w:rPr>
          <w:spacing w:val="-2"/>
          <w:sz w:val="24"/>
        </w:rPr>
        <w:t>.</w:t>
      </w:r>
    </w:p>
    <w:p w:rsidR="005C1557" w:rsidRDefault="007C5D47">
      <w:pPr>
        <w:pStyle w:val="ListParagraph"/>
        <w:numPr>
          <w:ilvl w:val="2"/>
          <w:numId w:val="26"/>
        </w:numPr>
        <w:tabs>
          <w:tab w:val="left" w:pos="1847"/>
        </w:tabs>
        <w:spacing w:before="2" w:line="280" w:lineRule="exact"/>
        <w:ind w:left="1847" w:hanging="548"/>
        <w:rPr>
          <w:sz w:val="24"/>
        </w:rPr>
      </w:pPr>
      <w:r>
        <w:rPr>
          <w:sz w:val="24"/>
        </w:rPr>
        <w:t>Code</w:t>
      </w:r>
      <w:r>
        <w:rPr>
          <w:spacing w:val="-5"/>
          <w:sz w:val="24"/>
        </w:rPr>
        <w:t xml:space="preserve"> </w:t>
      </w:r>
      <w:r>
        <w:rPr>
          <w:sz w:val="24"/>
        </w:rPr>
        <w:t>conversion,</w:t>
      </w:r>
      <w:r>
        <w:rPr>
          <w:spacing w:val="-2"/>
          <w:sz w:val="24"/>
        </w:rPr>
        <w:t xml:space="preserve"> </w:t>
      </w:r>
      <w:r>
        <w:rPr>
          <w:sz w:val="24"/>
        </w:rPr>
        <w:t>BCD</w:t>
      </w:r>
      <w:r>
        <w:rPr>
          <w:spacing w:val="-1"/>
          <w:sz w:val="24"/>
        </w:rPr>
        <w:t xml:space="preserve"> </w:t>
      </w:r>
      <w:r>
        <w:rPr>
          <w:sz w:val="24"/>
        </w:rPr>
        <w:t>Arithmetic</w:t>
      </w:r>
      <w:r>
        <w:rPr>
          <w:spacing w:val="-2"/>
          <w:sz w:val="24"/>
        </w:rPr>
        <w:t xml:space="preserve"> </w:t>
      </w:r>
      <w:r>
        <w:rPr>
          <w:sz w:val="24"/>
        </w:rPr>
        <w:t>&amp;</w:t>
      </w:r>
      <w:r>
        <w:rPr>
          <w:spacing w:val="-4"/>
          <w:sz w:val="24"/>
        </w:rPr>
        <w:t xml:space="preserve"> </w:t>
      </w:r>
      <w:r>
        <w:rPr>
          <w:sz w:val="24"/>
        </w:rPr>
        <w:t>16</w:t>
      </w:r>
      <w:r>
        <w:rPr>
          <w:spacing w:val="-5"/>
          <w:sz w:val="24"/>
        </w:rPr>
        <w:t xml:space="preserve"> </w:t>
      </w:r>
      <w:r>
        <w:rPr>
          <w:sz w:val="24"/>
        </w:rPr>
        <w:t>Bit</w:t>
      </w:r>
      <w:r>
        <w:rPr>
          <w:spacing w:val="-6"/>
          <w:sz w:val="24"/>
        </w:rPr>
        <w:t xml:space="preserve"> </w:t>
      </w:r>
      <w:r>
        <w:rPr>
          <w:sz w:val="24"/>
        </w:rPr>
        <w:t>data</w:t>
      </w:r>
      <w:r>
        <w:rPr>
          <w:spacing w:val="-3"/>
          <w:sz w:val="24"/>
        </w:rPr>
        <w:t xml:space="preserve"> </w:t>
      </w:r>
      <w:r>
        <w:rPr>
          <w:sz w:val="24"/>
        </w:rPr>
        <w:t>Operation,</w:t>
      </w:r>
      <w:r>
        <w:rPr>
          <w:spacing w:val="-2"/>
          <w:sz w:val="24"/>
        </w:rPr>
        <w:t xml:space="preserve"> </w:t>
      </w:r>
      <w:r>
        <w:rPr>
          <w:sz w:val="24"/>
        </w:rPr>
        <w:t>Block</w:t>
      </w:r>
      <w:r>
        <w:rPr>
          <w:spacing w:val="-7"/>
          <w:sz w:val="24"/>
        </w:rPr>
        <w:t xml:space="preserve"> </w:t>
      </w:r>
      <w:r>
        <w:rPr>
          <w:spacing w:val="-2"/>
          <w:sz w:val="24"/>
        </w:rPr>
        <w:t>Transfer.</w:t>
      </w:r>
    </w:p>
    <w:p w:rsidR="005C1557" w:rsidRDefault="007C5D47">
      <w:pPr>
        <w:pStyle w:val="ListParagraph"/>
        <w:numPr>
          <w:ilvl w:val="2"/>
          <w:numId w:val="26"/>
        </w:numPr>
        <w:tabs>
          <w:tab w:val="left" w:pos="1847"/>
        </w:tabs>
        <w:spacing w:line="280" w:lineRule="exact"/>
        <w:ind w:left="1847" w:hanging="548"/>
        <w:rPr>
          <w:sz w:val="24"/>
        </w:rPr>
      </w:pPr>
      <w:r>
        <w:rPr>
          <w:sz w:val="24"/>
        </w:rPr>
        <w:t>Compare</w:t>
      </w:r>
      <w:r>
        <w:rPr>
          <w:spacing w:val="-5"/>
          <w:sz w:val="24"/>
        </w:rPr>
        <w:t xml:space="preserve"> </w:t>
      </w:r>
      <w:r>
        <w:rPr>
          <w:sz w:val="24"/>
        </w:rPr>
        <w:t>between</w:t>
      </w:r>
      <w:r>
        <w:rPr>
          <w:spacing w:val="-3"/>
          <w:sz w:val="24"/>
        </w:rPr>
        <w:t xml:space="preserve"> </w:t>
      </w:r>
      <w:r>
        <w:rPr>
          <w:sz w:val="24"/>
        </w:rPr>
        <w:t>two</w:t>
      </w:r>
      <w:r>
        <w:rPr>
          <w:spacing w:val="-1"/>
          <w:sz w:val="24"/>
        </w:rPr>
        <w:t xml:space="preserve"> </w:t>
      </w:r>
      <w:r>
        <w:rPr>
          <w:spacing w:val="-2"/>
          <w:sz w:val="24"/>
        </w:rPr>
        <w:t>numbers</w:t>
      </w:r>
    </w:p>
    <w:p w:rsidR="005C1557" w:rsidRDefault="007C5D47">
      <w:pPr>
        <w:pStyle w:val="ListParagraph"/>
        <w:numPr>
          <w:ilvl w:val="2"/>
          <w:numId w:val="26"/>
        </w:numPr>
        <w:tabs>
          <w:tab w:val="left" w:pos="1847"/>
        </w:tabs>
        <w:spacing w:before="1"/>
        <w:ind w:left="1847" w:hanging="548"/>
        <w:rPr>
          <w:sz w:val="24"/>
        </w:rPr>
      </w:pPr>
      <w:r>
        <w:rPr>
          <w:sz w:val="24"/>
        </w:rPr>
        <w:t>Array</w:t>
      </w:r>
      <w:r>
        <w:rPr>
          <w:spacing w:val="-4"/>
          <w:sz w:val="24"/>
        </w:rPr>
        <w:t xml:space="preserve"> </w:t>
      </w:r>
      <w:r>
        <w:rPr>
          <w:sz w:val="24"/>
        </w:rPr>
        <w:t>Handling</w:t>
      </w:r>
      <w:r>
        <w:rPr>
          <w:spacing w:val="-1"/>
          <w:sz w:val="24"/>
        </w:rPr>
        <w:t xml:space="preserve"> </w:t>
      </w:r>
      <w:r>
        <w:rPr>
          <w:sz w:val="24"/>
        </w:rPr>
        <w:t>(Largest</w:t>
      </w:r>
      <w:r>
        <w:rPr>
          <w:spacing w:val="-4"/>
          <w:sz w:val="24"/>
        </w:rPr>
        <w:t xml:space="preserve"> </w:t>
      </w:r>
      <w:r>
        <w:rPr>
          <w:sz w:val="24"/>
        </w:rPr>
        <w:t>number</w:t>
      </w:r>
      <w:r>
        <w:rPr>
          <w:spacing w:val="-1"/>
          <w:sz w:val="24"/>
        </w:rPr>
        <w:t xml:space="preserve"> </w:t>
      </w:r>
      <w:r>
        <w:rPr>
          <w:sz w:val="24"/>
        </w:rPr>
        <w:t>&amp;</w:t>
      </w:r>
      <w:r>
        <w:rPr>
          <w:spacing w:val="-4"/>
          <w:sz w:val="24"/>
        </w:rPr>
        <w:t xml:space="preserve"> </w:t>
      </w:r>
      <w:r>
        <w:rPr>
          <w:sz w:val="24"/>
        </w:rPr>
        <w:t>smallest</w:t>
      </w:r>
      <w:r>
        <w:rPr>
          <w:spacing w:val="-3"/>
          <w:sz w:val="24"/>
        </w:rPr>
        <w:t xml:space="preserve"> </w:t>
      </w:r>
      <w:r>
        <w:rPr>
          <w:sz w:val="24"/>
        </w:rPr>
        <w:t>number</w:t>
      </w:r>
      <w:r>
        <w:rPr>
          <w:spacing w:val="-2"/>
          <w:sz w:val="24"/>
        </w:rPr>
        <w:t xml:space="preserve"> </w:t>
      </w:r>
      <w:r>
        <w:rPr>
          <w:sz w:val="24"/>
        </w:rPr>
        <w:t>in</w:t>
      </w:r>
      <w:r>
        <w:rPr>
          <w:spacing w:val="-2"/>
          <w:sz w:val="24"/>
        </w:rPr>
        <w:t xml:space="preserve"> </w:t>
      </w:r>
      <w:r>
        <w:rPr>
          <w:sz w:val="24"/>
        </w:rPr>
        <w:t>the</w:t>
      </w:r>
      <w:r>
        <w:rPr>
          <w:spacing w:val="-4"/>
          <w:sz w:val="24"/>
        </w:rPr>
        <w:t xml:space="preserve"> </w:t>
      </w:r>
      <w:r>
        <w:rPr>
          <w:spacing w:val="-2"/>
          <w:sz w:val="24"/>
        </w:rPr>
        <w:t>array)</w:t>
      </w:r>
    </w:p>
    <w:p w:rsidR="005C1557" w:rsidRDefault="007C5D47">
      <w:pPr>
        <w:pStyle w:val="ListParagraph"/>
        <w:numPr>
          <w:ilvl w:val="1"/>
          <w:numId w:val="26"/>
        </w:numPr>
        <w:tabs>
          <w:tab w:val="left" w:pos="1666"/>
        </w:tabs>
        <w:spacing w:before="2" w:line="280" w:lineRule="exact"/>
        <w:ind w:left="1666" w:hanging="367"/>
        <w:rPr>
          <w:sz w:val="24"/>
        </w:rPr>
      </w:pPr>
      <w:r>
        <w:rPr>
          <w:sz w:val="24"/>
        </w:rPr>
        <w:t>Memory</w:t>
      </w:r>
      <w:r>
        <w:rPr>
          <w:spacing w:val="-1"/>
          <w:sz w:val="24"/>
        </w:rPr>
        <w:t xml:space="preserve"> </w:t>
      </w:r>
      <w:r>
        <w:rPr>
          <w:sz w:val="24"/>
        </w:rPr>
        <w:t>&amp;</w:t>
      </w:r>
      <w:r>
        <w:rPr>
          <w:spacing w:val="-2"/>
          <w:sz w:val="24"/>
        </w:rPr>
        <w:t xml:space="preserve"> </w:t>
      </w:r>
      <w:r>
        <w:rPr>
          <w:sz w:val="24"/>
        </w:rPr>
        <w:t>I/O</w:t>
      </w:r>
      <w:r>
        <w:rPr>
          <w:spacing w:val="2"/>
          <w:sz w:val="24"/>
        </w:rPr>
        <w:t xml:space="preserve"> </w:t>
      </w:r>
      <w:r>
        <w:rPr>
          <w:spacing w:val="-2"/>
          <w:sz w:val="24"/>
        </w:rPr>
        <w:t>Addressing,</w:t>
      </w:r>
    </w:p>
    <w:p w:rsidR="005C1557" w:rsidRDefault="007C5D47">
      <w:pPr>
        <w:pStyle w:val="Heading5"/>
        <w:spacing w:line="280" w:lineRule="exact"/>
      </w:pPr>
      <w:r>
        <w:t>Unit-3:</w:t>
      </w:r>
      <w:r>
        <w:rPr>
          <w:spacing w:val="-5"/>
        </w:rPr>
        <w:t xml:space="preserve"> </w:t>
      </w:r>
      <w:r>
        <w:t>TIMING</w:t>
      </w:r>
      <w:r>
        <w:rPr>
          <w:spacing w:val="-6"/>
        </w:rPr>
        <w:t xml:space="preserve"> </w:t>
      </w:r>
      <w:r>
        <w:rPr>
          <w:spacing w:val="-2"/>
        </w:rPr>
        <w:t>DIAGRAMS.</w:t>
      </w:r>
    </w:p>
    <w:p w:rsidR="005C1557" w:rsidRDefault="007C5D47">
      <w:pPr>
        <w:pStyle w:val="ListParagraph"/>
        <w:numPr>
          <w:ilvl w:val="1"/>
          <w:numId w:val="25"/>
        </w:numPr>
        <w:tabs>
          <w:tab w:val="left" w:pos="1718"/>
        </w:tabs>
        <w:spacing w:before="4" w:line="237" w:lineRule="auto"/>
        <w:ind w:right="1292" w:firstLine="0"/>
        <w:rPr>
          <w:sz w:val="24"/>
        </w:rPr>
      </w:pPr>
      <w:r>
        <w:rPr>
          <w:sz w:val="24"/>
        </w:rPr>
        <w:t>Define</w:t>
      </w:r>
      <w:r>
        <w:rPr>
          <w:spacing w:val="40"/>
          <w:sz w:val="24"/>
        </w:rPr>
        <w:t xml:space="preserve"> </w:t>
      </w:r>
      <w:proofErr w:type="spellStart"/>
      <w:r>
        <w:rPr>
          <w:sz w:val="24"/>
        </w:rPr>
        <w:t>opcode</w:t>
      </w:r>
      <w:proofErr w:type="spellEnd"/>
      <w:r>
        <w:rPr>
          <w:sz w:val="24"/>
        </w:rPr>
        <w:t>,</w:t>
      </w:r>
      <w:r>
        <w:rPr>
          <w:spacing w:val="40"/>
          <w:sz w:val="24"/>
        </w:rPr>
        <w:t xml:space="preserve"> </w:t>
      </w:r>
      <w:r>
        <w:rPr>
          <w:sz w:val="24"/>
        </w:rPr>
        <w:t>operand,</w:t>
      </w:r>
      <w:r>
        <w:rPr>
          <w:spacing w:val="40"/>
          <w:sz w:val="24"/>
        </w:rPr>
        <w:t xml:space="preserve"> </w:t>
      </w:r>
      <w:r>
        <w:rPr>
          <w:sz w:val="24"/>
        </w:rPr>
        <w:t>T-State,</w:t>
      </w:r>
      <w:r>
        <w:rPr>
          <w:spacing w:val="40"/>
          <w:sz w:val="24"/>
        </w:rPr>
        <w:t xml:space="preserve"> </w:t>
      </w:r>
      <w:r>
        <w:rPr>
          <w:sz w:val="24"/>
        </w:rPr>
        <w:t>Fetch</w:t>
      </w:r>
      <w:r>
        <w:rPr>
          <w:spacing w:val="40"/>
          <w:sz w:val="24"/>
        </w:rPr>
        <w:t xml:space="preserve"> </w:t>
      </w:r>
      <w:r>
        <w:rPr>
          <w:sz w:val="24"/>
        </w:rPr>
        <w:t>cycle,</w:t>
      </w:r>
      <w:r>
        <w:rPr>
          <w:spacing w:val="40"/>
          <w:sz w:val="24"/>
        </w:rPr>
        <w:t xml:space="preserve"> </w:t>
      </w:r>
      <w:r>
        <w:rPr>
          <w:sz w:val="24"/>
        </w:rPr>
        <w:t>Machine</w:t>
      </w:r>
      <w:r>
        <w:rPr>
          <w:spacing w:val="40"/>
          <w:sz w:val="24"/>
        </w:rPr>
        <w:t xml:space="preserve"> </w:t>
      </w:r>
      <w:r>
        <w:rPr>
          <w:sz w:val="24"/>
        </w:rPr>
        <w:t>Cycle,</w:t>
      </w:r>
      <w:r>
        <w:rPr>
          <w:spacing w:val="40"/>
          <w:sz w:val="24"/>
        </w:rPr>
        <w:t xml:space="preserve"> </w:t>
      </w:r>
      <w:r>
        <w:rPr>
          <w:sz w:val="24"/>
        </w:rPr>
        <w:t>Instruction</w:t>
      </w:r>
      <w:r>
        <w:rPr>
          <w:spacing w:val="40"/>
          <w:sz w:val="24"/>
        </w:rPr>
        <w:t xml:space="preserve"> </w:t>
      </w:r>
      <w:r>
        <w:rPr>
          <w:sz w:val="24"/>
        </w:rPr>
        <w:t>cycle</w:t>
      </w:r>
      <w:r>
        <w:rPr>
          <w:spacing w:val="40"/>
          <w:sz w:val="24"/>
        </w:rPr>
        <w:t xml:space="preserve"> </w:t>
      </w:r>
      <w:r>
        <w:rPr>
          <w:sz w:val="24"/>
        </w:rPr>
        <w:t>&amp; discuss the concept of timing diagram.</w:t>
      </w:r>
    </w:p>
    <w:p w:rsidR="005C1557" w:rsidRDefault="007C5D47">
      <w:pPr>
        <w:pStyle w:val="ListParagraph"/>
        <w:numPr>
          <w:ilvl w:val="1"/>
          <w:numId w:val="25"/>
        </w:numPr>
        <w:tabs>
          <w:tab w:val="left" w:pos="1680"/>
        </w:tabs>
        <w:spacing w:before="3"/>
        <w:ind w:right="1305" w:firstLine="0"/>
        <w:rPr>
          <w:sz w:val="24"/>
        </w:rPr>
      </w:pPr>
      <w:r>
        <w:rPr>
          <w:sz w:val="24"/>
        </w:rPr>
        <w:t xml:space="preserve">Draw timing diagram for memory read, memory write, I/O read, I/O write machine </w:t>
      </w:r>
      <w:r>
        <w:rPr>
          <w:spacing w:val="-2"/>
          <w:sz w:val="24"/>
        </w:rPr>
        <w:t>cycle.</w:t>
      </w:r>
    </w:p>
    <w:p w:rsidR="005C1557" w:rsidRDefault="007C5D47">
      <w:pPr>
        <w:pStyle w:val="ListParagraph"/>
        <w:numPr>
          <w:ilvl w:val="1"/>
          <w:numId w:val="25"/>
        </w:numPr>
        <w:tabs>
          <w:tab w:val="left" w:pos="1704"/>
        </w:tabs>
        <w:spacing w:line="242" w:lineRule="auto"/>
        <w:ind w:right="1300" w:firstLine="0"/>
        <w:rPr>
          <w:sz w:val="24"/>
        </w:rPr>
      </w:pPr>
      <w:r>
        <w:rPr>
          <w:sz w:val="24"/>
        </w:rPr>
        <w:t>Draw</w:t>
      </w:r>
      <w:r>
        <w:rPr>
          <w:spacing w:val="36"/>
          <w:sz w:val="24"/>
        </w:rPr>
        <w:t xml:space="preserve"> </w:t>
      </w:r>
      <w:r>
        <w:rPr>
          <w:sz w:val="24"/>
        </w:rPr>
        <w:t>a</w:t>
      </w:r>
      <w:r>
        <w:rPr>
          <w:spacing w:val="33"/>
          <w:sz w:val="24"/>
        </w:rPr>
        <w:t xml:space="preserve"> </w:t>
      </w:r>
      <w:r>
        <w:rPr>
          <w:sz w:val="24"/>
        </w:rPr>
        <w:t>neat</w:t>
      </w:r>
      <w:r>
        <w:rPr>
          <w:spacing w:val="35"/>
          <w:sz w:val="24"/>
        </w:rPr>
        <w:t xml:space="preserve"> </w:t>
      </w:r>
      <w:r>
        <w:rPr>
          <w:sz w:val="24"/>
        </w:rPr>
        <w:t>sketch</w:t>
      </w:r>
      <w:r>
        <w:rPr>
          <w:spacing w:val="37"/>
          <w:sz w:val="24"/>
        </w:rPr>
        <w:t xml:space="preserve"> </w:t>
      </w:r>
      <w:r>
        <w:rPr>
          <w:sz w:val="24"/>
        </w:rPr>
        <w:t>for</w:t>
      </w:r>
      <w:r>
        <w:rPr>
          <w:spacing w:val="36"/>
          <w:sz w:val="24"/>
        </w:rPr>
        <w:t xml:space="preserve"> </w:t>
      </w:r>
      <w:r>
        <w:rPr>
          <w:sz w:val="24"/>
        </w:rPr>
        <w:t>the</w:t>
      </w:r>
      <w:r>
        <w:rPr>
          <w:spacing w:val="33"/>
          <w:sz w:val="24"/>
        </w:rPr>
        <w:t xml:space="preserve"> </w:t>
      </w:r>
      <w:r>
        <w:rPr>
          <w:sz w:val="24"/>
        </w:rPr>
        <w:t>timing</w:t>
      </w:r>
      <w:r>
        <w:rPr>
          <w:spacing w:val="31"/>
          <w:sz w:val="24"/>
        </w:rPr>
        <w:t xml:space="preserve"> </w:t>
      </w:r>
      <w:r>
        <w:rPr>
          <w:sz w:val="24"/>
        </w:rPr>
        <w:t>diagram</w:t>
      </w:r>
      <w:r>
        <w:rPr>
          <w:spacing w:val="36"/>
          <w:sz w:val="24"/>
        </w:rPr>
        <w:t xml:space="preserve"> </w:t>
      </w:r>
      <w:r>
        <w:rPr>
          <w:sz w:val="24"/>
        </w:rPr>
        <w:t>for</w:t>
      </w:r>
      <w:r>
        <w:rPr>
          <w:spacing w:val="31"/>
          <w:sz w:val="24"/>
        </w:rPr>
        <w:t xml:space="preserve"> </w:t>
      </w:r>
      <w:r>
        <w:rPr>
          <w:sz w:val="24"/>
        </w:rPr>
        <w:t>8085</w:t>
      </w:r>
      <w:r>
        <w:rPr>
          <w:spacing w:val="36"/>
          <w:sz w:val="24"/>
        </w:rPr>
        <w:t xml:space="preserve"> </w:t>
      </w:r>
      <w:r>
        <w:rPr>
          <w:sz w:val="24"/>
        </w:rPr>
        <w:t>instruction</w:t>
      </w:r>
      <w:r>
        <w:rPr>
          <w:spacing w:val="35"/>
          <w:sz w:val="24"/>
        </w:rPr>
        <w:t xml:space="preserve"> </w:t>
      </w:r>
      <w:r>
        <w:rPr>
          <w:sz w:val="24"/>
        </w:rPr>
        <w:t>(MOV,</w:t>
      </w:r>
      <w:r>
        <w:rPr>
          <w:spacing w:val="34"/>
          <w:sz w:val="24"/>
        </w:rPr>
        <w:t xml:space="preserve"> </w:t>
      </w:r>
      <w:r>
        <w:rPr>
          <w:sz w:val="24"/>
        </w:rPr>
        <w:t>MVI,</w:t>
      </w:r>
      <w:r>
        <w:rPr>
          <w:spacing w:val="34"/>
          <w:sz w:val="24"/>
        </w:rPr>
        <w:t xml:space="preserve"> </w:t>
      </w:r>
      <w:r>
        <w:rPr>
          <w:sz w:val="24"/>
        </w:rPr>
        <w:t xml:space="preserve">LDA </w:t>
      </w:r>
      <w:r>
        <w:rPr>
          <w:spacing w:val="-2"/>
          <w:sz w:val="24"/>
        </w:rPr>
        <w:t>instruction).</w:t>
      </w:r>
    </w:p>
    <w:p w:rsidR="005C1557" w:rsidRDefault="007C5D47">
      <w:pPr>
        <w:pStyle w:val="Heading5"/>
        <w:spacing w:line="279" w:lineRule="exact"/>
      </w:pPr>
      <w:r>
        <w:t>Unit-4</w:t>
      </w:r>
      <w:r>
        <w:rPr>
          <w:spacing w:val="-5"/>
        </w:rPr>
        <w:t xml:space="preserve"> </w:t>
      </w:r>
      <w:r>
        <w:t>Microprocessor</w:t>
      </w:r>
      <w:r>
        <w:rPr>
          <w:spacing w:val="-6"/>
        </w:rPr>
        <w:t xml:space="preserve"> </w:t>
      </w:r>
      <w:r>
        <w:t>Based</w:t>
      </w:r>
      <w:r>
        <w:rPr>
          <w:spacing w:val="-5"/>
        </w:rPr>
        <w:t xml:space="preserve"> </w:t>
      </w:r>
      <w:r>
        <w:t>System</w:t>
      </w:r>
      <w:r>
        <w:rPr>
          <w:spacing w:val="-3"/>
        </w:rPr>
        <w:t xml:space="preserve"> </w:t>
      </w:r>
      <w:r>
        <w:t>Development</w:t>
      </w:r>
      <w:r>
        <w:rPr>
          <w:spacing w:val="-7"/>
        </w:rPr>
        <w:t xml:space="preserve"> </w:t>
      </w:r>
      <w:r>
        <w:rPr>
          <w:spacing w:val="-4"/>
        </w:rPr>
        <w:t>Aids</w:t>
      </w:r>
    </w:p>
    <w:p w:rsidR="005C1557" w:rsidRDefault="007C5D47">
      <w:pPr>
        <w:pStyle w:val="ListParagraph"/>
        <w:numPr>
          <w:ilvl w:val="1"/>
          <w:numId w:val="24"/>
        </w:numPr>
        <w:tabs>
          <w:tab w:val="left" w:pos="1666"/>
        </w:tabs>
        <w:spacing w:line="280" w:lineRule="exact"/>
        <w:ind w:left="1666" w:hanging="367"/>
        <w:rPr>
          <w:sz w:val="24"/>
        </w:rPr>
      </w:pPr>
      <w:r>
        <w:rPr>
          <w:sz w:val="24"/>
        </w:rPr>
        <w:t>Concept</w:t>
      </w:r>
      <w:r>
        <w:rPr>
          <w:spacing w:val="-1"/>
          <w:sz w:val="24"/>
        </w:rPr>
        <w:t xml:space="preserve"> </w:t>
      </w:r>
      <w:r>
        <w:rPr>
          <w:sz w:val="24"/>
        </w:rPr>
        <w:t>of</w:t>
      </w:r>
      <w:r>
        <w:rPr>
          <w:spacing w:val="-1"/>
          <w:sz w:val="24"/>
        </w:rPr>
        <w:t xml:space="preserve"> </w:t>
      </w:r>
      <w:r>
        <w:rPr>
          <w:spacing w:val="-2"/>
          <w:sz w:val="24"/>
        </w:rPr>
        <w:t>interfacing</w:t>
      </w:r>
    </w:p>
    <w:p w:rsidR="005C1557" w:rsidRDefault="007C5D47">
      <w:pPr>
        <w:pStyle w:val="ListParagraph"/>
        <w:numPr>
          <w:ilvl w:val="1"/>
          <w:numId w:val="24"/>
        </w:numPr>
        <w:tabs>
          <w:tab w:val="left" w:pos="1666"/>
        </w:tabs>
        <w:spacing w:line="280" w:lineRule="exact"/>
        <w:ind w:left="1666" w:hanging="367"/>
        <w:rPr>
          <w:sz w:val="24"/>
        </w:rPr>
      </w:pPr>
      <w:r>
        <w:rPr>
          <w:sz w:val="24"/>
        </w:rPr>
        <w:t>Define</w:t>
      </w:r>
      <w:r>
        <w:rPr>
          <w:spacing w:val="-4"/>
          <w:sz w:val="24"/>
        </w:rPr>
        <w:t xml:space="preserve"> </w:t>
      </w:r>
      <w:r>
        <w:rPr>
          <w:sz w:val="24"/>
        </w:rPr>
        <w:t>Mapping</w:t>
      </w:r>
      <w:r>
        <w:rPr>
          <w:spacing w:val="-1"/>
          <w:sz w:val="24"/>
        </w:rPr>
        <w:t xml:space="preserve"> </w:t>
      </w:r>
      <w:r>
        <w:rPr>
          <w:sz w:val="24"/>
        </w:rPr>
        <w:t>&amp;Data</w:t>
      </w:r>
      <w:r>
        <w:rPr>
          <w:spacing w:val="-4"/>
          <w:sz w:val="24"/>
        </w:rPr>
        <w:t xml:space="preserve"> </w:t>
      </w:r>
      <w:r>
        <w:rPr>
          <w:sz w:val="24"/>
        </w:rPr>
        <w:t>transfer</w:t>
      </w:r>
      <w:r>
        <w:rPr>
          <w:spacing w:val="-1"/>
          <w:sz w:val="24"/>
        </w:rPr>
        <w:t xml:space="preserve"> </w:t>
      </w:r>
      <w:r>
        <w:rPr>
          <w:sz w:val="24"/>
        </w:rPr>
        <w:t>mechanisms</w:t>
      </w:r>
      <w:r>
        <w:rPr>
          <w:spacing w:val="4"/>
          <w:sz w:val="24"/>
        </w:rPr>
        <w:t xml:space="preserve"> </w:t>
      </w:r>
      <w:r>
        <w:rPr>
          <w:sz w:val="24"/>
        </w:rPr>
        <w:t>-</w:t>
      </w:r>
      <w:r>
        <w:rPr>
          <w:spacing w:val="-1"/>
          <w:sz w:val="24"/>
        </w:rPr>
        <w:t xml:space="preserve"> </w:t>
      </w:r>
      <w:r>
        <w:rPr>
          <w:sz w:val="24"/>
        </w:rPr>
        <w:t>Memory</w:t>
      </w:r>
      <w:r>
        <w:rPr>
          <w:spacing w:val="-8"/>
          <w:sz w:val="24"/>
        </w:rPr>
        <w:t xml:space="preserve"> </w:t>
      </w:r>
      <w:r>
        <w:rPr>
          <w:sz w:val="24"/>
        </w:rPr>
        <w:t>mapping</w:t>
      </w:r>
      <w:r>
        <w:rPr>
          <w:spacing w:val="-1"/>
          <w:sz w:val="24"/>
        </w:rPr>
        <w:t xml:space="preserve"> </w:t>
      </w:r>
      <w:r>
        <w:rPr>
          <w:sz w:val="24"/>
        </w:rPr>
        <w:t>&amp;</w:t>
      </w:r>
      <w:r>
        <w:rPr>
          <w:spacing w:val="-4"/>
          <w:sz w:val="24"/>
        </w:rPr>
        <w:t xml:space="preserve"> </w:t>
      </w:r>
      <w:r>
        <w:rPr>
          <w:sz w:val="24"/>
        </w:rPr>
        <w:t>I/O</w:t>
      </w:r>
      <w:r>
        <w:rPr>
          <w:spacing w:val="-5"/>
          <w:sz w:val="24"/>
        </w:rPr>
        <w:t xml:space="preserve"> </w:t>
      </w:r>
      <w:r>
        <w:rPr>
          <w:spacing w:val="-2"/>
          <w:sz w:val="24"/>
        </w:rPr>
        <w:t>Mapping</w:t>
      </w:r>
    </w:p>
    <w:p w:rsidR="005C1557" w:rsidRDefault="007C5D47">
      <w:pPr>
        <w:pStyle w:val="ListParagraph"/>
        <w:numPr>
          <w:ilvl w:val="1"/>
          <w:numId w:val="24"/>
        </w:numPr>
        <w:tabs>
          <w:tab w:val="left" w:pos="1666"/>
        </w:tabs>
        <w:spacing w:line="280" w:lineRule="exact"/>
        <w:ind w:left="1666" w:hanging="367"/>
        <w:rPr>
          <w:sz w:val="24"/>
        </w:rPr>
      </w:pPr>
      <w:r>
        <w:rPr>
          <w:sz w:val="24"/>
        </w:rPr>
        <w:t>Concept</w:t>
      </w:r>
      <w:r>
        <w:rPr>
          <w:spacing w:val="-6"/>
          <w:sz w:val="24"/>
        </w:rPr>
        <w:t xml:space="preserve"> </w:t>
      </w:r>
      <w:r>
        <w:rPr>
          <w:sz w:val="24"/>
        </w:rPr>
        <w:t>of</w:t>
      </w:r>
      <w:r>
        <w:rPr>
          <w:spacing w:val="-4"/>
          <w:sz w:val="24"/>
        </w:rPr>
        <w:t xml:space="preserve"> </w:t>
      </w:r>
      <w:r>
        <w:rPr>
          <w:sz w:val="24"/>
        </w:rPr>
        <w:t>Memory</w:t>
      </w:r>
      <w:r>
        <w:rPr>
          <w:spacing w:val="-4"/>
          <w:sz w:val="24"/>
        </w:rPr>
        <w:t xml:space="preserve"> </w:t>
      </w:r>
      <w:r>
        <w:rPr>
          <w:sz w:val="24"/>
        </w:rPr>
        <w:t>Interfacing: -</w:t>
      </w:r>
      <w:r>
        <w:rPr>
          <w:spacing w:val="-2"/>
          <w:sz w:val="24"/>
        </w:rPr>
        <w:t xml:space="preserve"> </w:t>
      </w:r>
      <w:r>
        <w:rPr>
          <w:sz w:val="24"/>
        </w:rPr>
        <w:t>Interfacing</w:t>
      </w:r>
      <w:r>
        <w:rPr>
          <w:spacing w:val="-2"/>
          <w:sz w:val="24"/>
        </w:rPr>
        <w:t xml:space="preserve"> </w:t>
      </w:r>
      <w:r>
        <w:rPr>
          <w:sz w:val="24"/>
        </w:rPr>
        <w:t>EPROM</w:t>
      </w:r>
      <w:r>
        <w:rPr>
          <w:spacing w:val="-3"/>
          <w:sz w:val="24"/>
        </w:rPr>
        <w:t xml:space="preserve"> </w:t>
      </w:r>
      <w:r>
        <w:rPr>
          <w:sz w:val="24"/>
        </w:rPr>
        <w:t>&amp;</w:t>
      </w:r>
      <w:r>
        <w:rPr>
          <w:spacing w:val="-5"/>
          <w:sz w:val="24"/>
        </w:rPr>
        <w:t xml:space="preserve"> </w:t>
      </w:r>
      <w:r>
        <w:rPr>
          <w:sz w:val="24"/>
        </w:rPr>
        <w:t>RAM</w:t>
      </w:r>
      <w:r>
        <w:rPr>
          <w:spacing w:val="-2"/>
          <w:sz w:val="24"/>
        </w:rPr>
        <w:t xml:space="preserve"> Memories</w:t>
      </w:r>
    </w:p>
    <w:p w:rsidR="005C1557" w:rsidRDefault="007C5D47">
      <w:pPr>
        <w:pStyle w:val="ListParagraph"/>
        <w:numPr>
          <w:ilvl w:val="1"/>
          <w:numId w:val="24"/>
        </w:numPr>
        <w:tabs>
          <w:tab w:val="left" w:pos="1666"/>
        </w:tabs>
        <w:spacing w:before="2"/>
        <w:ind w:left="1666" w:hanging="367"/>
        <w:rPr>
          <w:sz w:val="24"/>
        </w:rPr>
      </w:pPr>
      <w:r>
        <w:rPr>
          <w:sz w:val="24"/>
        </w:rPr>
        <w:t>Concept</w:t>
      </w:r>
      <w:r>
        <w:rPr>
          <w:spacing w:val="-4"/>
          <w:sz w:val="24"/>
        </w:rPr>
        <w:t xml:space="preserve"> </w:t>
      </w:r>
      <w:r>
        <w:rPr>
          <w:sz w:val="24"/>
        </w:rPr>
        <w:t>of</w:t>
      </w:r>
      <w:r>
        <w:rPr>
          <w:spacing w:val="-3"/>
          <w:sz w:val="24"/>
        </w:rPr>
        <w:t xml:space="preserve"> </w:t>
      </w:r>
      <w:r>
        <w:rPr>
          <w:sz w:val="24"/>
        </w:rPr>
        <w:t>Address</w:t>
      </w:r>
      <w:r>
        <w:rPr>
          <w:spacing w:val="-5"/>
          <w:sz w:val="24"/>
        </w:rPr>
        <w:t xml:space="preserve"> </w:t>
      </w:r>
      <w:r>
        <w:rPr>
          <w:sz w:val="24"/>
        </w:rPr>
        <w:t>decoding</w:t>
      </w:r>
      <w:r>
        <w:rPr>
          <w:spacing w:val="-1"/>
          <w:sz w:val="24"/>
        </w:rPr>
        <w:t xml:space="preserve"> </w:t>
      </w:r>
      <w:r>
        <w:rPr>
          <w:sz w:val="24"/>
        </w:rPr>
        <w:t>for</w:t>
      </w:r>
      <w:r>
        <w:rPr>
          <w:spacing w:val="-1"/>
          <w:sz w:val="24"/>
        </w:rPr>
        <w:t xml:space="preserve"> </w:t>
      </w:r>
      <w:r>
        <w:rPr>
          <w:sz w:val="24"/>
        </w:rPr>
        <w:t>I/O</w:t>
      </w:r>
      <w:r>
        <w:rPr>
          <w:spacing w:val="-1"/>
          <w:sz w:val="24"/>
        </w:rPr>
        <w:t xml:space="preserve"> </w:t>
      </w:r>
      <w:r>
        <w:rPr>
          <w:spacing w:val="-2"/>
          <w:sz w:val="24"/>
        </w:rPr>
        <w:t>devices</w:t>
      </w:r>
    </w:p>
    <w:p w:rsidR="005C1557" w:rsidRDefault="007C5D47">
      <w:pPr>
        <w:pStyle w:val="ListParagraph"/>
        <w:numPr>
          <w:ilvl w:val="1"/>
          <w:numId w:val="24"/>
        </w:numPr>
        <w:tabs>
          <w:tab w:val="left" w:pos="1666"/>
        </w:tabs>
        <w:spacing w:before="2" w:line="280" w:lineRule="exact"/>
        <w:ind w:left="1666" w:hanging="367"/>
        <w:rPr>
          <w:sz w:val="24"/>
        </w:rPr>
      </w:pPr>
      <w:r>
        <w:rPr>
          <w:sz w:val="24"/>
        </w:rPr>
        <w:t>Programmable</w:t>
      </w:r>
      <w:r>
        <w:rPr>
          <w:spacing w:val="-8"/>
          <w:sz w:val="24"/>
        </w:rPr>
        <w:t xml:space="preserve"> </w:t>
      </w:r>
      <w:r>
        <w:rPr>
          <w:sz w:val="24"/>
        </w:rPr>
        <w:t>Peripheral</w:t>
      </w:r>
      <w:r>
        <w:rPr>
          <w:spacing w:val="-4"/>
          <w:sz w:val="24"/>
        </w:rPr>
        <w:t xml:space="preserve"> </w:t>
      </w:r>
      <w:r>
        <w:rPr>
          <w:sz w:val="24"/>
        </w:rPr>
        <w:t>Interface:</w:t>
      </w:r>
      <w:r>
        <w:rPr>
          <w:spacing w:val="-6"/>
          <w:sz w:val="24"/>
        </w:rPr>
        <w:t xml:space="preserve"> </w:t>
      </w:r>
      <w:r>
        <w:rPr>
          <w:spacing w:val="-4"/>
          <w:sz w:val="24"/>
        </w:rPr>
        <w:t>8255</w:t>
      </w:r>
    </w:p>
    <w:p w:rsidR="005C1557" w:rsidRDefault="007C5D47">
      <w:pPr>
        <w:pStyle w:val="ListParagraph"/>
        <w:numPr>
          <w:ilvl w:val="1"/>
          <w:numId w:val="24"/>
        </w:numPr>
        <w:tabs>
          <w:tab w:val="left" w:pos="1666"/>
        </w:tabs>
        <w:spacing w:line="280" w:lineRule="exact"/>
        <w:ind w:left="1666" w:hanging="367"/>
        <w:rPr>
          <w:sz w:val="24"/>
        </w:rPr>
      </w:pPr>
      <w:r>
        <w:rPr>
          <w:sz w:val="24"/>
        </w:rPr>
        <w:t>ADC</w:t>
      </w:r>
      <w:r>
        <w:rPr>
          <w:spacing w:val="-3"/>
          <w:sz w:val="24"/>
        </w:rPr>
        <w:t xml:space="preserve"> </w:t>
      </w:r>
      <w:r>
        <w:rPr>
          <w:sz w:val="24"/>
        </w:rPr>
        <w:t>&amp;</w:t>
      </w:r>
      <w:r>
        <w:rPr>
          <w:spacing w:val="-3"/>
          <w:sz w:val="24"/>
        </w:rPr>
        <w:t xml:space="preserve"> </w:t>
      </w:r>
      <w:r>
        <w:rPr>
          <w:sz w:val="24"/>
        </w:rPr>
        <w:t>DAC</w:t>
      </w:r>
      <w:r>
        <w:rPr>
          <w:spacing w:val="-2"/>
          <w:sz w:val="24"/>
        </w:rPr>
        <w:t xml:space="preserve"> </w:t>
      </w:r>
      <w:r>
        <w:rPr>
          <w:sz w:val="24"/>
        </w:rPr>
        <w:t xml:space="preserve">with </w:t>
      </w:r>
      <w:r>
        <w:rPr>
          <w:spacing w:val="-2"/>
          <w:sz w:val="24"/>
        </w:rPr>
        <w:t>Interfacing.</w:t>
      </w:r>
    </w:p>
    <w:p w:rsidR="005C1557" w:rsidRDefault="007C5D47">
      <w:pPr>
        <w:pStyle w:val="ListParagraph"/>
        <w:numPr>
          <w:ilvl w:val="1"/>
          <w:numId w:val="24"/>
        </w:numPr>
        <w:tabs>
          <w:tab w:val="left" w:pos="1666"/>
        </w:tabs>
        <w:spacing w:before="2" w:line="280" w:lineRule="exact"/>
        <w:ind w:left="1666" w:hanging="367"/>
        <w:rPr>
          <w:sz w:val="24"/>
        </w:rPr>
      </w:pPr>
      <w:r>
        <w:rPr>
          <w:sz w:val="24"/>
        </w:rPr>
        <w:t>Interfacing</w:t>
      </w:r>
      <w:r>
        <w:rPr>
          <w:spacing w:val="-5"/>
          <w:sz w:val="24"/>
        </w:rPr>
        <w:t xml:space="preserve"> </w:t>
      </w:r>
      <w:r>
        <w:rPr>
          <w:sz w:val="24"/>
        </w:rPr>
        <w:t>Seven</w:t>
      </w:r>
      <w:r>
        <w:rPr>
          <w:spacing w:val="-7"/>
          <w:sz w:val="24"/>
        </w:rPr>
        <w:t xml:space="preserve"> </w:t>
      </w:r>
      <w:r>
        <w:rPr>
          <w:sz w:val="24"/>
        </w:rPr>
        <w:t>Segment</w:t>
      </w:r>
      <w:r>
        <w:rPr>
          <w:spacing w:val="-5"/>
          <w:sz w:val="24"/>
        </w:rPr>
        <w:t xml:space="preserve"> </w:t>
      </w:r>
      <w:r>
        <w:rPr>
          <w:spacing w:val="-2"/>
          <w:sz w:val="24"/>
        </w:rPr>
        <w:t>Displays</w:t>
      </w:r>
    </w:p>
    <w:p w:rsidR="005C1557" w:rsidRDefault="007C5D47">
      <w:pPr>
        <w:pStyle w:val="ListParagraph"/>
        <w:numPr>
          <w:ilvl w:val="1"/>
          <w:numId w:val="24"/>
        </w:numPr>
        <w:tabs>
          <w:tab w:val="left" w:pos="1666"/>
        </w:tabs>
        <w:spacing w:line="280" w:lineRule="exact"/>
        <w:ind w:left="1666" w:hanging="367"/>
        <w:rPr>
          <w:sz w:val="24"/>
        </w:rPr>
      </w:pPr>
      <w:r>
        <w:rPr>
          <w:sz w:val="24"/>
        </w:rPr>
        <w:t>Generate</w:t>
      </w:r>
      <w:r>
        <w:rPr>
          <w:spacing w:val="-4"/>
          <w:sz w:val="24"/>
        </w:rPr>
        <w:t xml:space="preserve"> </w:t>
      </w:r>
      <w:r>
        <w:rPr>
          <w:sz w:val="24"/>
        </w:rPr>
        <w:t>square</w:t>
      </w:r>
      <w:r>
        <w:rPr>
          <w:spacing w:val="-3"/>
          <w:sz w:val="24"/>
        </w:rPr>
        <w:t xml:space="preserve"> </w:t>
      </w:r>
      <w:r>
        <w:rPr>
          <w:sz w:val="24"/>
        </w:rPr>
        <w:t>waves</w:t>
      </w:r>
      <w:r>
        <w:rPr>
          <w:spacing w:val="-5"/>
          <w:sz w:val="24"/>
        </w:rPr>
        <w:t xml:space="preserve"> </w:t>
      </w:r>
      <w:r>
        <w:rPr>
          <w:sz w:val="24"/>
        </w:rPr>
        <w:t>on</w:t>
      </w:r>
      <w:r>
        <w:rPr>
          <w:spacing w:val="-2"/>
          <w:sz w:val="24"/>
        </w:rPr>
        <w:t xml:space="preserve"> </w:t>
      </w:r>
      <w:r>
        <w:rPr>
          <w:sz w:val="24"/>
        </w:rPr>
        <w:t>all</w:t>
      </w:r>
      <w:r>
        <w:rPr>
          <w:spacing w:val="-1"/>
          <w:sz w:val="24"/>
        </w:rPr>
        <w:t xml:space="preserve"> </w:t>
      </w:r>
      <w:r>
        <w:rPr>
          <w:sz w:val="24"/>
        </w:rPr>
        <w:t>lines</w:t>
      </w:r>
      <w:r>
        <w:rPr>
          <w:spacing w:val="-4"/>
          <w:sz w:val="24"/>
        </w:rPr>
        <w:t xml:space="preserve"> </w:t>
      </w:r>
      <w:r>
        <w:rPr>
          <w:sz w:val="24"/>
        </w:rPr>
        <w:t>of</w:t>
      </w:r>
      <w:r>
        <w:rPr>
          <w:spacing w:val="-2"/>
          <w:sz w:val="24"/>
        </w:rPr>
        <w:t xml:space="preserve"> </w:t>
      </w:r>
      <w:r>
        <w:rPr>
          <w:spacing w:val="-4"/>
          <w:sz w:val="24"/>
        </w:rPr>
        <w:t>8255</w:t>
      </w:r>
    </w:p>
    <w:p w:rsidR="005C1557" w:rsidRDefault="007C5D47">
      <w:pPr>
        <w:pStyle w:val="ListParagraph"/>
        <w:numPr>
          <w:ilvl w:val="1"/>
          <w:numId w:val="24"/>
        </w:numPr>
        <w:tabs>
          <w:tab w:val="left" w:pos="1666"/>
        </w:tabs>
        <w:spacing w:before="2"/>
        <w:ind w:left="1666" w:hanging="367"/>
        <w:rPr>
          <w:sz w:val="24"/>
        </w:rPr>
      </w:pPr>
      <w:r>
        <w:rPr>
          <w:sz w:val="24"/>
        </w:rPr>
        <w:t>Design</w:t>
      </w:r>
      <w:r>
        <w:rPr>
          <w:spacing w:val="-7"/>
          <w:sz w:val="24"/>
        </w:rPr>
        <w:t xml:space="preserve"> </w:t>
      </w:r>
      <w:r>
        <w:rPr>
          <w:sz w:val="24"/>
        </w:rPr>
        <w:t>Interface</w:t>
      </w:r>
      <w:r>
        <w:rPr>
          <w:spacing w:val="-1"/>
          <w:sz w:val="24"/>
        </w:rPr>
        <w:t xml:space="preserve"> </w:t>
      </w:r>
      <w:r>
        <w:rPr>
          <w:sz w:val="24"/>
        </w:rPr>
        <w:t>a</w:t>
      </w:r>
      <w:r>
        <w:rPr>
          <w:spacing w:val="-6"/>
          <w:sz w:val="24"/>
        </w:rPr>
        <w:t xml:space="preserve"> </w:t>
      </w:r>
      <w:r>
        <w:rPr>
          <w:sz w:val="24"/>
        </w:rPr>
        <w:t>traffic</w:t>
      </w:r>
      <w:r>
        <w:rPr>
          <w:spacing w:val="-4"/>
          <w:sz w:val="24"/>
        </w:rPr>
        <w:t xml:space="preserve"> </w:t>
      </w:r>
      <w:r>
        <w:rPr>
          <w:sz w:val="24"/>
        </w:rPr>
        <w:t>light</w:t>
      </w:r>
      <w:r>
        <w:rPr>
          <w:spacing w:val="-4"/>
          <w:sz w:val="24"/>
        </w:rPr>
        <w:t xml:space="preserve"> </w:t>
      </w:r>
      <w:r>
        <w:rPr>
          <w:sz w:val="24"/>
        </w:rPr>
        <w:t>control</w:t>
      </w:r>
      <w:r>
        <w:rPr>
          <w:spacing w:val="-2"/>
          <w:sz w:val="24"/>
        </w:rPr>
        <w:t xml:space="preserve"> </w:t>
      </w:r>
      <w:r>
        <w:rPr>
          <w:sz w:val="24"/>
        </w:rPr>
        <w:t>system</w:t>
      </w:r>
      <w:r>
        <w:rPr>
          <w:spacing w:val="-2"/>
          <w:sz w:val="24"/>
        </w:rPr>
        <w:t xml:space="preserve"> </w:t>
      </w:r>
      <w:r>
        <w:rPr>
          <w:sz w:val="24"/>
        </w:rPr>
        <w:t>using</w:t>
      </w:r>
      <w:r>
        <w:rPr>
          <w:spacing w:val="-2"/>
          <w:sz w:val="24"/>
        </w:rPr>
        <w:t xml:space="preserve"> 8255.</w:t>
      </w:r>
    </w:p>
    <w:p w:rsidR="005C1557" w:rsidRDefault="007C5D47">
      <w:pPr>
        <w:pStyle w:val="ListParagraph"/>
        <w:numPr>
          <w:ilvl w:val="1"/>
          <w:numId w:val="24"/>
        </w:numPr>
        <w:tabs>
          <w:tab w:val="left" w:pos="1800"/>
        </w:tabs>
        <w:spacing w:before="2" w:line="280" w:lineRule="exact"/>
        <w:ind w:left="1800" w:hanging="501"/>
        <w:rPr>
          <w:sz w:val="24"/>
        </w:rPr>
      </w:pPr>
      <w:r>
        <w:rPr>
          <w:sz w:val="24"/>
        </w:rPr>
        <w:t>Design</w:t>
      </w:r>
      <w:r>
        <w:rPr>
          <w:spacing w:val="-5"/>
          <w:sz w:val="24"/>
        </w:rPr>
        <w:t xml:space="preserve"> </w:t>
      </w:r>
      <w:r>
        <w:rPr>
          <w:sz w:val="24"/>
        </w:rPr>
        <w:t>interface</w:t>
      </w:r>
      <w:r>
        <w:rPr>
          <w:spacing w:val="-7"/>
          <w:sz w:val="24"/>
        </w:rPr>
        <w:t xml:space="preserve"> </w:t>
      </w:r>
      <w:r>
        <w:rPr>
          <w:sz w:val="24"/>
        </w:rPr>
        <w:t>for</w:t>
      </w:r>
      <w:r>
        <w:rPr>
          <w:spacing w:val="-3"/>
          <w:sz w:val="24"/>
        </w:rPr>
        <w:t xml:space="preserve"> </w:t>
      </w:r>
      <w:r>
        <w:rPr>
          <w:sz w:val="24"/>
        </w:rPr>
        <w:t>stepper</w:t>
      </w:r>
      <w:r>
        <w:rPr>
          <w:spacing w:val="-3"/>
          <w:sz w:val="24"/>
        </w:rPr>
        <w:t xml:space="preserve"> </w:t>
      </w:r>
      <w:r>
        <w:rPr>
          <w:sz w:val="24"/>
        </w:rPr>
        <w:t>motor</w:t>
      </w:r>
      <w:r>
        <w:rPr>
          <w:spacing w:val="-3"/>
          <w:sz w:val="24"/>
        </w:rPr>
        <w:t xml:space="preserve"> </w:t>
      </w:r>
      <w:r>
        <w:rPr>
          <w:sz w:val="24"/>
        </w:rPr>
        <w:t>control</w:t>
      </w:r>
      <w:r>
        <w:rPr>
          <w:spacing w:val="-8"/>
          <w:sz w:val="24"/>
        </w:rPr>
        <w:t xml:space="preserve"> </w:t>
      </w:r>
      <w:r>
        <w:rPr>
          <w:sz w:val="24"/>
        </w:rPr>
        <w:t>using</w:t>
      </w:r>
      <w:r>
        <w:rPr>
          <w:spacing w:val="-2"/>
          <w:sz w:val="24"/>
        </w:rPr>
        <w:t xml:space="preserve"> 8255.</w:t>
      </w:r>
    </w:p>
    <w:p w:rsidR="005C1557" w:rsidRDefault="007C5D47">
      <w:pPr>
        <w:pStyle w:val="ListParagraph"/>
        <w:numPr>
          <w:ilvl w:val="1"/>
          <w:numId w:val="24"/>
        </w:numPr>
        <w:tabs>
          <w:tab w:val="left" w:pos="1800"/>
        </w:tabs>
        <w:spacing w:line="280" w:lineRule="exact"/>
        <w:ind w:left="1800" w:hanging="501"/>
        <w:rPr>
          <w:sz w:val="24"/>
        </w:rPr>
      </w:pPr>
      <w:r>
        <w:rPr>
          <w:sz w:val="24"/>
        </w:rPr>
        <w:t>Basic</w:t>
      </w:r>
      <w:r>
        <w:rPr>
          <w:spacing w:val="-7"/>
          <w:sz w:val="24"/>
        </w:rPr>
        <w:t xml:space="preserve"> </w:t>
      </w:r>
      <w:r>
        <w:rPr>
          <w:sz w:val="24"/>
        </w:rPr>
        <w:t>concept</w:t>
      </w:r>
      <w:r>
        <w:rPr>
          <w:spacing w:val="-4"/>
          <w:sz w:val="24"/>
        </w:rPr>
        <w:t xml:space="preserve"> </w:t>
      </w:r>
      <w:r>
        <w:rPr>
          <w:sz w:val="24"/>
        </w:rPr>
        <w:t>of</w:t>
      </w:r>
      <w:r>
        <w:rPr>
          <w:spacing w:val="-4"/>
          <w:sz w:val="24"/>
        </w:rPr>
        <w:t xml:space="preserve"> </w:t>
      </w:r>
      <w:r>
        <w:rPr>
          <w:sz w:val="24"/>
        </w:rPr>
        <w:t>other</w:t>
      </w:r>
      <w:r>
        <w:rPr>
          <w:spacing w:val="-2"/>
          <w:sz w:val="24"/>
        </w:rPr>
        <w:t xml:space="preserve"> </w:t>
      </w:r>
      <w:r>
        <w:rPr>
          <w:sz w:val="24"/>
        </w:rPr>
        <w:t>Interfacing</w:t>
      </w:r>
      <w:r>
        <w:rPr>
          <w:spacing w:val="-2"/>
          <w:sz w:val="24"/>
        </w:rPr>
        <w:t xml:space="preserve"> </w:t>
      </w:r>
      <w:r>
        <w:rPr>
          <w:sz w:val="24"/>
        </w:rPr>
        <w:t>DMA</w:t>
      </w:r>
      <w:r>
        <w:rPr>
          <w:spacing w:val="-4"/>
          <w:sz w:val="24"/>
        </w:rPr>
        <w:t xml:space="preserve"> </w:t>
      </w:r>
      <w:r>
        <w:rPr>
          <w:sz w:val="24"/>
        </w:rPr>
        <w:t>controller,</w:t>
      </w:r>
      <w:r>
        <w:rPr>
          <w:spacing w:val="2"/>
          <w:sz w:val="24"/>
        </w:rPr>
        <w:t xml:space="preserve"> </w:t>
      </w:r>
      <w:r>
        <w:rPr>
          <w:spacing w:val="-2"/>
          <w:sz w:val="24"/>
        </w:rPr>
        <w:t>USART</w:t>
      </w:r>
    </w:p>
    <w:p w:rsidR="005C1557" w:rsidRDefault="007C5D47">
      <w:pPr>
        <w:pStyle w:val="Heading5"/>
        <w:spacing w:before="2"/>
      </w:pPr>
      <w:r>
        <w:t>Unit-5</w:t>
      </w:r>
      <w:r>
        <w:rPr>
          <w:spacing w:val="-5"/>
        </w:rPr>
        <w:t xml:space="preserve"> </w:t>
      </w:r>
      <w:r>
        <w:t>Microprocessor</w:t>
      </w:r>
      <w:r>
        <w:rPr>
          <w:spacing w:val="-2"/>
        </w:rPr>
        <w:t xml:space="preserve"> </w:t>
      </w:r>
      <w:r>
        <w:t>(Architecture</w:t>
      </w:r>
      <w:r>
        <w:rPr>
          <w:spacing w:val="-4"/>
        </w:rPr>
        <w:t xml:space="preserve"> </w:t>
      </w:r>
      <w:r>
        <w:t>and</w:t>
      </w:r>
      <w:r>
        <w:rPr>
          <w:spacing w:val="-6"/>
        </w:rPr>
        <w:t xml:space="preserve"> </w:t>
      </w:r>
      <w:r>
        <w:t>Programming-8086-16</w:t>
      </w:r>
      <w:r>
        <w:rPr>
          <w:spacing w:val="-8"/>
        </w:rPr>
        <w:t xml:space="preserve"> </w:t>
      </w:r>
      <w:r>
        <w:rPr>
          <w:spacing w:val="-4"/>
        </w:rPr>
        <w:t>bit)</w:t>
      </w:r>
    </w:p>
    <w:p w:rsidR="005C1557" w:rsidRDefault="007C5D47">
      <w:pPr>
        <w:pStyle w:val="ListParagraph"/>
        <w:numPr>
          <w:ilvl w:val="1"/>
          <w:numId w:val="23"/>
        </w:numPr>
        <w:tabs>
          <w:tab w:val="left" w:pos="1666"/>
        </w:tabs>
        <w:spacing w:before="1" w:line="280" w:lineRule="exact"/>
        <w:ind w:left="1666" w:hanging="367"/>
        <w:rPr>
          <w:sz w:val="24"/>
        </w:rPr>
      </w:pPr>
      <w:r>
        <w:rPr>
          <w:sz w:val="24"/>
        </w:rPr>
        <w:t>Register</w:t>
      </w:r>
      <w:r>
        <w:rPr>
          <w:spacing w:val="-2"/>
          <w:sz w:val="24"/>
        </w:rPr>
        <w:t xml:space="preserve"> </w:t>
      </w:r>
      <w:proofErr w:type="spellStart"/>
      <w:r>
        <w:rPr>
          <w:sz w:val="24"/>
        </w:rPr>
        <w:t>Organisation</w:t>
      </w:r>
      <w:proofErr w:type="spellEnd"/>
      <w:r>
        <w:rPr>
          <w:spacing w:val="-3"/>
          <w:sz w:val="24"/>
        </w:rPr>
        <w:t xml:space="preserve"> </w:t>
      </w:r>
      <w:r>
        <w:rPr>
          <w:sz w:val="24"/>
        </w:rPr>
        <w:t>of</w:t>
      </w:r>
      <w:r>
        <w:rPr>
          <w:spacing w:val="-3"/>
          <w:sz w:val="24"/>
        </w:rPr>
        <w:t xml:space="preserve"> </w:t>
      </w:r>
      <w:r>
        <w:rPr>
          <w:spacing w:val="-4"/>
          <w:sz w:val="24"/>
        </w:rPr>
        <w:t>8086</w:t>
      </w:r>
    </w:p>
    <w:p w:rsidR="005C1557" w:rsidRDefault="007C5D47">
      <w:pPr>
        <w:pStyle w:val="ListParagraph"/>
        <w:numPr>
          <w:ilvl w:val="1"/>
          <w:numId w:val="23"/>
        </w:numPr>
        <w:tabs>
          <w:tab w:val="left" w:pos="1666"/>
        </w:tabs>
        <w:spacing w:line="280" w:lineRule="exact"/>
        <w:ind w:left="1666" w:hanging="367"/>
        <w:rPr>
          <w:sz w:val="24"/>
        </w:rPr>
      </w:pPr>
      <w:r>
        <w:rPr>
          <w:sz w:val="24"/>
        </w:rPr>
        <w:t>Internal</w:t>
      </w:r>
      <w:r>
        <w:rPr>
          <w:spacing w:val="-3"/>
          <w:sz w:val="24"/>
        </w:rPr>
        <w:t xml:space="preserve"> </w:t>
      </w:r>
      <w:r>
        <w:rPr>
          <w:sz w:val="24"/>
        </w:rPr>
        <w:t>architecture</w:t>
      </w:r>
      <w:r>
        <w:rPr>
          <w:spacing w:val="-5"/>
          <w:sz w:val="24"/>
        </w:rPr>
        <w:t xml:space="preserve"> </w:t>
      </w:r>
      <w:r>
        <w:rPr>
          <w:sz w:val="24"/>
        </w:rPr>
        <w:t>of</w:t>
      </w:r>
      <w:r>
        <w:rPr>
          <w:spacing w:val="-3"/>
          <w:sz w:val="24"/>
        </w:rPr>
        <w:t xml:space="preserve"> </w:t>
      </w:r>
      <w:r>
        <w:rPr>
          <w:spacing w:val="-4"/>
          <w:sz w:val="24"/>
        </w:rPr>
        <w:t>8086</w:t>
      </w:r>
    </w:p>
    <w:p w:rsidR="005C1557" w:rsidRDefault="005C1557">
      <w:pPr>
        <w:pStyle w:val="ListParagraph"/>
        <w:spacing w:line="280" w:lineRule="exact"/>
        <w:rPr>
          <w:sz w:val="24"/>
        </w:rPr>
        <w:sectPr w:rsidR="005C1557">
          <w:pgSz w:w="11910" w:h="16840"/>
          <w:pgMar w:top="1340" w:right="141" w:bottom="280" w:left="141" w:header="720" w:footer="720" w:gutter="0"/>
          <w:cols w:space="720"/>
        </w:sectPr>
      </w:pPr>
    </w:p>
    <w:p w:rsidR="005C1557" w:rsidRDefault="007C5D47">
      <w:pPr>
        <w:pStyle w:val="ListParagraph"/>
        <w:numPr>
          <w:ilvl w:val="1"/>
          <w:numId w:val="23"/>
        </w:numPr>
        <w:tabs>
          <w:tab w:val="left" w:pos="1666"/>
        </w:tabs>
        <w:spacing w:before="84" w:line="280" w:lineRule="exact"/>
        <w:ind w:left="1666" w:hanging="367"/>
        <w:rPr>
          <w:sz w:val="24"/>
        </w:rPr>
      </w:pPr>
      <w:r>
        <w:rPr>
          <w:sz w:val="24"/>
        </w:rPr>
        <w:lastRenderedPageBreak/>
        <w:t>Signal</w:t>
      </w:r>
      <w:r>
        <w:rPr>
          <w:spacing w:val="-4"/>
          <w:sz w:val="24"/>
        </w:rPr>
        <w:t xml:space="preserve"> </w:t>
      </w:r>
      <w:r>
        <w:rPr>
          <w:sz w:val="24"/>
        </w:rPr>
        <w:t>Description</w:t>
      </w:r>
      <w:r>
        <w:rPr>
          <w:spacing w:val="-4"/>
          <w:sz w:val="24"/>
        </w:rPr>
        <w:t xml:space="preserve"> </w:t>
      </w:r>
      <w:r>
        <w:rPr>
          <w:sz w:val="24"/>
        </w:rPr>
        <w:t>of</w:t>
      </w:r>
      <w:r>
        <w:rPr>
          <w:spacing w:val="-2"/>
          <w:sz w:val="24"/>
        </w:rPr>
        <w:t xml:space="preserve"> </w:t>
      </w:r>
      <w:r>
        <w:rPr>
          <w:spacing w:val="-4"/>
          <w:sz w:val="24"/>
        </w:rPr>
        <w:t>8086</w:t>
      </w:r>
    </w:p>
    <w:p w:rsidR="005C1557" w:rsidRDefault="007C5D47">
      <w:pPr>
        <w:pStyle w:val="ListParagraph"/>
        <w:numPr>
          <w:ilvl w:val="1"/>
          <w:numId w:val="23"/>
        </w:numPr>
        <w:tabs>
          <w:tab w:val="left" w:pos="1666"/>
        </w:tabs>
        <w:spacing w:line="280" w:lineRule="exact"/>
        <w:ind w:left="1666" w:hanging="367"/>
        <w:rPr>
          <w:sz w:val="24"/>
        </w:rPr>
      </w:pPr>
      <w:r>
        <w:rPr>
          <w:sz w:val="24"/>
        </w:rPr>
        <w:t>General</w:t>
      </w:r>
      <w:r>
        <w:rPr>
          <w:spacing w:val="-2"/>
          <w:sz w:val="24"/>
        </w:rPr>
        <w:t xml:space="preserve"> </w:t>
      </w:r>
      <w:r>
        <w:rPr>
          <w:sz w:val="24"/>
        </w:rPr>
        <w:t>Bus</w:t>
      </w:r>
      <w:r>
        <w:rPr>
          <w:spacing w:val="-5"/>
          <w:sz w:val="24"/>
        </w:rPr>
        <w:t xml:space="preserve"> </w:t>
      </w:r>
      <w:r>
        <w:rPr>
          <w:sz w:val="24"/>
        </w:rPr>
        <w:t>Operation&amp;</w:t>
      </w:r>
      <w:r>
        <w:rPr>
          <w:spacing w:val="-4"/>
          <w:sz w:val="24"/>
        </w:rPr>
        <w:t xml:space="preserve"> </w:t>
      </w:r>
      <w:r>
        <w:rPr>
          <w:sz w:val="24"/>
        </w:rPr>
        <w:t>Physical</w:t>
      </w:r>
      <w:r>
        <w:rPr>
          <w:spacing w:val="-1"/>
          <w:sz w:val="24"/>
        </w:rPr>
        <w:t xml:space="preserve"> </w:t>
      </w:r>
      <w:r>
        <w:rPr>
          <w:sz w:val="24"/>
        </w:rPr>
        <w:t>Memory</w:t>
      </w:r>
      <w:r>
        <w:rPr>
          <w:spacing w:val="-3"/>
          <w:sz w:val="24"/>
        </w:rPr>
        <w:t xml:space="preserve"> </w:t>
      </w:r>
      <w:proofErr w:type="spellStart"/>
      <w:r>
        <w:rPr>
          <w:spacing w:val="-2"/>
          <w:sz w:val="24"/>
        </w:rPr>
        <w:t>Organisation</w:t>
      </w:r>
      <w:proofErr w:type="spellEnd"/>
    </w:p>
    <w:p w:rsidR="005C1557" w:rsidRDefault="007C5D47">
      <w:pPr>
        <w:pStyle w:val="ListParagraph"/>
        <w:numPr>
          <w:ilvl w:val="1"/>
          <w:numId w:val="23"/>
        </w:numPr>
        <w:tabs>
          <w:tab w:val="left" w:pos="1666"/>
        </w:tabs>
        <w:spacing w:before="2" w:line="280" w:lineRule="exact"/>
        <w:ind w:left="1666" w:hanging="367"/>
        <w:rPr>
          <w:sz w:val="24"/>
        </w:rPr>
      </w:pPr>
      <w:r>
        <w:rPr>
          <w:sz w:val="24"/>
        </w:rPr>
        <w:t>Minimum</w:t>
      </w:r>
      <w:r>
        <w:rPr>
          <w:spacing w:val="1"/>
          <w:sz w:val="24"/>
        </w:rPr>
        <w:t xml:space="preserve"> </w:t>
      </w:r>
      <w:r>
        <w:rPr>
          <w:sz w:val="24"/>
        </w:rPr>
        <w:t>Mode</w:t>
      </w:r>
      <w:r>
        <w:rPr>
          <w:spacing w:val="-4"/>
          <w:sz w:val="24"/>
        </w:rPr>
        <w:t xml:space="preserve"> </w:t>
      </w:r>
      <w:r>
        <w:rPr>
          <w:sz w:val="24"/>
        </w:rPr>
        <w:t>&amp;</w:t>
      </w:r>
      <w:r>
        <w:rPr>
          <w:spacing w:val="-3"/>
          <w:sz w:val="24"/>
        </w:rPr>
        <w:t xml:space="preserve"> </w:t>
      </w:r>
      <w:r>
        <w:rPr>
          <w:spacing w:val="-2"/>
          <w:sz w:val="24"/>
        </w:rPr>
        <w:t>Timings,</w:t>
      </w:r>
    </w:p>
    <w:p w:rsidR="005C1557" w:rsidRDefault="007C5D47">
      <w:pPr>
        <w:pStyle w:val="ListParagraph"/>
        <w:numPr>
          <w:ilvl w:val="1"/>
          <w:numId w:val="23"/>
        </w:numPr>
        <w:tabs>
          <w:tab w:val="left" w:pos="1666"/>
        </w:tabs>
        <w:spacing w:line="280" w:lineRule="exact"/>
        <w:ind w:left="1666" w:hanging="367"/>
        <w:rPr>
          <w:sz w:val="24"/>
        </w:rPr>
      </w:pPr>
      <w:r>
        <w:rPr>
          <w:sz w:val="24"/>
        </w:rPr>
        <w:t>Maximum</w:t>
      </w:r>
      <w:r>
        <w:rPr>
          <w:spacing w:val="-4"/>
          <w:sz w:val="24"/>
        </w:rPr>
        <w:t xml:space="preserve"> </w:t>
      </w:r>
      <w:r>
        <w:rPr>
          <w:sz w:val="24"/>
        </w:rPr>
        <w:t>Mode</w:t>
      </w:r>
      <w:r>
        <w:rPr>
          <w:spacing w:val="2"/>
          <w:sz w:val="24"/>
        </w:rPr>
        <w:t xml:space="preserve"> </w:t>
      </w:r>
      <w:r>
        <w:rPr>
          <w:sz w:val="24"/>
        </w:rPr>
        <w:t>&amp;</w:t>
      </w:r>
      <w:r>
        <w:rPr>
          <w:spacing w:val="-1"/>
          <w:sz w:val="24"/>
        </w:rPr>
        <w:t xml:space="preserve"> </w:t>
      </w:r>
      <w:r>
        <w:rPr>
          <w:spacing w:val="-2"/>
          <w:sz w:val="24"/>
        </w:rPr>
        <w:t>Timings,</w:t>
      </w:r>
    </w:p>
    <w:p w:rsidR="005C1557" w:rsidRDefault="007C5D47">
      <w:pPr>
        <w:pStyle w:val="ListParagraph"/>
        <w:numPr>
          <w:ilvl w:val="1"/>
          <w:numId w:val="23"/>
        </w:numPr>
        <w:tabs>
          <w:tab w:val="left" w:pos="1675"/>
        </w:tabs>
        <w:spacing w:before="2"/>
        <w:ind w:left="1299" w:right="1294" w:firstLine="0"/>
        <w:rPr>
          <w:sz w:val="24"/>
        </w:rPr>
      </w:pPr>
      <w:r>
        <w:rPr>
          <w:sz w:val="24"/>
        </w:rPr>
        <w:t>Interrupts and Interrupt Service Routines, Interrupt Cycle, Non-</w:t>
      </w:r>
      <w:proofErr w:type="spellStart"/>
      <w:r>
        <w:rPr>
          <w:sz w:val="24"/>
        </w:rPr>
        <w:t>Maskable</w:t>
      </w:r>
      <w:proofErr w:type="spellEnd"/>
      <w:r>
        <w:rPr>
          <w:sz w:val="24"/>
        </w:rPr>
        <w:t xml:space="preserve"> Interrupt, </w:t>
      </w:r>
      <w:proofErr w:type="spellStart"/>
      <w:r>
        <w:rPr>
          <w:sz w:val="24"/>
        </w:rPr>
        <w:t>Maskable</w:t>
      </w:r>
      <w:proofErr w:type="spellEnd"/>
      <w:r>
        <w:rPr>
          <w:sz w:val="24"/>
        </w:rPr>
        <w:t xml:space="preserve"> Interrupt</w:t>
      </w:r>
    </w:p>
    <w:p w:rsidR="005C1557" w:rsidRDefault="007C5D47">
      <w:pPr>
        <w:pStyle w:val="ListParagraph"/>
        <w:numPr>
          <w:ilvl w:val="1"/>
          <w:numId w:val="23"/>
        </w:numPr>
        <w:tabs>
          <w:tab w:val="left" w:pos="1670"/>
        </w:tabs>
        <w:ind w:left="1299" w:right="1296" w:firstLine="0"/>
        <w:rPr>
          <w:sz w:val="24"/>
        </w:rPr>
      </w:pPr>
      <w:r>
        <w:rPr>
          <w:sz w:val="24"/>
        </w:rPr>
        <w:t>8086 Instruction Set &amp; Programming: Addressing Modes, Instruction Set, Assembler Directives and Operators,</w:t>
      </w:r>
    </w:p>
    <w:p w:rsidR="005C1557" w:rsidRDefault="007C5D47">
      <w:pPr>
        <w:pStyle w:val="ListParagraph"/>
        <w:numPr>
          <w:ilvl w:val="1"/>
          <w:numId w:val="23"/>
        </w:numPr>
        <w:tabs>
          <w:tab w:val="left" w:pos="1666"/>
        </w:tabs>
        <w:spacing w:before="2" w:line="280" w:lineRule="exact"/>
        <w:ind w:left="1666" w:hanging="367"/>
        <w:rPr>
          <w:sz w:val="24"/>
        </w:rPr>
      </w:pPr>
      <w:r>
        <w:rPr>
          <w:sz w:val="24"/>
        </w:rPr>
        <w:t>Simple</w:t>
      </w:r>
      <w:r>
        <w:rPr>
          <w:spacing w:val="-8"/>
          <w:sz w:val="24"/>
        </w:rPr>
        <w:t xml:space="preserve"> </w:t>
      </w:r>
      <w:r>
        <w:rPr>
          <w:sz w:val="24"/>
        </w:rPr>
        <w:t>Assembly</w:t>
      </w:r>
      <w:r>
        <w:rPr>
          <w:spacing w:val="-5"/>
          <w:sz w:val="24"/>
        </w:rPr>
        <w:t xml:space="preserve"> </w:t>
      </w:r>
      <w:r>
        <w:rPr>
          <w:sz w:val="24"/>
        </w:rPr>
        <w:t>language</w:t>
      </w:r>
      <w:r>
        <w:rPr>
          <w:spacing w:val="-5"/>
          <w:sz w:val="24"/>
        </w:rPr>
        <w:t xml:space="preserve"> </w:t>
      </w:r>
      <w:r>
        <w:rPr>
          <w:sz w:val="24"/>
        </w:rPr>
        <w:t>programming</w:t>
      </w:r>
      <w:r>
        <w:rPr>
          <w:spacing w:val="3"/>
          <w:sz w:val="24"/>
        </w:rPr>
        <w:t xml:space="preserve"> </w:t>
      </w:r>
      <w:r>
        <w:rPr>
          <w:sz w:val="24"/>
        </w:rPr>
        <w:t>using</w:t>
      </w:r>
      <w:r>
        <w:rPr>
          <w:spacing w:val="-3"/>
          <w:sz w:val="24"/>
        </w:rPr>
        <w:t xml:space="preserve"> </w:t>
      </w:r>
      <w:r>
        <w:rPr>
          <w:sz w:val="24"/>
        </w:rPr>
        <w:t>8086</w:t>
      </w:r>
      <w:r>
        <w:rPr>
          <w:spacing w:val="-2"/>
          <w:sz w:val="24"/>
        </w:rPr>
        <w:t xml:space="preserve"> instructions.</w:t>
      </w:r>
    </w:p>
    <w:p w:rsidR="005C1557" w:rsidRDefault="007C5D47">
      <w:pPr>
        <w:pStyle w:val="Heading5"/>
        <w:spacing w:line="280" w:lineRule="exact"/>
      </w:pPr>
      <w:r>
        <w:t>Unit-6</w:t>
      </w:r>
      <w:r>
        <w:rPr>
          <w:spacing w:val="-4"/>
        </w:rPr>
        <w:t xml:space="preserve"> </w:t>
      </w:r>
      <w:r>
        <w:t>Microcontroller</w:t>
      </w:r>
      <w:r>
        <w:rPr>
          <w:spacing w:val="-6"/>
        </w:rPr>
        <w:t xml:space="preserve"> </w:t>
      </w:r>
      <w:r>
        <w:t>(Architecture</w:t>
      </w:r>
      <w:r>
        <w:rPr>
          <w:spacing w:val="-4"/>
        </w:rPr>
        <w:t xml:space="preserve"> </w:t>
      </w:r>
      <w:r>
        <w:t>and</w:t>
      </w:r>
      <w:r>
        <w:rPr>
          <w:spacing w:val="-4"/>
        </w:rPr>
        <w:t xml:space="preserve"> </w:t>
      </w:r>
      <w:r>
        <w:t>Programming-8</w:t>
      </w:r>
      <w:r>
        <w:rPr>
          <w:spacing w:val="-8"/>
        </w:rPr>
        <w:t xml:space="preserve"> </w:t>
      </w:r>
      <w:r>
        <w:rPr>
          <w:spacing w:val="-4"/>
        </w:rPr>
        <w:t>bit)</w:t>
      </w:r>
    </w:p>
    <w:p w:rsidR="005C1557" w:rsidRDefault="007C5D47">
      <w:pPr>
        <w:pStyle w:val="ListParagraph"/>
        <w:numPr>
          <w:ilvl w:val="1"/>
          <w:numId w:val="22"/>
        </w:numPr>
        <w:tabs>
          <w:tab w:val="left" w:pos="1666"/>
        </w:tabs>
        <w:spacing w:before="2" w:line="280" w:lineRule="exact"/>
        <w:ind w:left="1666" w:hanging="367"/>
        <w:rPr>
          <w:sz w:val="24"/>
        </w:rPr>
      </w:pPr>
      <w:r>
        <w:rPr>
          <w:sz w:val="24"/>
        </w:rPr>
        <w:t>Distinguish</w:t>
      </w:r>
      <w:r>
        <w:rPr>
          <w:spacing w:val="-4"/>
          <w:sz w:val="24"/>
        </w:rPr>
        <w:t xml:space="preserve"> </w:t>
      </w:r>
      <w:r>
        <w:rPr>
          <w:sz w:val="24"/>
        </w:rPr>
        <w:t>between</w:t>
      </w:r>
      <w:r>
        <w:rPr>
          <w:spacing w:val="-6"/>
          <w:sz w:val="24"/>
        </w:rPr>
        <w:t xml:space="preserve"> </w:t>
      </w:r>
      <w:r>
        <w:rPr>
          <w:sz w:val="24"/>
        </w:rPr>
        <w:t>Microprocessor</w:t>
      </w:r>
      <w:r>
        <w:rPr>
          <w:spacing w:val="-4"/>
          <w:sz w:val="24"/>
        </w:rPr>
        <w:t xml:space="preserve"> </w:t>
      </w:r>
      <w:r>
        <w:rPr>
          <w:sz w:val="24"/>
        </w:rPr>
        <w:t>&amp;</w:t>
      </w:r>
      <w:r>
        <w:rPr>
          <w:spacing w:val="-6"/>
          <w:sz w:val="24"/>
        </w:rPr>
        <w:t xml:space="preserve"> </w:t>
      </w:r>
      <w:r>
        <w:rPr>
          <w:spacing w:val="-2"/>
          <w:sz w:val="24"/>
        </w:rPr>
        <w:t>Microcontroller</w:t>
      </w:r>
    </w:p>
    <w:p w:rsidR="005C1557" w:rsidRDefault="007C5D47">
      <w:pPr>
        <w:pStyle w:val="ListParagraph"/>
        <w:numPr>
          <w:ilvl w:val="1"/>
          <w:numId w:val="22"/>
        </w:numPr>
        <w:tabs>
          <w:tab w:val="left" w:pos="1666"/>
        </w:tabs>
        <w:spacing w:line="280" w:lineRule="exact"/>
        <w:ind w:left="1666" w:hanging="367"/>
        <w:rPr>
          <w:sz w:val="24"/>
        </w:rPr>
      </w:pPr>
      <w:r>
        <w:rPr>
          <w:sz w:val="24"/>
        </w:rPr>
        <w:t>8-bit</w:t>
      </w:r>
      <w:r>
        <w:rPr>
          <w:spacing w:val="-2"/>
          <w:sz w:val="24"/>
        </w:rPr>
        <w:t xml:space="preserve"> </w:t>
      </w:r>
      <w:r>
        <w:rPr>
          <w:sz w:val="24"/>
        </w:rPr>
        <w:t>&amp;</w:t>
      </w:r>
      <w:r>
        <w:rPr>
          <w:spacing w:val="-3"/>
          <w:sz w:val="24"/>
        </w:rPr>
        <w:t xml:space="preserve"> </w:t>
      </w:r>
      <w:r>
        <w:rPr>
          <w:sz w:val="24"/>
        </w:rPr>
        <w:t>16-bit</w:t>
      </w:r>
      <w:r>
        <w:rPr>
          <w:spacing w:val="-1"/>
          <w:sz w:val="24"/>
        </w:rPr>
        <w:t xml:space="preserve"> </w:t>
      </w:r>
      <w:r>
        <w:rPr>
          <w:spacing w:val="-2"/>
          <w:sz w:val="24"/>
        </w:rPr>
        <w:t>microcontroller</w:t>
      </w:r>
    </w:p>
    <w:p w:rsidR="005C1557" w:rsidRDefault="007C5D47">
      <w:pPr>
        <w:pStyle w:val="ListParagraph"/>
        <w:numPr>
          <w:ilvl w:val="1"/>
          <w:numId w:val="22"/>
        </w:numPr>
        <w:tabs>
          <w:tab w:val="left" w:pos="1666"/>
        </w:tabs>
        <w:spacing w:before="2"/>
        <w:ind w:left="1666" w:hanging="367"/>
        <w:rPr>
          <w:sz w:val="24"/>
        </w:rPr>
      </w:pPr>
      <w:r>
        <w:rPr>
          <w:sz w:val="24"/>
        </w:rPr>
        <w:t>CISC</w:t>
      </w:r>
      <w:r>
        <w:rPr>
          <w:spacing w:val="-4"/>
          <w:sz w:val="24"/>
        </w:rPr>
        <w:t xml:space="preserve"> </w:t>
      </w:r>
      <w:r>
        <w:rPr>
          <w:sz w:val="24"/>
        </w:rPr>
        <w:t>&amp;</w:t>
      </w:r>
      <w:r>
        <w:rPr>
          <w:spacing w:val="-3"/>
          <w:sz w:val="24"/>
        </w:rPr>
        <w:t xml:space="preserve"> </w:t>
      </w:r>
      <w:r>
        <w:rPr>
          <w:sz w:val="24"/>
        </w:rPr>
        <w:t>RISC</w:t>
      </w:r>
      <w:r>
        <w:rPr>
          <w:spacing w:val="-3"/>
          <w:sz w:val="24"/>
        </w:rPr>
        <w:t xml:space="preserve"> </w:t>
      </w:r>
      <w:r>
        <w:rPr>
          <w:spacing w:val="-2"/>
          <w:sz w:val="24"/>
        </w:rPr>
        <w:t>processor</w:t>
      </w:r>
    </w:p>
    <w:p w:rsidR="005C1557" w:rsidRDefault="007C5D47">
      <w:pPr>
        <w:pStyle w:val="ListParagraph"/>
        <w:numPr>
          <w:ilvl w:val="1"/>
          <w:numId w:val="22"/>
        </w:numPr>
        <w:tabs>
          <w:tab w:val="left" w:pos="1666"/>
        </w:tabs>
        <w:spacing w:before="2" w:line="280" w:lineRule="exact"/>
        <w:ind w:left="1666" w:hanging="367"/>
        <w:rPr>
          <w:sz w:val="24"/>
        </w:rPr>
      </w:pPr>
      <w:r>
        <w:rPr>
          <w:sz w:val="24"/>
        </w:rPr>
        <w:t>Architecture</w:t>
      </w:r>
      <w:r>
        <w:rPr>
          <w:spacing w:val="-5"/>
          <w:sz w:val="24"/>
        </w:rPr>
        <w:t xml:space="preserve"> </w:t>
      </w:r>
      <w:r>
        <w:rPr>
          <w:sz w:val="24"/>
        </w:rPr>
        <w:t>of</w:t>
      </w:r>
      <w:r>
        <w:rPr>
          <w:spacing w:val="-2"/>
          <w:sz w:val="24"/>
        </w:rPr>
        <w:t xml:space="preserve"> </w:t>
      </w:r>
      <w:r>
        <w:rPr>
          <w:sz w:val="24"/>
        </w:rPr>
        <w:t>8051</w:t>
      </w:r>
      <w:r>
        <w:rPr>
          <w:spacing w:val="1"/>
          <w:sz w:val="24"/>
        </w:rPr>
        <w:t xml:space="preserve"> </w:t>
      </w:r>
      <w:r>
        <w:rPr>
          <w:spacing w:val="-2"/>
          <w:sz w:val="24"/>
        </w:rPr>
        <w:t>Microcontroller</w:t>
      </w:r>
    </w:p>
    <w:p w:rsidR="005C1557" w:rsidRDefault="007C5D47">
      <w:pPr>
        <w:pStyle w:val="ListParagraph"/>
        <w:numPr>
          <w:ilvl w:val="1"/>
          <w:numId w:val="22"/>
        </w:numPr>
        <w:tabs>
          <w:tab w:val="left" w:pos="1666"/>
        </w:tabs>
        <w:spacing w:line="280" w:lineRule="exact"/>
        <w:ind w:left="1666" w:hanging="367"/>
        <w:rPr>
          <w:sz w:val="24"/>
        </w:rPr>
      </w:pPr>
      <w:r>
        <w:rPr>
          <w:sz w:val="24"/>
        </w:rPr>
        <w:t>Signal</w:t>
      </w:r>
      <w:r>
        <w:rPr>
          <w:spacing w:val="-2"/>
          <w:sz w:val="24"/>
        </w:rPr>
        <w:t xml:space="preserve"> Descriptionof8051Microcontrollers</w:t>
      </w:r>
    </w:p>
    <w:p w:rsidR="005C1557" w:rsidRDefault="007C5D47">
      <w:pPr>
        <w:pStyle w:val="ListParagraph"/>
        <w:numPr>
          <w:ilvl w:val="1"/>
          <w:numId w:val="22"/>
        </w:numPr>
        <w:tabs>
          <w:tab w:val="left" w:pos="1666"/>
        </w:tabs>
        <w:spacing w:before="2"/>
        <w:ind w:left="1666" w:hanging="367"/>
        <w:rPr>
          <w:sz w:val="24"/>
        </w:rPr>
      </w:pPr>
      <w:r>
        <w:rPr>
          <w:sz w:val="24"/>
        </w:rPr>
        <w:t>Memory</w:t>
      </w:r>
      <w:r>
        <w:rPr>
          <w:spacing w:val="-8"/>
          <w:sz w:val="24"/>
        </w:rPr>
        <w:t xml:space="preserve"> </w:t>
      </w:r>
      <w:proofErr w:type="spellStart"/>
      <w:r>
        <w:rPr>
          <w:sz w:val="24"/>
        </w:rPr>
        <w:t>Organisation</w:t>
      </w:r>
      <w:proofErr w:type="spellEnd"/>
      <w:r>
        <w:rPr>
          <w:sz w:val="24"/>
        </w:rPr>
        <w:t>-RAM</w:t>
      </w:r>
      <w:r>
        <w:rPr>
          <w:spacing w:val="-2"/>
          <w:sz w:val="24"/>
        </w:rPr>
        <w:t xml:space="preserve"> </w:t>
      </w:r>
      <w:r>
        <w:rPr>
          <w:sz w:val="24"/>
        </w:rPr>
        <w:t>structure,</w:t>
      </w:r>
      <w:r>
        <w:rPr>
          <w:spacing w:val="-4"/>
          <w:sz w:val="24"/>
        </w:rPr>
        <w:t xml:space="preserve"> </w:t>
      </w:r>
      <w:r>
        <w:rPr>
          <w:spacing w:val="-5"/>
          <w:sz w:val="24"/>
        </w:rPr>
        <w:t>SFR</w:t>
      </w:r>
    </w:p>
    <w:p w:rsidR="005C1557" w:rsidRDefault="007C5D47">
      <w:pPr>
        <w:pStyle w:val="ListParagraph"/>
        <w:numPr>
          <w:ilvl w:val="1"/>
          <w:numId w:val="22"/>
        </w:numPr>
        <w:tabs>
          <w:tab w:val="left" w:pos="1666"/>
        </w:tabs>
        <w:spacing w:before="2" w:line="280" w:lineRule="exact"/>
        <w:ind w:left="1666" w:hanging="367"/>
        <w:rPr>
          <w:sz w:val="24"/>
        </w:rPr>
      </w:pPr>
      <w:r>
        <w:rPr>
          <w:sz w:val="24"/>
        </w:rPr>
        <w:t>Registers,</w:t>
      </w:r>
      <w:r>
        <w:rPr>
          <w:spacing w:val="-5"/>
          <w:sz w:val="24"/>
        </w:rPr>
        <w:t xml:space="preserve"> </w:t>
      </w:r>
      <w:r>
        <w:rPr>
          <w:sz w:val="24"/>
        </w:rPr>
        <w:t>timers,</w:t>
      </w:r>
      <w:r>
        <w:rPr>
          <w:spacing w:val="-2"/>
          <w:sz w:val="24"/>
        </w:rPr>
        <w:t xml:space="preserve"> </w:t>
      </w:r>
      <w:r>
        <w:rPr>
          <w:sz w:val="24"/>
        </w:rPr>
        <w:t>interrupts</w:t>
      </w:r>
      <w:r>
        <w:rPr>
          <w:spacing w:val="-2"/>
          <w:sz w:val="24"/>
        </w:rPr>
        <w:t xml:space="preserve"> </w:t>
      </w:r>
      <w:r>
        <w:rPr>
          <w:sz w:val="24"/>
        </w:rPr>
        <w:t>of</w:t>
      </w:r>
      <w:r>
        <w:rPr>
          <w:spacing w:val="-2"/>
          <w:sz w:val="24"/>
        </w:rPr>
        <w:t xml:space="preserve"> </w:t>
      </w:r>
      <w:r>
        <w:rPr>
          <w:sz w:val="24"/>
        </w:rPr>
        <w:t>8051</w:t>
      </w:r>
      <w:r>
        <w:rPr>
          <w:spacing w:val="-5"/>
          <w:sz w:val="24"/>
        </w:rPr>
        <w:t xml:space="preserve"> </w:t>
      </w:r>
      <w:r>
        <w:rPr>
          <w:spacing w:val="-2"/>
          <w:sz w:val="24"/>
        </w:rPr>
        <w:t>Microcontrollers</w:t>
      </w:r>
    </w:p>
    <w:p w:rsidR="005C1557" w:rsidRDefault="007C5D47">
      <w:pPr>
        <w:pStyle w:val="ListParagraph"/>
        <w:numPr>
          <w:ilvl w:val="1"/>
          <w:numId w:val="22"/>
        </w:numPr>
        <w:tabs>
          <w:tab w:val="left" w:pos="1666"/>
        </w:tabs>
        <w:spacing w:line="280" w:lineRule="exact"/>
        <w:ind w:left="1666" w:hanging="367"/>
        <w:rPr>
          <w:sz w:val="24"/>
        </w:rPr>
      </w:pPr>
      <w:r>
        <w:rPr>
          <w:sz w:val="24"/>
        </w:rPr>
        <w:t>Addressing</w:t>
      </w:r>
      <w:r>
        <w:rPr>
          <w:spacing w:val="-2"/>
          <w:sz w:val="24"/>
        </w:rPr>
        <w:t xml:space="preserve"> </w:t>
      </w:r>
      <w:r>
        <w:rPr>
          <w:sz w:val="24"/>
        </w:rPr>
        <w:t>Modes</w:t>
      </w:r>
      <w:r>
        <w:rPr>
          <w:spacing w:val="-4"/>
          <w:sz w:val="24"/>
        </w:rPr>
        <w:t xml:space="preserve"> </w:t>
      </w:r>
      <w:r>
        <w:rPr>
          <w:sz w:val="24"/>
        </w:rPr>
        <w:t>of</w:t>
      </w:r>
      <w:r>
        <w:rPr>
          <w:spacing w:val="-3"/>
          <w:sz w:val="24"/>
        </w:rPr>
        <w:t xml:space="preserve"> </w:t>
      </w:r>
      <w:r>
        <w:rPr>
          <w:spacing w:val="-4"/>
          <w:sz w:val="24"/>
        </w:rPr>
        <w:t>8051</w:t>
      </w:r>
    </w:p>
    <w:p w:rsidR="005C1557" w:rsidRDefault="007C5D47">
      <w:pPr>
        <w:pStyle w:val="ListParagraph"/>
        <w:numPr>
          <w:ilvl w:val="1"/>
          <w:numId w:val="22"/>
        </w:numPr>
        <w:tabs>
          <w:tab w:val="left" w:pos="1723"/>
        </w:tabs>
        <w:spacing w:before="4" w:line="237" w:lineRule="auto"/>
        <w:ind w:left="1299" w:right="1295" w:firstLine="0"/>
        <w:rPr>
          <w:sz w:val="24"/>
        </w:rPr>
      </w:pPr>
      <w:r>
        <w:rPr>
          <w:sz w:val="24"/>
        </w:rPr>
        <w:t>Simple</w:t>
      </w:r>
      <w:r>
        <w:rPr>
          <w:spacing w:val="40"/>
          <w:sz w:val="24"/>
        </w:rPr>
        <w:t xml:space="preserve"> </w:t>
      </w:r>
      <w:r>
        <w:rPr>
          <w:sz w:val="24"/>
        </w:rPr>
        <w:t>8051</w:t>
      </w:r>
      <w:r>
        <w:rPr>
          <w:spacing w:val="40"/>
          <w:sz w:val="24"/>
        </w:rPr>
        <w:t xml:space="preserve"> </w:t>
      </w:r>
      <w:r>
        <w:rPr>
          <w:sz w:val="24"/>
        </w:rPr>
        <w:t>Assembly</w:t>
      </w:r>
      <w:r>
        <w:rPr>
          <w:spacing w:val="40"/>
          <w:sz w:val="24"/>
        </w:rPr>
        <w:t xml:space="preserve"> </w:t>
      </w:r>
      <w:r>
        <w:rPr>
          <w:sz w:val="24"/>
        </w:rPr>
        <w:t>Language</w:t>
      </w:r>
      <w:r>
        <w:rPr>
          <w:spacing w:val="40"/>
          <w:sz w:val="24"/>
        </w:rPr>
        <w:t xml:space="preserve"> </w:t>
      </w:r>
      <w:r>
        <w:rPr>
          <w:sz w:val="24"/>
        </w:rPr>
        <w:t>Programming</w:t>
      </w:r>
      <w:r>
        <w:rPr>
          <w:spacing w:val="40"/>
          <w:sz w:val="24"/>
        </w:rPr>
        <w:t xml:space="preserve"> </w:t>
      </w:r>
      <w:r>
        <w:rPr>
          <w:sz w:val="24"/>
        </w:rPr>
        <w:t>Arithmetic</w:t>
      </w:r>
      <w:r>
        <w:rPr>
          <w:spacing w:val="40"/>
          <w:sz w:val="24"/>
        </w:rPr>
        <w:t xml:space="preserve"> </w:t>
      </w:r>
      <w:r>
        <w:rPr>
          <w:sz w:val="24"/>
        </w:rPr>
        <w:t>&amp;</w:t>
      </w:r>
      <w:r>
        <w:rPr>
          <w:spacing w:val="40"/>
          <w:sz w:val="24"/>
        </w:rPr>
        <w:t xml:space="preserve"> </w:t>
      </w:r>
      <w:r>
        <w:rPr>
          <w:sz w:val="24"/>
        </w:rPr>
        <w:t>Logic</w:t>
      </w:r>
      <w:r>
        <w:rPr>
          <w:spacing w:val="40"/>
          <w:sz w:val="24"/>
        </w:rPr>
        <w:t xml:space="preserve"> </w:t>
      </w:r>
      <w:r>
        <w:rPr>
          <w:sz w:val="24"/>
        </w:rPr>
        <w:t>Instructions, JUMP, LOOP,</w:t>
      </w:r>
    </w:p>
    <w:p w:rsidR="005C1557" w:rsidRDefault="007C5D47">
      <w:pPr>
        <w:pStyle w:val="BodyText"/>
        <w:spacing w:before="2"/>
      </w:pPr>
      <w:r>
        <w:t>CALL</w:t>
      </w:r>
      <w:r>
        <w:rPr>
          <w:spacing w:val="-1"/>
        </w:rPr>
        <w:t xml:space="preserve"> </w:t>
      </w:r>
      <w:r>
        <w:t>Instructions,</w:t>
      </w:r>
      <w:r>
        <w:rPr>
          <w:spacing w:val="-3"/>
        </w:rPr>
        <w:t xml:space="preserve"> </w:t>
      </w:r>
      <w:r>
        <w:t>I/O Port</w:t>
      </w:r>
      <w:r>
        <w:rPr>
          <w:spacing w:val="-2"/>
        </w:rPr>
        <w:t xml:space="preserve"> Programming</w:t>
      </w:r>
    </w:p>
    <w:p w:rsidR="005C1557" w:rsidRDefault="007C5D47">
      <w:pPr>
        <w:pStyle w:val="ListParagraph"/>
        <w:numPr>
          <w:ilvl w:val="1"/>
          <w:numId w:val="22"/>
        </w:numPr>
        <w:tabs>
          <w:tab w:val="left" w:pos="1800"/>
        </w:tabs>
        <w:spacing w:before="3" w:line="280" w:lineRule="exact"/>
        <w:ind w:left="1800" w:hanging="501"/>
        <w:rPr>
          <w:sz w:val="24"/>
        </w:rPr>
      </w:pPr>
      <w:r>
        <w:rPr>
          <w:sz w:val="24"/>
        </w:rPr>
        <w:t>Interrupts,</w:t>
      </w:r>
      <w:r>
        <w:rPr>
          <w:spacing w:val="-5"/>
          <w:sz w:val="24"/>
        </w:rPr>
        <w:t xml:space="preserve"> </w:t>
      </w:r>
      <w:r>
        <w:rPr>
          <w:sz w:val="24"/>
        </w:rPr>
        <w:t>Timer</w:t>
      </w:r>
      <w:r>
        <w:rPr>
          <w:spacing w:val="-1"/>
          <w:sz w:val="24"/>
        </w:rPr>
        <w:t xml:space="preserve"> </w:t>
      </w:r>
      <w:r>
        <w:rPr>
          <w:sz w:val="24"/>
        </w:rPr>
        <w:t>&amp;</w:t>
      </w:r>
      <w:r>
        <w:rPr>
          <w:spacing w:val="-4"/>
          <w:sz w:val="24"/>
        </w:rPr>
        <w:t xml:space="preserve"> </w:t>
      </w:r>
      <w:r>
        <w:rPr>
          <w:spacing w:val="-2"/>
          <w:sz w:val="24"/>
        </w:rPr>
        <w:t>Counters</w:t>
      </w:r>
    </w:p>
    <w:p w:rsidR="005C1557" w:rsidRDefault="007C5D47">
      <w:pPr>
        <w:pStyle w:val="ListParagraph"/>
        <w:numPr>
          <w:ilvl w:val="1"/>
          <w:numId w:val="22"/>
        </w:numPr>
        <w:tabs>
          <w:tab w:val="left" w:pos="1800"/>
        </w:tabs>
        <w:spacing w:line="280" w:lineRule="exact"/>
        <w:ind w:left="1800" w:hanging="501"/>
        <w:rPr>
          <w:sz w:val="24"/>
        </w:rPr>
      </w:pPr>
      <w:r>
        <w:rPr>
          <w:sz w:val="24"/>
        </w:rPr>
        <w:t>Serial</w:t>
      </w:r>
      <w:r>
        <w:rPr>
          <w:spacing w:val="-3"/>
          <w:sz w:val="24"/>
        </w:rPr>
        <w:t xml:space="preserve"> </w:t>
      </w:r>
      <w:r>
        <w:rPr>
          <w:spacing w:val="-2"/>
          <w:sz w:val="24"/>
        </w:rPr>
        <w:t>Communication</w:t>
      </w:r>
    </w:p>
    <w:p w:rsidR="005C1557" w:rsidRDefault="007C5D47">
      <w:pPr>
        <w:pStyle w:val="ListParagraph"/>
        <w:numPr>
          <w:ilvl w:val="1"/>
          <w:numId w:val="22"/>
        </w:numPr>
        <w:tabs>
          <w:tab w:val="left" w:pos="1800"/>
        </w:tabs>
        <w:spacing w:before="1"/>
        <w:ind w:left="1800" w:hanging="501"/>
        <w:rPr>
          <w:sz w:val="24"/>
        </w:rPr>
      </w:pPr>
      <w:r>
        <w:rPr>
          <w:sz w:val="24"/>
        </w:rPr>
        <w:t>Microcontroller</w:t>
      </w:r>
      <w:r>
        <w:rPr>
          <w:spacing w:val="-5"/>
          <w:sz w:val="24"/>
        </w:rPr>
        <w:t xml:space="preserve"> </w:t>
      </w:r>
      <w:r>
        <w:rPr>
          <w:sz w:val="24"/>
        </w:rPr>
        <w:t>Interrupts</w:t>
      </w:r>
      <w:r>
        <w:rPr>
          <w:spacing w:val="-7"/>
          <w:sz w:val="24"/>
        </w:rPr>
        <w:t xml:space="preserve"> </w:t>
      </w:r>
      <w:r>
        <w:rPr>
          <w:sz w:val="24"/>
        </w:rPr>
        <w:t>and</w:t>
      </w:r>
      <w:r>
        <w:rPr>
          <w:spacing w:val="-5"/>
          <w:sz w:val="24"/>
        </w:rPr>
        <w:t xml:space="preserve"> </w:t>
      </w:r>
      <w:r>
        <w:rPr>
          <w:sz w:val="24"/>
        </w:rPr>
        <w:t>Interfacing</w:t>
      </w:r>
      <w:r>
        <w:rPr>
          <w:spacing w:val="-5"/>
          <w:sz w:val="24"/>
        </w:rPr>
        <w:t xml:space="preserve"> </w:t>
      </w:r>
      <w:r>
        <w:rPr>
          <w:sz w:val="24"/>
        </w:rPr>
        <w:t>to</w:t>
      </w:r>
      <w:r>
        <w:rPr>
          <w:spacing w:val="-3"/>
          <w:sz w:val="24"/>
        </w:rPr>
        <w:t xml:space="preserve"> </w:t>
      </w:r>
      <w:r>
        <w:rPr>
          <w:spacing w:val="-4"/>
          <w:sz w:val="24"/>
        </w:rPr>
        <w:t>8255</w:t>
      </w:r>
    </w:p>
    <w:p w:rsidR="005C1557" w:rsidRDefault="005C1557">
      <w:pPr>
        <w:pStyle w:val="ListParagraph"/>
        <w:rPr>
          <w:sz w:val="24"/>
        </w:rPr>
        <w:sectPr w:rsidR="005C1557">
          <w:pgSz w:w="11910" w:h="16840"/>
          <w:pgMar w:top="1340" w:right="141" w:bottom="280" w:left="141" w:header="720" w:footer="720" w:gutter="0"/>
          <w:cols w:space="720"/>
        </w:sectPr>
      </w:pPr>
    </w:p>
    <w:p w:rsidR="005C1557" w:rsidRDefault="007C5D47">
      <w:pPr>
        <w:pStyle w:val="Heading4"/>
        <w:spacing w:before="84"/>
        <w:ind w:left="4"/>
        <w:rPr>
          <w:u w:val="none"/>
        </w:rPr>
      </w:pPr>
      <w:r>
        <w:rPr>
          <w:u w:val="none"/>
        </w:rPr>
        <w:lastRenderedPageBreak/>
        <w:t>PROGRAM</w:t>
      </w:r>
      <w:r>
        <w:rPr>
          <w:spacing w:val="-4"/>
          <w:u w:val="none"/>
        </w:rPr>
        <w:t xml:space="preserve"> </w:t>
      </w:r>
      <w:r>
        <w:rPr>
          <w:u w:val="none"/>
        </w:rPr>
        <w:t>OUTCOME</w:t>
      </w:r>
      <w:r>
        <w:rPr>
          <w:spacing w:val="1"/>
          <w:u w:val="none"/>
        </w:rPr>
        <w:t xml:space="preserve"> </w:t>
      </w:r>
      <w:r>
        <w:rPr>
          <w:spacing w:val="-4"/>
          <w:u w:val="none"/>
        </w:rPr>
        <w:t>(PO)-</w:t>
      </w:r>
    </w:p>
    <w:p w:rsidR="005C1557" w:rsidRDefault="005C1557">
      <w:pPr>
        <w:pStyle w:val="BodyText"/>
        <w:spacing w:before="156"/>
        <w:ind w:left="0"/>
        <w:rPr>
          <w:b/>
        </w:rPr>
      </w:pPr>
    </w:p>
    <w:p w:rsidR="005C1557" w:rsidRDefault="007C5D47">
      <w:pPr>
        <w:spacing w:before="1" w:line="242" w:lineRule="auto"/>
        <w:ind w:left="1405" w:right="1395"/>
        <w:jc w:val="both"/>
      </w:pPr>
      <w:r>
        <w:rPr>
          <w:rFonts w:ascii="Times New Roman"/>
          <w:b/>
          <w:sz w:val="24"/>
        </w:rPr>
        <w:t xml:space="preserve">PO1: </w:t>
      </w:r>
      <w:r>
        <w:rPr>
          <w:b/>
        </w:rPr>
        <w:t xml:space="preserve">Basic and Discipline specific knowledge- </w:t>
      </w:r>
      <w:r>
        <w:t>Apply knowledge of basic mathematics, science</w:t>
      </w:r>
      <w:r>
        <w:rPr>
          <w:spacing w:val="-5"/>
        </w:rPr>
        <w:t xml:space="preserve"> </w:t>
      </w:r>
      <w:r>
        <w:t>and engineering</w:t>
      </w:r>
      <w:r>
        <w:rPr>
          <w:spacing w:val="-1"/>
        </w:rPr>
        <w:t xml:space="preserve"> </w:t>
      </w:r>
      <w:r>
        <w:t>fundamentals</w:t>
      </w:r>
      <w:r>
        <w:rPr>
          <w:spacing w:val="-1"/>
        </w:rPr>
        <w:t xml:space="preserve"> </w:t>
      </w:r>
      <w:r>
        <w:t>and engineering</w:t>
      </w:r>
      <w:r>
        <w:rPr>
          <w:spacing w:val="-1"/>
        </w:rPr>
        <w:t xml:space="preserve"> </w:t>
      </w:r>
      <w:r>
        <w:t>specialization</w:t>
      </w:r>
      <w:r>
        <w:rPr>
          <w:spacing w:val="-1"/>
        </w:rPr>
        <w:t xml:space="preserve"> </w:t>
      </w:r>
      <w:r>
        <w:t>to</w:t>
      </w:r>
      <w:r>
        <w:rPr>
          <w:spacing w:val="-4"/>
        </w:rPr>
        <w:t xml:space="preserve"> </w:t>
      </w:r>
      <w:r>
        <w:t>solve</w:t>
      </w:r>
      <w:r>
        <w:rPr>
          <w:spacing w:val="-5"/>
        </w:rPr>
        <w:t xml:space="preserve"> </w:t>
      </w:r>
      <w:r>
        <w:t>the</w:t>
      </w:r>
      <w:r>
        <w:rPr>
          <w:spacing w:val="-5"/>
        </w:rPr>
        <w:t xml:space="preserve"> </w:t>
      </w:r>
      <w:r>
        <w:t xml:space="preserve">engineering </w:t>
      </w:r>
      <w:r>
        <w:rPr>
          <w:spacing w:val="-2"/>
        </w:rPr>
        <w:t>problems.</w:t>
      </w:r>
    </w:p>
    <w:p w:rsidR="005C1557" w:rsidRDefault="005C1557">
      <w:pPr>
        <w:pStyle w:val="BodyText"/>
        <w:spacing w:before="8"/>
        <w:ind w:left="0"/>
        <w:rPr>
          <w:sz w:val="22"/>
        </w:rPr>
      </w:pPr>
    </w:p>
    <w:p w:rsidR="005C1557" w:rsidRDefault="007C5D47">
      <w:pPr>
        <w:spacing w:line="242" w:lineRule="auto"/>
        <w:ind w:left="1405" w:right="1399"/>
        <w:jc w:val="both"/>
      </w:pPr>
      <w:r>
        <w:rPr>
          <w:rFonts w:ascii="Times New Roman"/>
          <w:b/>
          <w:sz w:val="24"/>
        </w:rPr>
        <w:t xml:space="preserve">PO2: </w:t>
      </w:r>
      <w:r>
        <w:rPr>
          <w:b/>
        </w:rPr>
        <w:t xml:space="preserve">Problem Analysis- </w:t>
      </w:r>
      <w:r>
        <w:t>Identify and analyze well defined engineering problems using codified standard methods.</w:t>
      </w:r>
    </w:p>
    <w:p w:rsidR="005C1557" w:rsidRDefault="007C5D47">
      <w:pPr>
        <w:spacing w:before="253" w:line="242" w:lineRule="auto"/>
        <w:ind w:left="1405" w:right="1394"/>
        <w:jc w:val="both"/>
      </w:pPr>
      <w:r>
        <w:rPr>
          <w:rFonts w:ascii="Times New Roman"/>
          <w:b/>
          <w:sz w:val="24"/>
        </w:rPr>
        <w:t xml:space="preserve">PO3: </w:t>
      </w:r>
      <w:r>
        <w:rPr>
          <w:b/>
        </w:rPr>
        <w:t xml:space="preserve">Design/ development of solutions- </w:t>
      </w:r>
      <w:r>
        <w:t xml:space="preserve">Design solutions for well-defined technical problems and assist with the design of systems components or processes to meet specified </w:t>
      </w:r>
      <w:r>
        <w:rPr>
          <w:spacing w:val="-2"/>
        </w:rPr>
        <w:t>needs.</w:t>
      </w:r>
    </w:p>
    <w:p w:rsidR="005C1557" w:rsidRDefault="005C1557">
      <w:pPr>
        <w:pStyle w:val="BodyText"/>
        <w:ind w:left="0"/>
        <w:rPr>
          <w:sz w:val="22"/>
        </w:rPr>
      </w:pPr>
    </w:p>
    <w:p w:rsidR="005C1557" w:rsidRDefault="007C5D47">
      <w:pPr>
        <w:spacing w:line="232" w:lineRule="auto"/>
        <w:ind w:left="1405" w:right="1395"/>
        <w:jc w:val="both"/>
        <w:rPr>
          <w:rFonts w:ascii="Times New Roman"/>
          <w:sz w:val="24"/>
        </w:rPr>
      </w:pPr>
      <w:r>
        <w:rPr>
          <w:rFonts w:ascii="Times New Roman"/>
          <w:b/>
          <w:sz w:val="24"/>
        </w:rPr>
        <w:t xml:space="preserve">PO4: </w:t>
      </w:r>
      <w:r>
        <w:rPr>
          <w:b/>
        </w:rPr>
        <w:t xml:space="preserve">Engineering Tools, Experimentation and Testing- </w:t>
      </w:r>
      <w:r>
        <w:t>Apply modern engineering tools and appropriate technique to conduct standard tests and measurements</w:t>
      </w:r>
      <w:r>
        <w:rPr>
          <w:rFonts w:ascii="Times New Roman"/>
          <w:sz w:val="24"/>
        </w:rPr>
        <w:t>.</w:t>
      </w:r>
    </w:p>
    <w:p w:rsidR="005C1557" w:rsidRDefault="005C1557">
      <w:pPr>
        <w:pStyle w:val="BodyText"/>
        <w:spacing w:before="31"/>
        <w:ind w:left="0"/>
        <w:rPr>
          <w:rFonts w:ascii="Times New Roman"/>
          <w:sz w:val="22"/>
        </w:rPr>
      </w:pPr>
    </w:p>
    <w:p w:rsidR="005C1557" w:rsidRDefault="007C5D47">
      <w:pPr>
        <w:spacing w:before="1" w:line="242" w:lineRule="auto"/>
        <w:ind w:left="1405" w:right="1389"/>
        <w:jc w:val="both"/>
        <w:rPr>
          <w:rFonts w:ascii="Times New Roman"/>
          <w:b/>
          <w:sz w:val="24"/>
        </w:rPr>
      </w:pPr>
      <w:r>
        <w:rPr>
          <w:rFonts w:ascii="Times New Roman"/>
          <w:b/>
          <w:sz w:val="24"/>
        </w:rPr>
        <w:t xml:space="preserve">PO5: </w:t>
      </w:r>
      <w:r>
        <w:rPr>
          <w:b/>
        </w:rPr>
        <w:t>Engineering Practices for society, sustainability and environment</w:t>
      </w:r>
      <w:r>
        <w:t>- Apply appropriate</w:t>
      </w:r>
      <w:r>
        <w:rPr>
          <w:spacing w:val="-15"/>
        </w:rPr>
        <w:t xml:space="preserve"> </w:t>
      </w:r>
      <w:r>
        <w:t>technology</w:t>
      </w:r>
      <w:r>
        <w:rPr>
          <w:spacing w:val="-12"/>
        </w:rPr>
        <w:t xml:space="preserve"> </w:t>
      </w:r>
      <w:r>
        <w:t>in</w:t>
      </w:r>
      <w:r>
        <w:rPr>
          <w:spacing w:val="-12"/>
        </w:rPr>
        <w:t xml:space="preserve"> </w:t>
      </w:r>
      <w:r>
        <w:t>context</w:t>
      </w:r>
      <w:r>
        <w:rPr>
          <w:spacing w:val="-12"/>
        </w:rPr>
        <w:t xml:space="preserve"> </w:t>
      </w:r>
      <w:r>
        <w:t>of</w:t>
      </w:r>
      <w:r>
        <w:rPr>
          <w:spacing w:val="-9"/>
        </w:rPr>
        <w:t xml:space="preserve"> </w:t>
      </w:r>
      <w:r>
        <w:t>society,</w:t>
      </w:r>
      <w:r>
        <w:rPr>
          <w:spacing w:val="-12"/>
        </w:rPr>
        <w:t xml:space="preserve"> </w:t>
      </w:r>
      <w:r>
        <w:t>sustainability,</w:t>
      </w:r>
      <w:r>
        <w:rPr>
          <w:spacing w:val="-13"/>
        </w:rPr>
        <w:t xml:space="preserve"> </w:t>
      </w:r>
      <w:r>
        <w:t>environment</w:t>
      </w:r>
      <w:r>
        <w:rPr>
          <w:spacing w:val="-10"/>
        </w:rPr>
        <w:t xml:space="preserve"> </w:t>
      </w:r>
      <w:r>
        <w:t>and</w:t>
      </w:r>
      <w:r>
        <w:rPr>
          <w:spacing w:val="-10"/>
        </w:rPr>
        <w:t xml:space="preserve"> </w:t>
      </w:r>
      <w:r>
        <w:t>ethical</w:t>
      </w:r>
      <w:r>
        <w:rPr>
          <w:spacing w:val="-9"/>
        </w:rPr>
        <w:t xml:space="preserve"> </w:t>
      </w:r>
      <w:r>
        <w:rPr>
          <w:spacing w:val="-2"/>
        </w:rPr>
        <w:t>practices</w:t>
      </w:r>
      <w:r>
        <w:rPr>
          <w:rFonts w:ascii="Times New Roman"/>
          <w:b/>
          <w:spacing w:val="-2"/>
          <w:sz w:val="24"/>
        </w:rPr>
        <w:t>.</w:t>
      </w:r>
    </w:p>
    <w:p w:rsidR="005C1557" w:rsidRDefault="005C1557">
      <w:pPr>
        <w:pStyle w:val="BodyText"/>
        <w:spacing w:before="19"/>
        <w:ind w:left="0"/>
        <w:rPr>
          <w:rFonts w:ascii="Times New Roman"/>
          <w:b/>
          <w:sz w:val="22"/>
        </w:rPr>
      </w:pPr>
    </w:p>
    <w:p w:rsidR="005C1557" w:rsidRDefault="007C5D47">
      <w:pPr>
        <w:spacing w:before="1" w:line="242" w:lineRule="auto"/>
        <w:ind w:left="1405" w:right="1396"/>
        <w:jc w:val="both"/>
      </w:pPr>
      <w:r>
        <w:rPr>
          <w:rFonts w:ascii="Times New Roman"/>
          <w:b/>
          <w:sz w:val="24"/>
        </w:rPr>
        <w:t xml:space="preserve">PO6: </w:t>
      </w:r>
      <w:r>
        <w:rPr>
          <w:b/>
        </w:rPr>
        <w:t xml:space="preserve">Project Management- </w:t>
      </w:r>
      <w:r>
        <w:t>Use engineering management principles individually, as a team member or a leader to manage projects and effectively communicate about well-defined engineering activities.</w:t>
      </w:r>
    </w:p>
    <w:p w:rsidR="005C1557" w:rsidRDefault="007C5D47">
      <w:pPr>
        <w:spacing w:before="247" w:line="247" w:lineRule="auto"/>
        <w:ind w:left="1405" w:right="1404"/>
        <w:jc w:val="both"/>
      </w:pPr>
      <w:r>
        <w:rPr>
          <w:rFonts w:ascii="Times New Roman"/>
          <w:b/>
          <w:sz w:val="24"/>
        </w:rPr>
        <w:t xml:space="preserve">PO7: </w:t>
      </w:r>
      <w:r>
        <w:rPr>
          <w:b/>
        </w:rPr>
        <w:t xml:space="preserve">Life-long learning- </w:t>
      </w:r>
      <w:r>
        <w:t>Ability to analyze individual needs and engage in updating in the context of technological changes.</w:t>
      </w:r>
    </w:p>
    <w:p w:rsidR="005C1557" w:rsidRDefault="005C1557">
      <w:pPr>
        <w:pStyle w:val="BodyText"/>
        <w:ind w:left="0"/>
        <w:rPr>
          <w:sz w:val="22"/>
        </w:rPr>
      </w:pPr>
    </w:p>
    <w:p w:rsidR="005C1557" w:rsidRDefault="005C1557">
      <w:pPr>
        <w:pStyle w:val="BodyText"/>
        <w:spacing w:before="38"/>
        <w:ind w:left="0"/>
        <w:rPr>
          <w:sz w:val="22"/>
        </w:rPr>
      </w:pPr>
    </w:p>
    <w:p w:rsidR="005C1557" w:rsidRDefault="007C5D47">
      <w:pPr>
        <w:pStyle w:val="Heading4"/>
        <w:spacing w:before="1"/>
        <w:ind w:left="4"/>
        <w:rPr>
          <w:u w:val="none"/>
        </w:rPr>
      </w:pPr>
      <w:r>
        <w:rPr>
          <w:u w:val="none"/>
        </w:rPr>
        <w:t>COURSE</w:t>
      </w:r>
      <w:r>
        <w:rPr>
          <w:spacing w:val="-3"/>
          <w:u w:val="none"/>
        </w:rPr>
        <w:t xml:space="preserve"> </w:t>
      </w:r>
      <w:r>
        <w:rPr>
          <w:u w:val="none"/>
        </w:rPr>
        <w:t>OUTCOME</w:t>
      </w:r>
      <w:r>
        <w:rPr>
          <w:spacing w:val="-1"/>
          <w:u w:val="none"/>
        </w:rPr>
        <w:t xml:space="preserve"> </w:t>
      </w:r>
      <w:r>
        <w:rPr>
          <w:spacing w:val="-4"/>
          <w:u w:val="none"/>
        </w:rPr>
        <w:t>(CO)-</w:t>
      </w:r>
    </w:p>
    <w:p w:rsidR="005C1557" w:rsidRDefault="007C5D47">
      <w:pPr>
        <w:pStyle w:val="BodyText"/>
        <w:spacing w:before="179"/>
        <w:ind w:right="1273"/>
      </w:pPr>
      <w:r>
        <w:rPr>
          <w:b/>
        </w:rPr>
        <w:t xml:space="preserve">CO1- </w:t>
      </w:r>
      <w:r>
        <w:t>Comprehend the architecture and pin diagram of 8085, 8086 microprocessor and 8051 microcontroller.</w:t>
      </w:r>
    </w:p>
    <w:p w:rsidR="005C1557" w:rsidRDefault="007C5D47">
      <w:pPr>
        <w:pStyle w:val="BodyText"/>
      </w:pPr>
      <w:r>
        <w:rPr>
          <w:b/>
        </w:rPr>
        <w:t>CO2-</w:t>
      </w:r>
      <w:r>
        <w:rPr>
          <w:b/>
          <w:spacing w:val="80"/>
          <w:w w:val="150"/>
        </w:rPr>
        <w:t xml:space="preserve"> </w:t>
      </w:r>
      <w:r>
        <w:t>Analyze</w:t>
      </w:r>
      <w:r>
        <w:rPr>
          <w:spacing w:val="80"/>
          <w:w w:val="150"/>
        </w:rPr>
        <w:t xml:space="preserve"> </w:t>
      </w:r>
      <w:r>
        <w:t>the</w:t>
      </w:r>
      <w:r>
        <w:rPr>
          <w:spacing w:val="80"/>
          <w:w w:val="150"/>
        </w:rPr>
        <w:t xml:space="preserve"> </w:t>
      </w:r>
      <w:r>
        <w:t>addressing</w:t>
      </w:r>
      <w:r>
        <w:rPr>
          <w:spacing w:val="80"/>
          <w:w w:val="150"/>
        </w:rPr>
        <w:t xml:space="preserve"> </w:t>
      </w:r>
      <w:r>
        <w:t>modes</w:t>
      </w:r>
      <w:r>
        <w:rPr>
          <w:spacing w:val="80"/>
          <w:w w:val="150"/>
        </w:rPr>
        <w:t xml:space="preserve"> </w:t>
      </w:r>
      <w:r>
        <w:t>and</w:t>
      </w:r>
      <w:r>
        <w:rPr>
          <w:spacing w:val="80"/>
          <w:w w:val="150"/>
        </w:rPr>
        <w:t xml:space="preserve"> </w:t>
      </w:r>
      <w:r>
        <w:t>different</w:t>
      </w:r>
      <w:r>
        <w:rPr>
          <w:spacing w:val="80"/>
          <w:w w:val="150"/>
        </w:rPr>
        <w:t xml:space="preserve"> </w:t>
      </w:r>
      <w:r>
        <w:t>instructions</w:t>
      </w:r>
      <w:r>
        <w:rPr>
          <w:spacing w:val="80"/>
          <w:w w:val="150"/>
        </w:rPr>
        <w:t xml:space="preserve"> </w:t>
      </w:r>
      <w:r>
        <w:t>of</w:t>
      </w:r>
      <w:r>
        <w:rPr>
          <w:spacing w:val="80"/>
          <w:w w:val="150"/>
        </w:rPr>
        <w:t xml:space="preserve"> </w:t>
      </w:r>
      <w:r>
        <w:t>8085,</w:t>
      </w:r>
      <w:r>
        <w:rPr>
          <w:spacing w:val="80"/>
          <w:w w:val="150"/>
        </w:rPr>
        <w:t xml:space="preserve"> </w:t>
      </w:r>
      <w:r>
        <w:t>8086 microprocessor and 8051 microcontroller.</w:t>
      </w:r>
    </w:p>
    <w:p w:rsidR="005C1557" w:rsidRDefault="007C5D47">
      <w:pPr>
        <w:pStyle w:val="BodyText"/>
        <w:spacing w:line="242" w:lineRule="auto"/>
        <w:ind w:right="1273"/>
      </w:pPr>
      <w:proofErr w:type="gramStart"/>
      <w:r>
        <w:rPr>
          <w:b/>
        </w:rPr>
        <w:t>CO3-</w:t>
      </w:r>
      <w:r>
        <w:t>Develop</w:t>
      </w:r>
      <w:r>
        <w:rPr>
          <w:spacing w:val="-8"/>
        </w:rPr>
        <w:t xml:space="preserve"> </w:t>
      </w:r>
      <w:r>
        <w:t>programming</w:t>
      </w:r>
      <w:r>
        <w:rPr>
          <w:spacing w:val="-4"/>
        </w:rPr>
        <w:t xml:space="preserve"> </w:t>
      </w:r>
      <w:r>
        <w:t>skill</w:t>
      </w:r>
      <w:r>
        <w:rPr>
          <w:spacing w:val="-4"/>
        </w:rPr>
        <w:t xml:space="preserve"> </w:t>
      </w:r>
      <w:r>
        <w:t>in</w:t>
      </w:r>
      <w:r>
        <w:rPr>
          <w:spacing w:val="-8"/>
        </w:rPr>
        <w:t xml:space="preserve"> </w:t>
      </w:r>
      <w:r>
        <w:t>assembly</w:t>
      </w:r>
      <w:r>
        <w:rPr>
          <w:spacing w:val="-6"/>
        </w:rPr>
        <w:t xml:space="preserve"> </w:t>
      </w:r>
      <w:r>
        <w:t>language</w:t>
      </w:r>
      <w:r>
        <w:rPr>
          <w:spacing w:val="-6"/>
        </w:rPr>
        <w:t xml:space="preserve"> </w:t>
      </w:r>
      <w:r>
        <w:t>using</w:t>
      </w:r>
      <w:r>
        <w:rPr>
          <w:spacing w:val="-8"/>
        </w:rPr>
        <w:t xml:space="preserve"> </w:t>
      </w:r>
      <w:r>
        <w:t>8085,</w:t>
      </w:r>
      <w:r>
        <w:rPr>
          <w:spacing w:val="-6"/>
        </w:rPr>
        <w:t xml:space="preserve"> </w:t>
      </w:r>
      <w:r>
        <w:t>8086</w:t>
      </w:r>
      <w:r>
        <w:rPr>
          <w:spacing w:val="-8"/>
        </w:rPr>
        <w:t xml:space="preserve"> </w:t>
      </w:r>
      <w:r>
        <w:t>microprocessor and 8051 microcontroller.</w:t>
      </w:r>
      <w:proofErr w:type="gramEnd"/>
    </w:p>
    <w:p w:rsidR="005C1557" w:rsidRDefault="007C5D47">
      <w:pPr>
        <w:pStyle w:val="BodyText"/>
        <w:spacing w:line="279" w:lineRule="exact"/>
      </w:pPr>
      <w:r>
        <w:rPr>
          <w:b/>
        </w:rPr>
        <w:t>CO4-</w:t>
      </w:r>
      <w:r>
        <w:rPr>
          <w:b/>
          <w:spacing w:val="-2"/>
        </w:rPr>
        <w:t xml:space="preserve"> </w:t>
      </w:r>
      <w:r>
        <w:t>Draw the</w:t>
      </w:r>
      <w:r>
        <w:rPr>
          <w:spacing w:val="-3"/>
        </w:rPr>
        <w:t xml:space="preserve"> </w:t>
      </w:r>
      <w:r>
        <w:t>timing</w:t>
      </w:r>
      <w:r>
        <w:rPr>
          <w:spacing w:val="-6"/>
        </w:rPr>
        <w:t xml:space="preserve"> </w:t>
      </w:r>
      <w:r>
        <w:t>diagram of</w:t>
      </w:r>
      <w:r>
        <w:rPr>
          <w:spacing w:val="-2"/>
        </w:rPr>
        <w:t xml:space="preserve"> </w:t>
      </w:r>
      <w:r>
        <w:t>various</w:t>
      </w:r>
      <w:r>
        <w:rPr>
          <w:spacing w:val="-4"/>
        </w:rPr>
        <w:t xml:space="preserve"> </w:t>
      </w:r>
      <w:r>
        <w:rPr>
          <w:spacing w:val="-2"/>
        </w:rPr>
        <w:t>instructions</w:t>
      </w:r>
    </w:p>
    <w:p w:rsidR="005C1557" w:rsidRDefault="007C5D47">
      <w:pPr>
        <w:pStyle w:val="BodyText"/>
        <w:ind w:right="1273"/>
      </w:pPr>
      <w:r>
        <w:rPr>
          <w:b/>
        </w:rPr>
        <w:t>CO5-</w:t>
      </w:r>
      <w:r>
        <w:rPr>
          <w:b/>
          <w:spacing w:val="-10"/>
        </w:rPr>
        <w:t xml:space="preserve"> </w:t>
      </w:r>
      <w:r>
        <w:t>Analyze</w:t>
      </w:r>
      <w:r>
        <w:rPr>
          <w:spacing w:val="-13"/>
        </w:rPr>
        <w:t xml:space="preserve"> </w:t>
      </w:r>
      <w:r>
        <w:t>electrical</w:t>
      </w:r>
      <w:r>
        <w:rPr>
          <w:spacing w:val="-9"/>
        </w:rPr>
        <w:t xml:space="preserve"> </w:t>
      </w:r>
      <w:r>
        <w:t>circuitry</w:t>
      </w:r>
      <w:r>
        <w:rPr>
          <w:spacing w:val="-12"/>
        </w:rPr>
        <w:t xml:space="preserve"> </w:t>
      </w:r>
      <w:r>
        <w:t>to</w:t>
      </w:r>
      <w:r>
        <w:rPr>
          <w:spacing w:val="-9"/>
        </w:rPr>
        <w:t xml:space="preserve"> </w:t>
      </w:r>
      <w:r>
        <w:t>the</w:t>
      </w:r>
      <w:r>
        <w:rPr>
          <w:spacing w:val="-13"/>
        </w:rPr>
        <w:t xml:space="preserve"> </w:t>
      </w:r>
      <w:r>
        <w:t>microprocessor</w:t>
      </w:r>
      <w:r>
        <w:rPr>
          <w:spacing w:val="-10"/>
        </w:rPr>
        <w:t xml:space="preserve"> </w:t>
      </w:r>
      <w:r>
        <w:t>I/O</w:t>
      </w:r>
      <w:r>
        <w:rPr>
          <w:spacing w:val="-10"/>
        </w:rPr>
        <w:t xml:space="preserve"> </w:t>
      </w:r>
      <w:r>
        <w:t>ports</w:t>
      </w:r>
      <w:r>
        <w:rPr>
          <w:spacing w:val="-13"/>
        </w:rPr>
        <w:t xml:space="preserve"> </w:t>
      </w:r>
      <w:r>
        <w:t>in</w:t>
      </w:r>
      <w:r>
        <w:rPr>
          <w:spacing w:val="-10"/>
        </w:rPr>
        <w:t xml:space="preserve"> </w:t>
      </w:r>
      <w:r>
        <w:t>order</w:t>
      </w:r>
      <w:r>
        <w:rPr>
          <w:spacing w:val="-10"/>
        </w:rPr>
        <w:t xml:space="preserve"> </w:t>
      </w:r>
      <w:r>
        <w:t>to</w:t>
      </w:r>
      <w:r>
        <w:rPr>
          <w:spacing w:val="-9"/>
        </w:rPr>
        <w:t xml:space="preserve"> </w:t>
      </w:r>
      <w:r>
        <w:t>interface</w:t>
      </w:r>
      <w:r>
        <w:rPr>
          <w:spacing w:val="-13"/>
        </w:rPr>
        <w:t xml:space="preserve"> </w:t>
      </w:r>
      <w:r>
        <w:t>the processor to external devices.</w:t>
      </w:r>
    </w:p>
    <w:p w:rsidR="005C1557" w:rsidRDefault="005C1557">
      <w:pPr>
        <w:pStyle w:val="BodyText"/>
        <w:sectPr w:rsidR="005C1557">
          <w:pgSz w:w="11910" w:h="16840"/>
          <w:pgMar w:top="1340" w:right="141" w:bottom="280" w:left="141" w:header="720" w:footer="720" w:gutter="0"/>
          <w:cols w:space="720"/>
        </w:sectPr>
      </w:pPr>
    </w:p>
    <w:p w:rsidR="005C1557" w:rsidRDefault="007C5D47">
      <w:pPr>
        <w:pStyle w:val="Heading1"/>
        <w:spacing w:before="19"/>
        <w:ind w:left="1" w:right="0"/>
        <w:rPr>
          <w:rFonts w:ascii="Calibri"/>
          <w:u w:val="none"/>
        </w:rPr>
      </w:pPr>
      <w:r>
        <w:rPr>
          <w:rFonts w:ascii="Calibri"/>
          <w:spacing w:val="-2"/>
        </w:rPr>
        <w:lastRenderedPageBreak/>
        <w:t>UNIT-</w:t>
      </w:r>
      <w:r>
        <w:rPr>
          <w:rFonts w:ascii="Calibri"/>
          <w:spacing w:val="-10"/>
        </w:rPr>
        <w:t>1</w:t>
      </w:r>
    </w:p>
    <w:p w:rsidR="005C1557" w:rsidRDefault="007C5D47">
      <w:pPr>
        <w:pStyle w:val="Heading2"/>
        <w:spacing w:before="28"/>
        <w:ind w:left="0" w:right="7"/>
        <w:jc w:val="center"/>
        <w:rPr>
          <w:rFonts w:ascii="Calibri"/>
        </w:rPr>
      </w:pPr>
      <w:r>
        <w:rPr>
          <w:rFonts w:ascii="Calibri"/>
          <w:u w:val="single"/>
        </w:rPr>
        <w:t>8085</w:t>
      </w:r>
      <w:r>
        <w:rPr>
          <w:rFonts w:ascii="Calibri"/>
          <w:spacing w:val="-11"/>
          <w:u w:val="single"/>
        </w:rPr>
        <w:t xml:space="preserve"> </w:t>
      </w:r>
      <w:r>
        <w:rPr>
          <w:rFonts w:ascii="Calibri"/>
          <w:spacing w:val="-2"/>
          <w:u w:val="single"/>
        </w:rPr>
        <w:t>Microprocessor</w:t>
      </w:r>
    </w:p>
    <w:p w:rsidR="005C1557" w:rsidRDefault="005C1557">
      <w:pPr>
        <w:pStyle w:val="BodyText"/>
        <w:spacing w:before="136"/>
        <w:ind w:left="0"/>
        <w:rPr>
          <w:rFonts w:ascii="Calibri"/>
          <w:b/>
          <w:sz w:val="22"/>
        </w:rPr>
      </w:pPr>
    </w:p>
    <w:p w:rsidR="005C1557" w:rsidRDefault="007C5D47">
      <w:pPr>
        <w:pStyle w:val="ListParagraph"/>
        <w:numPr>
          <w:ilvl w:val="0"/>
          <w:numId w:val="21"/>
        </w:numPr>
        <w:tabs>
          <w:tab w:val="left" w:pos="2018"/>
          <w:tab w:val="left" w:pos="2020"/>
        </w:tabs>
        <w:spacing w:line="256" w:lineRule="auto"/>
        <w:ind w:right="1293"/>
        <w:jc w:val="both"/>
      </w:pPr>
      <w:r>
        <w:t xml:space="preserve">A Microprocessor is a multipurpose, programmable, clock-driven, register-based electronic device that reads binary instructions from a storage device called </w:t>
      </w:r>
      <w:proofErr w:type="gramStart"/>
      <w:r>
        <w:t>memory,</w:t>
      </w:r>
      <w:proofErr w:type="gramEnd"/>
      <w:r>
        <w:t xml:space="preserve"> accepts binary data as input and processes data according to those instructions and provide results as output.</w:t>
      </w:r>
    </w:p>
    <w:p w:rsidR="005C1557" w:rsidRDefault="007C5D47">
      <w:pPr>
        <w:pStyle w:val="ListParagraph"/>
        <w:numPr>
          <w:ilvl w:val="0"/>
          <w:numId w:val="21"/>
        </w:numPr>
        <w:tabs>
          <w:tab w:val="left" w:pos="2018"/>
          <w:tab w:val="left" w:pos="2020"/>
        </w:tabs>
        <w:spacing w:before="7" w:line="259" w:lineRule="auto"/>
        <w:ind w:right="1295"/>
        <w:jc w:val="both"/>
      </w:pPr>
      <w:r>
        <w:t>Microprocessor is a controlling unit of a micro-computer, fabricated on a small chip capable</w:t>
      </w:r>
      <w:r>
        <w:rPr>
          <w:spacing w:val="-6"/>
        </w:rPr>
        <w:t xml:space="preserve"> </w:t>
      </w:r>
      <w:r>
        <w:t>of</w:t>
      </w:r>
      <w:r>
        <w:rPr>
          <w:spacing w:val="-8"/>
        </w:rPr>
        <w:t xml:space="preserve"> </w:t>
      </w:r>
      <w:r>
        <w:t>performing</w:t>
      </w:r>
      <w:r>
        <w:rPr>
          <w:spacing w:val="-8"/>
        </w:rPr>
        <w:t xml:space="preserve"> </w:t>
      </w:r>
      <w:r>
        <w:t>ALU</w:t>
      </w:r>
      <w:r>
        <w:rPr>
          <w:spacing w:val="-12"/>
        </w:rPr>
        <w:t xml:space="preserve"> </w:t>
      </w:r>
      <w:r>
        <w:t>(Arithmetic</w:t>
      </w:r>
      <w:r>
        <w:rPr>
          <w:spacing w:val="-10"/>
        </w:rPr>
        <w:t xml:space="preserve"> </w:t>
      </w:r>
      <w:r>
        <w:t>Logical</w:t>
      </w:r>
      <w:r>
        <w:rPr>
          <w:spacing w:val="-11"/>
        </w:rPr>
        <w:t xml:space="preserve"> </w:t>
      </w:r>
      <w:r>
        <w:t>Unit)</w:t>
      </w:r>
      <w:r>
        <w:rPr>
          <w:spacing w:val="-11"/>
        </w:rPr>
        <w:t xml:space="preserve"> </w:t>
      </w:r>
      <w:r>
        <w:t>operations</w:t>
      </w:r>
      <w:r>
        <w:rPr>
          <w:spacing w:val="-8"/>
        </w:rPr>
        <w:t xml:space="preserve"> </w:t>
      </w:r>
      <w:r>
        <w:t>and</w:t>
      </w:r>
      <w:r>
        <w:rPr>
          <w:spacing w:val="-7"/>
        </w:rPr>
        <w:t xml:space="preserve"> </w:t>
      </w:r>
      <w:r>
        <w:t>communicating</w:t>
      </w:r>
      <w:r>
        <w:rPr>
          <w:spacing w:val="-8"/>
        </w:rPr>
        <w:t xml:space="preserve"> </w:t>
      </w:r>
      <w:r>
        <w:t>with the other devices connected to it.</w:t>
      </w:r>
    </w:p>
    <w:p w:rsidR="005C1557" w:rsidRDefault="007C5D47">
      <w:pPr>
        <w:pStyle w:val="ListParagraph"/>
        <w:numPr>
          <w:ilvl w:val="0"/>
          <w:numId w:val="21"/>
        </w:numPr>
        <w:tabs>
          <w:tab w:val="left" w:pos="2018"/>
        </w:tabs>
        <w:spacing w:before="1"/>
        <w:ind w:left="2018" w:hanging="359"/>
        <w:jc w:val="both"/>
      </w:pPr>
      <w:r>
        <w:t>Microprocessor</w:t>
      </w:r>
      <w:r>
        <w:rPr>
          <w:spacing w:val="-6"/>
        </w:rPr>
        <w:t xml:space="preserve"> </w:t>
      </w:r>
      <w:r>
        <w:t>consists</w:t>
      </w:r>
      <w:r>
        <w:rPr>
          <w:spacing w:val="-4"/>
        </w:rPr>
        <w:t xml:space="preserve"> </w:t>
      </w:r>
      <w:r>
        <w:t>of</w:t>
      </w:r>
      <w:r>
        <w:rPr>
          <w:spacing w:val="-4"/>
        </w:rPr>
        <w:t xml:space="preserve"> </w:t>
      </w:r>
      <w:r>
        <w:t>an</w:t>
      </w:r>
      <w:r>
        <w:rPr>
          <w:spacing w:val="-4"/>
        </w:rPr>
        <w:t xml:space="preserve"> </w:t>
      </w:r>
      <w:r>
        <w:t>ALU,</w:t>
      </w:r>
      <w:r>
        <w:rPr>
          <w:spacing w:val="-6"/>
        </w:rPr>
        <w:t xml:space="preserve"> </w:t>
      </w:r>
      <w:r>
        <w:t>register</w:t>
      </w:r>
      <w:r>
        <w:rPr>
          <w:spacing w:val="-6"/>
        </w:rPr>
        <w:t xml:space="preserve"> </w:t>
      </w:r>
      <w:r>
        <w:t>array,</w:t>
      </w:r>
      <w:r>
        <w:rPr>
          <w:spacing w:val="-6"/>
        </w:rPr>
        <w:t xml:space="preserve"> </w:t>
      </w:r>
      <w:r>
        <w:t>and</w:t>
      </w:r>
      <w:r>
        <w:rPr>
          <w:spacing w:val="-3"/>
        </w:rPr>
        <w:t xml:space="preserve"> </w:t>
      </w:r>
      <w:r>
        <w:t>a</w:t>
      </w:r>
      <w:r>
        <w:rPr>
          <w:spacing w:val="-7"/>
        </w:rPr>
        <w:t xml:space="preserve"> </w:t>
      </w:r>
      <w:r>
        <w:t>control</w:t>
      </w:r>
      <w:r>
        <w:rPr>
          <w:spacing w:val="-7"/>
        </w:rPr>
        <w:t xml:space="preserve"> </w:t>
      </w:r>
      <w:r>
        <w:rPr>
          <w:spacing w:val="-2"/>
        </w:rPr>
        <w:t>unit.</w:t>
      </w:r>
    </w:p>
    <w:p w:rsidR="005C1557" w:rsidRDefault="007C5D47">
      <w:pPr>
        <w:pStyle w:val="ListParagraph"/>
        <w:numPr>
          <w:ilvl w:val="0"/>
          <w:numId w:val="21"/>
        </w:numPr>
        <w:tabs>
          <w:tab w:val="left" w:pos="2020"/>
        </w:tabs>
        <w:spacing w:before="18" w:line="259" w:lineRule="auto"/>
        <w:ind w:right="1307"/>
      </w:pPr>
      <w:r>
        <w:t>ALU</w:t>
      </w:r>
      <w:r>
        <w:rPr>
          <w:spacing w:val="-2"/>
        </w:rPr>
        <w:t xml:space="preserve"> </w:t>
      </w:r>
      <w:r>
        <w:t>performs</w:t>
      </w:r>
      <w:r>
        <w:rPr>
          <w:spacing w:val="-1"/>
        </w:rPr>
        <w:t xml:space="preserve"> </w:t>
      </w:r>
      <w:r>
        <w:t>arithmetical</w:t>
      </w:r>
      <w:r>
        <w:rPr>
          <w:spacing w:val="-5"/>
        </w:rPr>
        <w:t xml:space="preserve"> </w:t>
      </w:r>
      <w:r>
        <w:t>and logical</w:t>
      </w:r>
      <w:r>
        <w:rPr>
          <w:spacing w:val="-5"/>
        </w:rPr>
        <w:t xml:space="preserve"> </w:t>
      </w:r>
      <w:r>
        <w:t>operations</w:t>
      </w:r>
      <w:r>
        <w:rPr>
          <w:spacing w:val="-1"/>
        </w:rPr>
        <w:t xml:space="preserve"> </w:t>
      </w:r>
      <w:r>
        <w:t>on</w:t>
      </w:r>
      <w:r>
        <w:rPr>
          <w:spacing w:val="-1"/>
        </w:rPr>
        <w:t xml:space="preserve"> </w:t>
      </w:r>
      <w:r>
        <w:t>the</w:t>
      </w:r>
      <w:r>
        <w:rPr>
          <w:spacing w:val="-5"/>
        </w:rPr>
        <w:t xml:space="preserve"> </w:t>
      </w:r>
      <w:r>
        <w:t>data</w:t>
      </w:r>
      <w:r>
        <w:rPr>
          <w:spacing w:val="-5"/>
        </w:rPr>
        <w:t xml:space="preserve"> </w:t>
      </w:r>
      <w:r>
        <w:t>received from</w:t>
      </w:r>
      <w:r>
        <w:rPr>
          <w:spacing w:val="-4"/>
        </w:rPr>
        <w:t xml:space="preserve"> </w:t>
      </w:r>
      <w:r>
        <w:t>the</w:t>
      </w:r>
      <w:r>
        <w:rPr>
          <w:spacing w:val="-5"/>
        </w:rPr>
        <w:t xml:space="preserve"> </w:t>
      </w:r>
      <w:r>
        <w:t>memory or an input device.</w:t>
      </w:r>
    </w:p>
    <w:p w:rsidR="005C1557" w:rsidRDefault="007C5D47">
      <w:pPr>
        <w:pStyle w:val="ListParagraph"/>
        <w:numPr>
          <w:ilvl w:val="0"/>
          <w:numId w:val="21"/>
        </w:numPr>
        <w:tabs>
          <w:tab w:val="left" w:pos="2020"/>
        </w:tabs>
        <w:spacing w:before="1" w:line="254" w:lineRule="auto"/>
        <w:ind w:right="1291"/>
      </w:pPr>
      <w:r>
        <w:t>Register</w:t>
      </w:r>
      <w:r>
        <w:rPr>
          <w:spacing w:val="68"/>
        </w:rPr>
        <w:t xml:space="preserve"> </w:t>
      </w:r>
      <w:r>
        <w:t>array</w:t>
      </w:r>
      <w:r>
        <w:rPr>
          <w:spacing w:val="67"/>
        </w:rPr>
        <w:t xml:space="preserve"> </w:t>
      </w:r>
      <w:r>
        <w:t>consists</w:t>
      </w:r>
      <w:r>
        <w:rPr>
          <w:spacing w:val="69"/>
        </w:rPr>
        <w:t xml:space="preserve"> </w:t>
      </w:r>
      <w:r>
        <w:t>of</w:t>
      </w:r>
      <w:r>
        <w:rPr>
          <w:spacing w:val="69"/>
        </w:rPr>
        <w:t xml:space="preserve"> </w:t>
      </w:r>
      <w:r>
        <w:t>registers</w:t>
      </w:r>
      <w:r>
        <w:rPr>
          <w:spacing w:val="64"/>
        </w:rPr>
        <w:t xml:space="preserve"> </w:t>
      </w:r>
      <w:r>
        <w:t>identified</w:t>
      </w:r>
      <w:r>
        <w:rPr>
          <w:spacing w:val="70"/>
        </w:rPr>
        <w:t xml:space="preserve"> </w:t>
      </w:r>
      <w:r>
        <w:t>by</w:t>
      </w:r>
      <w:r>
        <w:rPr>
          <w:spacing w:val="63"/>
        </w:rPr>
        <w:t xml:space="preserve"> </w:t>
      </w:r>
      <w:r>
        <w:t>letters</w:t>
      </w:r>
      <w:r>
        <w:rPr>
          <w:spacing w:val="69"/>
        </w:rPr>
        <w:t xml:space="preserve"> </w:t>
      </w:r>
      <w:r>
        <w:t>like</w:t>
      </w:r>
      <w:r>
        <w:rPr>
          <w:spacing w:val="66"/>
        </w:rPr>
        <w:t xml:space="preserve"> </w:t>
      </w:r>
      <w:r>
        <w:t>B,</w:t>
      </w:r>
      <w:r>
        <w:rPr>
          <w:spacing w:val="66"/>
        </w:rPr>
        <w:t xml:space="preserve"> </w:t>
      </w:r>
      <w:r>
        <w:t>C,</w:t>
      </w:r>
      <w:r>
        <w:rPr>
          <w:spacing w:val="67"/>
        </w:rPr>
        <w:t xml:space="preserve"> </w:t>
      </w:r>
      <w:r>
        <w:t>D,</w:t>
      </w:r>
      <w:r>
        <w:rPr>
          <w:spacing w:val="66"/>
        </w:rPr>
        <w:t xml:space="preserve"> </w:t>
      </w:r>
      <w:r>
        <w:t>E,</w:t>
      </w:r>
      <w:r>
        <w:rPr>
          <w:spacing w:val="66"/>
        </w:rPr>
        <w:t xml:space="preserve"> </w:t>
      </w:r>
      <w:r>
        <w:t>H,</w:t>
      </w:r>
      <w:r>
        <w:rPr>
          <w:spacing w:val="78"/>
        </w:rPr>
        <w:t xml:space="preserve"> </w:t>
      </w:r>
      <w:r>
        <w:t>L</w:t>
      </w:r>
      <w:r>
        <w:rPr>
          <w:spacing w:val="69"/>
        </w:rPr>
        <w:t xml:space="preserve"> </w:t>
      </w:r>
      <w:r>
        <w:t xml:space="preserve">and </w:t>
      </w:r>
      <w:r>
        <w:rPr>
          <w:spacing w:val="-2"/>
        </w:rPr>
        <w:t>accumulator.</w:t>
      </w:r>
    </w:p>
    <w:p w:rsidR="005C1557" w:rsidRDefault="007C5D47">
      <w:pPr>
        <w:pStyle w:val="ListParagraph"/>
        <w:numPr>
          <w:ilvl w:val="0"/>
          <w:numId w:val="21"/>
        </w:numPr>
        <w:tabs>
          <w:tab w:val="left" w:pos="2019"/>
        </w:tabs>
        <w:spacing w:before="7"/>
        <w:ind w:left="2019" w:hanging="360"/>
      </w:pPr>
      <w:r>
        <w:t>The</w:t>
      </w:r>
      <w:r>
        <w:rPr>
          <w:spacing w:val="-10"/>
        </w:rPr>
        <w:t xml:space="preserve"> </w:t>
      </w:r>
      <w:r>
        <w:t>control</w:t>
      </w:r>
      <w:r>
        <w:rPr>
          <w:spacing w:val="-4"/>
        </w:rPr>
        <w:t xml:space="preserve"> </w:t>
      </w:r>
      <w:r>
        <w:t>unit</w:t>
      </w:r>
      <w:r>
        <w:rPr>
          <w:spacing w:val="-2"/>
        </w:rPr>
        <w:t xml:space="preserve"> </w:t>
      </w:r>
      <w:r>
        <w:t>controls</w:t>
      </w:r>
      <w:r>
        <w:rPr>
          <w:spacing w:val="-4"/>
        </w:rPr>
        <w:t xml:space="preserve"> </w:t>
      </w:r>
      <w:r>
        <w:t>the</w:t>
      </w:r>
      <w:r>
        <w:rPr>
          <w:spacing w:val="-7"/>
        </w:rPr>
        <w:t xml:space="preserve"> </w:t>
      </w:r>
      <w:r>
        <w:t>flow</w:t>
      </w:r>
      <w:r>
        <w:rPr>
          <w:spacing w:val="-4"/>
        </w:rPr>
        <w:t xml:space="preserve"> </w:t>
      </w:r>
      <w:r>
        <w:t>of</w:t>
      </w:r>
      <w:r>
        <w:rPr>
          <w:spacing w:val="-5"/>
        </w:rPr>
        <w:t xml:space="preserve"> </w:t>
      </w:r>
      <w:r>
        <w:t>data</w:t>
      </w:r>
      <w:r>
        <w:rPr>
          <w:spacing w:val="-7"/>
        </w:rPr>
        <w:t xml:space="preserve"> </w:t>
      </w:r>
      <w:r>
        <w:t>and</w:t>
      </w:r>
      <w:r>
        <w:rPr>
          <w:spacing w:val="-3"/>
        </w:rPr>
        <w:t xml:space="preserve"> </w:t>
      </w:r>
      <w:r>
        <w:t>instructions</w:t>
      </w:r>
      <w:r>
        <w:rPr>
          <w:spacing w:val="-3"/>
        </w:rPr>
        <w:t xml:space="preserve"> </w:t>
      </w:r>
      <w:r>
        <w:t>within</w:t>
      </w:r>
      <w:r>
        <w:rPr>
          <w:spacing w:val="-4"/>
        </w:rPr>
        <w:t xml:space="preserve"> </w:t>
      </w:r>
      <w:r>
        <w:t>the</w:t>
      </w:r>
      <w:r>
        <w:rPr>
          <w:spacing w:val="-7"/>
        </w:rPr>
        <w:t xml:space="preserve"> </w:t>
      </w:r>
      <w:r>
        <w:rPr>
          <w:spacing w:val="-2"/>
        </w:rPr>
        <w:t>computer.</w:t>
      </w:r>
    </w:p>
    <w:p w:rsidR="005C1557" w:rsidRDefault="005C1557">
      <w:pPr>
        <w:pStyle w:val="BodyText"/>
        <w:spacing w:before="42"/>
        <w:ind w:left="0"/>
        <w:rPr>
          <w:sz w:val="22"/>
        </w:rPr>
      </w:pPr>
    </w:p>
    <w:p w:rsidR="005C1557" w:rsidRDefault="007C5D47">
      <w:pPr>
        <w:ind w:left="1299"/>
        <w:rPr>
          <w:sz w:val="30"/>
        </w:rPr>
      </w:pPr>
      <w:bookmarkStart w:id="0" w:name="Block_Diagram_of_a_Basic_Microcomputer"/>
      <w:bookmarkEnd w:id="0"/>
      <w:r>
        <w:rPr>
          <w:sz w:val="30"/>
        </w:rPr>
        <w:t>Block</w:t>
      </w:r>
      <w:r>
        <w:rPr>
          <w:spacing w:val="-9"/>
          <w:sz w:val="30"/>
        </w:rPr>
        <w:t xml:space="preserve"> </w:t>
      </w:r>
      <w:r>
        <w:rPr>
          <w:sz w:val="30"/>
        </w:rPr>
        <w:t>Diagram</w:t>
      </w:r>
      <w:r>
        <w:rPr>
          <w:spacing w:val="-4"/>
          <w:sz w:val="30"/>
        </w:rPr>
        <w:t xml:space="preserve"> </w:t>
      </w:r>
      <w:r>
        <w:rPr>
          <w:sz w:val="30"/>
        </w:rPr>
        <w:t>of</w:t>
      </w:r>
      <w:r>
        <w:rPr>
          <w:spacing w:val="-8"/>
          <w:sz w:val="30"/>
        </w:rPr>
        <w:t xml:space="preserve"> </w:t>
      </w:r>
      <w:r>
        <w:rPr>
          <w:sz w:val="30"/>
        </w:rPr>
        <w:t>a</w:t>
      </w:r>
      <w:r>
        <w:rPr>
          <w:spacing w:val="-6"/>
          <w:sz w:val="30"/>
        </w:rPr>
        <w:t xml:space="preserve"> </w:t>
      </w:r>
      <w:r>
        <w:rPr>
          <w:sz w:val="30"/>
        </w:rPr>
        <w:t>Basic</w:t>
      </w:r>
      <w:r>
        <w:rPr>
          <w:spacing w:val="-2"/>
          <w:sz w:val="30"/>
        </w:rPr>
        <w:t xml:space="preserve"> Microcomputer</w:t>
      </w:r>
    </w:p>
    <w:p w:rsidR="005C1557" w:rsidRDefault="007C5D47">
      <w:pPr>
        <w:pStyle w:val="BodyText"/>
        <w:spacing w:before="50"/>
        <w:ind w:left="0"/>
        <w:rPr>
          <w:sz w:val="20"/>
        </w:rPr>
      </w:pPr>
      <w:r>
        <w:rPr>
          <w:noProof/>
          <w:sz w:val="20"/>
        </w:rPr>
        <w:drawing>
          <wp:anchor distT="0" distB="0" distL="0" distR="0" simplePos="0" relativeHeight="487588352" behindDoc="1" locked="0" layoutInCell="1" allowOverlap="1">
            <wp:simplePos x="0" y="0"/>
            <wp:positionH relativeFrom="page">
              <wp:posOffset>1264043</wp:posOffset>
            </wp:positionH>
            <wp:positionV relativeFrom="paragraph">
              <wp:posOffset>196140</wp:posOffset>
            </wp:positionV>
            <wp:extent cx="4166767" cy="1700212"/>
            <wp:effectExtent l="0" t="0" r="0" b="0"/>
            <wp:wrapTopAndBottom/>
            <wp:docPr id="2" name="Image 2" descr="Basic Microcompute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descr="Basic Microcomputer"/>
                    <pic:cNvPicPr/>
                  </pic:nvPicPr>
                  <pic:blipFill>
                    <a:blip r:embed="rId6" cstate="print"/>
                    <a:stretch>
                      <a:fillRect/>
                    </a:stretch>
                  </pic:blipFill>
                  <pic:spPr>
                    <a:xfrm>
                      <a:off x="0" y="0"/>
                      <a:ext cx="4166767" cy="1700212"/>
                    </a:xfrm>
                    <a:prstGeom prst="rect">
                      <a:avLst/>
                    </a:prstGeom>
                  </pic:spPr>
                </pic:pic>
              </a:graphicData>
            </a:graphic>
          </wp:anchor>
        </w:drawing>
      </w:r>
    </w:p>
    <w:p w:rsidR="005C1557" w:rsidRDefault="007C5D47">
      <w:pPr>
        <w:spacing w:before="258"/>
        <w:ind w:left="1299"/>
        <w:rPr>
          <w:sz w:val="35"/>
        </w:rPr>
      </w:pPr>
      <w:bookmarkStart w:id="1" w:name="How_does_a_Microprocessor_Work?"/>
      <w:bookmarkEnd w:id="1"/>
      <w:r>
        <w:rPr>
          <w:sz w:val="35"/>
        </w:rPr>
        <w:t>How</w:t>
      </w:r>
      <w:r>
        <w:rPr>
          <w:spacing w:val="-1"/>
          <w:sz w:val="35"/>
        </w:rPr>
        <w:t xml:space="preserve"> </w:t>
      </w:r>
      <w:r>
        <w:rPr>
          <w:sz w:val="35"/>
        </w:rPr>
        <w:t>does</w:t>
      </w:r>
      <w:r>
        <w:rPr>
          <w:spacing w:val="-5"/>
          <w:sz w:val="35"/>
        </w:rPr>
        <w:t xml:space="preserve"> </w:t>
      </w:r>
      <w:r>
        <w:rPr>
          <w:sz w:val="35"/>
        </w:rPr>
        <w:t>a</w:t>
      </w:r>
      <w:r>
        <w:rPr>
          <w:spacing w:val="-7"/>
          <w:sz w:val="35"/>
        </w:rPr>
        <w:t xml:space="preserve"> </w:t>
      </w:r>
      <w:r>
        <w:rPr>
          <w:sz w:val="35"/>
        </w:rPr>
        <w:t>Microprocessor</w:t>
      </w:r>
      <w:r>
        <w:rPr>
          <w:spacing w:val="-3"/>
          <w:sz w:val="35"/>
        </w:rPr>
        <w:t xml:space="preserve"> </w:t>
      </w:r>
      <w:r>
        <w:rPr>
          <w:spacing w:val="-4"/>
          <w:sz w:val="35"/>
        </w:rPr>
        <w:t>Work?</w:t>
      </w:r>
    </w:p>
    <w:p w:rsidR="005C1557" w:rsidRDefault="007C5D47">
      <w:pPr>
        <w:spacing w:before="40"/>
        <w:ind w:left="1299"/>
      </w:pPr>
      <w:r>
        <w:t>The</w:t>
      </w:r>
      <w:r>
        <w:rPr>
          <w:spacing w:val="-10"/>
        </w:rPr>
        <w:t xml:space="preserve"> </w:t>
      </w:r>
      <w:r>
        <w:t>microprocessor</w:t>
      </w:r>
      <w:r>
        <w:rPr>
          <w:spacing w:val="-7"/>
        </w:rPr>
        <w:t xml:space="preserve"> </w:t>
      </w:r>
      <w:r>
        <w:t>follows</w:t>
      </w:r>
      <w:r>
        <w:rPr>
          <w:spacing w:val="-4"/>
        </w:rPr>
        <w:t xml:space="preserve"> </w:t>
      </w:r>
      <w:r>
        <w:t>a</w:t>
      </w:r>
      <w:r>
        <w:rPr>
          <w:spacing w:val="-8"/>
        </w:rPr>
        <w:t xml:space="preserve"> </w:t>
      </w:r>
      <w:r>
        <w:t>sequence:</w:t>
      </w:r>
      <w:r>
        <w:rPr>
          <w:spacing w:val="-2"/>
        </w:rPr>
        <w:t xml:space="preserve"> </w:t>
      </w:r>
      <w:r>
        <w:t>Fetch,</w:t>
      </w:r>
      <w:r>
        <w:rPr>
          <w:spacing w:val="-7"/>
        </w:rPr>
        <w:t xml:space="preserve"> </w:t>
      </w:r>
      <w:r>
        <w:t>Decode,</w:t>
      </w:r>
      <w:r>
        <w:rPr>
          <w:spacing w:val="-7"/>
        </w:rPr>
        <w:t xml:space="preserve"> </w:t>
      </w:r>
      <w:r>
        <w:t>and</w:t>
      </w:r>
      <w:r>
        <w:rPr>
          <w:spacing w:val="-3"/>
        </w:rPr>
        <w:t xml:space="preserve"> </w:t>
      </w:r>
      <w:r>
        <w:t>then</w:t>
      </w:r>
      <w:r>
        <w:rPr>
          <w:spacing w:val="-4"/>
        </w:rPr>
        <w:t xml:space="preserve"> </w:t>
      </w:r>
      <w:r>
        <w:rPr>
          <w:spacing w:val="-2"/>
        </w:rPr>
        <w:t>Execute.</w:t>
      </w:r>
    </w:p>
    <w:p w:rsidR="005C1557" w:rsidRDefault="007C5D47">
      <w:pPr>
        <w:pStyle w:val="ListParagraph"/>
        <w:numPr>
          <w:ilvl w:val="0"/>
          <w:numId w:val="21"/>
        </w:numPr>
        <w:tabs>
          <w:tab w:val="left" w:pos="2019"/>
        </w:tabs>
        <w:spacing w:before="182"/>
        <w:ind w:left="2019" w:hanging="360"/>
      </w:pPr>
      <w:r>
        <w:t>Initially,</w:t>
      </w:r>
      <w:r>
        <w:rPr>
          <w:spacing w:val="-8"/>
        </w:rPr>
        <w:t xml:space="preserve"> </w:t>
      </w:r>
      <w:r>
        <w:t>the</w:t>
      </w:r>
      <w:r>
        <w:rPr>
          <w:spacing w:val="-7"/>
        </w:rPr>
        <w:t xml:space="preserve"> </w:t>
      </w:r>
      <w:r>
        <w:t>instructions</w:t>
      </w:r>
      <w:r>
        <w:rPr>
          <w:spacing w:val="-3"/>
        </w:rPr>
        <w:t xml:space="preserve"> </w:t>
      </w:r>
      <w:r>
        <w:t>are</w:t>
      </w:r>
      <w:r>
        <w:rPr>
          <w:spacing w:val="-7"/>
        </w:rPr>
        <w:t xml:space="preserve"> </w:t>
      </w:r>
      <w:r>
        <w:t>stored</w:t>
      </w:r>
      <w:r>
        <w:rPr>
          <w:spacing w:val="-2"/>
        </w:rPr>
        <w:t xml:space="preserve"> </w:t>
      </w:r>
      <w:r>
        <w:t>in</w:t>
      </w:r>
      <w:r>
        <w:rPr>
          <w:spacing w:val="-7"/>
        </w:rPr>
        <w:t xml:space="preserve"> </w:t>
      </w:r>
      <w:r>
        <w:t>the</w:t>
      </w:r>
      <w:r>
        <w:rPr>
          <w:spacing w:val="-7"/>
        </w:rPr>
        <w:t xml:space="preserve"> </w:t>
      </w:r>
      <w:r>
        <w:t>memory</w:t>
      </w:r>
      <w:r>
        <w:rPr>
          <w:spacing w:val="-5"/>
        </w:rPr>
        <w:t xml:space="preserve"> </w:t>
      </w:r>
      <w:r>
        <w:t>in</w:t>
      </w:r>
      <w:r>
        <w:rPr>
          <w:spacing w:val="-3"/>
        </w:rPr>
        <w:t xml:space="preserve"> </w:t>
      </w:r>
      <w:r>
        <w:t>a</w:t>
      </w:r>
      <w:r>
        <w:rPr>
          <w:spacing w:val="-7"/>
        </w:rPr>
        <w:t xml:space="preserve"> </w:t>
      </w:r>
      <w:r>
        <w:t>sequential</w:t>
      </w:r>
      <w:r>
        <w:rPr>
          <w:spacing w:val="-6"/>
        </w:rPr>
        <w:t xml:space="preserve"> </w:t>
      </w:r>
      <w:r>
        <w:rPr>
          <w:spacing w:val="-2"/>
        </w:rPr>
        <w:t>order.</w:t>
      </w:r>
    </w:p>
    <w:p w:rsidR="005C1557" w:rsidRDefault="007C5D47">
      <w:pPr>
        <w:pStyle w:val="ListParagraph"/>
        <w:numPr>
          <w:ilvl w:val="0"/>
          <w:numId w:val="21"/>
        </w:numPr>
        <w:tabs>
          <w:tab w:val="left" w:pos="2020"/>
        </w:tabs>
        <w:spacing w:before="18" w:line="259" w:lineRule="auto"/>
        <w:ind w:right="1306"/>
      </w:pPr>
      <w:r>
        <w:t>The microprocessor</w:t>
      </w:r>
      <w:r>
        <w:rPr>
          <w:spacing w:val="26"/>
        </w:rPr>
        <w:t xml:space="preserve"> </w:t>
      </w:r>
      <w:r>
        <w:t>fetches</w:t>
      </w:r>
      <w:r>
        <w:rPr>
          <w:spacing w:val="27"/>
        </w:rPr>
        <w:t xml:space="preserve"> </w:t>
      </w:r>
      <w:r>
        <w:t>those</w:t>
      </w:r>
      <w:r>
        <w:rPr>
          <w:spacing w:val="29"/>
        </w:rPr>
        <w:t xml:space="preserve"> </w:t>
      </w:r>
      <w:r>
        <w:t>instructions</w:t>
      </w:r>
      <w:r>
        <w:rPr>
          <w:spacing w:val="27"/>
        </w:rPr>
        <w:t xml:space="preserve"> </w:t>
      </w:r>
      <w:r>
        <w:t>from the memory, then</w:t>
      </w:r>
      <w:r>
        <w:rPr>
          <w:spacing w:val="32"/>
        </w:rPr>
        <w:t xml:space="preserve"> </w:t>
      </w:r>
      <w:r>
        <w:t>decodes</w:t>
      </w:r>
      <w:r>
        <w:rPr>
          <w:spacing w:val="27"/>
        </w:rPr>
        <w:t xml:space="preserve"> </w:t>
      </w:r>
      <w:r>
        <w:t>it</w:t>
      </w:r>
      <w:r>
        <w:rPr>
          <w:spacing w:val="28"/>
        </w:rPr>
        <w:t xml:space="preserve"> </w:t>
      </w:r>
      <w:r>
        <w:t>and executes those instructions till STOP instruction is reached.</w:t>
      </w:r>
    </w:p>
    <w:p w:rsidR="005C1557" w:rsidRDefault="007C5D47">
      <w:pPr>
        <w:pStyle w:val="ListParagraph"/>
        <w:numPr>
          <w:ilvl w:val="0"/>
          <w:numId w:val="21"/>
        </w:numPr>
        <w:tabs>
          <w:tab w:val="left" w:pos="2020"/>
        </w:tabs>
        <w:spacing w:before="1" w:line="254" w:lineRule="auto"/>
        <w:ind w:right="1298"/>
      </w:pPr>
      <w:r>
        <w:t>Later,</w:t>
      </w:r>
      <w:r>
        <w:rPr>
          <w:spacing w:val="38"/>
        </w:rPr>
        <w:t xml:space="preserve"> </w:t>
      </w:r>
      <w:r>
        <w:t>it</w:t>
      </w:r>
      <w:r>
        <w:rPr>
          <w:spacing w:val="40"/>
        </w:rPr>
        <w:t xml:space="preserve"> </w:t>
      </w:r>
      <w:r>
        <w:t>sends</w:t>
      </w:r>
      <w:r>
        <w:rPr>
          <w:spacing w:val="37"/>
        </w:rPr>
        <w:t xml:space="preserve"> </w:t>
      </w:r>
      <w:r>
        <w:t>the</w:t>
      </w:r>
      <w:r>
        <w:rPr>
          <w:spacing w:val="38"/>
        </w:rPr>
        <w:t xml:space="preserve"> </w:t>
      </w:r>
      <w:r>
        <w:t>result</w:t>
      </w:r>
      <w:r>
        <w:rPr>
          <w:spacing w:val="40"/>
        </w:rPr>
        <w:t xml:space="preserve"> </w:t>
      </w:r>
      <w:r>
        <w:t>in</w:t>
      </w:r>
      <w:r>
        <w:rPr>
          <w:spacing w:val="37"/>
        </w:rPr>
        <w:t xml:space="preserve"> </w:t>
      </w:r>
      <w:r>
        <w:t>binary</w:t>
      </w:r>
      <w:r>
        <w:rPr>
          <w:spacing w:val="35"/>
        </w:rPr>
        <w:t xml:space="preserve"> </w:t>
      </w:r>
      <w:r>
        <w:t>to</w:t>
      </w:r>
      <w:r>
        <w:rPr>
          <w:spacing w:val="39"/>
        </w:rPr>
        <w:t xml:space="preserve"> </w:t>
      </w:r>
      <w:r>
        <w:t>the</w:t>
      </w:r>
      <w:r>
        <w:rPr>
          <w:spacing w:val="38"/>
        </w:rPr>
        <w:t xml:space="preserve"> </w:t>
      </w:r>
      <w:r>
        <w:t>output</w:t>
      </w:r>
      <w:r>
        <w:rPr>
          <w:spacing w:val="33"/>
        </w:rPr>
        <w:t xml:space="preserve"> </w:t>
      </w:r>
      <w:r>
        <w:t>port.</w:t>
      </w:r>
      <w:r>
        <w:rPr>
          <w:spacing w:val="39"/>
        </w:rPr>
        <w:t xml:space="preserve"> </w:t>
      </w:r>
      <w:r>
        <w:t>Between</w:t>
      </w:r>
      <w:r>
        <w:rPr>
          <w:spacing w:val="37"/>
        </w:rPr>
        <w:t xml:space="preserve"> </w:t>
      </w:r>
      <w:r>
        <w:t>these</w:t>
      </w:r>
      <w:r>
        <w:rPr>
          <w:spacing w:val="38"/>
        </w:rPr>
        <w:t xml:space="preserve"> </w:t>
      </w:r>
      <w:r>
        <w:t>processes,</w:t>
      </w:r>
      <w:r>
        <w:rPr>
          <w:spacing w:val="39"/>
        </w:rPr>
        <w:t xml:space="preserve"> </w:t>
      </w:r>
      <w:r>
        <w:t>the register stores the temporarily data and ALU performs the computing functions.</w:t>
      </w:r>
    </w:p>
    <w:p w:rsidR="005C1557" w:rsidRDefault="007C5D47">
      <w:pPr>
        <w:spacing w:before="168" w:line="405" w:lineRule="auto"/>
        <w:ind w:left="1299" w:right="5795"/>
      </w:pPr>
      <w:r>
        <w:t>Classification of Microprocessor</w:t>
      </w:r>
      <w:r>
        <w:rPr>
          <w:spacing w:val="80"/>
        </w:rPr>
        <w:t xml:space="preserve"> </w:t>
      </w:r>
      <w:proofErr w:type="spellStart"/>
      <w:r>
        <w:t>Microprocessor</w:t>
      </w:r>
      <w:proofErr w:type="spellEnd"/>
      <w:r>
        <w:rPr>
          <w:spacing w:val="-7"/>
        </w:rPr>
        <w:t xml:space="preserve"> </w:t>
      </w:r>
      <w:r>
        <w:t>is</w:t>
      </w:r>
      <w:r>
        <w:rPr>
          <w:spacing w:val="-5"/>
        </w:rPr>
        <w:t xml:space="preserve"> </w:t>
      </w:r>
      <w:r>
        <w:t>classified</w:t>
      </w:r>
      <w:r>
        <w:rPr>
          <w:spacing w:val="-4"/>
        </w:rPr>
        <w:t xml:space="preserve"> </w:t>
      </w:r>
      <w:r>
        <w:t>into</w:t>
      </w:r>
      <w:r>
        <w:rPr>
          <w:spacing w:val="-7"/>
        </w:rPr>
        <w:t xml:space="preserve"> </w:t>
      </w:r>
      <w:r>
        <w:t>two</w:t>
      </w:r>
      <w:r>
        <w:rPr>
          <w:spacing w:val="-7"/>
        </w:rPr>
        <w:t xml:space="preserve"> </w:t>
      </w:r>
      <w:r>
        <w:t>categories- RISC &amp; CISC</w:t>
      </w:r>
    </w:p>
    <w:p w:rsidR="005C1557" w:rsidRDefault="007C5D47">
      <w:pPr>
        <w:spacing w:before="4"/>
        <w:ind w:left="1299"/>
        <w:rPr>
          <w:sz w:val="35"/>
        </w:rPr>
      </w:pPr>
      <w:bookmarkStart w:id="2" w:name="RISC_Processor"/>
      <w:bookmarkEnd w:id="2"/>
      <w:r>
        <w:rPr>
          <w:sz w:val="35"/>
        </w:rPr>
        <w:t>RISC</w:t>
      </w:r>
      <w:r>
        <w:rPr>
          <w:spacing w:val="-3"/>
          <w:sz w:val="35"/>
        </w:rPr>
        <w:t xml:space="preserve"> </w:t>
      </w:r>
      <w:r>
        <w:rPr>
          <w:spacing w:val="-2"/>
          <w:sz w:val="35"/>
        </w:rPr>
        <w:t>Processor</w:t>
      </w:r>
    </w:p>
    <w:p w:rsidR="005C1557" w:rsidRDefault="007C5D47">
      <w:pPr>
        <w:pStyle w:val="ListParagraph"/>
        <w:numPr>
          <w:ilvl w:val="0"/>
          <w:numId w:val="21"/>
        </w:numPr>
        <w:tabs>
          <w:tab w:val="left" w:pos="2019"/>
        </w:tabs>
        <w:spacing w:before="38"/>
        <w:ind w:left="2019" w:hanging="360"/>
      </w:pPr>
      <w:r>
        <w:t>RISC</w:t>
      </w:r>
      <w:r>
        <w:rPr>
          <w:spacing w:val="-6"/>
        </w:rPr>
        <w:t xml:space="preserve"> </w:t>
      </w:r>
      <w:r>
        <w:t>stands</w:t>
      </w:r>
      <w:r>
        <w:rPr>
          <w:spacing w:val="-4"/>
        </w:rPr>
        <w:t xml:space="preserve"> </w:t>
      </w:r>
      <w:r>
        <w:t>for</w:t>
      </w:r>
      <w:r>
        <w:rPr>
          <w:spacing w:val="-7"/>
        </w:rPr>
        <w:t xml:space="preserve"> </w:t>
      </w:r>
      <w:r>
        <w:t>Reduced</w:t>
      </w:r>
      <w:r>
        <w:rPr>
          <w:spacing w:val="-3"/>
        </w:rPr>
        <w:t xml:space="preserve"> </w:t>
      </w:r>
      <w:r>
        <w:t>Instruction</w:t>
      </w:r>
      <w:r>
        <w:rPr>
          <w:spacing w:val="-5"/>
        </w:rPr>
        <w:t xml:space="preserve"> </w:t>
      </w:r>
      <w:r>
        <w:t>Set</w:t>
      </w:r>
      <w:r>
        <w:rPr>
          <w:spacing w:val="-3"/>
        </w:rPr>
        <w:t xml:space="preserve"> </w:t>
      </w:r>
      <w:r>
        <w:rPr>
          <w:spacing w:val="-2"/>
        </w:rPr>
        <w:t>Computer.</w:t>
      </w:r>
    </w:p>
    <w:p w:rsidR="005C1557" w:rsidRDefault="007C5D47">
      <w:pPr>
        <w:pStyle w:val="ListParagraph"/>
        <w:numPr>
          <w:ilvl w:val="0"/>
          <w:numId w:val="21"/>
        </w:numPr>
        <w:tabs>
          <w:tab w:val="left" w:pos="2020"/>
        </w:tabs>
        <w:spacing w:before="17" w:line="259" w:lineRule="auto"/>
        <w:ind w:right="1304"/>
      </w:pPr>
      <w:r>
        <w:t>It</w:t>
      </w:r>
      <w:r>
        <w:rPr>
          <w:spacing w:val="40"/>
        </w:rPr>
        <w:t xml:space="preserve"> </w:t>
      </w:r>
      <w:r>
        <w:t>is</w:t>
      </w:r>
      <w:r>
        <w:rPr>
          <w:spacing w:val="40"/>
        </w:rPr>
        <w:t xml:space="preserve"> </w:t>
      </w:r>
      <w:r>
        <w:t>designed</w:t>
      </w:r>
      <w:r>
        <w:rPr>
          <w:spacing w:val="40"/>
        </w:rPr>
        <w:t xml:space="preserve"> </w:t>
      </w:r>
      <w:r>
        <w:t>to</w:t>
      </w:r>
      <w:r>
        <w:rPr>
          <w:spacing w:val="39"/>
        </w:rPr>
        <w:t xml:space="preserve"> </w:t>
      </w:r>
      <w:r>
        <w:t>reduce</w:t>
      </w:r>
      <w:r>
        <w:rPr>
          <w:spacing w:val="38"/>
        </w:rPr>
        <w:t xml:space="preserve"> </w:t>
      </w:r>
      <w:r>
        <w:t>the</w:t>
      </w:r>
      <w:r>
        <w:rPr>
          <w:spacing w:val="38"/>
        </w:rPr>
        <w:t xml:space="preserve"> </w:t>
      </w:r>
      <w:r>
        <w:t>execution</w:t>
      </w:r>
      <w:r>
        <w:rPr>
          <w:spacing w:val="40"/>
        </w:rPr>
        <w:t xml:space="preserve"> </w:t>
      </w:r>
      <w:r>
        <w:t>time</w:t>
      </w:r>
      <w:r>
        <w:rPr>
          <w:spacing w:val="38"/>
        </w:rPr>
        <w:t xml:space="preserve"> </w:t>
      </w:r>
      <w:r>
        <w:t>by</w:t>
      </w:r>
      <w:r>
        <w:rPr>
          <w:spacing w:val="40"/>
        </w:rPr>
        <w:t xml:space="preserve"> </w:t>
      </w:r>
      <w:r>
        <w:t>simplifying</w:t>
      </w:r>
      <w:r>
        <w:rPr>
          <w:spacing w:val="37"/>
        </w:rPr>
        <w:t xml:space="preserve"> </w:t>
      </w:r>
      <w:r>
        <w:t>the</w:t>
      </w:r>
      <w:r>
        <w:rPr>
          <w:spacing w:val="38"/>
        </w:rPr>
        <w:t xml:space="preserve"> </w:t>
      </w:r>
      <w:r>
        <w:t>instruction</w:t>
      </w:r>
      <w:r>
        <w:rPr>
          <w:spacing w:val="40"/>
        </w:rPr>
        <w:t xml:space="preserve"> </w:t>
      </w:r>
      <w:r>
        <w:t>set</w:t>
      </w:r>
      <w:r>
        <w:rPr>
          <w:spacing w:val="40"/>
        </w:rPr>
        <w:t xml:space="preserve"> </w:t>
      </w:r>
      <w:r>
        <w:t>of</w:t>
      </w:r>
      <w:r>
        <w:rPr>
          <w:spacing w:val="40"/>
        </w:rPr>
        <w:t xml:space="preserve"> </w:t>
      </w:r>
      <w:r>
        <w:t xml:space="preserve">the </w:t>
      </w:r>
      <w:r>
        <w:rPr>
          <w:spacing w:val="-2"/>
        </w:rPr>
        <w:t>computer.</w:t>
      </w:r>
    </w:p>
    <w:p w:rsidR="005C1557" w:rsidRDefault="005C1557">
      <w:pPr>
        <w:pStyle w:val="ListParagraph"/>
        <w:spacing w:line="259" w:lineRule="auto"/>
        <w:sectPr w:rsidR="005C1557">
          <w:pgSz w:w="11910" w:h="16840"/>
          <w:pgMar w:top="1400" w:right="141" w:bottom="280" w:left="141" w:header="720" w:footer="720" w:gutter="0"/>
          <w:cols w:space="720"/>
        </w:sectPr>
      </w:pPr>
    </w:p>
    <w:p w:rsidR="005C1557" w:rsidRDefault="007C5D47">
      <w:pPr>
        <w:pStyle w:val="ListParagraph"/>
        <w:numPr>
          <w:ilvl w:val="0"/>
          <w:numId w:val="21"/>
        </w:numPr>
        <w:tabs>
          <w:tab w:val="left" w:pos="2020"/>
        </w:tabs>
        <w:spacing w:before="86" w:line="259" w:lineRule="auto"/>
        <w:ind w:right="1304"/>
      </w:pPr>
      <w:r>
        <w:lastRenderedPageBreak/>
        <w:t>Using RISC processors, each instruction requires only one clock cycle to execute results in uniform execution time.</w:t>
      </w:r>
    </w:p>
    <w:p w:rsidR="005C1557" w:rsidRDefault="007C5D47">
      <w:pPr>
        <w:pStyle w:val="ListParagraph"/>
        <w:numPr>
          <w:ilvl w:val="0"/>
          <w:numId w:val="21"/>
        </w:numPr>
        <w:tabs>
          <w:tab w:val="left" w:pos="2020"/>
        </w:tabs>
        <w:spacing w:before="1" w:line="254" w:lineRule="auto"/>
        <w:ind w:right="1310"/>
      </w:pPr>
      <w:r>
        <w:t>This</w:t>
      </w:r>
      <w:r>
        <w:rPr>
          <w:spacing w:val="-2"/>
        </w:rPr>
        <w:t xml:space="preserve"> </w:t>
      </w:r>
      <w:r>
        <w:t>reduces</w:t>
      </w:r>
      <w:r>
        <w:rPr>
          <w:spacing w:val="-1"/>
        </w:rPr>
        <w:t xml:space="preserve"> </w:t>
      </w:r>
      <w:r>
        <w:t>the</w:t>
      </w:r>
      <w:r>
        <w:rPr>
          <w:spacing w:val="-5"/>
        </w:rPr>
        <w:t xml:space="preserve"> </w:t>
      </w:r>
      <w:r>
        <w:t>efficiency</w:t>
      </w:r>
      <w:r>
        <w:rPr>
          <w:spacing w:val="-3"/>
        </w:rPr>
        <w:t xml:space="preserve"> </w:t>
      </w:r>
      <w:r>
        <w:t>as</w:t>
      </w:r>
      <w:r>
        <w:rPr>
          <w:spacing w:val="-1"/>
        </w:rPr>
        <w:t xml:space="preserve"> </w:t>
      </w:r>
      <w:r>
        <w:t>there</w:t>
      </w:r>
      <w:r>
        <w:rPr>
          <w:spacing w:val="-1"/>
        </w:rPr>
        <w:t xml:space="preserve"> </w:t>
      </w:r>
      <w:r>
        <w:t>are</w:t>
      </w:r>
      <w:r>
        <w:rPr>
          <w:spacing w:val="-5"/>
        </w:rPr>
        <w:t xml:space="preserve"> </w:t>
      </w:r>
      <w:r>
        <w:t>more</w:t>
      </w:r>
      <w:r>
        <w:rPr>
          <w:spacing w:val="-5"/>
        </w:rPr>
        <w:t xml:space="preserve"> </w:t>
      </w:r>
      <w:r>
        <w:t>lines</w:t>
      </w:r>
      <w:r>
        <w:rPr>
          <w:spacing w:val="-1"/>
        </w:rPr>
        <w:t xml:space="preserve"> </w:t>
      </w:r>
      <w:r>
        <w:t>of</w:t>
      </w:r>
      <w:r>
        <w:rPr>
          <w:spacing w:val="-2"/>
        </w:rPr>
        <w:t xml:space="preserve"> </w:t>
      </w:r>
      <w:proofErr w:type="gramStart"/>
      <w:r>
        <w:t>code,</w:t>
      </w:r>
      <w:proofErr w:type="gramEnd"/>
      <w:r>
        <w:rPr>
          <w:spacing w:val="-4"/>
        </w:rPr>
        <w:t xml:space="preserve"> </w:t>
      </w:r>
      <w:r>
        <w:t>hence</w:t>
      </w:r>
      <w:r>
        <w:rPr>
          <w:spacing w:val="-5"/>
        </w:rPr>
        <w:t xml:space="preserve"> </w:t>
      </w:r>
      <w:r>
        <w:t>more</w:t>
      </w:r>
      <w:r>
        <w:rPr>
          <w:spacing w:val="-5"/>
        </w:rPr>
        <w:t xml:space="preserve"> </w:t>
      </w:r>
      <w:r>
        <w:t>RAM is</w:t>
      </w:r>
      <w:r>
        <w:rPr>
          <w:spacing w:val="-1"/>
        </w:rPr>
        <w:t xml:space="preserve"> </w:t>
      </w:r>
      <w:r>
        <w:t>needed to store the instructions.</w:t>
      </w:r>
    </w:p>
    <w:p w:rsidR="005C1557" w:rsidRDefault="007C5D47">
      <w:pPr>
        <w:pStyle w:val="ListParagraph"/>
        <w:numPr>
          <w:ilvl w:val="0"/>
          <w:numId w:val="21"/>
        </w:numPr>
        <w:tabs>
          <w:tab w:val="left" w:pos="2020"/>
        </w:tabs>
        <w:spacing w:before="8" w:line="259" w:lineRule="auto"/>
        <w:ind w:right="1291"/>
      </w:pPr>
      <w:r>
        <w:t>The</w:t>
      </w:r>
      <w:r>
        <w:rPr>
          <w:spacing w:val="33"/>
        </w:rPr>
        <w:t xml:space="preserve"> </w:t>
      </w:r>
      <w:r>
        <w:t>compiler</w:t>
      </w:r>
      <w:r>
        <w:rPr>
          <w:spacing w:val="39"/>
        </w:rPr>
        <w:t xml:space="preserve"> </w:t>
      </w:r>
      <w:r>
        <w:t>also</w:t>
      </w:r>
      <w:r>
        <w:rPr>
          <w:spacing w:val="33"/>
        </w:rPr>
        <w:t xml:space="preserve"> </w:t>
      </w:r>
      <w:r>
        <w:t>has</w:t>
      </w:r>
      <w:r>
        <w:rPr>
          <w:spacing w:val="36"/>
        </w:rPr>
        <w:t xml:space="preserve"> </w:t>
      </w:r>
      <w:r>
        <w:t>to</w:t>
      </w:r>
      <w:r>
        <w:rPr>
          <w:spacing w:val="33"/>
        </w:rPr>
        <w:t xml:space="preserve"> </w:t>
      </w:r>
      <w:r>
        <w:t>work</w:t>
      </w:r>
      <w:r>
        <w:rPr>
          <w:spacing w:val="34"/>
        </w:rPr>
        <w:t xml:space="preserve"> </w:t>
      </w:r>
      <w:r>
        <w:t>more</w:t>
      </w:r>
      <w:r>
        <w:rPr>
          <w:spacing w:val="32"/>
        </w:rPr>
        <w:t xml:space="preserve"> </w:t>
      </w:r>
      <w:r>
        <w:t>to</w:t>
      </w:r>
      <w:r>
        <w:rPr>
          <w:spacing w:val="33"/>
        </w:rPr>
        <w:t xml:space="preserve"> </w:t>
      </w:r>
      <w:r>
        <w:t>convert</w:t>
      </w:r>
      <w:r>
        <w:rPr>
          <w:spacing w:val="36"/>
        </w:rPr>
        <w:t xml:space="preserve"> </w:t>
      </w:r>
      <w:r>
        <w:t>high-level</w:t>
      </w:r>
      <w:r>
        <w:rPr>
          <w:spacing w:val="32"/>
        </w:rPr>
        <w:t xml:space="preserve"> </w:t>
      </w:r>
      <w:r>
        <w:t>language</w:t>
      </w:r>
      <w:r>
        <w:rPr>
          <w:spacing w:val="33"/>
        </w:rPr>
        <w:t xml:space="preserve"> </w:t>
      </w:r>
      <w:r>
        <w:t>instructions</w:t>
      </w:r>
      <w:r>
        <w:rPr>
          <w:spacing w:val="36"/>
        </w:rPr>
        <w:t xml:space="preserve"> </w:t>
      </w:r>
      <w:r>
        <w:t>into machine code.</w:t>
      </w:r>
    </w:p>
    <w:p w:rsidR="005C1557" w:rsidRDefault="007C5D47">
      <w:pPr>
        <w:pStyle w:val="Heading3"/>
        <w:spacing w:before="157"/>
      </w:pPr>
      <w:r>
        <w:t>Characteristics</w:t>
      </w:r>
      <w:r>
        <w:rPr>
          <w:spacing w:val="-13"/>
        </w:rPr>
        <w:t xml:space="preserve"> </w:t>
      </w:r>
      <w:r>
        <w:t>of</w:t>
      </w:r>
      <w:r>
        <w:rPr>
          <w:spacing w:val="-12"/>
        </w:rPr>
        <w:t xml:space="preserve"> </w:t>
      </w:r>
      <w:r>
        <w:rPr>
          <w:spacing w:val="-4"/>
        </w:rPr>
        <w:t>RISC</w:t>
      </w:r>
    </w:p>
    <w:p w:rsidR="005C1557" w:rsidRDefault="007C5D47">
      <w:pPr>
        <w:spacing w:before="27"/>
        <w:ind w:left="1299"/>
      </w:pPr>
      <w:r>
        <w:t>The</w:t>
      </w:r>
      <w:r>
        <w:rPr>
          <w:spacing w:val="-8"/>
        </w:rPr>
        <w:t xml:space="preserve"> </w:t>
      </w:r>
      <w:r>
        <w:t>major</w:t>
      </w:r>
      <w:r>
        <w:rPr>
          <w:spacing w:val="-5"/>
        </w:rPr>
        <w:t xml:space="preserve"> </w:t>
      </w:r>
      <w:r>
        <w:t>characteristics</w:t>
      </w:r>
      <w:r>
        <w:rPr>
          <w:spacing w:val="-2"/>
        </w:rPr>
        <w:t xml:space="preserve"> </w:t>
      </w:r>
      <w:r>
        <w:t>of</w:t>
      </w:r>
      <w:r>
        <w:rPr>
          <w:spacing w:val="-4"/>
        </w:rPr>
        <w:t xml:space="preserve"> </w:t>
      </w:r>
      <w:r>
        <w:t>a</w:t>
      </w:r>
      <w:r>
        <w:rPr>
          <w:spacing w:val="-8"/>
        </w:rPr>
        <w:t xml:space="preserve"> </w:t>
      </w:r>
      <w:r>
        <w:t>RISC</w:t>
      </w:r>
      <w:r>
        <w:rPr>
          <w:spacing w:val="-4"/>
        </w:rPr>
        <w:t xml:space="preserve"> </w:t>
      </w:r>
      <w:r>
        <w:t>processor</w:t>
      </w:r>
      <w:r>
        <w:rPr>
          <w:spacing w:val="-6"/>
        </w:rPr>
        <w:t xml:space="preserve"> </w:t>
      </w:r>
      <w:r>
        <w:t>are</w:t>
      </w:r>
      <w:r>
        <w:rPr>
          <w:spacing w:val="-7"/>
        </w:rPr>
        <w:t xml:space="preserve"> </w:t>
      </w:r>
      <w:r>
        <w:t>as follows</w:t>
      </w:r>
      <w:r>
        <w:rPr>
          <w:spacing w:val="-3"/>
        </w:rPr>
        <w:t xml:space="preserve"> </w:t>
      </w:r>
      <w:r>
        <w:rPr>
          <w:spacing w:val="-10"/>
        </w:rPr>
        <w:t>−</w:t>
      </w:r>
    </w:p>
    <w:p w:rsidR="005C1557" w:rsidRDefault="005C1557">
      <w:pPr>
        <w:pStyle w:val="BodyText"/>
        <w:spacing w:before="43"/>
        <w:ind w:left="0"/>
        <w:rPr>
          <w:sz w:val="22"/>
        </w:rPr>
      </w:pPr>
    </w:p>
    <w:p w:rsidR="005C1557" w:rsidRDefault="007C5D47">
      <w:pPr>
        <w:pStyle w:val="ListParagraph"/>
        <w:numPr>
          <w:ilvl w:val="0"/>
          <w:numId w:val="21"/>
        </w:numPr>
        <w:tabs>
          <w:tab w:val="left" w:pos="2019"/>
        </w:tabs>
        <w:ind w:left="2019" w:hanging="360"/>
      </w:pPr>
      <w:r>
        <w:t>It</w:t>
      </w:r>
      <w:r>
        <w:rPr>
          <w:spacing w:val="-3"/>
        </w:rPr>
        <w:t xml:space="preserve"> </w:t>
      </w:r>
      <w:r>
        <w:t>consists</w:t>
      </w:r>
      <w:r>
        <w:rPr>
          <w:spacing w:val="-4"/>
        </w:rPr>
        <w:t xml:space="preserve"> </w:t>
      </w:r>
      <w:r>
        <w:t>of</w:t>
      </w:r>
      <w:r>
        <w:rPr>
          <w:spacing w:val="-5"/>
        </w:rPr>
        <w:t xml:space="preserve"> </w:t>
      </w:r>
      <w:r>
        <w:t>simple</w:t>
      </w:r>
      <w:r>
        <w:rPr>
          <w:spacing w:val="-7"/>
        </w:rPr>
        <w:t xml:space="preserve"> </w:t>
      </w:r>
      <w:r>
        <w:rPr>
          <w:spacing w:val="-2"/>
        </w:rPr>
        <w:t>instructions.</w:t>
      </w:r>
    </w:p>
    <w:p w:rsidR="005C1557" w:rsidRDefault="007C5D47">
      <w:pPr>
        <w:pStyle w:val="ListParagraph"/>
        <w:numPr>
          <w:ilvl w:val="0"/>
          <w:numId w:val="21"/>
        </w:numPr>
        <w:tabs>
          <w:tab w:val="left" w:pos="2019"/>
        </w:tabs>
        <w:spacing w:before="18"/>
        <w:ind w:left="2019" w:hanging="360"/>
      </w:pPr>
      <w:r>
        <w:t>It</w:t>
      </w:r>
      <w:r>
        <w:rPr>
          <w:spacing w:val="-4"/>
        </w:rPr>
        <w:t xml:space="preserve"> </w:t>
      </w:r>
      <w:r>
        <w:t>supports</w:t>
      </w:r>
      <w:r>
        <w:rPr>
          <w:spacing w:val="-4"/>
        </w:rPr>
        <w:t xml:space="preserve"> </w:t>
      </w:r>
      <w:r>
        <w:t>various</w:t>
      </w:r>
      <w:r>
        <w:rPr>
          <w:spacing w:val="-4"/>
        </w:rPr>
        <w:t xml:space="preserve"> </w:t>
      </w:r>
      <w:r>
        <w:t>data-type</w:t>
      </w:r>
      <w:r>
        <w:rPr>
          <w:spacing w:val="-7"/>
        </w:rPr>
        <w:t xml:space="preserve"> </w:t>
      </w:r>
      <w:r>
        <w:rPr>
          <w:spacing w:val="-2"/>
        </w:rPr>
        <w:t>formats.</w:t>
      </w:r>
    </w:p>
    <w:p w:rsidR="005C1557" w:rsidRDefault="007C5D47">
      <w:pPr>
        <w:pStyle w:val="ListParagraph"/>
        <w:numPr>
          <w:ilvl w:val="0"/>
          <w:numId w:val="21"/>
        </w:numPr>
        <w:tabs>
          <w:tab w:val="left" w:pos="2019"/>
        </w:tabs>
        <w:spacing w:before="23"/>
        <w:ind w:left="2019" w:hanging="360"/>
      </w:pPr>
      <w:r>
        <w:t>It</w:t>
      </w:r>
      <w:r>
        <w:rPr>
          <w:spacing w:val="-6"/>
        </w:rPr>
        <w:t xml:space="preserve"> </w:t>
      </w:r>
      <w:r>
        <w:t>utilizes</w:t>
      </w:r>
      <w:r>
        <w:rPr>
          <w:spacing w:val="-5"/>
        </w:rPr>
        <w:t xml:space="preserve"> </w:t>
      </w:r>
      <w:r>
        <w:t>simple</w:t>
      </w:r>
      <w:r>
        <w:rPr>
          <w:spacing w:val="-7"/>
        </w:rPr>
        <w:t xml:space="preserve"> </w:t>
      </w:r>
      <w:r>
        <w:t>addressing</w:t>
      </w:r>
      <w:r>
        <w:rPr>
          <w:spacing w:val="-5"/>
        </w:rPr>
        <w:t xml:space="preserve"> </w:t>
      </w:r>
      <w:r>
        <w:t>modes</w:t>
      </w:r>
      <w:r>
        <w:rPr>
          <w:spacing w:val="-4"/>
        </w:rPr>
        <w:t xml:space="preserve"> </w:t>
      </w:r>
      <w:r>
        <w:t>and</w:t>
      </w:r>
      <w:r>
        <w:rPr>
          <w:spacing w:val="-3"/>
        </w:rPr>
        <w:t xml:space="preserve"> </w:t>
      </w:r>
      <w:r>
        <w:t>fixed</w:t>
      </w:r>
      <w:r>
        <w:rPr>
          <w:spacing w:val="-4"/>
        </w:rPr>
        <w:t xml:space="preserve"> </w:t>
      </w:r>
      <w:r>
        <w:t>length</w:t>
      </w:r>
      <w:r>
        <w:rPr>
          <w:spacing w:val="-12"/>
        </w:rPr>
        <w:t xml:space="preserve"> </w:t>
      </w:r>
      <w:r>
        <w:t>instructions</w:t>
      </w:r>
      <w:r>
        <w:rPr>
          <w:spacing w:val="-4"/>
        </w:rPr>
        <w:t xml:space="preserve"> </w:t>
      </w:r>
      <w:r>
        <w:t>for</w:t>
      </w:r>
      <w:r>
        <w:rPr>
          <w:spacing w:val="-6"/>
        </w:rPr>
        <w:t xml:space="preserve"> </w:t>
      </w:r>
      <w:r>
        <w:rPr>
          <w:spacing w:val="-2"/>
        </w:rPr>
        <w:t>pipelining.</w:t>
      </w:r>
    </w:p>
    <w:p w:rsidR="005C1557" w:rsidRDefault="007C5D47">
      <w:pPr>
        <w:pStyle w:val="ListParagraph"/>
        <w:numPr>
          <w:ilvl w:val="0"/>
          <w:numId w:val="21"/>
        </w:numPr>
        <w:tabs>
          <w:tab w:val="left" w:pos="2019"/>
        </w:tabs>
        <w:spacing w:before="18"/>
        <w:ind w:left="2019" w:hanging="360"/>
      </w:pPr>
      <w:r>
        <w:t>It</w:t>
      </w:r>
      <w:r>
        <w:rPr>
          <w:spacing w:val="-2"/>
        </w:rPr>
        <w:t xml:space="preserve"> </w:t>
      </w:r>
      <w:r>
        <w:t>supports</w:t>
      </w:r>
      <w:r>
        <w:rPr>
          <w:spacing w:val="-2"/>
        </w:rPr>
        <w:t xml:space="preserve"> </w:t>
      </w:r>
      <w:r>
        <w:t>register</w:t>
      </w:r>
      <w:r>
        <w:rPr>
          <w:spacing w:val="-4"/>
        </w:rPr>
        <w:t xml:space="preserve"> </w:t>
      </w:r>
      <w:r>
        <w:t>to</w:t>
      </w:r>
      <w:r>
        <w:rPr>
          <w:spacing w:val="-5"/>
        </w:rPr>
        <w:t xml:space="preserve"> </w:t>
      </w:r>
      <w:r>
        <w:t>use</w:t>
      </w:r>
      <w:r>
        <w:rPr>
          <w:spacing w:val="-6"/>
        </w:rPr>
        <w:t xml:space="preserve"> </w:t>
      </w:r>
      <w:r>
        <w:t>in</w:t>
      </w:r>
      <w:r>
        <w:rPr>
          <w:spacing w:val="-2"/>
        </w:rPr>
        <w:t xml:space="preserve"> </w:t>
      </w:r>
      <w:r>
        <w:t>any</w:t>
      </w:r>
      <w:r>
        <w:rPr>
          <w:spacing w:val="-4"/>
        </w:rPr>
        <w:t xml:space="preserve"> </w:t>
      </w:r>
      <w:r>
        <w:rPr>
          <w:spacing w:val="-2"/>
        </w:rPr>
        <w:t>context.</w:t>
      </w:r>
    </w:p>
    <w:p w:rsidR="005C1557" w:rsidRDefault="007C5D47">
      <w:pPr>
        <w:pStyle w:val="ListParagraph"/>
        <w:numPr>
          <w:ilvl w:val="0"/>
          <w:numId w:val="21"/>
        </w:numPr>
        <w:tabs>
          <w:tab w:val="left" w:pos="2019"/>
        </w:tabs>
        <w:spacing w:before="23"/>
        <w:ind w:left="2019" w:hanging="360"/>
      </w:pPr>
      <w:r>
        <w:t>One</w:t>
      </w:r>
      <w:r>
        <w:rPr>
          <w:spacing w:val="-9"/>
        </w:rPr>
        <w:t xml:space="preserve"> </w:t>
      </w:r>
      <w:r>
        <w:t>cycle</w:t>
      </w:r>
      <w:r>
        <w:rPr>
          <w:spacing w:val="-4"/>
        </w:rPr>
        <w:t xml:space="preserve"> </w:t>
      </w:r>
      <w:r>
        <w:t>execution</w:t>
      </w:r>
      <w:r>
        <w:rPr>
          <w:spacing w:val="-4"/>
        </w:rPr>
        <w:t xml:space="preserve"> time.</w:t>
      </w:r>
    </w:p>
    <w:p w:rsidR="005C1557" w:rsidRDefault="007C5D47">
      <w:pPr>
        <w:pStyle w:val="ListParagraph"/>
        <w:numPr>
          <w:ilvl w:val="0"/>
          <w:numId w:val="21"/>
        </w:numPr>
        <w:tabs>
          <w:tab w:val="left" w:pos="2019"/>
        </w:tabs>
        <w:spacing w:before="18"/>
        <w:ind w:left="2019" w:hanging="360"/>
      </w:pPr>
      <w:r>
        <w:t>“LOAD”</w:t>
      </w:r>
      <w:r>
        <w:rPr>
          <w:spacing w:val="-10"/>
        </w:rPr>
        <w:t xml:space="preserve"> </w:t>
      </w:r>
      <w:r>
        <w:t>and</w:t>
      </w:r>
      <w:r>
        <w:rPr>
          <w:spacing w:val="-3"/>
        </w:rPr>
        <w:t xml:space="preserve"> </w:t>
      </w:r>
      <w:r>
        <w:t>“STORE”</w:t>
      </w:r>
      <w:r>
        <w:rPr>
          <w:spacing w:val="-8"/>
        </w:rPr>
        <w:t xml:space="preserve"> </w:t>
      </w:r>
      <w:r>
        <w:t>instructions</w:t>
      </w:r>
      <w:r>
        <w:rPr>
          <w:spacing w:val="-4"/>
        </w:rPr>
        <w:t xml:space="preserve"> </w:t>
      </w:r>
      <w:r>
        <w:t>are</w:t>
      </w:r>
      <w:r>
        <w:rPr>
          <w:spacing w:val="-8"/>
        </w:rPr>
        <w:t xml:space="preserve"> </w:t>
      </w:r>
      <w:r>
        <w:t>used</w:t>
      </w:r>
      <w:r>
        <w:rPr>
          <w:spacing w:val="-4"/>
        </w:rPr>
        <w:t xml:space="preserve"> </w:t>
      </w:r>
      <w:r>
        <w:t>to</w:t>
      </w:r>
      <w:r>
        <w:rPr>
          <w:spacing w:val="-7"/>
        </w:rPr>
        <w:t xml:space="preserve"> </w:t>
      </w:r>
      <w:r>
        <w:t>access</w:t>
      </w:r>
      <w:r>
        <w:rPr>
          <w:spacing w:val="-2"/>
        </w:rPr>
        <w:t xml:space="preserve"> </w:t>
      </w:r>
      <w:r>
        <w:t>the</w:t>
      </w:r>
      <w:r>
        <w:rPr>
          <w:spacing w:val="-8"/>
        </w:rPr>
        <w:t xml:space="preserve"> </w:t>
      </w:r>
      <w:r>
        <w:t>memory</w:t>
      </w:r>
      <w:r>
        <w:rPr>
          <w:spacing w:val="-2"/>
        </w:rPr>
        <w:t xml:space="preserve"> location.</w:t>
      </w:r>
    </w:p>
    <w:p w:rsidR="005C1557" w:rsidRDefault="007C5D47">
      <w:pPr>
        <w:pStyle w:val="ListParagraph"/>
        <w:numPr>
          <w:ilvl w:val="0"/>
          <w:numId w:val="21"/>
        </w:numPr>
        <w:tabs>
          <w:tab w:val="left" w:pos="2019"/>
        </w:tabs>
        <w:spacing w:before="23"/>
        <w:ind w:left="2019" w:hanging="360"/>
      </w:pPr>
      <w:r>
        <w:t>It</w:t>
      </w:r>
      <w:r>
        <w:rPr>
          <w:spacing w:val="-4"/>
        </w:rPr>
        <w:t xml:space="preserve"> </w:t>
      </w:r>
      <w:r>
        <w:t>consists</w:t>
      </w:r>
      <w:r>
        <w:rPr>
          <w:spacing w:val="-4"/>
        </w:rPr>
        <w:t xml:space="preserve"> </w:t>
      </w:r>
      <w:r>
        <w:t>of</w:t>
      </w:r>
      <w:r>
        <w:rPr>
          <w:spacing w:val="-5"/>
        </w:rPr>
        <w:t xml:space="preserve"> </w:t>
      </w:r>
      <w:r>
        <w:t>larger</w:t>
      </w:r>
      <w:r>
        <w:rPr>
          <w:spacing w:val="-6"/>
        </w:rPr>
        <w:t xml:space="preserve"> </w:t>
      </w:r>
      <w:r>
        <w:t>number</w:t>
      </w:r>
      <w:r>
        <w:rPr>
          <w:spacing w:val="-6"/>
        </w:rPr>
        <w:t xml:space="preserve"> </w:t>
      </w:r>
      <w:r>
        <w:t>of</w:t>
      </w:r>
      <w:r>
        <w:rPr>
          <w:spacing w:val="-4"/>
        </w:rPr>
        <w:t xml:space="preserve"> </w:t>
      </w:r>
      <w:r>
        <w:rPr>
          <w:spacing w:val="-2"/>
        </w:rPr>
        <w:t>registers.</w:t>
      </w:r>
    </w:p>
    <w:p w:rsidR="005C1557" w:rsidRDefault="007C5D47">
      <w:pPr>
        <w:pStyle w:val="ListParagraph"/>
        <w:numPr>
          <w:ilvl w:val="0"/>
          <w:numId w:val="21"/>
        </w:numPr>
        <w:tabs>
          <w:tab w:val="left" w:pos="2019"/>
        </w:tabs>
        <w:spacing w:before="18"/>
        <w:ind w:left="2019" w:hanging="360"/>
      </w:pPr>
      <w:r>
        <w:t>It</w:t>
      </w:r>
      <w:r>
        <w:rPr>
          <w:spacing w:val="-3"/>
        </w:rPr>
        <w:t xml:space="preserve"> </w:t>
      </w:r>
      <w:r>
        <w:t>consists</w:t>
      </w:r>
      <w:r>
        <w:rPr>
          <w:spacing w:val="-4"/>
        </w:rPr>
        <w:t xml:space="preserve"> </w:t>
      </w:r>
      <w:r>
        <w:t>of</w:t>
      </w:r>
      <w:r>
        <w:rPr>
          <w:spacing w:val="-4"/>
        </w:rPr>
        <w:t xml:space="preserve"> </w:t>
      </w:r>
      <w:r>
        <w:t>less</w:t>
      </w:r>
      <w:r>
        <w:rPr>
          <w:spacing w:val="-4"/>
        </w:rPr>
        <w:t xml:space="preserve"> </w:t>
      </w:r>
      <w:r>
        <w:t>number</w:t>
      </w:r>
      <w:r>
        <w:rPr>
          <w:spacing w:val="-5"/>
        </w:rPr>
        <w:t xml:space="preserve"> </w:t>
      </w:r>
      <w:r>
        <w:t>of</w:t>
      </w:r>
      <w:r>
        <w:rPr>
          <w:spacing w:val="-4"/>
        </w:rPr>
        <w:t xml:space="preserve"> </w:t>
      </w:r>
      <w:r>
        <w:rPr>
          <w:spacing w:val="-2"/>
        </w:rPr>
        <w:t>transistors.</w:t>
      </w:r>
    </w:p>
    <w:p w:rsidR="005C1557" w:rsidRDefault="007C5D47">
      <w:pPr>
        <w:spacing w:before="60"/>
        <w:ind w:left="1299"/>
        <w:rPr>
          <w:sz w:val="35"/>
        </w:rPr>
      </w:pPr>
      <w:bookmarkStart w:id="3" w:name="CISC_Processor"/>
      <w:bookmarkEnd w:id="3"/>
      <w:r>
        <w:rPr>
          <w:sz w:val="35"/>
        </w:rPr>
        <w:t>CISC</w:t>
      </w:r>
      <w:r>
        <w:rPr>
          <w:spacing w:val="-3"/>
          <w:sz w:val="35"/>
        </w:rPr>
        <w:t xml:space="preserve"> </w:t>
      </w:r>
      <w:r>
        <w:rPr>
          <w:spacing w:val="-2"/>
          <w:sz w:val="35"/>
        </w:rPr>
        <w:t>Processor</w:t>
      </w:r>
    </w:p>
    <w:p w:rsidR="005C1557" w:rsidRDefault="007C5D47">
      <w:pPr>
        <w:pStyle w:val="ListParagraph"/>
        <w:numPr>
          <w:ilvl w:val="0"/>
          <w:numId w:val="21"/>
        </w:numPr>
        <w:tabs>
          <w:tab w:val="left" w:pos="2019"/>
        </w:tabs>
        <w:spacing w:before="32"/>
        <w:ind w:left="2019" w:hanging="360"/>
      </w:pPr>
      <w:r>
        <w:t>CISC</w:t>
      </w:r>
      <w:r>
        <w:rPr>
          <w:spacing w:val="-5"/>
        </w:rPr>
        <w:t xml:space="preserve"> </w:t>
      </w:r>
      <w:r>
        <w:t>stands</w:t>
      </w:r>
      <w:r>
        <w:rPr>
          <w:spacing w:val="-4"/>
        </w:rPr>
        <w:t xml:space="preserve"> </w:t>
      </w:r>
      <w:r>
        <w:t>for</w:t>
      </w:r>
      <w:r>
        <w:rPr>
          <w:spacing w:val="-6"/>
        </w:rPr>
        <w:t xml:space="preserve"> </w:t>
      </w:r>
      <w:r>
        <w:t>Complex</w:t>
      </w:r>
      <w:r>
        <w:rPr>
          <w:spacing w:val="-7"/>
        </w:rPr>
        <w:t xml:space="preserve"> </w:t>
      </w:r>
      <w:r>
        <w:t>Instruction</w:t>
      </w:r>
      <w:r>
        <w:rPr>
          <w:spacing w:val="-4"/>
        </w:rPr>
        <w:t xml:space="preserve"> </w:t>
      </w:r>
      <w:r>
        <w:t>Set</w:t>
      </w:r>
      <w:r>
        <w:rPr>
          <w:spacing w:val="-8"/>
        </w:rPr>
        <w:t xml:space="preserve"> </w:t>
      </w:r>
      <w:r>
        <w:rPr>
          <w:spacing w:val="-2"/>
        </w:rPr>
        <w:t>Computer.</w:t>
      </w:r>
    </w:p>
    <w:p w:rsidR="005C1557" w:rsidRDefault="007C5D47">
      <w:pPr>
        <w:pStyle w:val="ListParagraph"/>
        <w:numPr>
          <w:ilvl w:val="0"/>
          <w:numId w:val="21"/>
        </w:numPr>
        <w:tabs>
          <w:tab w:val="left" w:pos="2020"/>
        </w:tabs>
        <w:spacing w:before="23" w:line="254" w:lineRule="auto"/>
        <w:ind w:right="1304"/>
      </w:pPr>
      <w:r>
        <w:t>It is</w:t>
      </w:r>
      <w:r>
        <w:rPr>
          <w:spacing w:val="-1"/>
        </w:rPr>
        <w:t xml:space="preserve"> </w:t>
      </w:r>
      <w:r>
        <w:t>designed to minimize the</w:t>
      </w:r>
      <w:r>
        <w:rPr>
          <w:spacing w:val="-1"/>
        </w:rPr>
        <w:t xml:space="preserve"> </w:t>
      </w:r>
      <w:r>
        <w:t>number of instructions per program, ignoring the</w:t>
      </w:r>
      <w:r>
        <w:rPr>
          <w:spacing w:val="-1"/>
        </w:rPr>
        <w:t xml:space="preserve"> </w:t>
      </w:r>
      <w:r>
        <w:t>number of cycles per instruction.</w:t>
      </w:r>
    </w:p>
    <w:p w:rsidR="005C1557" w:rsidRDefault="007C5D47">
      <w:pPr>
        <w:pStyle w:val="ListParagraph"/>
        <w:numPr>
          <w:ilvl w:val="0"/>
          <w:numId w:val="21"/>
        </w:numPr>
        <w:tabs>
          <w:tab w:val="left" w:pos="2019"/>
        </w:tabs>
        <w:spacing w:before="7"/>
        <w:ind w:left="2019" w:hanging="360"/>
      </w:pPr>
      <w:r>
        <w:t>The</w:t>
      </w:r>
      <w:r>
        <w:rPr>
          <w:spacing w:val="-11"/>
        </w:rPr>
        <w:t xml:space="preserve"> </w:t>
      </w:r>
      <w:r>
        <w:t>emphasis</w:t>
      </w:r>
      <w:r>
        <w:rPr>
          <w:spacing w:val="-5"/>
        </w:rPr>
        <w:t xml:space="preserve"> </w:t>
      </w:r>
      <w:r>
        <w:t>is</w:t>
      </w:r>
      <w:r>
        <w:rPr>
          <w:spacing w:val="-5"/>
        </w:rPr>
        <w:t xml:space="preserve"> </w:t>
      </w:r>
      <w:r>
        <w:t>on</w:t>
      </w:r>
      <w:r>
        <w:rPr>
          <w:spacing w:val="-5"/>
        </w:rPr>
        <w:t xml:space="preserve"> </w:t>
      </w:r>
      <w:r>
        <w:t>building</w:t>
      </w:r>
      <w:r>
        <w:rPr>
          <w:spacing w:val="-5"/>
        </w:rPr>
        <w:t xml:space="preserve"> </w:t>
      </w:r>
      <w:r>
        <w:t>complex</w:t>
      </w:r>
      <w:r>
        <w:rPr>
          <w:spacing w:val="-8"/>
        </w:rPr>
        <w:t xml:space="preserve"> </w:t>
      </w:r>
      <w:r>
        <w:t>instructions</w:t>
      </w:r>
      <w:r>
        <w:rPr>
          <w:spacing w:val="-5"/>
        </w:rPr>
        <w:t xml:space="preserve"> </w:t>
      </w:r>
      <w:r>
        <w:t>directly</w:t>
      </w:r>
      <w:r>
        <w:rPr>
          <w:spacing w:val="-6"/>
        </w:rPr>
        <w:t xml:space="preserve"> </w:t>
      </w:r>
      <w:r>
        <w:t>into</w:t>
      </w:r>
      <w:r>
        <w:rPr>
          <w:spacing w:val="-8"/>
        </w:rPr>
        <w:t xml:space="preserve"> </w:t>
      </w:r>
      <w:r>
        <w:t>the</w:t>
      </w:r>
      <w:r>
        <w:rPr>
          <w:spacing w:val="-8"/>
        </w:rPr>
        <w:t xml:space="preserve"> </w:t>
      </w:r>
      <w:r>
        <w:rPr>
          <w:spacing w:val="-2"/>
        </w:rPr>
        <w:t>hardware.</w:t>
      </w:r>
    </w:p>
    <w:p w:rsidR="005C1557" w:rsidRDefault="007C5D47">
      <w:pPr>
        <w:pStyle w:val="ListParagraph"/>
        <w:numPr>
          <w:ilvl w:val="0"/>
          <w:numId w:val="21"/>
        </w:numPr>
        <w:tabs>
          <w:tab w:val="left" w:pos="2018"/>
          <w:tab w:val="left" w:pos="2020"/>
        </w:tabs>
        <w:spacing w:before="23" w:line="256" w:lineRule="auto"/>
        <w:ind w:right="1297"/>
        <w:jc w:val="both"/>
      </w:pPr>
      <w:r>
        <w:t>The compiler has to do very little work to translate a high-level language into assembly level language/machine code because the length of the code is relatively short, so very little RAM is required to store the instructions.</w:t>
      </w:r>
    </w:p>
    <w:p w:rsidR="005C1557" w:rsidRDefault="007C5D47">
      <w:pPr>
        <w:pStyle w:val="Heading3"/>
        <w:spacing w:before="3"/>
      </w:pPr>
      <w:r>
        <w:t>Characteristics</w:t>
      </w:r>
      <w:r>
        <w:rPr>
          <w:spacing w:val="-13"/>
        </w:rPr>
        <w:t xml:space="preserve"> </w:t>
      </w:r>
      <w:r>
        <w:t>of</w:t>
      </w:r>
      <w:r>
        <w:rPr>
          <w:spacing w:val="-12"/>
        </w:rPr>
        <w:t xml:space="preserve"> </w:t>
      </w:r>
      <w:r>
        <w:rPr>
          <w:spacing w:val="-4"/>
        </w:rPr>
        <w:t>CISC</w:t>
      </w:r>
    </w:p>
    <w:p w:rsidR="005C1557" w:rsidRDefault="007C5D47">
      <w:pPr>
        <w:pStyle w:val="ListParagraph"/>
        <w:numPr>
          <w:ilvl w:val="0"/>
          <w:numId w:val="21"/>
        </w:numPr>
        <w:tabs>
          <w:tab w:val="left" w:pos="2019"/>
        </w:tabs>
        <w:spacing w:before="28"/>
        <w:ind w:left="2019" w:hanging="360"/>
      </w:pPr>
      <w:r>
        <w:t>Variety</w:t>
      </w:r>
      <w:r>
        <w:rPr>
          <w:spacing w:val="-5"/>
        </w:rPr>
        <w:t xml:space="preserve"> </w:t>
      </w:r>
      <w:r>
        <w:t>of</w:t>
      </w:r>
      <w:r>
        <w:rPr>
          <w:spacing w:val="-4"/>
        </w:rPr>
        <w:t xml:space="preserve"> </w:t>
      </w:r>
      <w:r>
        <w:t>addressing</w:t>
      </w:r>
      <w:r>
        <w:rPr>
          <w:spacing w:val="-3"/>
        </w:rPr>
        <w:t xml:space="preserve"> </w:t>
      </w:r>
      <w:r>
        <w:rPr>
          <w:spacing w:val="-2"/>
        </w:rPr>
        <w:t>modes.</w:t>
      </w:r>
    </w:p>
    <w:p w:rsidR="005C1557" w:rsidRDefault="007C5D47">
      <w:pPr>
        <w:pStyle w:val="ListParagraph"/>
        <w:numPr>
          <w:ilvl w:val="0"/>
          <w:numId w:val="21"/>
        </w:numPr>
        <w:tabs>
          <w:tab w:val="left" w:pos="2019"/>
        </w:tabs>
        <w:spacing w:before="23"/>
        <w:ind w:left="2019" w:hanging="360"/>
      </w:pPr>
      <w:r>
        <w:t>Larger</w:t>
      </w:r>
      <w:r>
        <w:rPr>
          <w:spacing w:val="-7"/>
        </w:rPr>
        <w:t xml:space="preserve"> </w:t>
      </w:r>
      <w:r>
        <w:t>number</w:t>
      </w:r>
      <w:r>
        <w:rPr>
          <w:spacing w:val="-6"/>
        </w:rPr>
        <w:t xml:space="preserve"> </w:t>
      </w:r>
      <w:r>
        <w:t>of</w:t>
      </w:r>
      <w:r>
        <w:rPr>
          <w:spacing w:val="-5"/>
        </w:rPr>
        <w:t xml:space="preserve"> </w:t>
      </w:r>
      <w:r>
        <w:rPr>
          <w:spacing w:val="-2"/>
        </w:rPr>
        <w:t>instructions.</w:t>
      </w:r>
    </w:p>
    <w:p w:rsidR="005C1557" w:rsidRDefault="007C5D47">
      <w:pPr>
        <w:pStyle w:val="ListParagraph"/>
        <w:numPr>
          <w:ilvl w:val="0"/>
          <w:numId w:val="21"/>
        </w:numPr>
        <w:tabs>
          <w:tab w:val="left" w:pos="2019"/>
        </w:tabs>
        <w:spacing w:before="18"/>
        <w:ind w:left="2019" w:hanging="360"/>
      </w:pPr>
      <w:r>
        <w:t>Variable</w:t>
      </w:r>
      <w:r>
        <w:rPr>
          <w:spacing w:val="-5"/>
        </w:rPr>
        <w:t xml:space="preserve"> </w:t>
      </w:r>
      <w:r>
        <w:t>length</w:t>
      </w:r>
      <w:r>
        <w:rPr>
          <w:spacing w:val="-6"/>
        </w:rPr>
        <w:t xml:space="preserve"> </w:t>
      </w:r>
      <w:r>
        <w:t>of</w:t>
      </w:r>
      <w:r>
        <w:rPr>
          <w:spacing w:val="-5"/>
        </w:rPr>
        <w:t xml:space="preserve"> </w:t>
      </w:r>
      <w:r>
        <w:t>instruction</w:t>
      </w:r>
      <w:r>
        <w:rPr>
          <w:spacing w:val="-4"/>
        </w:rPr>
        <w:t xml:space="preserve"> </w:t>
      </w:r>
      <w:r>
        <w:rPr>
          <w:spacing w:val="-2"/>
        </w:rPr>
        <w:t>formats.</w:t>
      </w:r>
    </w:p>
    <w:p w:rsidR="005C1557" w:rsidRDefault="007C5D47">
      <w:pPr>
        <w:pStyle w:val="ListParagraph"/>
        <w:numPr>
          <w:ilvl w:val="0"/>
          <w:numId w:val="21"/>
        </w:numPr>
        <w:tabs>
          <w:tab w:val="left" w:pos="2019"/>
        </w:tabs>
        <w:spacing w:before="23"/>
        <w:ind w:left="2019" w:hanging="360"/>
      </w:pPr>
      <w:r>
        <w:t>Several</w:t>
      </w:r>
      <w:r>
        <w:rPr>
          <w:spacing w:val="-4"/>
        </w:rPr>
        <w:t xml:space="preserve"> </w:t>
      </w:r>
      <w:r>
        <w:t>cycles</w:t>
      </w:r>
      <w:r>
        <w:rPr>
          <w:spacing w:val="-4"/>
        </w:rPr>
        <w:t xml:space="preserve"> </w:t>
      </w:r>
      <w:r>
        <w:t>may</w:t>
      </w:r>
      <w:r>
        <w:rPr>
          <w:spacing w:val="-6"/>
        </w:rPr>
        <w:t xml:space="preserve"> </w:t>
      </w:r>
      <w:r>
        <w:t>be</w:t>
      </w:r>
      <w:r>
        <w:rPr>
          <w:spacing w:val="-7"/>
        </w:rPr>
        <w:t xml:space="preserve"> </w:t>
      </w:r>
      <w:r>
        <w:t>required</w:t>
      </w:r>
      <w:r>
        <w:rPr>
          <w:spacing w:val="-3"/>
        </w:rPr>
        <w:t xml:space="preserve"> </w:t>
      </w:r>
      <w:r>
        <w:t>to</w:t>
      </w:r>
      <w:r>
        <w:rPr>
          <w:spacing w:val="-7"/>
        </w:rPr>
        <w:t xml:space="preserve"> </w:t>
      </w:r>
      <w:r>
        <w:t>execute</w:t>
      </w:r>
      <w:r>
        <w:rPr>
          <w:spacing w:val="-8"/>
        </w:rPr>
        <w:t xml:space="preserve"> </w:t>
      </w:r>
      <w:r>
        <w:t>one</w:t>
      </w:r>
      <w:r>
        <w:rPr>
          <w:spacing w:val="-2"/>
        </w:rPr>
        <w:t xml:space="preserve"> instruction.</w:t>
      </w:r>
    </w:p>
    <w:p w:rsidR="005C1557" w:rsidRDefault="007C5D47">
      <w:pPr>
        <w:pStyle w:val="ListParagraph"/>
        <w:numPr>
          <w:ilvl w:val="0"/>
          <w:numId w:val="21"/>
        </w:numPr>
        <w:tabs>
          <w:tab w:val="left" w:pos="2019"/>
        </w:tabs>
        <w:spacing w:before="18"/>
        <w:ind w:left="2019" w:hanging="360"/>
      </w:pPr>
      <w:r>
        <w:t>Instruction-decoding</w:t>
      </w:r>
      <w:r>
        <w:rPr>
          <w:spacing w:val="-6"/>
        </w:rPr>
        <w:t xml:space="preserve"> </w:t>
      </w:r>
      <w:r>
        <w:t>logic</w:t>
      </w:r>
      <w:r>
        <w:rPr>
          <w:spacing w:val="-9"/>
        </w:rPr>
        <w:t xml:space="preserve"> </w:t>
      </w:r>
      <w:r>
        <w:t>is</w:t>
      </w:r>
      <w:r>
        <w:rPr>
          <w:spacing w:val="-5"/>
        </w:rPr>
        <w:t xml:space="preserve"> </w:t>
      </w:r>
      <w:r>
        <w:rPr>
          <w:spacing w:val="-2"/>
        </w:rPr>
        <w:t>complex.</w:t>
      </w:r>
    </w:p>
    <w:p w:rsidR="005C1557" w:rsidRDefault="007C5D47">
      <w:pPr>
        <w:pStyle w:val="ListParagraph"/>
        <w:numPr>
          <w:ilvl w:val="0"/>
          <w:numId w:val="21"/>
        </w:numPr>
        <w:tabs>
          <w:tab w:val="left" w:pos="2019"/>
        </w:tabs>
        <w:spacing w:before="23"/>
        <w:ind w:left="2019" w:hanging="360"/>
      </w:pPr>
      <w:r>
        <w:t>One</w:t>
      </w:r>
      <w:r>
        <w:rPr>
          <w:spacing w:val="-11"/>
        </w:rPr>
        <w:t xml:space="preserve"> </w:t>
      </w:r>
      <w:r>
        <w:t>instruction</w:t>
      </w:r>
      <w:r>
        <w:rPr>
          <w:spacing w:val="-4"/>
        </w:rPr>
        <w:t xml:space="preserve"> </w:t>
      </w:r>
      <w:r>
        <w:t>is</w:t>
      </w:r>
      <w:r>
        <w:rPr>
          <w:spacing w:val="-5"/>
        </w:rPr>
        <w:t xml:space="preserve"> </w:t>
      </w:r>
      <w:r>
        <w:t>required</w:t>
      </w:r>
      <w:r>
        <w:rPr>
          <w:spacing w:val="-9"/>
        </w:rPr>
        <w:t xml:space="preserve"> </w:t>
      </w:r>
      <w:r>
        <w:t>to</w:t>
      </w:r>
      <w:r>
        <w:rPr>
          <w:spacing w:val="-7"/>
        </w:rPr>
        <w:t xml:space="preserve"> </w:t>
      </w:r>
      <w:r>
        <w:t>support</w:t>
      </w:r>
      <w:r>
        <w:rPr>
          <w:spacing w:val="-5"/>
        </w:rPr>
        <w:t xml:space="preserve"> </w:t>
      </w:r>
      <w:r>
        <w:t>multiple</w:t>
      </w:r>
      <w:r>
        <w:rPr>
          <w:spacing w:val="-8"/>
        </w:rPr>
        <w:t xml:space="preserve"> </w:t>
      </w:r>
      <w:r>
        <w:t>addressing</w:t>
      </w:r>
      <w:r>
        <w:rPr>
          <w:spacing w:val="-4"/>
        </w:rPr>
        <w:t xml:space="preserve"> </w:t>
      </w:r>
      <w:r>
        <w:rPr>
          <w:spacing w:val="-2"/>
        </w:rPr>
        <w:t>modes.</w:t>
      </w:r>
    </w:p>
    <w:p w:rsidR="005C1557" w:rsidRDefault="007C5D47">
      <w:pPr>
        <w:spacing w:before="12"/>
        <w:ind w:left="1299"/>
        <w:rPr>
          <w:sz w:val="32"/>
        </w:rPr>
      </w:pPr>
      <w:r>
        <w:rPr>
          <w:sz w:val="32"/>
        </w:rPr>
        <w:t>8085</w:t>
      </w:r>
      <w:r>
        <w:rPr>
          <w:spacing w:val="-2"/>
          <w:sz w:val="32"/>
        </w:rPr>
        <w:t xml:space="preserve"> Microprocessor</w:t>
      </w:r>
    </w:p>
    <w:p w:rsidR="005C1557" w:rsidRDefault="007C5D47">
      <w:pPr>
        <w:spacing w:before="36" w:line="259" w:lineRule="auto"/>
        <w:ind w:left="1299" w:right="2887"/>
      </w:pPr>
      <w:r>
        <w:t>It</w:t>
      </w:r>
      <w:r>
        <w:rPr>
          <w:spacing w:val="-1"/>
        </w:rPr>
        <w:t xml:space="preserve"> </w:t>
      </w:r>
      <w:r>
        <w:t>is</w:t>
      </w:r>
      <w:r>
        <w:rPr>
          <w:spacing w:val="-2"/>
        </w:rPr>
        <w:t xml:space="preserve"> </w:t>
      </w:r>
      <w:r>
        <w:t>an</w:t>
      </w:r>
      <w:r>
        <w:rPr>
          <w:spacing w:val="-2"/>
        </w:rPr>
        <w:t xml:space="preserve"> </w:t>
      </w:r>
      <w:r>
        <w:t>8-bit</w:t>
      </w:r>
      <w:r>
        <w:rPr>
          <w:spacing w:val="-1"/>
        </w:rPr>
        <w:t xml:space="preserve"> </w:t>
      </w:r>
      <w:r>
        <w:t>microprocessor</w:t>
      </w:r>
      <w:r>
        <w:rPr>
          <w:spacing w:val="-4"/>
        </w:rPr>
        <w:t xml:space="preserve"> </w:t>
      </w:r>
      <w:r>
        <w:t>designed</w:t>
      </w:r>
      <w:r>
        <w:rPr>
          <w:spacing w:val="-1"/>
        </w:rPr>
        <w:t xml:space="preserve"> </w:t>
      </w:r>
      <w:r>
        <w:t>by</w:t>
      </w:r>
      <w:r>
        <w:rPr>
          <w:spacing w:val="-4"/>
        </w:rPr>
        <w:t xml:space="preserve"> </w:t>
      </w:r>
      <w:r>
        <w:t>Intel</w:t>
      </w:r>
      <w:r>
        <w:rPr>
          <w:spacing w:val="-6"/>
        </w:rPr>
        <w:t xml:space="preserve"> </w:t>
      </w:r>
      <w:r>
        <w:t>in</w:t>
      </w:r>
      <w:r>
        <w:rPr>
          <w:spacing w:val="-2"/>
        </w:rPr>
        <w:t xml:space="preserve"> </w:t>
      </w:r>
      <w:r>
        <w:t>1977</w:t>
      </w:r>
      <w:r>
        <w:rPr>
          <w:spacing w:val="-6"/>
        </w:rPr>
        <w:t xml:space="preserve"> </w:t>
      </w:r>
      <w:r>
        <w:t>using</w:t>
      </w:r>
      <w:r>
        <w:rPr>
          <w:spacing w:val="-2"/>
        </w:rPr>
        <w:t xml:space="preserve"> </w:t>
      </w:r>
      <w:r>
        <w:t>NMOS</w:t>
      </w:r>
      <w:r>
        <w:rPr>
          <w:spacing w:val="-3"/>
        </w:rPr>
        <w:t xml:space="preserve"> </w:t>
      </w:r>
      <w:r>
        <w:t>technology. It has the following configuration −</w:t>
      </w:r>
    </w:p>
    <w:p w:rsidR="005C1557" w:rsidRDefault="007C5D47">
      <w:pPr>
        <w:pStyle w:val="ListParagraph"/>
        <w:numPr>
          <w:ilvl w:val="0"/>
          <w:numId w:val="21"/>
        </w:numPr>
        <w:tabs>
          <w:tab w:val="left" w:pos="2019"/>
        </w:tabs>
        <w:spacing w:before="2"/>
        <w:ind w:left="2019" w:hanging="360"/>
      </w:pPr>
      <w:r>
        <w:t>8-bit</w:t>
      </w:r>
      <w:r>
        <w:rPr>
          <w:spacing w:val="-2"/>
        </w:rPr>
        <w:t xml:space="preserve"> </w:t>
      </w:r>
      <w:r>
        <w:t>data</w:t>
      </w:r>
      <w:r>
        <w:rPr>
          <w:spacing w:val="-6"/>
        </w:rPr>
        <w:t xml:space="preserve"> </w:t>
      </w:r>
      <w:r>
        <w:rPr>
          <w:spacing w:val="-5"/>
        </w:rPr>
        <w:t>bus</w:t>
      </w:r>
    </w:p>
    <w:p w:rsidR="005C1557" w:rsidRDefault="007C5D47">
      <w:pPr>
        <w:pStyle w:val="ListParagraph"/>
        <w:numPr>
          <w:ilvl w:val="0"/>
          <w:numId w:val="21"/>
        </w:numPr>
        <w:tabs>
          <w:tab w:val="left" w:pos="2019"/>
        </w:tabs>
        <w:spacing w:before="19"/>
        <w:ind w:left="2019" w:hanging="360"/>
      </w:pPr>
      <w:r>
        <w:t>16-bit</w:t>
      </w:r>
      <w:r>
        <w:rPr>
          <w:spacing w:val="-3"/>
        </w:rPr>
        <w:t xml:space="preserve"> </w:t>
      </w:r>
      <w:r>
        <w:t>address</w:t>
      </w:r>
      <w:r>
        <w:rPr>
          <w:spacing w:val="-2"/>
        </w:rPr>
        <w:t xml:space="preserve"> </w:t>
      </w:r>
      <w:r>
        <w:t>bus,</w:t>
      </w:r>
      <w:r>
        <w:rPr>
          <w:spacing w:val="-6"/>
        </w:rPr>
        <w:t xml:space="preserve"> </w:t>
      </w:r>
      <w:r>
        <w:t>which</w:t>
      </w:r>
      <w:r>
        <w:rPr>
          <w:spacing w:val="-6"/>
        </w:rPr>
        <w:t xml:space="preserve"> </w:t>
      </w:r>
      <w:r>
        <w:t>can</w:t>
      </w:r>
      <w:r>
        <w:rPr>
          <w:spacing w:val="-3"/>
        </w:rPr>
        <w:t xml:space="preserve"> </w:t>
      </w:r>
      <w:r>
        <w:t>address</w:t>
      </w:r>
      <w:r>
        <w:rPr>
          <w:spacing w:val="-3"/>
        </w:rPr>
        <w:t xml:space="preserve"> </w:t>
      </w:r>
      <w:proofErr w:type="spellStart"/>
      <w:r>
        <w:t>upto</w:t>
      </w:r>
      <w:proofErr w:type="spellEnd"/>
      <w:r>
        <w:rPr>
          <w:spacing w:val="-5"/>
        </w:rPr>
        <w:t xml:space="preserve"> </w:t>
      </w:r>
      <w:r>
        <w:rPr>
          <w:spacing w:val="-4"/>
        </w:rPr>
        <w:t>64KB</w:t>
      </w:r>
    </w:p>
    <w:p w:rsidR="005C1557" w:rsidRDefault="007C5D47">
      <w:pPr>
        <w:pStyle w:val="ListParagraph"/>
        <w:numPr>
          <w:ilvl w:val="0"/>
          <w:numId w:val="21"/>
        </w:numPr>
        <w:tabs>
          <w:tab w:val="left" w:pos="2019"/>
        </w:tabs>
        <w:spacing w:before="22"/>
        <w:ind w:left="2019" w:hanging="360"/>
      </w:pPr>
      <w:r>
        <w:t>A</w:t>
      </w:r>
      <w:r>
        <w:rPr>
          <w:spacing w:val="-4"/>
        </w:rPr>
        <w:t xml:space="preserve"> </w:t>
      </w:r>
      <w:r>
        <w:t>16-bit</w:t>
      </w:r>
      <w:r>
        <w:rPr>
          <w:spacing w:val="-2"/>
        </w:rPr>
        <w:t xml:space="preserve"> </w:t>
      </w:r>
      <w:r>
        <w:t>program</w:t>
      </w:r>
      <w:r>
        <w:rPr>
          <w:spacing w:val="-6"/>
        </w:rPr>
        <w:t xml:space="preserve"> </w:t>
      </w:r>
      <w:r>
        <w:rPr>
          <w:spacing w:val="-2"/>
        </w:rPr>
        <w:t>counter</w:t>
      </w:r>
    </w:p>
    <w:p w:rsidR="005C1557" w:rsidRDefault="007C5D47">
      <w:pPr>
        <w:pStyle w:val="ListParagraph"/>
        <w:numPr>
          <w:ilvl w:val="0"/>
          <w:numId w:val="21"/>
        </w:numPr>
        <w:tabs>
          <w:tab w:val="left" w:pos="2019"/>
        </w:tabs>
        <w:spacing w:before="18"/>
        <w:ind w:left="2019" w:hanging="360"/>
      </w:pPr>
      <w:r>
        <w:t>A</w:t>
      </w:r>
      <w:r>
        <w:rPr>
          <w:spacing w:val="-4"/>
        </w:rPr>
        <w:t xml:space="preserve"> </w:t>
      </w:r>
      <w:r>
        <w:t>16-bit</w:t>
      </w:r>
      <w:r>
        <w:rPr>
          <w:spacing w:val="-2"/>
        </w:rPr>
        <w:t xml:space="preserve"> </w:t>
      </w:r>
      <w:r>
        <w:t>stack</w:t>
      </w:r>
      <w:r>
        <w:rPr>
          <w:spacing w:val="-5"/>
        </w:rPr>
        <w:t xml:space="preserve"> </w:t>
      </w:r>
      <w:r>
        <w:rPr>
          <w:spacing w:val="-2"/>
        </w:rPr>
        <w:t>pointer</w:t>
      </w:r>
    </w:p>
    <w:p w:rsidR="005C1557" w:rsidRDefault="007C5D47">
      <w:pPr>
        <w:pStyle w:val="ListParagraph"/>
        <w:numPr>
          <w:ilvl w:val="0"/>
          <w:numId w:val="21"/>
        </w:numPr>
        <w:tabs>
          <w:tab w:val="left" w:pos="2019"/>
        </w:tabs>
        <w:spacing w:before="23"/>
        <w:ind w:left="2019" w:hanging="360"/>
      </w:pPr>
      <w:r>
        <w:t>Six</w:t>
      </w:r>
      <w:r>
        <w:rPr>
          <w:spacing w:val="-7"/>
        </w:rPr>
        <w:t xml:space="preserve"> </w:t>
      </w:r>
      <w:r>
        <w:t>8-bit</w:t>
      </w:r>
      <w:r>
        <w:rPr>
          <w:spacing w:val="-3"/>
        </w:rPr>
        <w:t xml:space="preserve"> </w:t>
      </w:r>
      <w:r>
        <w:t>registers</w:t>
      </w:r>
      <w:r>
        <w:rPr>
          <w:spacing w:val="-4"/>
        </w:rPr>
        <w:t xml:space="preserve"> </w:t>
      </w:r>
      <w:r>
        <w:t>arranged</w:t>
      </w:r>
      <w:r>
        <w:rPr>
          <w:spacing w:val="-3"/>
        </w:rPr>
        <w:t xml:space="preserve"> </w:t>
      </w:r>
      <w:r>
        <w:t>in</w:t>
      </w:r>
      <w:r>
        <w:rPr>
          <w:spacing w:val="-8"/>
        </w:rPr>
        <w:t xml:space="preserve"> </w:t>
      </w:r>
      <w:r>
        <w:t>pairs:</w:t>
      </w:r>
      <w:r>
        <w:rPr>
          <w:spacing w:val="-6"/>
        </w:rPr>
        <w:t xml:space="preserve"> </w:t>
      </w:r>
      <w:r>
        <w:t>BC,</w:t>
      </w:r>
      <w:r>
        <w:rPr>
          <w:spacing w:val="-6"/>
        </w:rPr>
        <w:t xml:space="preserve"> </w:t>
      </w:r>
      <w:r>
        <w:t>DE,</w:t>
      </w:r>
      <w:r>
        <w:rPr>
          <w:spacing w:val="-6"/>
        </w:rPr>
        <w:t xml:space="preserve"> </w:t>
      </w:r>
      <w:r>
        <w:rPr>
          <w:spacing w:val="-5"/>
        </w:rPr>
        <w:t>HL</w:t>
      </w:r>
    </w:p>
    <w:p w:rsidR="005C1557" w:rsidRDefault="007C5D47">
      <w:pPr>
        <w:pStyle w:val="ListParagraph"/>
        <w:numPr>
          <w:ilvl w:val="0"/>
          <w:numId w:val="21"/>
        </w:numPr>
        <w:tabs>
          <w:tab w:val="left" w:pos="2019"/>
        </w:tabs>
        <w:spacing w:before="18" w:line="259" w:lineRule="auto"/>
        <w:ind w:left="1299" w:right="3843" w:firstLine="360"/>
      </w:pPr>
      <w:r>
        <w:t>Requires +5V supply to operate at 3 MHZ single phase clock</w:t>
      </w:r>
      <w:r>
        <w:rPr>
          <w:spacing w:val="40"/>
        </w:rPr>
        <w:t xml:space="preserve"> </w:t>
      </w:r>
      <w:r>
        <w:t>It</w:t>
      </w:r>
      <w:r>
        <w:rPr>
          <w:spacing w:val="-3"/>
        </w:rPr>
        <w:t xml:space="preserve"> </w:t>
      </w:r>
      <w:r>
        <w:t>is</w:t>
      </w:r>
      <w:r>
        <w:rPr>
          <w:spacing w:val="-4"/>
        </w:rPr>
        <w:t xml:space="preserve"> </w:t>
      </w:r>
      <w:r>
        <w:t>used</w:t>
      </w:r>
      <w:r>
        <w:rPr>
          <w:spacing w:val="-3"/>
        </w:rPr>
        <w:t xml:space="preserve"> </w:t>
      </w:r>
      <w:r>
        <w:t>in</w:t>
      </w:r>
      <w:r>
        <w:rPr>
          <w:spacing w:val="-4"/>
        </w:rPr>
        <w:t xml:space="preserve"> </w:t>
      </w:r>
      <w:r>
        <w:t>washing</w:t>
      </w:r>
      <w:r>
        <w:rPr>
          <w:spacing w:val="-4"/>
        </w:rPr>
        <w:t xml:space="preserve"> </w:t>
      </w:r>
      <w:r>
        <w:t>machines,</w:t>
      </w:r>
      <w:r>
        <w:rPr>
          <w:spacing w:val="-6"/>
        </w:rPr>
        <w:t xml:space="preserve"> </w:t>
      </w:r>
      <w:r>
        <w:t>microwave</w:t>
      </w:r>
      <w:r>
        <w:rPr>
          <w:spacing w:val="-7"/>
        </w:rPr>
        <w:t xml:space="preserve"> </w:t>
      </w:r>
      <w:r>
        <w:t>ovens,</w:t>
      </w:r>
      <w:r>
        <w:rPr>
          <w:spacing w:val="-6"/>
        </w:rPr>
        <w:t xml:space="preserve"> </w:t>
      </w:r>
      <w:r>
        <w:t>mobile</w:t>
      </w:r>
      <w:r>
        <w:rPr>
          <w:spacing w:val="-7"/>
        </w:rPr>
        <w:t xml:space="preserve"> </w:t>
      </w:r>
      <w:r>
        <w:t>phones,</w:t>
      </w:r>
      <w:r>
        <w:rPr>
          <w:spacing w:val="-3"/>
        </w:rPr>
        <w:t xml:space="preserve"> </w:t>
      </w:r>
      <w:r>
        <w:t>etc.</w:t>
      </w:r>
    </w:p>
    <w:p w:rsidR="005C1557" w:rsidRDefault="005C1557">
      <w:pPr>
        <w:pStyle w:val="ListParagraph"/>
        <w:spacing w:line="259" w:lineRule="auto"/>
        <w:sectPr w:rsidR="005C1557">
          <w:pgSz w:w="11910" w:h="16840"/>
          <w:pgMar w:top="1340" w:right="141" w:bottom="280" w:left="141" w:header="720" w:footer="720" w:gutter="0"/>
          <w:cols w:space="720"/>
        </w:sectPr>
      </w:pPr>
    </w:p>
    <w:p w:rsidR="005C1557" w:rsidRDefault="007C5D47">
      <w:pPr>
        <w:pStyle w:val="Heading3"/>
        <w:spacing w:before="81"/>
        <w:jc w:val="both"/>
      </w:pPr>
      <w:r>
        <w:lastRenderedPageBreak/>
        <w:t>8085</w:t>
      </w:r>
      <w:r>
        <w:rPr>
          <w:spacing w:val="-9"/>
        </w:rPr>
        <w:t xml:space="preserve"> </w:t>
      </w:r>
      <w:r>
        <w:t>Microprocessor</w:t>
      </w:r>
      <w:r>
        <w:rPr>
          <w:spacing w:val="-8"/>
        </w:rPr>
        <w:t xml:space="preserve"> </w:t>
      </w:r>
      <w:r>
        <w:t>–</w:t>
      </w:r>
      <w:r>
        <w:rPr>
          <w:spacing w:val="-6"/>
        </w:rPr>
        <w:t xml:space="preserve"> </w:t>
      </w:r>
      <w:r>
        <w:t>Functional</w:t>
      </w:r>
      <w:r>
        <w:rPr>
          <w:spacing w:val="-11"/>
        </w:rPr>
        <w:t xml:space="preserve"> </w:t>
      </w:r>
      <w:r>
        <w:rPr>
          <w:spacing w:val="-4"/>
        </w:rPr>
        <w:t>Units</w:t>
      </w:r>
    </w:p>
    <w:p w:rsidR="005C1557" w:rsidRDefault="007C5D47">
      <w:pPr>
        <w:pStyle w:val="BodyText"/>
        <w:spacing w:before="121"/>
        <w:ind w:left="0"/>
        <w:rPr>
          <w:sz w:val="20"/>
        </w:rPr>
      </w:pPr>
      <w:r>
        <w:rPr>
          <w:noProof/>
          <w:sz w:val="20"/>
        </w:rPr>
        <w:drawing>
          <wp:anchor distT="0" distB="0" distL="0" distR="0" simplePos="0" relativeHeight="487588864" behindDoc="1" locked="0" layoutInCell="1" allowOverlap="1">
            <wp:simplePos x="0" y="0"/>
            <wp:positionH relativeFrom="page">
              <wp:posOffset>1071016</wp:posOffset>
            </wp:positionH>
            <wp:positionV relativeFrom="paragraph">
              <wp:posOffset>241006</wp:posOffset>
            </wp:positionV>
            <wp:extent cx="5265089" cy="2967990"/>
            <wp:effectExtent l="0" t="0" r="0" b="0"/>
            <wp:wrapTopAndBottom/>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7" cstate="print"/>
                    <a:stretch>
                      <a:fillRect/>
                    </a:stretch>
                  </pic:blipFill>
                  <pic:spPr>
                    <a:xfrm>
                      <a:off x="0" y="0"/>
                      <a:ext cx="5265089" cy="2967990"/>
                    </a:xfrm>
                    <a:prstGeom prst="rect">
                      <a:avLst/>
                    </a:prstGeom>
                  </pic:spPr>
                </pic:pic>
              </a:graphicData>
            </a:graphic>
          </wp:anchor>
        </w:drawing>
      </w:r>
    </w:p>
    <w:p w:rsidR="005C1557" w:rsidRDefault="007C5D47">
      <w:pPr>
        <w:spacing w:before="5"/>
        <w:ind w:left="1299"/>
      </w:pPr>
      <w:r>
        <w:t>8085</w:t>
      </w:r>
      <w:r>
        <w:rPr>
          <w:spacing w:val="-4"/>
        </w:rPr>
        <w:t xml:space="preserve"> </w:t>
      </w:r>
      <w:r>
        <w:t>consists</w:t>
      </w:r>
      <w:r>
        <w:rPr>
          <w:spacing w:val="-4"/>
        </w:rPr>
        <w:t xml:space="preserve"> </w:t>
      </w:r>
      <w:r>
        <w:t>of</w:t>
      </w:r>
      <w:r>
        <w:rPr>
          <w:spacing w:val="-6"/>
        </w:rPr>
        <w:t xml:space="preserve"> </w:t>
      </w:r>
      <w:r>
        <w:t>the</w:t>
      </w:r>
      <w:r>
        <w:rPr>
          <w:spacing w:val="-8"/>
        </w:rPr>
        <w:t xml:space="preserve"> </w:t>
      </w:r>
      <w:r>
        <w:t>following</w:t>
      </w:r>
      <w:r>
        <w:rPr>
          <w:spacing w:val="-4"/>
        </w:rPr>
        <w:t xml:space="preserve"> </w:t>
      </w:r>
      <w:r>
        <w:t>functional</w:t>
      </w:r>
      <w:r>
        <w:rPr>
          <w:spacing w:val="-8"/>
        </w:rPr>
        <w:t xml:space="preserve"> </w:t>
      </w:r>
      <w:r>
        <w:t>units</w:t>
      </w:r>
      <w:r>
        <w:rPr>
          <w:spacing w:val="-4"/>
        </w:rPr>
        <w:t xml:space="preserve"> </w:t>
      </w:r>
      <w:r>
        <w:rPr>
          <w:spacing w:val="-10"/>
        </w:rPr>
        <w:t>−</w:t>
      </w:r>
    </w:p>
    <w:p w:rsidR="005C1557" w:rsidRDefault="007C5D47">
      <w:pPr>
        <w:pStyle w:val="Heading5"/>
        <w:spacing w:before="16"/>
      </w:pPr>
      <w:r>
        <w:rPr>
          <w:spacing w:val="-2"/>
        </w:rPr>
        <w:t>Accumulator</w:t>
      </w:r>
    </w:p>
    <w:p w:rsidR="005C1557" w:rsidRDefault="007C5D47">
      <w:pPr>
        <w:spacing w:before="26" w:line="259" w:lineRule="auto"/>
        <w:ind w:left="1299" w:right="1273"/>
      </w:pPr>
      <w:r>
        <w:t>It</w:t>
      </w:r>
      <w:r>
        <w:rPr>
          <w:spacing w:val="23"/>
        </w:rPr>
        <w:t xml:space="preserve"> </w:t>
      </w:r>
      <w:r>
        <w:t>is an</w:t>
      </w:r>
      <w:r>
        <w:rPr>
          <w:spacing w:val="22"/>
        </w:rPr>
        <w:t xml:space="preserve"> </w:t>
      </w:r>
      <w:r>
        <w:t>8-bit</w:t>
      </w:r>
      <w:r>
        <w:rPr>
          <w:spacing w:val="22"/>
        </w:rPr>
        <w:t xml:space="preserve"> </w:t>
      </w:r>
      <w:r>
        <w:t>register used to perform</w:t>
      </w:r>
      <w:r>
        <w:rPr>
          <w:spacing w:val="23"/>
        </w:rPr>
        <w:t xml:space="preserve"> </w:t>
      </w:r>
      <w:r>
        <w:t>arithmetic, logical, I/O &amp;</w:t>
      </w:r>
      <w:r>
        <w:rPr>
          <w:spacing w:val="22"/>
        </w:rPr>
        <w:t xml:space="preserve"> </w:t>
      </w:r>
      <w:r>
        <w:t>LOAD/STORE operations. It is connected to internal data bus &amp; ALU.</w:t>
      </w:r>
    </w:p>
    <w:p w:rsidR="005C1557" w:rsidRDefault="007C5D47">
      <w:pPr>
        <w:pStyle w:val="Heading5"/>
        <w:spacing w:line="276" w:lineRule="exact"/>
      </w:pPr>
      <w:r>
        <w:t>Arithmetic</w:t>
      </w:r>
      <w:r>
        <w:rPr>
          <w:spacing w:val="-9"/>
        </w:rPr>
        <w:t xml:space="preserve"> </w:t>
      </w:r>
      <w:r>
        <w:t>and</w:t>
      </w:r>
      <w:r>
        <w:rPr>
          <w:spacing w:val="-4"/>
        </w:rPr>
        <w:t xml:space="preserve"> </w:t>
      </w:r>
      <w:r>
        <w:t>logic</w:t>
      </w:r>
      <w:r>
        <w:rPr>
          <w:spacing w:val="-6"/>
        </w:rPr>
        <w:t xml:space="preserve"> </w:t>
      </w:r>
      <w:r>
        <w:rPr>
          <w:spacing w:val="-4"/>
        </w:rPr>
        <w:t>unit</w:t>
      </w:r>
    </w:p>
    <w:p w:rsidR="005C1557" w:rsidRDefault="007C5D47">
      <w:pPr>
        <w:spacing w:before="26" w:line="259" w:lineRule="auto"/>
        <w:ind w:left="1299" w:right="1273"/>
      </w:pPr>
      <w:r>
        <w:t>As the name suggests, it performs arithmetic and logical operations like Addition, Subtraction, AND, OR, etc. on 8-bit data.</w:t>
      </w:r>
    </w:p>
    <w:p w:rsidR="005C1557" w:rsidRDefault="007C5D47">
      <w:pPr>
        <w:pStyle w:val="Heading5"/>
        <w:spacing w:line="277" w:lineRule="exact"/>
      </w:pPr>
      <w:r>
        <w:t>General</w:t>
      </w:r>
      <w:r>
        <w:rPr>
          <w:spacing w:val="-4"/>
        </w:rPr>
        <w:t xml:space="preserve"> </w:t>
      </w:r>
      <w:r>
        <w:t xml:space="preserve">purpose </w:t>
      </w:r>
      <w:r>
        <w:rPr>
          <w:spacing w:val="-2"/>
        </w:rPr>
        <w:t>register</w:t>
      </w:r>
    </w:p>
    <w:p w:rsidR="005C1557" w:rsidRDefault="007C5D47">
      <w:pPr>
        <w:spacing w:before="30" w:line="259" w:lineRule="auto"/>
        <w:ind w:left="1299" w:right="1273"/>
      </w:pPr>
      <w:r>
        <w:t xml:space="preserve">There are 6 general purpose registers in 8085 processor, i.e., B, C, D, E, </w:t>
      </w:r>
      <w:proofErr w:type="gramStart"/>
      <w:r>
        <w:t>H</w:t>
      </w:r>
      <w:proofErr w:type="gramEnd"/>
      <w:r>
        <w:t xml:space="preserve"> &amp; L. Each register can hold 8-bit data.</w:t>
      </w:r>
    </w:p>
    <w:p w:rsidR="005C1557" w:rsidRDefault="007C5D47">
      <w:pPr>
        <w:spacing w:line="259" w:lineRule="auto"/>
        <w:ind w:left="1299" w:right="1273"/>
      </w:pPr>
      <w:r>
        <w:t>These</w:t>
      </w:r>
      <w:r>
        <w:rPr>
          <w:spacing w:val="-1"/>
        </w:rPr>
        <w:t xml:space="preserve"> </w:t>
      </w:r>
      <w:r>
        <w:t>registers can work in</w:t>
      </w:r>
      <w:r>
        <w:rPr>
          <w:spacing w:val="-1"/>
        </w:rPr>
        <w:t xml:space="preserve"> </w:t>
      </w:r>
      <w:r>
        <w:t>pair to hold 16-bit data</w:t>
      </w:r>
      <w:r>
        <w:rPr>
          <w:spacing w:val="-4"/>
        </w:rPr>
        <w:t xml:space="preserve"> </w:t>
      </w:r>
      <w:r>
        <w:t>and their pairing combination is like</w:t>
      </w:r>
      <w:r>
        <w:rPr>
          <w:spacing w:val="-1"/>
        </w:rPr>
        <w:t xml:space="preserve"> </w:t>
      </w:r>
      <w:r>
        <w:t>B-C, D- E &amp; H-L.</w:t>
      </w:r>
    </w:p>
    <w:p w:rsidR="005C1557" w:rsidRDefault="007C5D47">
      <w:pPr>
        <w:pStyle w:val="Heading5"/>
        <w:spacing w:line="272" w:lineRule="exact"/>
        <w:jc w:val="both"/>
      </w:pPr>
      <w:r>
        <w:t>Program</w:t>
      </w:r>
      <w:r>
        <w:rPr>
          <w:spacing w:val="-3"/>
        </w:rPr>
        <w:t xml:space="preserve"> </w:t>
      </w:r>
      <w:r>
        <w:rPr>
          <w:spacing w:val="-2"/>
        </w:rPr>
        <w:t>counter</w:t>
      </w:r>
    </w:p>
    <w:p w:rsidR="005C1557" w:rsidRDefault="007C5D47">
      <w:pPr>
        <w:spacing w:before="30" w:line="259" w:lineRule="auto"/>
        <w:ind w:left="1299" w:right="1294"/>
        <w:jc w:val="both"/>
      </w:pPr>
      <w:r>
        <w:t>It is a 16-bit register used to store the memory address location of the next instruction to be executed.</w:t>
      </w:r>
      <w:r>
        <w:rPr>
          <w:spacing w:val="-9"/>
        </w:rPr>
        <w:t xml:space="preserve"> </w:t>
      </w:r>
      <w:r>
        <w:t>Microprocessor</w:t>
      </w:r>
      <w:r>
        <w:rPr>
          <w:spacing w:val="-7"/>
        </w:rPr>
        <w:t xml:space="preserve"> </w:t>
      </w:r>
      <w:r>
        <w:t>increments</w:t>
      </w:r>
      <w:r>
        <w:rPr>
          <w:spacing w:val="-6"/>
        </w:rPr>
        <w:t xml:space="preserve"> </w:t>
      </w:r>
      <w:r>
        <w:t>the</w:t>
      </w:r>
      <w:r>
        <w:rPr>
          <w:spacing w:val="-9"/>
        </w:rPr>
        <w:t xml:space="preserve"> </w:t>
      </w:r>
      <w:r>
        <w:t>program</w:t>
      </w:r>
      <w:r>
        <w:rPr>
          <w:spacing w:val="-3"/>
        </w:rPr>
        <w:t xml:space="preserve"> </w:t>
      </w:r>
      <w:r>
        <w:t>whenever</w:t>
      </w:r>
      <w:r>
        <w:rPr>
          <w:spacing w:val="-7"/>
        </w:rPr>
        <w:t xml:space="preserve"> </w:t>
      </w:r>
      <w:r>
        <w:t>an</w:t>
      </w:r>
      <w:r>
        <w:rPr>
          <w:spacing w:val="-5"/>
        </w:rPr>
        <w:t xml:space="preserve"> </w:t>
      </w:r>
      <w:r>
        <w:t>instruction</w:t>
      </w:r>
      <w:r>
        <w:rPr>
          <w:spacing w:val="-5"/>
        </w:rPr>
        <w:t xml:space="preserve"> </w:t>
      </w:r>
      <w:r>
        <w:t>is</w:t>
      </w:r>
      <w:r>
        <w:rPr>
          <w:spacing w:val="-6"/>
        </w:rPr>
        <w:t xml:space="preserve"> </w:t>
      </w:r>
      <w:r>
        <w:t>being</w:t>
      </w:r>
      <w:r>
        <w:rPr>
          <w:spacing w:val="-6"/>
        </w:rPr>
        <w:t xml:space="preserve"> </w:t>
      </w:r>
      <w:r>
        <w:t>executed,</w:t>
      </w:r>
      <w:r>
        <w:rPr>
          <w:spacing w:val="-9"/>
        </w:rPr>
        <w:t xml:space="preserve"> </w:t>
      </w:r>
      <w:r>
        <w:t>so that</w:t>
      </w:r>
      <w:r>
        <w:rPr>
          <w:spacing w:val="-4"/>
        </w:rPr>
        <w:t xml:space="preserve"> </w:t>
      </w:r>
      <w:r>
        <w:t>the</w:t>
      </w:r>
      <w:r>
        <w:rPr>
          <w:spacing w:val="-8"/>
        </w:rPr>
        <w:t xml:space="preserve"> </w:t>
      </w:r>
      <w:r>
        <w:t>program</w:t>
      </w:r>
      <w:r>
        <w:rPr>
          <w:spacing w:val="-7"/>
        </w:rPr>
        <w:t xml:space="preserve"> </w:t>
      </w:r>
      <w:r>
        <w:t>counter</w:t>
      </w:r>
      <w:r>
        <w:rPr>
          <w:spacing w:val="-6"/>
        </w:rPr>
        <w:t xml:space="preserve"> </w:t>
      </w:r>
      <w:r>
        <w:t>points</w:t>
      </w:r>
      <w:r>
        <w:rPr>
          <w:spacing w:val="-5"/>
        </w:rPr>
        <w:t xml:space="preserve"> </w:t>
      </w:r>
      <w:r>
        <w:t>to</w:t>
      </w:r>
      <w:r>
        <w:rPr>
          <w:spacing w:val="-8"/>
        </w:rPr>
        <w:t xml:space="preserve"> </w:t>
      </w:r>
      <w:r>
        <w:t>the</w:t>
      </w:r>
      <w:r>
        <w:rPr>
          <w:spacing w:val="-8"/>
        </w:rPr>
        <w:t xml:space="preserve"> </w:t>
      </w:r>
      <w:r>
        <w:t>memory</w:t>
      </w:r>
      <w:r>
        <w:rPr>
          <w:spacing w:val="-2"/>
        </w:rPr>
        <w:t xml:space="preserve"> </w:t>
      </w:r>
      <w:r>
        <w:t>address</w:t>
      </w:r>
      <w:r>
        <w:rPr>
          <w:spacing w:val="-5"/>
        </w:rPr>
        <w:t xml:space="preserve"> </w:t>
      </w:r>
      <w:r>
        <w:t>of</w:t>
      </w:r>
      <w:r>
        <w:rPr>
          <w:spacing w:val="-5"/>
        </w:rPr>
        <w:t xml:space="preserve"> </w:t>
      </w:r>
      <w:r>
        <w:t>the</w:t>
      </w:r>
      <w:r>
        <w:rPr>
          <w:spacing w:val="-8"/>
        </w:rPr>
        <w:t xml:space="preserve"> </w:t>
      </w:r>
      <w:r>
        <w:t>next</w:t>
      </w:r>
      <w:r>
        <w:rPr>
          <w:spacing w:val="-4"/>
        </w:rPr>
        <w:t xml:space="preserve"> </w:t>
      </w:r>
      <w:r>
        <w:t>instruction</w:t>
      </w:r>
      <w:r>
        <w:rPr>
          <w:spacing w:val="-4"/>
        </w:rPr>
        <w:t xml:space="preserve"> </w:t>
      </w:r>
      <w:r>
        <w:t>that</w:t>
      </w:r>
      <w:r>
        <w:rPr>
          <w:spacing w:val="-4"/>
        </w:rPr>
        <w:t xml:space="preserve"> </w:t>
      </w:r>
      <w:r>
        <w:t>is</w:t>
      </w:r>
      <w:r>
        <w:rPr>
          <w:spacing w:val="-5"/>
        </w:rPr>
        <w:t xml:space="preserve"> </w:t>
      </w:r>
      <w:r>
        <w:t>going</w:t>
      </w:r>
      <w:r>
        <w:rPr>
          <w:spacing w:val="-5"/>
        </w:rPr>
        <w:t xml:space="preserve"> </w:t>
      </w:r>
      <w:r>
        <w:t>to</w:t>
      </w:r>
      <w:r>
        <w:rPr>
          <w:spacing w:val="-8"/>
        </w:rPr>
        <w:t xml:space="preserve"> </w:t>
      </w:r>
      <w:r>
        <w:t xml:space="preserve">be </w:t>
      </w:r>
      <w:r>
        <w:rPr>
          <w:spacing w:val="-2"/>
        </w:rPr>
        <w:t>executed.</w:t>
      </w:r>
    </w:p>
    <w:p w:rsidR="005C1557" w:rsidRDefault="007C5D47">
      <w:pPr>
        <w:pStyle w:val="Heading5"/>
        <w:spacing w:line="276" w:lineRule="exact"/>
        <w:jc w:val="both"/>
      </w:pPr>
      <w:r>
        <w:t>Stack</w:t>
      </w:r>
      <w:r>
        <w:rPr>
          <w:spacing w:val="-5"/>
        </w:rPr>
        <w:t xml:space="preserve"> </w:t>
      </w:r>
      <w:r>
        <w:rPr>
          <w:spacing w:val="-2"/>
        </w:rPr>
        <w:t>pointer</w:t>
      </w:r>
    </w:p>
    <w:p w:rsidR="005C1557" w:rsidRDefault="007C5D47">
      <w:pPr>
        <w:spacing w:before="26" w:line="259" w:lineRule="auto"/>
        <w:ind w:left="1299" w:right="1298"/>
        <w:jc w:val="both"/>
      </w:pPr>
      <w:r>
        <w:t>It</w:t>
      </w:r>
      <w:r>
        <w:rPr>
          <w:spacing w:val="-13"/>
        </w:rPr>
        <w:t xml:space="preserve"> </w:t>
      </w:r>
      <w:r>
        <w:t>is</w:t>
      </w:r>
      <w:r>
        <w:rPr>
          <w:spacing w:val="-12"/>
        </w:rPr>
        <w:t xml:space="preserve"> </w:t>
      </w:r>
      <w:r>
        <w:t>also</w:t>
      </w:r>
      <w:r>
        <w:rPr>
          <w:spacing w:val="-12"/>
        </w:rPr>
        <w:t xml:space="preserve"> </w:t>
      </w:r>
      <w:r>
        <w:t>a</w:t>
      </w:r>
      <w:r>
        <w:rPr>
          <w:spacing w:val="-12"/>
        </w:rPr>
        <w:t xml:space="preserve"> </w:t>
      </w:r>
      <w:r>
        <w:t>16-bit</w:t>
      </w:r>
      <w:r>
        <w:rPr>
          <w:spacing w:val="-12"/>
        </w:rPr>
        <w:t xml:space="preserve"> </w:t>
      </w:r>
      <w:r>
        <w:t>register</w:t>
      </w:r>
      <w:r>
        <w:rPr>
          <w:spacing w:val="-12"/>
        </w:rPr>
        <w:t xml:space="preserve"> </w:t>
      </w:r>
      <w:r>
        <w:t>works</w:t>
      </w:r>
      <w:r>
        <w:rPr>
          <w:spacing w:val="-12"/>
        </w:rPr>
        <w:t xml:space="preserve"> </w:t>
      </w:r>
      <w:r>
        <w:t>like</w:t>
      </w:r>
      <w:r>
        <w:rPr>
          <w:spacing w:val="-12"/>
        </w:rPr>
        <w:t xml:space="preserve"> </w:t>
      </w:r>
      <w:r>
        <w:t>stack,</w:t>
      </w:r>
      <w:r>
        <w:rPr>
          <w:spacing w:val="-12"/>
        </w:rPr>
        <w:t xml:space="preserve"> </w:t>
      </w:r>
      <w:r>
        <w:t>which</w:t>
      </w:r>
      <w:r>
        <w:rPr>
          <w:spacing w:val="-13"/>
        </w:rPr>
        <w:t xml:space="preserve"> </w:t>
      </w:r>
      <w:r>
        <w:t>is</w:t>
      </w:r>
      <w:r>
        <w:rPr>
          <w:spacing w:val="-12"/>
        </w:rPr>
        <w:t xml:space="preserve"> </w:t>
      </w:r>
      <w:r>
        <w:t>always</w:t>
      </w:r>
      <w:r>
        <w:rPr>
          <w:spacing w:val="-12"/>
        </w:rPr>
        <w:t xml:space="preserve"> </w:t>
      </w:r>
      <w:proofErr w:type="gramStart"/>
      <w:r>
        <w:t>incremented/decremented</w:t>
      </w:r>
      <w:proofErr w:type="gramEnd"/>
      <w:r>
        <w:rPr>
          <w:spacing w:val="-12"/>
        </w:rPr>
        <w:t xml:space="preserve"> </w:t>
      </w:r>
      <w:r>
        <w:t>by</w:t>
      </w:r>
      <w:r>
        <w:rPr>
          <w:spacing w:val="-12"/>
        </w:rPr>
        <w:t xml:space="preserve"> </w:t>
      </w:r>
      <w:r>
        <w:t>2</w:t>
      </w:r>
      <w:r>
        <w:rPr>
          <w:spacing w:val="-12"/>
        </w:rPr>
        <w:t xml:space="preserve"> </w:t>
      </w:r>
      <w:r>
        <w:t>during push &amp; pop operations.</w:t>
      </w:r>
    </w:p>
    <w:p w:rsidR="005C1557" w:rsidRDefault="007C5D47">
      <w:pPr>
        <w:pStyle w:val="Heading5"/>
        <w:spacing w:line="276" w:lineRule="exact"/>
        <w:jc w:val="both"/>
      </w:pPr>
      <w:r>
        <w:t>Temporary</w:t>
      </w:r>
      <w:r>
        <w:rPr>
          <w:spacing w:val="1"/>
        </w:rPr>
        <w:t xml:space="preserve"> </w:t>
      </w:r>
      <w:r>
        <w:rPr>
          <w:spacing w:val="-2"/>
        </w:rPr>
        <w:t>register</w:t>
      </w:r>
    </w:p>
    <w:p w:rsidR="005C1557" w:rsidRDefault="007C5D47">
      <w:pPr>
        <w:spacing w:before="26"/>
        <w:ind w:left="1299"/>
        <w:jc w:val="both"/>
      </w:pPr>
      <w:r>
        <w:t>It</w:t>
      </w:r>
      <w:r>
        <w:rPr>
          <w:spacing w:val="-3"/>
        </w:rPr>
        <w:t xml:space="preserve"> </w:t>
      </w:r>
      <w:r>
        <w:t>is</w:t>
      </w:r>
      <w:r>
        <w:rPr>
          <w:spacing w:val="-3"/>
        </w:rPr>
        <w:t xml:space="preserve"> </w:t>
      </w:r>
      <w:r>
        <w:t>an</w:t>
      </w:r>
      <w:r>
        <w:rPr>
          <w:spacing w:val="-4"/>
        </w:rPr>
        <w:t xml:space="preserve"> </w:t>
      </w:r>
      <w:r>
        <w:t>8-bit</w:t>
      </w:r>
      <w:r>
        <w:rPr>
          <w:spacing w:val="-2"/>
        </w:rPr>
        <w:t xml:space="preserve"> </w:t>
      </w:r>
      <w:r>
        <w:t>register,</w:t>
      </w:r>
      <w:r>
        <w:rPr>
          <w:spacing w:val="-8"/>
        </w:rPr>
        <w:t xml:space="preserve"> </w:t>
      </w:r>
      <w:r>
        <w:t>which</w:t>
      </w:r>
      <w:r>
        <w:rPr>
          <w:spacing w:val="-6"/>
        </w:rPr>
        <w:t xml:space="preserve"> </w:t>
      </w:r>
      <w:r>
        <w:t>holds</w:t>
      </w:r>
      <w:r>
        <w:rPr>
          <w:spacing w:val="-3"/>
        </w:rPr>
        <w:t xml:space="preserve"> </w:t>
      </w:r>
      <w:r>
        <w:t>the</w:t>
      </w:r>
      <w:r>
        <w:rPr>
          <w:spacing w:val="-7"/>
        </w:rPr>
        <w:t xml:space="preserve"> </w:t>
      </w:r>
      <w:r>
        <w:t>temporary</w:t>
      </w:r>
      <w:r>
        <w:rPr>
          <w:spacing w:val="-5"/>
        </w:rPr>
        <w:t xml:space="preserve"> </w:t>
      </w:r>
      <w:r>
        <w:t>data</w:t>
      </w:r>
      <w:r>
        <w:rPr>
          <w:spacing w:val="-8"/>
        </w:rPr>
        <w:t xml:space="preserve"> </w:t>
      </w:r>
      <w:r>
        <w:t>of</w:t>
      </w:r>
      <w:r>
        <w:rPr>
          <w:spacing w:val="1"/>
        </w:rPr>
        <w:t xml:space="preserve"> </w:t>
      </w:r>
      <w:r>
        <w:t>arithmetic</w:t>
      </w:r>
      <w:r>
        <w:rPr>
          <w:spacing w:val="-7"/>
        </w:rPr>
        <w:t xml:space="preserve"> </w:t>
      </w:r>
      <w:r>
        <w:t>and</w:t>
      </w:r>
      <w:r>
        <w:rPr>
          <w:spacing w:val="-2"/>
        </w:rPr>
        <w:t xml:space="preserve"> </w:t>
      </w:r>
      <w:r>
        <w:t>logical</w:t>
      </w:r>
      <w:r>
        <w:rPr>
          <w:spacing w:val="-3"/>
        </w:rPr>
        <w:t xml:space="preserve"> </w:t>
      </w:r>
      <w:r>
        <w:rPr>
          <w:spacing w:val="-2"/>
        </w:rPr>
        <w:t>operations.</w:t>
      </w:r>
    </w:p>
    <w:p w:rsidR="005C1557" w:rsidRDefault="007C5D47">
      <w:pPr>
        <w:pStyle w:val="Heading5"/>
        <w:spacing w:before="16"/>
        <w:jc w:val="both"/>
      </w:pPr>
      <w:r>
        <w:t>Flag</w:t>
      </w:r>
      <w:r>
        <w:rPr>
          <w:spacing w:val="-2"/>
        </w:rPr>
        <w:t xml:space="preserve"> register</w:t>
      </w:r>
    </w:p>
    <w:p w:rsidR="005C1557" w:rsidRDefault="007C5D47">
      <w:pPr>
        <w:spacing w:before="25" w:line="259" w:lineRule="auto"/>
        <w:ind w:left="1299" w:right="1273"/>
      </w:pPr>
      <w:r>
        <w:t>It is an 8-bit register having five 1-bit flip-flops, which holds either 0 or 1 depending upon the</w:t>
      </w:r>
      <w:r>
        <w:rPr>
          <w:spacing w:val="40"/>
        </w:rPr>
        <w:t xml:space="preserve"> </w:t>
      </w:r>
      <w:r>
        <w:t>result stored in the accumulator.</w:t>
      </w:r>
    </w:p>
    <w:p w:rsidR="005C1557" w:rsidRDefault="007C5D47">
      <w:pPr>
        <w:spacing w:before="1" w:line="259" w:lineRule="auto"/>
        <w:ind w:left="1299" w:right="6864"/>
      </w:pPr>
      <w:r>
        <w:t xml:space="preserve">These are the set of 5 flip-flops − </w:t>
      </w:r>
      <w:r>
        <w:rPr>
          <w:b/>
        </w:rPr>
        <w:t>Sign</w:t>
      </w:r>
      <w:r>
        <w:rPr>
          <w:b/>
          <w:spacing w:val="-3"/>
        </w:rPr>
        <w:t xml:space="preserve"> </w:t>
      </w:r>
      <w:r>
        <w:rPr>
          <w:b/>
        </w:rPr>
        <w:t>(S</w:t>
      </w:r>
      <w:proofErr w:type="gramStart"/>
      <w:r>
        <w:rPr>
          <w:b/>
        </w:rPr>
        <w:t>)-</w:t>
      </w:r>
      <w:proofErr w:type="gramEnd"/>
      <w:r>
        <w:rPr>
          <w:b/>
          <w:spacing w:val="-7"/>
        </w:rPr>
        <w:t xml:space="preserve"> </w:t>
      </w:r>
      <w:r>
        <w:t>set</w:t>
      </w:r>
      <w:r>
        <w:rPr>
          <w:spacing w:val="-2"/>
        </w:rPr>
        <w:t xml:space="preserve"> </w:t>
      </w:r>
      <w:r>
        <w:t>to</w:t>
      </w:r>
      <w:r>
        <w:rPr>
          <w:spacing w:val="-6"/>
        </w:rPr>
        <w:t xml:space="preserve"> </w:t>
      </w:r>
      <w:r>
        <w:t>1</w:t>
      </w:r>
      <w:r>
        <w:rPr>
          <w:spacing w:val="-7"/>
        </w:rPr>
        <w:t xml:space="preserve"> </w:t>
      </w:r>
      <w:r>
        <w:t>if</w:t>
      </w:r>
      <w:r>
        <w:rPr>
          <w:spacing w:val="-4"/>
        </w:rPr>
        <w:t xml:space="preserve"> </w:t>
      </w:r>
      <w:r>
        <w:t>result</w:t>
      </w:r>
      <w:r>
        <w:rPr>
          <w:spacing w:val="-2"/>
        </w:rPr>
        <w:t xml:space="preserve"> </w:t>
      </w:r>
      <w:r>
        <w:t>is</w:t>
      </w:r>
      <w:r>
        <w:rPr>
          <w:spacing w:val="-3"/>
        </w:rPr>
        <w:t xml:space="preserve"> </w:t>
      </w:r>
      <w:r>
        <w:t xml:space="preserve">negative. </w:t>
      </w:r>
      <w:r>
        <w:rPr>
          <w:b/>
        </w:rPr>
        <w:t>Zero (Z</w:t>
      </w:r>
      <w:proofErr w:type="gramStart"/>
      <w:r>
        <w:rPr>
          <w:b/>
        </w:rPr>
        <w:t>)-</w:t>
      </w:r>
      <w:proofErr w:type="gramEnd"/>
      <w:r>
        <w:rPr>
          <w:b/>
        </w:rPr>
        <w:t xml:space="preserve"> </w:t>
      </w:r>
      <w:r>
        <w:t>set to 1 if result is zero.</w:t>
      </w:r>
    </w:p>
    <w:p w:rsidR="005C1557" w:rsidRDefault="005C1557">
      <w:pPr>
        <w:spacing w:line="259" w:lineRule="auto"/>
        <w:sectPr w:rsidR="005C1557">
          <w:pgSz w:w="11910" w:h="16840"/>
          <w:pgMar w:top="1900" w:right="141" w:bottom="280" w:left="141" w:header="720" w:footer="720" w:gutter="0"/>
          <w:cols w:space="720"/>
        </w:sectPr>
      </w:pPr>
    </w:p>
    <w:p w:rsidR="005C1557" w:rsidRDefault="007C5D47">
      <w:pPr>
        <w:spacing w:before="84"/>
        <w:ind w:left="1299"/>
      </w:pPr>
      <w:r>
        <w:rPr>
          <w:b/>
        </w:rPr>
        <w:lastRenderedPageBreak/>
        <w:t>Auxiliary</w:t>
      </w:r>
      <w:r>
        <w:rPr>
          <w:b/>
          <w:spacing w:val="-1"/>
        </w:rPr>
        <w:t xml:space="preserve"> </w:t>
      </w:r>
      <w:r>
        <w:rPr>
          <w:b/>
        </w:rPr>
        <w:t>Carry</w:t>
      </w:r>
      <w:r>
        <w:rPr>
          <w:b/>
          <w:spacing w:val="-4"/>
        </w:rPr>
        <w:t xml:space="preserve"> </w:t>
      </w:r>
      <w:r>
        <w:rPr>
          <w:b/>
        </w:rPr>
        <w:t>(AC</w:t>
      </w:r>
      <w:proofErr w:type="gramStart"/>
      <w:r>
        <w:rPr>
          <w:b/>
        </w:rPr>
        <w:t>)-</w:t>
      </w:r>
      <w:proofErr w:type="gramEnd"/>
      <w:r>
        <w:rPr>
          <w:b/>
          <w:spacing w:val="-6"/>
        </w:rPr>
        <w:t xml:space="preserve"> </w:t>
      </w:r>
      <w:r>
        <w:t>set to</w:t>
      </w:r>
      <w:r>
        <w:rPr>
          <w:spacing w:val="-5"/>
        </w:rPr>
        <w:t xml:space="preserve"> </w:t>
      </w:r>
      <w:r>
        <w:t>1</w:t>
      </w:r>
      <w:r>
        <w:rPr>
          <w:spacing w:val="-5"/>
        </w:rPr>
        <w:t xml:space="preserve"> </w:t>
      </w:r>
      <w:r>
        <w:t>if</w:t>
      </w:r>
      <w:r>
        <w:rPr>
          <w:spacing w:val="-2"/>
        </w:rPr>
        <w:t xml:space="preserve"> </w:t>
      </w:r>
      <w:r>
        <w:t>carry</w:t>
      </w:r>
      <w:r>
        <w:rPr>
          <w:spacing w:val="-1"/>
        </w:rPr>
        <w:t xml:space="preserve"> </w:t>
      </w:r>
      <w:r>
        <w:t>arises</w:t>
      </w:r>
      <w:r>
        <w:rPr>
          <w:spacing w:val="-1"/>
        </w:rPr>
        <w:t xml:space="preserve"> </w:t>
      </w:r>
      <w:r>
        <w:t>from</w:t>
      </w:r>
      <w:r>
        <w:rPr>
          <w:spacing w:val="-5"/>
        </w:rPr>
        <w:t xml:space="preserve"> </w:t>
      </w:r>
      <w:r>
        <w:t>3</w:t>
      </w:r>
      <w:r>
        <w:rPr>
          <w:position w:val="5"/>
          <w:sz w:val="14"/>
        </w:rPr>
        <w:t>rd</w:t>
      </w:r>
      <w:r>
        <w:rPr>
          <w:spacing w:val="13"/>
          <w:position w:val="5"/>
          <w:sz w:val="14"/>
        </w:rPr>
        <w:t xml:space="preserve"> </w:t>
      </w:r>
      <w:r>
        <w:t>bit to</w:t>
      </w:r>
      <w:r>
        <w:rPr>
          <w:spacing w:val="-5"/>
        </w:rPr>
        <w:t xml:space="preserve"> </w:t>
      </w:r>
      <w:r>
        <w:t>4</w:t>
      </w:r>
      <w:proofErr w:type="spellStart"/>
      <w:r>
        <w:rPr>
          <w:position w:val="5"/>
          <w:sz w:val="14"/>
        </w:rPr>
        <w:t>th</w:t>
      </w:r>
      <w:proofErr w:type="spellEnd"/>
      <w:r>
        <w:rPr>
          <w:spacing w:val="14"/>
          <w:position w:val="5"/>
          <w:sz w:val="14"/>
        </w:rPr>
        <w:t xml:space="preserve"> </w:t>
      </w:r>
      <w:r>
        <w:rPr>
          <w:spacing w:val="-4"/>
        </w:rPr>
        <w:t>bit.</w:t>
      </w:r>
    </w:p>
    <w:p w:rsidR="005C1557" w:rsidRDefault="007C5D47">
      <w:pPr>
        <w:spacing w:before="20"/>
        <w:ind w:left="1299"/>
      </w:pPr>
      <w:r>
        <w:rPr>
          <w:b/>
        </w:rPr>
        <w:t>Parity</w:t>
      </w:r>
      <w:r>
        <w:rPr>
          <w:b/>
          <w:spacing w:val="-7"/>
        </w:rPr>
        <w:t xml:space="preserve"> </w:t>
      </w:r>
      <w:r>
        <w:rPr>
          <w:b/>
        </w:rPr>
        <w:t>(P</w:t>
      </w:r>
      <w:proofErr w:type="gramStart"/>
      <w:r>
        <w:rPr>
          <w:b/>
        </w:rPr>
        <w:t>)-</w:t>
      </w:r>
      <w:proofErr w:type="gramEnd"/>
      <w:r>
        <w:rPr>
          <w:b/>
          <w:spacing w:val="-6"/>
        </w:rPr>
        <w:t xml:space="preserve"> </w:t>
      </w:r>
      <w:r>
        <w:t>set</w:t>
      </w:r>
      <w:r>
        <w:rPr>
          <w:spacing w:val="-1"/>
        </w:rPr>
        <w:t xml:space="preserve"> </w:t>
      </w:r>
      <w:r>
        <w:t>to</w:t>
      </w:r>
      <w:r>
        <w:rPr>
          <w:spacing w:val="-5"/>
        </w:rPr>
        <w:t xml:space="preserve"> </w:t>
      </w:r>
      <w:r>
        <w:t>1</w:t>
      </w:r>
      <w:r>
        <w:rPr>
          <w:spacing w:val="-6"/>
        </w:rPr>
        <w:t xml:space="preserve"> </w:t>
      </w:r>
      <w:r>
        <w:t>if</w:t>
      </w:r>
      <w:r>
        <w:rPr>
          <w:spacing w:val="-3"/>
        </w:rPr>
        <w:t xml:space="preserve"> </w:t>
      </w:r>
      <w:r>
        <w:t>result</w:t>
      </w:r>
      <w:r>
        <w:rPr>
          <w:spacing w:val="-1"/>
        </w:rPr>
        <w:t xml:space="preserve"> </w:t>
      </w:r>
      <w:r>
        <w:t>has</w:t>
      </w:r>
      <w:r>
        <w:rPr>
          <w:spacing w:val="-2"/>
        </w:rPr>
        <w:t xml:space="preserve"> </w:t>
      </w:r>
      <w:r>
        <w:t>even</w:t>
      </w:r>
      <w:r>
        <w:rPr>
          <w:spacing w:val="-2"/>
        </w:rPr>
        <w:t xml:space="preserve"> </w:t>
      </w:r>
      <w:r>
        <w:t>no.</w:t>
      </w:r>
      <w:r>
        <w:rPr>
          <w:spacing w:val="-5"/>
        </w:rPr>
        <w:t xml:space="preserve"> </w:t>
      </w:r>
      <w:r>
        <w:t>of</w:t>
      </w:r>
      <w:r>
        <w:rPr>
          <w:spacing w:val="-2"/>
        </w:rPr>
        <w:t xml:space="preserve"> </w:t>
      </w:r>
      <w:r>
        <w:rPr>
          <w:spacing w:val="-5"/>
        </w:rPr>
        <w:t>1.</w:t>
      </w:r>
    </w:p>
    <w:p w:rsidR="005C1557" w:rsidRDefault="007C5D47">
      <w:pPr>
        <w:spacing w:before="21" w:line="259" w:lineRule="auto"/>
        <w:ind w:left="1299" w:right="3513"/>
      </w:pPr>
      <w:r>
        <w:rPr>
          <w:b/>
        </w:rPr>
        <w:t>Carry</w:t>
      </w:r>
      <w:r>
        <w:rPr>
          <w:b/>
          <w:spacing w:val="-4"/>
        </w:rPr>
        <w:t xml:space="preserve"> </w:t>
      </w:r>
      <w:r>
        <w:rPr>
          <w:b/>
        </w:rPr>
        <w:t>(CS</w:t>
      </w:r>
      <w:proofErr w:type="gramStart"/>
      <w:r>
        <w:rPr>
          <w:b/>
        </w:rPr>
        <w:t>)-</w:t>
      </w:r>
      <w:proofErr w:type="gramEnd"/>
      <w:r>
        <w:rPr>
          <w:b/>
          <w:spacing w:val="-5"/>
        </w:rPr>
        <w:t xml:space="preserve"> </w:t>
      </w:r>
      <w:r>
        <w:t>set to</w:t>
      </w:r>
      <w:r>
        <w:rPr>
          <w:spacing w:val="-4"/>
        </w:rPr>
        <w:t xml:space="preserve"> </w:t>
      </w:r>
      <w:r>
        <w:t>1</w:t>
      </w:r>
      <w:r>
        <w:rPr>
          <w:spacing w:val="-5"/>
        </w:rPr>
        <w:t xml:space="preserve"> </w:t>
      </w:r>
      <w:r>
        <w:t>if</w:t>
      </w:r>
      <w:r>
        <w:rPr>
          <w:spacing w:val="-2"/>
        </w:rPr>
        <w:t xml:space="preserve"> </w:t>
      </w:r>
      <w:r>
        <w:t>carry</w:t>
      </w:r>
      <w:r>
        <w:rPr>
          <w:spacing w:val="-4"/>
        </w:rPr>
        <w:t xml:space="preserve"> </w:t>
      </w:r>
      <w:r>
        <w:t>arises</w:t>
      </w:r>
      <w:r>
        <w:rPr>
          <w:spacing w:val="-1"/>
        </w:rPr>
        <w:t xml:space="preserve"> </w:t>
      </w:r>
      <w:r>
        <w:t>after</w:t>
      </w:r>
      <w:r>
        <w:rPr>
          <w:spacing w:val="-3"/>
        </w:rPr>
        <w:t xml:space="preserve"> </w:t>
      </w:r>
      <w:r>
        <w:t>arithmetic</w:t>
      </w:r>
      <w:r>
        <w:rPr>
          <w:spacing w:val="-4"/>
        </w:rPr>
        <w:t xml:space="preserve"> </w:t>
      </w:r>
      <w:r>
        <w:t>and logical</w:t>
      </w:r>
      <w:r>
        <w:rPr>
          <w:spacing w:val="-5"/>
        </w:rPr>
        <w:t xml:space="preserve"> </w:t>
      </w:r>
      <w:r>
        <w:t>operation. Its bit position is shown in the following table –</w:t>
      </w:r>
    </w:p>
    <w:p w:rsidR="005C1557" w:rsidRDefault="007C5D47">
      <w:pPr>
        <w:tabs>
          <w:tab w:val="left" w:pos="2586"/>
          <w:tab w:val="left" w:pos="3297"/>
          <w:tab w:val="left" w:pos="4103"/>
          <w:tab w:val="left" w:pos="4814"/>
          <w:tab w:val="left" w:pos="5567"/>
          <w:tab w:val="left" w:pos="6331"/>
          <w:tab w:val="left" w:pos="7037"/>
        </w:tabs>
        <w:spacing w:after="19"/>
        <w:ind w:left="1827"/>
        <w:rPr>
          <w:b/>
        </w:rPr>
      </w:pPr>
      <w:r>
        <w:rPr>
          <w:b/>
          <w:spacing w:val="-5"/>
        </w:rPr>
        <w:t>B7</w:t>
      </w:r>
      <w:r>
        <w:rPr>
          <w:b/>
        </w:rPr>
        <w:tab/>
      </w:r>
      <w:r>
        <w:rPr>
          <w:b/>
          <w:spacing w:val="-5"/>
        </w:rPr>
        <w:t>B6</w:t>
      </w:r>
      <w:r>
        <w:rPr>
          <w:b/>
        </w:rPr>
        <w:tab/>
      </w:r>
      <w:r>
        <w:rPr>
          <w:b/>
          <w:spacing w:val="-5"/>
        </w:rPr>
        <w:t>B5</w:t>
      </w:r>
      <w:r>
        <w:rPr>
          <w:b/>
        </w:rPr>
        <w:tab/>
      </w:r>
      <w:r>
        <w:rPr>
          <w:b/>
          <w:spacing w:val="-5"/>
        </w:rPr>
        <w:t>B4</w:t>
      </w:r>
      <w:r>
        <w:rPr>
          <w:b/>
        </w:rPr>
        <w:tab/>
      </w:r>
      <w:r>
        <w:rPr>
          <w:b/>
          <w:spacing w:val="-5"/>
        </w:rPr>
        <w:t>B3</w:t>
      </w:r>
      <w:r>
        <w:rPr>
          <w:b/>
        </w:rPr>
        <w:tab/>
      </w:r>
      <w:r>
        <w:rPr>
          <w:b/>
          <w:spacing w:val="-5"/>
        </w:rPr>
        <w:t>B2</w:t>
      </w:r>
      <w:r>
        <w:rPr>
          <w:b/>
        </w:rPr>
        <w:tab/>
      </w:r>
      <w:r>
        <w:rPr>
          <w:b/>
          <w:spacing w:val="-5"/>
        </w:rPr>
        <w:t>B1</w:t>
      </w:r>
      <w:r>
        <w:rPr>
          <w:b/>
        </w:rPr>
        <w:tab/>
      </w:r>
      <w:r>
        <w:rPr>
          <w:b/>
          <w:spacing w:val="-5"/>
        </w:rPr>
        <w:t>B0</w:t>
      </w:r>
    </w:p>
    <w:tbl>
      <w:tblPr>
        <w:tblW w:w="0" w:type="auto"/>
        <w:tblInd w:w="17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706"/>
        <w:gridCol w:w="711"/>
        <w:gridCol w:w="711"/>
        <w:gridCol w:w="707"/>
        <w:gridCol w:w="711"/>
        <w:gridCol w:w="711"/>
        <w:gridCol w:w="706"/>
        <w:gridCol w:w="711"/>
      </w:tblGrid>
      <w:tr w:rsidR="005C1557">
        <w:trPr>
          <w:trHeight w:val="258"/>
        </w:trPr>
        <w:tc>
          <w:tcPr>
            <w:tcW w:w="706" w:type="dxa"/>
          </w:tcPr>
          <w:p w:rsidR="005C1557" w:rsidRDefault="007C5D47">
            <w:pPr>
              <w:pStyle w:val="TableParagraph"/>
              <w:spacing w:before="2" w:line="237" w:lineRule="exact"/>
              <w:rPr>
                <w:b/>
              </w:rPr>
            </w:pPr>
            <w:r>
              <w:rPr>
                <w:b/>
                <w:spacing w:val="-10"/>
              </w:rPr>
              <w:t>S</w:t>
            </w:r>
          </w:p>
        </w:tc>
        <w:tc>
          <w:tcPr>
            <w:tcW w:w="711" w:type="dxa"/>
          </w:tcPr>
          <w:p w:rsidR="005C1557" w:rsidRDefault="007C5D47">
            <w:pPr>
              <w:pStyle w:val="TableParagraph"/>
              <w:spacing w:before="2" w:line="237" w:lineRule="exact"/>
              <w:ind w:left="109"/>
              <w:rPr>
                <w:b/>
              </w:rPr>
            </w:pPr>
            <w:r>
              <w:rPr>
                <w:b/>
                <w:spacing w:val="-10"/>
              </w:rPr>
              <w:t>Z</w:t>
            </w:r>
          </w:p>
        </w:tc>
        <w:tc>
          <w:tcPr>
            <w:tcW w:w="711" w:type="dxa"/>
          </w:tcPr>
          <w:p w:rsidR="005C1557" w:rsidRDefault="007C5D47">
            <w:pPr>
              <w:pStyle w:val="TableParagraph"/>
              <w:spacing w:before="2" w:line="237" w:lineRule="exact"/>
              <w:ind w:left="104"/>
              <w:rPr>
                <w:b/>
              </w:rPr>
            </w:pPr>
            <w:r>
              <w:rPr>
                <w:b/>
                <w:spacing w:val="-10"/>
              </w:rPr>
              <w:t>X</w:t>
            </w:r>
          </w:p>
        </w:tc>
        <w:tc>
          <w:tcPr>
            <w:tcW w:w="707" w:type="dxa"/>
          </w:tcPr>
          <w:p w:rsidR="005C1557" w:rsidRDefault="007C5D47">
            <w:pPr>
              <w:pStyle w:val="TableParagraph"/>
              <w:spacing w:before="2" w:line="237" w:lineRule="exact"/>
              <w:ind w:left="104"/>
              <w:rPr>
                <w:b/>
              </w:rPr>
            </w:pPr>
            <w:r>
              <w:rPr>
                <w:b/>
                <w:spacing w:val="-5"/>
              </w:rPr>
              <w:t>AC</w:t>
            </w:r>
          </w:p>
        </w:tc>
        <w:tc>
          <w:tcPr>
            <w:tcW w:w="711" w:type="dxa"/>
          </w:tcPr>
          <w:p w:rsidR="005C1557" w:rsidRDefault="007C5D47">
            <w:pPr>
              <w:pStyle w:val="TableParagraph"/>
              <w:spacing w:before="2" w:line="237" w:lineRule="exact"/>
              <w:ind w:left="108"/>
              <w:rPr>
                <w:b/>
              </w:rPr>
            </w:pPr>
            <w:r>
              <w:rPr>
                <w:b/>
                <w:spacing w:val="-10"/>
              </w:rPr>
              <w:t>X</w:t>
            </w:r>
          </w:p>
        </w:tc>
        <w:tc>
          <w:tcPr>
            <w:tcW w:w="711" w:type="dxa"/>
          </w:tcPr>
          <w:p w:rsidR="005C1557" w:rsidRDefault="007C5D47">
            <w:pPr>
              <w:pStyle w:val="TableParagraph"/>
              <w:spacing w:before="2" w:line="237" w:lineRule="exact"/>
              <w:ind w:left="102"/>
              <w:rPr>
                <w:b/>
              </w:rPr>
            </w:pPr>
            <w:r>
              <w:rPr>
                <w:b/>
                <w:spacing w:val="-10"/>
              </w:rPr>
              <w:t>P</w:t>
            </w:r>
          </w:p>
        </w:tc>
        <w:tc>
          <w:tcPr>
            <w:tcW w:w="706" w:type="dxa"/>
          </w:tcPr>
          <w:p w:rsidR="005C1557" w:rsidRDefault="007C5D47">
            <w:pPr>
              <w:pStyle w:val="TableParagraph"/>
              <w:spacing w:before="2" w:line="237" w:lineRule="exact"/>
              <w:ind w:left="102"/>
              <w:rPr>
                <w:b/>
              </w:rPr>
            </w:pPr>
            <w:r>
              <w:rPr>
                <w:b/>
                <w:spacing w:val="-10"/>
              </w:rPr>
              <w:t>X</w:t>
            </w:r>
          </w:p>
        </w:tc>
        <w:tc>
          <w:tcPr>
            <w:tcW w:w="711" w:type="dxa"/>
          </w:tcPr>
          <w:p w:rsidR="005C1557" w:rsidRDefault="007C5D47">
            <w:pPr>
              <w:pStyle w:val="TableParagraph"/>
              <w:spacing w:before="2" w:line="237" w:lineRule="exact"/>
              <w:ind w:left="107"/>
              <w:rPr>
                <w:b/>
              </w:rPr>
            </w:pPr>
            <w:r>
              <w:rPr>
                <w:b/>
                <w:spacing w:val="-5"/>
              </w:rPr>
              <w:t>CS</w:t>
            </w:r>
          </w:p>
        </w:tc>
      </w:tr>
    </w:tbl>
    <w:p w:rsidR="005C1557" w:rsidRDefault="005C1557">
      <w:pPr>
        <w:pStyle w:val="BodyText"/>
        <w:spacing w:before="18"/>
        <w:ind w:left="0"/>
        <w:rPr>
          <w:b/>
          <w:sz w:val="22"/>
        </w:rPr>
      </w:pPr>
    </w:p>
    <w:p w:rsidR="005C1557" w:rsidRDefault="007C5D47">
      <w:pPr>
        <w:pStyle w:val="Heading5"/>
        <w:jc w:val="both"/>
      </w:pPr>
      <w:r>
        <w:t>Instruction</w:t>
      </w:r>
      <w:r>
        <w:rPr>
          <w:spacing w:val="-5"/>
        </w:rPr>
        <w:t xml:space="preserve"> </w:t>
      </w:r>
      <w:r>
        <w:t>register</w:t>
      </w:r>
      <w:r>
        <w:rPr>
          <w:spacing w:val="-5"/>
        </w:rPr>
        <w:t xml:space="preserve"> </w:t>
      </w:r>
      <w:r>
        <w:t>and</w:t>
      </w:r>
      <w:r>
        <w:rPr>
          <w:spacing w:val="-3"/>
        </w:rPr>
        <w:t xml:space="preserve"> </w:t>
      </w:r>
      <w:r>
        <w:rPr>
          <w:spacing w:val="-2"/>
        </w:rPr>
        <w:t>decoder</w:t>
      </w:r>
    </w:p>
    <w:p w:rsidR="005C1557" w:rsidRDefault="007C5D47">
      <w:pPr>
        <w:spacing w:before="26" w:line="259" w:lineRule="auto"/>
        <w:ind w:left="1299" w:right="1294"/>
        <w:jc w:val="both"/>
      </w:pPr>
      <w:r>
        <w:t xml:space="preserve">It is an 8-bit register. When an instruction is fetched from memory then it is stored in the Instruction register. Instruction decoder decodes the information present in the Instruction </w:t>
      </w:r>
      <w:r>
        <w:rPr>
          <w:spacing w:val="-2"/>
        </w:rPr>
        <w:t>register.</w:t>
      </w:r>
    </w:p>
    <w:p w:rsidR="005C1557" w:rsidRDefault="007C5D47">
      <w:pPr>
        <w:pStyle w:val="Heading5"/>
        <w:spacing w:line="277" w:lineRule="exact"/>
        <w:jc w:val="both"/>
      </w:pPr>
      <w:r>
        <w:t>Timing</w:t>
      </w:r>
      <w:r>
        <w:rPr>
          <w:spacing w:val="-5"/>
        </w:rPr>
        <w:t xml:space="preserve"> </w:t>
      </w:r>
      <w:r>
        <w:t>and</w:t>
      </w:r>
      <w:r>
        <w:rPr>
          <w:spacing w:val="-5"/>
        </w:rPr>
        <w:t xml:space="preserve"> </w:t>
      </w:r>
      <w:r>
        <w:t>control</w:t>
      </w:r>
      <w:r>
        <w:rPr>
          <w:spacing w:val="-5"/>
        </w:rPr>
        <w:t xml:space="preserve"> </w:t>
      </w:r>
      <w:r>
        <w:rPr>
          <w:spacing w:val="-4"/>
        </w:rPr>
        <w:t>unit</w:t>
      </w:r>
    </w:p>
    <w:p w:rsidR="005C1557" w:rsidRDefault="007C5D47">
      <w:pPr>
        <w:spacing w:before="25" w:line="259" w:lineRule="auto"/>
        <w:ind w:left="1299" w:right="1293"/>
        <w:jc w:val="both"/>
      </w:pPr>
      <w:r>
        <w:t>It</w:t>
      </w:r>
      <w:r>
        <w:rPr>
          <w:spacing w:val="-1"/>
        </w:rPr>
        <w:t xml:space="preserve"> </w:t>
      </w:r>
      <w:r>
        <w:t>provides</w:t>
      </w:r>
      <w:r>
        <w:rPr>
          <w:spacing w:val="-2"/>
        </w:rPr>
        <w:t xml:space="preserve"> </w:t>
      </w:r>
      <w:r>
        <w:t>timing</w:t>
      </w:r>
      <w:r>
        <w:rPr>
          <w:spacing w:val="-2"/>
        </w:rPr>
        <w:t xml:space="preserve"> </w:t>
      </w:r>
      <w:r>
        <w:t>and</w:t>
      </w:r>
      <w:r>
        <w:rPr>
          <w:spacing w:val="-1"/>
        </w:rPr>
        <w:t xml:space="preserve"> </w:t>
      </w:r>
      <w:r>
        <w:t>control</w:t>
      </w:r>
      <w:r>
        <w:rPr>
          <w:spacing w:val="-6"/>
        </w:rPr>
        <w:t xml:space="preserve"> </w:t>
      </w:r>
      <w:r>
        <w:t>signal</w:t>
      </w:r>
      <w:r>
        <w:rPr>
          <w:spacing w:val="-6"/>
        </w:rPr>
        <w:t xml:space="preserve"> </w:t>
      </w:r>
      <w:r>
        <w:t>to</w:t>
      </w:r>
      <w:r>
        <w:rPr>
          <w:spacing w:val="-5"/>
        </w:rPr>
        <w:t xml:space="preserve"> </w:t>
      </w:r>
      <w:r>
        <w:t>the</w:t>
      </w:r>
      <w:r>
        <w:rPr>
          <w:spacing w:val="-6"/>
        </w:rPr>
        <w:t xml:space="preserve"> </w:t>
      </w:r>
      <w:r>
        <w:t>microprocessor</w:t>
      </w:r>
      <w:r>
        <w:rPr>
          <w:spacing w:val="-4"/>
        </w:rPr>
        <w:t xml:space="preserve"> </w:t>
      </w:r>
      <w:r>
        <w:t>to</w:t>
      </w:r>
      <w:r>
        <w:rPr>
          <w:spacing w:val="-5"/>
        </w:rPr>
        <w:t xml:space="preserve"> </w:t>
      </w:r>
      <w:r>
        <w:t>perform</w:t>
      </w:r>
      <w:r>
        <w:rPr>
          <w:spacing w:val="-5"/>
        </w:rPr>
        <w:t xml:space="preserve"> </w:t>
      </w:r>
      <w:r>
        <w:t>operations.</w:t>
      </w:r>
      <w:r>
        <w:rPr>
          <w:spacing w:val="-5"/>
        </w:rPr>
        <w:t xml:space="preserve"> </w:t>
      </w:r>
      <w:r>
        <w:t>Following</w:t>
      </w:r>
      <w:r>
        <w:rPr>
          <w:spacing w:val="-2"/>
        </w:rPr>
        <w:t xml:space="preserve"> </w:t>
      </w:r>
      <w:r>
        <w:t>are the timing and control signals, which control external and internal circuits −</w:t>
      </w:r>
    </w:p>
    <w:p w:rsidR="005C1557" w:rsidRDefault="007C5D47">
      <w:pPr>
        <w:spacing w:line="259" w:lineRule="auto"/>
        <w:ind w:left="1299" w:right="6745"/>
        <w:jc w:val="both"/>
      </w:pPr>
      <w:r>
        <w:t>Control</w:t>
      </w:r>
      <w:r>
        <w:rPr>
          <w:spacing w:val="-8"/>
        </w:rPr>
        <w:t xml:space="preserve"> </w:t>
      </w:r>
      <w:r>
        <w:t>Signals:</w:t>
      </w:r>
      <w:r>
        <w:rPr>
          <w:spacing w:val="-6"/>
        </w:rPr>
        <w:t xml:space="preserve"> </w:t>
      </w:r>
      <w:r>
        <w:t>READY,</w:t>
      </w:r>
      <w:r>
        <w:rPr>
          <w:spacing w:val="-7"/>
        </w:rPr>
        <w:t xml:space="preserve"> </w:t>
      </w:r>
      <w:r>
        <w:t>RD’,</w:t>
      </w:r>
      <w:r>
        <w:rPr>
          <w:spacing w:val="-7"/>
        </w:rPr>
        <w:t xml:space="preserve"> </w:t>
      </w:r>
      <w:r>
        <w:t>WR’,</w:t>
      </w:r>
      <w:r>
        <w:rPr>
          <w:spacing w:val="-7"/>
        </w:rPr>
        <w:t xml:space="preserve"> </w:t>
      </w:r>
      <w:r>
        <w:t>ALE Status Signals: S0, S1, IO/M’</w:t>
      </w:r>
    </w:p>
    <w:p w:rsidR="005C1557" w:rsidRDefault="007C5D47">
      <w:pPr>
        <w:ind w:left="1299"/>
        <w:jc w:val="both"/>
      </w:pPr>
      <w:r>
        <w:t>DMA</w:t>
      </w:r>
      <w:r>
        <w:rPr>
          <w:spacing w:val="-5"/>
        </w:rPr>
        <w:t xml:space="preserve"> </w:t>
      </w:r>
      <w:r>
        <w:t>Signals:</w:t>
      </w:r>
      <w:r>
        <w:rPr>
          <w:spacing w:val="-4"/>
        </w:rPr>
        <w:t xml:space="preserve"> </w:t>
      </w:r>
      <w:r>
        <w:t>HOLD,</w:t>
      </w:r>
      <w:r>
        <w:rPr>
          <w:spacing w:val="-5"/>
        </w:rPr>
        <w:t xml:space="preserve"> </w:t>
      </w:r>
      <w:r>
        <w:rPr>
          <w:spacing w:val="-4"/>
        </w:rPr>
        <w:t>HLDA</w:t>
      </w:r>
    </w:p>
    <w:p w:rsidR="005C1557" w:rsidRDefault="007C5D47">
      <w:pPr>
        <w:spacing w:before="21"/>
        <w:ind w:left="1299"/>
        <w:jc w:val="both"/>
      </w:pPr>
      <w:r>
        <w:t>RESET</w:t>
      </w:r>
      <w:r>
        <w:rPr>
          <w:spacing w:val="-6"/>
        </w:rPr>
        <w:t xml:space="preserve"> </w:t>
      </w:r>
      <w:r>
        <w:t>Signals:</w:t>
      </w:r>
      <w:r>
        <w:rPr>
          <w:spacing w:val="-6"/>
        </w:rPr>
        <w:t xml:space="preserve"> </w:t>
      </w:r>
      <w:r>
        <w:t>RESET</w:t>
      </w:r>
      <w:r>
        <w:rPr>
          <w:spacing w:val="-6"/>
        </w:rPr>
        <w:t xml:space="preserve"> </w:t>
      </w:r>
      <w:r>
        <w:t>IN,</w:t>
      </w:r>
      <w:r>
        <w:rPr>
          <w:spacing w:val="-6"/>
        </w:rPr>
        <w:t xml:space="preserve"> </w:t>
      </w:r>
      <w:r>
        <w:t>RESET</w:t>
      </w:r>
      <w:r>
        <w:rPr>
          <w:spacing w:val="-5"/>
        </w:rPr>
        <w:t xml:space="preserve"> OUT</w:t>
      </w:r>
    </w:p>
    <w:p w:rsidR="005C1557" w:rsidRDefault="007C5D47">
      <w:pPr>
        <w:pStyle w:val="Heading5"/>
        <w:spacing w:before="16"/>
        <w:jc w:val="both"/>
      </w:pPr>
      <w:r>
        <w:t>Interrupt</w:t>
      </w:r>
      <w:r>
        <w:rPr>
          <w:spacing w:val="-10"/>
        </w:rPr>
        <w:t xml:space="preserve"> </w:t>
      </w:r>
      <w:r>
        <w:rPr>
          <w:spacing w:val="-2"/>
        </w:rPr>
        <w:t>control</w:t>
      </w:r>
    </w:p>
    <w:p w:rsidR="005C1557" w:rsidRDefault="007C5D47">
      <w:pPr>
        <w:spacing w:before="25" w:line="259" w:lineRule="auto"/>
        <w:ind w:left="1299" w:right="1292"/>
        <w:jc w:val="both"/>
      </w:pPr>
      <w:r>
        <w:t>As the name suggests it controls the interrupts during a process. When a microprocessor is executing a main program and whenever an interrupt occurs, the microprocessor shifts the control from the main program to process the incoming request. After the request is completed, the control goes back to the main program.</w:t>
      </w:r>
    </w:p>
    <w:p w:rsidR="005C1557" w:rsidRDefault="007C5D47">
      <w:pPr>
        <w:spacing w:line="258" w:lineRule="exact"/>
        <w:ind w:left="1299"/>
        <w:jc w:val="both"/>
      </w:pPr>
      <w:r>
        <w:t>There</w:t>
      </w:r>
      <w:r>
        <w:rPr>
          <w:spacing w:val="-3"/>
        </w:rPr>
        <w:t xml:space="preserve"> </w:t>
      </w:r>
      <w:r>
        <w:t>are</w:t>
      </w:r>
      <w:r>
        <w:rPr>
          <w:spacing w:val="-7"/>
        </w:rPr>
        <w:t xml:space="preserve"> </w:t>
      </w:r>
      <w:r>
        <w:t>5</w:t>
      </w:r>
      <w:r>
        <w:rPr>
          <w:spacing w:val="-7"/>
        </w:rPr>
        <w:t xml:space="preserve"> </w:t>
      </w:r>
      <w:r>
        <w:t>interrupt</w:t>
      </w:r>
      <w:r>
        <w:rPr>
          <w:spacing w:val="-2"/>
        </w:rPr>
        <w:t xml:space="preserve"> </w:t>
      </w:r>
      <w:r>
        <w:t>signals</w:t>
      </w:r>
      <w:r>
        <w:rPr>
          <w:spacing w:val="-3"/>
        </w:rPr>
        <w:t xml:space="preserve"> </w:t>
      </w:r>
      <w:r>
        <w:t>in</w:t>
      </w:r>
      <w:r>
        <w:rPr>
          <w:spacing w:val="-3"/>
        </w:rPr>
        <w:t xml:space="preserve"> </w:t>
      </w:r>
      <w:r>
        <w:t>8085</w:t>
      </w:r>
      <w:r>
        <w:rPr>
          <w:spacing w:val="-2"/>
        </w:rPr>
        <w:t xml:space="preserve"> </w:t>
      </w:r>
      <w:r>
        <w:t>Microprocessor:</w:t>
      </w:r>
      <w:r>
        <w:rPr>
          <w:spacing w:val="-4"/>
        </w:rPr>
        <w:t xml:space="preserve"> </w:t>
      </w:r>
      <w:r>
        <w:t>INTR,</w:t>
      </w:r>
      <w:r>
        <w:rPr>
          <w:spacing w:val="-6"/>
        </w:rPr>
        <w:t xml:space="preserve"> </w:t>
      </w:r>
      <w:r>
        <w:t>RST</w:t>
      </w:r>
      <w:r>
        <w:rPr>
          <w:spacing w:val="-6"/>
        </w:rPr>
        <w:t xml:space="preserve"> </w:t>
      </w:r>
      <w:r>
        <w:t>7.5,</w:t>
      </w:r>
      <w:r>
        <w:rPr>
          <w:spacing w:val="-5"/>
        </w:rPr>
        <w:t xml:space="preserve"> </w:t>
      </w:r>
      <w:r>
        <w:t>RST</w:t>
      </w:r>
      <w:r>
        <w:rPr>
          <w:spacing w:val="-6"/>
        </w:rPr>
        <w:t xml:space="preserve"> </w:t>
      </w:r>
      <w:r>
        <w:t>6.5,</w:t>
      </w:r>
      <w:r>
        <w:rPr>
          <w:spacing w:val="-6"/>
        </w:rPr>
        <w:t xml:space="preserve"> </w:t>
      </w:r>
      <w:r>
        <w:t>RST</w:t>
      </w:r>
      <w:r>
        <w:rPr>
          <w:spacing w:val="-5"/>
        </w:rPr>
        <w:t xml:space="preserve"> </w:t>
      </w:r>
      <w:r>
        <w:t>5.5,</w:t>
      </w:r>
      <w:r>
        <w:rPr>
          <w:spacing w:val="-2"/>
        </w:rPr>
        <w:t xml:space="preserve"> </w:t>
      </w:r>
      <w:proofErr w:type="gramStart"/>
      <w:r>
        <w:rPr>
          <w:spacing w:val="-2"/>
        </w:rPr>
        <w:t>TRAP</w:t>
      </w:r>
      <w:proofErr w:type="gramEnd"/>
      <w:r>
        <w:rPr>
          <w:spacing w:val="-2"/>
        </w:rPr>
        <w:t>.</w:t>
      </w:r>
    </w:p>
    <w:p w:rsidR="005C1557" w:rsidRDefault="007C5D47">
      <w:pPr>
        <w:pStyle w:val="Heading5"/>
        <w:spacing w:before="16"/>
        <w:jc w:val="both"/>
      </w:pPr>
      <w:r>
        <w:t>Serial</w:t>
      </w:r>
      <w:r>
        <w:rPr>
          <w:spacing w:val="-8"/>
        </w:rPr>
        <w:t xml:space="preserve"> </w:t>
      </w:r>
      <w:r>
        <w:t>Input/output</w:t>
      </w:r>
      <w:r>
        <w:rPr>
          <w:spacing w:val="-8"/>
        </w:rPr>
        <w:t xml:space="preserve"> </w:t>
      </w:r>
      <w:r>
        <w:rPr>
          <w:spacing w:val="-2"/>
        </w:rPr>
        <w:t>control</w:t>
      </w:r>
    </w:p>
    <w:p w:rsidR="005C1557" w:rsidRDefault="007C5D47">
      <w:pPr>
        <w:spacing w:before="31" w:line="259" w:lineRule="auto"/>
        <w:ind w:left="1299" w:right="1292"/>
        <w:jc w:val="both"/>
      </w:pPr>
      <w:r>
        <w:t>It controls</w:t>
      </w:r>
      <w:r>
        <w:rPr>
          <w:spacing w:val="-1"/>
        </w:rPr>
        <w:t xml:space="preserve"> </w:t>
      </w:r>
      <w:r>
        <w:t>the</w:t>
      </w:r>
      <w:r>
        <w:rPr>
          <w:spacing w:val="-5"/>
        </w:rPr>
        <w:t xml:space="preserve"> </w:t>
      </w:r>
      <w:r>
        <w:t>serial</w:t>
      </w:r>
      <w:r>
        <w:rPr>
          <w:spacing w:val="-5"/>
        </w:rPr>
        <w:t xml:space="preserve"> </w:t>
      </w:r>
      <w:r>
        <w:t>data</w:t>
      </w:r>
      <w:r>
        <w:rPr>
          <w:spacing w:val="-5"/>
        </w:rPr>
        <w:t xml:space="preserve"> </w:t>
      </w:r>
      <w:r>
        <w:t>communication</w:t>
      </w:r>
      <w:r>
        <w:rPr>
          <w:spacing w:val="-1"/>
        </w:rPr>
        <w:t xml:space="preserve"> </w:t>
      </w:r>
      <w:r>
        <w:t>by</w:t>
      </w:r>
      <w:r>
        <w:rPr>
          <w:spacing w:val="-3"/>
        </w:rPr>
        <w:t xml:space="preserve"> </w:t>
      </w:r>
      <w:r>
        <w:t>using</w:t>
      </w:r>
      <w:r>
        <w:rPr>
          <w:spacing w:val="-1"/>
        </w:rPr>
        <w:t xml:space="preserve"> </w:t>
      </w:r>
      <w:r>
        <w:t>these</w:t>
      </w:r>
      <w:r>
        <w:rPr>
          <w:spacing w:val="-5"/>
        </w:rPr>
        <w:t xml:space="preserve"> </w:t>
      </w:r>
      <w:r>
        <w:t>two</w:t>
      </w:r>
      <w:r>
        <w:rPr>
          <w:spacing w:val="-4"/>
        </w:rPr>
        <w:t xml:space="preserve"> </w:t>
      </w:r>
      <w:r>
        <w:t>instructions:</w:t>
      </w:r>
      <w:r>
        <w:rPr>
          <w:spacing w:val="-7"/>
        </w:rPr>
        <w:t xml:space="preserve"> </w:t>
      </w:r>
      <w:r>
        <w:t>SID</w:t>
      </w:r>
      <w:r>
        <w:rPr>
          <w:spacing w:val="-4"/>
        </w:rPr>
        <w:t xml:space="preserve"> </w:t>
      </w:r>
      <w:r>
        <w:t>(Serial</w:t>
      </w:r>
      <w:r>
        <w:rPr>
          <w:spacing w:val="-5"/>
        </w:rPr>
        <w:t xml:space="preserve"> </w:t>
      </w:r>
      <w:r>
        <w:t>input</w:t>
      </w:r>
      <w:r>
        <w:rPr>
          <w:spacing w:val="-6"/>
        </w:rPr>
        <w:t xml:space="preserve"> </w:t>
      </w:r>
      <w:r>
        <w:t>data) and SOD (Serial output data).</w:t>
      </w:r>
    </w:p>
    <w:p w:rsidR="005C1557" w:rsidRDefault="007C5D47">
      <w:pPr>
        <w:pStyle w:val="Heading5"/>
        <w:spacing w:line="277" w:lineRule="exact"/>
        <w:jc w:val="both"/>
      </w:pPr>
      <w:r>
        <w:t>Address</w:t>
      </w:r>
      <w:r>
        <w:rPr>
          <w:spacing w:val="-6"/>
        </w:rPr>
        <w:t xml:space="preserve"> </w:t>
      </w:r>
      <w:r>
        <w:t>buffer</w:t>
      </w:r>
      <w:r>
        <w:rPr>
          <w:spacing w:val="-2"/>
        </w:rPr>
        <w:t xml:space="preserve"> </w:t>
      </w:r>
      <w:r>
        <w:t>and</w:t>
      </w:r>
      <w:r>
        <w:rPr>
          <w:spacing w:val="-2"/>
        </w:rPr>
        <w:t xml:space="preserve"> </w:t>
      </w:r>
      <w:r>
        <w:t>address-data</w:t>
      </w:r>
      <w:r>
        <w:rPr>
          <w:spacing w:val="-4"/>
        </w:rPr>
        <w:t xml:space="preserve"> </w:t>
      </w:r>
      <w:r>
        <w:rPr>
          <w:spacing w:val="-2"/>
        </w:rPr>
        <w:t>buffer</w:t>
      </w:r>
    </w:p>
    <w:p w:rsidR="005C1557" w:rsidRDefault="007C5D47">
      <w:pPr>
        <w:spacing w:before="25" w:line="259" w:lineRule="auto"/>
        <w:ind w:left="1299" w:right="1289"/>
        <w:jc w:val="both"/>
      </w:pPr>
      <w:r>
        <w:t>The</w:t>
      </w:r>
      <w:r>
        <w:rPr>
          <w:spacing w:val="-13"/>
        </w:rPr>
        <w:t xml:space="preserve"> </w:t>
      </w:r>
      <w:r>
        <w:t>content</w:t>
      </w:r>
      <w:r>
        <w:rPr>
          <w:spacing w:val="-9"/>
        </w:rPr>
        <w:t xml:space="preserve"> </w:t>
      </w:r>
      <w:r>
        <w:t>stored</w:t>
      </w:r>
      <w:r>
        <w:rPr>
          <w:spacing w:val="-8"/>
        </w:rPr>
        <w:t xml:space="preserve"> </w:t>
      </w:r>
      <w:r>
        <w:t>in</w:t>
      </w:r>
      <w:r>
        <w:rPr>
          <w:spacing w:val="-9"/>
        </w:rPr>
        <w:t xml:space="preserve"> </w:t>
      </w:r>
      <w:r>
        <w:t>the</w:t>
      </w:r>
      <w:r>
        <w:rPr>
          <w:spacing w:val="-13"/>
        </w:rPr>
        <w:t xml:space="preserve"> </w:t>
      </w:r>
      <w:r>
        <w:t>stack</w:t>
      </w:r>
      <w:r>
        <w:rPr>
          <w:spacing w:val="-10"/>
        </w:rPr>
        <w:t xml:space="preserve"> </w:t>
      </w:r>
      <w:r>
        <w:t>pointer</w:t>
      </w:r>
      <w:r>
        <w:rPr>
          <w:spacing w:val="-11"/>
        </w:rPr>
        <w:t xml:space="preserve"> </w:t>
      </w:r>
      <w:r>
        <w:t>and</w:t>
      </w:r>
      <w:r>
        <w:rPr>
          <w:spacing w:val="-13"/>
        </w:rPr>
        <w:t xml:space="preserve"> </w:t>
      </w:r>
      <w:r>
        <w:t>program</w:t>
      </w:r>
      <w:r>
        <w:rPr>
          <w:spacing w:val="-11"/>
        </w:rPr>
        <w:t xml:space="preserve"> </w:t>
      </w:r>
      <w:r>
        <w:t>counter</w:t>
      </w:r>
      <w:r>
        <w:rPr>
          <w:spacing w:val="-11"/>
        </w:rPr>
        <w:t xml:space="preserve"> </w:t>
      </w:r>
      <w:r>
        <w:t>is</w:t>
      </w:r>
      <w:r>
        <w:rPr>
          <w:spacing w:val="-10"/>
        </w:rPr>
        <w:t xml:space="preserve"> </w:t>
      </w:r>
      <w:r>
        <w:t>loaded</w:t>
      </w:r>
      <w:r>
        <w:rPr>
          <w:spacing w:val="-8"/>
        </w:rPr>
        <w:t xml:space="preserve"> </w:t>
      </w:r>
      <w:r>
        <w:t>into</w:t>
      </w:r>
      <w:r>
        <w:rPr>
          <w:spacing w:val="-12"/>
        </w:rPr>
        <w:t xml:space="preserve"> </w:t>
      </w:r>
      <w:r>
        <w:t>the</w:t>
      </w:r>
      <w:r>
        <w:rPr>
          <w:spacing w:val="-13"/>
        </w:rPr>
        <w:t xml:space="preserve"> </w:t>
      </w:r>
      <w:r>
        <w:t>address</w:t>
      </w:r>
      <w:r>
        <w:rPr>
          <w:spacing w:val="-9"/>
        </w:rPr>
        <w:t xml:space="preserve"> </w:t>
      </w:r>
      <w:r>
        <w:t>buffer</w:t>
      </w:r>
      <w:r>
        <w:rPr>
          <w:spacing w:val="-11"/>
        </w:rPr>
        <w:t xml:space="preserve"> </w:t>
      </w:r>
      <w:r>
        <w:t>and address-data buffer to communicate with the CPU. The memory and I/O chips are connected to these buses; the CPU can exchange the desired data with the memory and I/O chips.</w:t>
      </w:r>
    </w:p>
    <w:p w:rsidR="005C1557" w:rsidRDefault="007C5D47">
      <w:pPr>
        <w:pStyle w:val="Heading5"/>
        <w:spacing w:line="276" w:lineRule="exact"/>
        <w:jc w:val="both"/>
      </w:pPr>
      <w:r>
        <w:t>Address</w:t>
      </w:r>
      <w:r>
        <w:rPr>
          <w:spacing w:val="-5"/>
        </w:rPr>
        <w:t xml:space="preserve"> </w:t>
      </w:r>
      <w:r>
        <w:t>bus</w:t>
      </w:r>
      <w:r>
        <w:rPr>
          <w:spacing w:val="-1"/>
        </w:rPr>
        <w:t xml:space="preserve"> </w:t>
      </w:r>
      <w:r>
        <w:t>and data</w:t>
      </w:r>
      <w:r>
        <w:rPr>
          <w:spacing w:val="-3"/>
        </w:rPr>
        <w:t xml:space="preserve"> </w:t>
      </w:r>
      <w:r>
        <w:rPr>
          <w:spacing w:val="-5"/>
        </w:rPr>
        <w:t>bus</w:t>
      </w:r>
    </w:p>
    <w:p w:rsidR="005C1557" w:rsidRDefault="007C5D47">
      <w:pPr>
        <w:spacing w:before="26" w:line="259" w:lineRule="auto"/>
        <w:ind w:left="1299" w:right="1299"/>
        <w:jc w:val="both"/>
      </w:pPr>
      <w:r>
        <w:t>Data</w:t>
      </w:r>
      <w:r>
        <w:rPr>
          <w:spacing w:val="-10"/>
        </w:rPr>
        <w:t xml:space="preserve"> </w:t>
      </w:r>
      <w:r>
        <w:t>bus</w:t>
      </w:r>
      <w:r>
        <w:rPr>
          <w:spacing w:val="-7"/>
        </w:rPr>
        <w:t xml:space="preserve"> </w:t>
      </w:r>
      <w:r>
        <w:t>carries</w:t>
      </w:r>
      <w:r>
        <w:rPr>
          <w:spacing w:val="-7"/>
        </w:rPr>
        <w:t xml:space="preserve"> </w:t>
      </w:r>
      <w:r>
        <w:t>the</w:t>
      </w:r>
      <w:r>
        <w:rPr>
          <w:spacing w:val="-10"/>
        </w:rPr>
        <w:t xml:space="preserve"> </w:t>
      </w:r>
      <w:r>
        <w:t>data</w:t>
      </w:r>
      <w:r>
        <w:rPr>
          <w:spacing w:val="-10"/>
        </w:rPr>
        <w:t xml:space="preserve"> </w:t>
      </w:r>
      <w:r>
        <w:t>to</w:t>
      </w:r>
      <w:r>
        <w:rPr>
          <w:spacing w:val="-10"/>
        </w:rPr>
        <w:t xml:space="preserve"> </w:t>
      </w:r>
      <w:r>
        <w:t>be</w:t>
      </w:r>
      <w:r>
        <w:rPr>
          <w:spacing w:val="-10"/>
        </w:rPr>
        <w:t xml:space="preserve"> </w:t>
      </w:r>
      <w:r>
        <w:t>stored.</w:t>
      </w:r>
      <w:r>
        <w:rPr>
          <w:spacing w:val="-10"/>
        </w:rPr>
        <w:t xml:space="preserve"> </w:t>
      </w:r>
      <w:r>
        <w:t>It</w:t>
      </w:r>
      <w:r>
        <w:rPr>
          <w:spacing w:val="-5"/>
        </w:rPr>
        <w:t xml:space="preserve"> </w:t>
      </w:r>
      <w:r>
        <w:t>is</w:t>
      </w:r>
      <w:r>
        <w:rPr>
          <w:spacing w:val="-7"/>
        </w:rPr>
        <w:t xml:space="preserve"> </w:t>
      </w:r>
      <w:r>
        <w:t>bidirectional,</w:t>
      </w:r>
      <w:r>
        <w:rPr>
          <w:spacing w:val="-10"/>
        </w:rPr>
        <w:t xml:space="preserve"> </w:t>
      </w:r>
      <w:r>
        <w:t>whereas</w:t>
      </w:r>
      <w:r>
        <w:rPr>
          <w:spacing w:val="-7"/>
        </w:rPr>
        <w:t xml:space="preserve"> </w:t>
      </w:r>
      <w:r>
        <w:t>address</w:t>
      </w:r>
      <w:r>
        <w:rPr>
          <w:spacing w:val="-7"/>
        </w:rPr>
        <w:t xml:space="preserve"> </w:t>
      </w:r>
      <w:r>
        <w:t>bus</w:t>
      </w:r>
      <w:r>
        <w:rPr>
          <w:spacing w:val="-7"/>
        </w:rPr>
        <w:t xml:space="preserve"> </w:t>
      </w:r>
      <w:r>
        <w:t>carries</w:t>
      </w:r>
      <w:r>
        <w:rPr>
          <w:spacing w:val="-7"/>
        </w:rPr>
        <w:t xml:space="preserve"> </w:t>
      </w:r>
      <w:r>
        <w:t>the</w:t>
      </w:r>
      <w:r>
        <w:rPr>
          <w:spacing w:val="-10"/>
        </w:rPr>
        <w:t xml:space="preserve"> </w:t>
      </w:r>
      <w:r>
        <w:t>location to where</w:t>
      </w:r>
      <w:r>
        <w:rPr>
          <w:spacing w:val="-1"/>
        </w:rPr>
        <w:t xml:space="preserve"> </w:t>
      </w:r>
      <w:r>
        <w:t>it</w:t>
      </w:r>
      <w:r>
        <w:rPr>
          <w:spacing w:val="-1"/>
        </w:rPr>
        <w:t xml:space="preserve"> </w:t>
      </w:r>
      <w:r>
        <w:t>should be</w:t>
      </w:r>
      <w:r>
        <w:rPr>
          <w:spacing w:val="-1"/>
        </w:rPr>
        <w:t xml:space="preserve"> </w:t>
      </w:r>
      <w:r>
        <w:t>stored</w:t>
      </w:r>
      <w:r>
        <w:rPr>
          <w:spacing w:val="-1"/>
        </w:rPr>
        <w:t xml:space="preserve"> </w:t>
      </w:r>
      <w:r>
        <w:t>and</w:t>
      </w:r>
      <w:r>
        <w:rPr>
          <w:spacing w:val="-1"/>
        </w:rPr>
        <w:t xml:space="preserve"> </w:t>
      </w:r>
      <w:r>
        <w:t>it is</w:t>
      </w:r>
      <w:r>
        <w:rPr>
          <w:spacing w:val="-2"/>
        </w:rPr>
        <w:t xml:space="preserve"> </w:t>
      </w:r>
      <w:r>
        <w:t>unidirectional. It is used to transfer the</w:t>
      </w:r>
      <w:r>
        <w:rPr>
          <w:spacing w:val="-5"/>
        </w:rPr>
        <w:t xml:space="preserve"> </w:t>
      </w:r>
      <w:r>
        <w:t>data</w:t>
      </w:r>
      <w:r>
        <w:rPr>
          <w:spacing w:val="-1"/>
        </w:rPr>
        <w:t xml:space="preserve"> </w:t>
      </w:r>
      <w:r>
        <w:t>&amp;</w:t>
      </w:r>
      <w:r>
        <w:rPr>
          <w:spacing w:val="-1"/>
        </w:rPr>
        <w:t xml:space="preserve"> </w:t>
      </w:r>
      <w:r>
        <w:t>Address</w:t>
      </w:r>
      <w:r>
        <w:rPr>
          <w:spacing w:val="-2"/>
        </w:rPr>
        <w:t xml:space="preserve"> </w:t>
      </w:r>
      <w:r>
        <w:t xml:space="preserve">I/O </w:t>
      </w:r>
      <w:r>
        <w:rPr>
          <w:spacing w:val="-2"/>
        </w:rPr>
        <w:t>devices.</w:t>
      </w:r>
    </w:p>
    <w:p w:rsidR="005C1557" w:rsidRDefault="005C1557">
      <w:pPr>
        <w:spacing w:line="259" w:lineRule="auto"/>
        <w:jc w:val="both"/>
        <w:sectPr w:rsidR="005C1557">
          <w:pgSz w:w="11910" w:h="16840"/>
          <w:pgMar w:top="1340" w:right="141" w:bottom="280" w:left="141" w:header="720" w:footer="720" w:gutter="0"/>
          <w:cols w:space="720"/>
        </w:sectPr>
      </w:pPr>
    </w:p>
    <w:p w:rsidR="005C1557" w:rsidRDefault="007C5D47">
      <w:pPr>
        <w:pStyle w:val="Heading2"/>
        <w:spacing w:before="84"/>
      </w:pPr>
      <w:r>
        <w:rPr>
          <w:noProof/>
        </w:rPr>
        <w:lastRenderedPageBreak/>
        <w:drawing>
          <wp:anchor distT="0" distB="0" distL="0" distR="0" simplePos="0" relativeHeight="487589376" behindDoc="1" locked="0" layoutInCell="1" allowOverlap="1">
            <wp:simplePos x="0" y="0"/>
            <wp:positionH relativeFrom="page">
              <wp:posOffset>2114169</wp:posOffset>
            </wp:positionH>
            <wp:positionV relativeFrom="paragraph">
              <wp:posOffset>277368</wp:posOffset>
            </wp:positionV>
            <wp:extent cx="3142405" cy="2397918"/>
            <wp:effectExtent l="0" t="0" r="0" b="0"/>
            <wp:wrapTopAndBottom/>
            <wp:docPr id="4" name="Image 4" descr="8085 Pin Configuratio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descr="8085 Pin Configuration"/>
                    <pic:cNvPicPr/>
                  </pic:nvPicPr>
                  <pic:blipFill>
                    <a:blip r:embed="rId8" cstate="print"/>
                    <a:stretch>
                      <a:fillRect/>
                    </a:stretch>
                  </pic:blipFill>
                  <pic:spPr>
                    <a:xfrm>
                      <a:off x="0" y="0"/>
                      <a:ext cx="3142405" cy="2397918"/>
                    </a:xfrm>
                    <a:prstGeom prst="rect">
                      <a:avLst/>
                    </a:prstGeom>
                  </pic:spPr>
                </pic:pic>
              </a:graphicData>
            </a:graphic>
          </wp:anchor>
        </w:drawing>
      </w:r>
      <w:r>
        <w:t>Pin</w:t>
      </w:r>
      <w:r>
        <w:rPr>
          <w:spacing w:val="-9"/>
        </w:rPr>
        <w:t xml:space="preserve"> </w:t>
      </w:r>
      <w:r>
        <w:t>diagram</w:t>
      </w:r>
      <w:r>
        <w:rPr>
          <w:spacing w:val="-7"/>
        </w:rPr>
        <w:t xml:space="preserve"> </w:t>
      </w:r>
      <w:r>
        <w:t>and</w:t>
      </w:r>
      <w:r>
        <w:rPr>
          <w:spacing w:val="-7"/>
        </w:rPr>
        <w:t xml:space="preserve"> </w:t>
      </w:r>
      <w:r>
        <w:rPr>
          <w:spacing w:val="-2"/>
        </w:rPr>
        <w:t>description</w:t>
      </w:r>
    </w:p>
    <w:p w:rsidR="005C1557" w:rsidRDefault="007C5D47">
      <w:pPr>
        <w:spacing w:before="317"/>
        <w:ind w:left="1299"/>
      </w:pPr>
      <w:r>
        <w:t>The</w:t>
      </w:r>
      <w:r>
        <w:rPr>
          <w:spacing w:val="-8"/>
        </w:rPr>
        <w:t xml:space="preserve"> </w:t>
      </w:r>
      <w:r>
        <w:t>pins</w:t>
      </w:r>
      <w:r>
        <w:rPr>
          <w:spacing w:val="-4"/>
        </w:rPr>
        <w:t xml:space="preserve"> </w:t>
      </w:r>
      <w:r>
        <w:t>of</w:t>
      </w:r>
      <w:r>
        <w:rPr>
          <w:spacing w:val="-6"/>
        </w:rPr>
        <w:t xml:space="preserve"> </w:t>
      </w:r>
      <w:r>
        <w:t>8085</w:t>
      </w:r>
      <w:r>
        <w:rPr>
          <w:spacing w:val="-7"/>
        </w:rPr>
        <w:t xml:space="preserve"> </w:t>
      </w:r>
      <w:r>
        <w:t>microprocessor</w:t>
      </w:r>
      <w:r>
        <w:rPr>
          <w:spacing w:val="-6"/>
        </w:rPr>
        <w:t xml:space="preserve"> </w:t>
      </w:r>
      <w:r>
        <w:t>can</w:t>
      </w:r>
      <w:r>
        <w:rPr>
          <w:spacing w:val="-5"/>
        </w:rPr>
        <w:t xml:space="preserve"> </w:t>
      </w:r>
      <w:r>
        <w:t>be</w:t>
      </w:r>
      <w:r>
        <w:rPr>
          <w:spacing w:val="-3"/>
        </w:rPr>
        <w:t xml:space="preserve"> </w:t>
      </w:r>
      <w:r>
        <w:t>classified</w:t>
      </w:r>
      <w:r>
        <w:rPr>
          <w:spacing w:val="-3"/>
        </w:rPr>
        <w:t xml:space="preserve"> </w:t>
      </w:r>
      <w:r>
        <w:t>into</w:t>
      </w:r>
      <w:r>
        <w:rPr>
          <w:spacing w:val="-7"/>
        </w:rPr>
        <w:t xml:space="preserve"> </w:t>
      </w:r>
      <w:r>
        <w:t>seven</w:t>
      </w:r>
      <w:r>
        <w:rPr>
          <w:spacing w:val="-4"/>
        </w:rPr>
        <w:t xml:space="preserve"> </w:t>
      </w:r>
      <w:r>
        <w:t>groups</w:t>
      </w:r>
      <w:r>
        <w:rPr>
          <w:spacing w:val="-4"/>
        </w:rPr>
        <w:t xml:space="preserve"> </w:t>
      </w:r>
      <w:r>
        <w:rPr>
          <w:spacing w:val="-10"/>
        </w:rPr>
        <w:t>−</w:t>
      </w:r>
    </w:p>
    <w:p w:rsidR="005C1557" w:rsidRDefault="007C5D47">
      <w:pPr>
        <w:spacing w:before="21"/>
        <w:ind w:left="1299"/>
        <w:rPr>
          <w:b/>
        </w:rPr>
      </w:pPr>
      <w:r>
        <w:rPr>
          <w:b/>
        </w:rPr>
        <w:t>Address</w:t>
      </w:r>
      <w:r>
        <w:rPr>
          <w:b/>
          <w:spacing w:val="-11"/>
        </w:rPr>
        <w:t xml:space="preserve"> </w:t>
      </w:r>
      <w:r>
        <w:rPr>
          <w:b/>
          <w:spacing w:val="-5"/>
        </w:rPr>
        <w:t>bus</w:t>
      </w:r>
    </w:p>
    <w:p w:rsidR="005C1557" w:rsidRDefault="007C5D47">
      <w:pPr>
        <w:spacing w:before="20"/>
        <w:ind w:left="1299"/>
      </w:pPr>
      <w:r>
        <w:t>A15-A8,</w:t>
      </w:r>
      <w:r>
        <w:rPr>
          <w:spacing w:val="-9"/>
        </w:rPr>
        <w:t xml:space="preserve"> </w:t>
      </w:r>
      <w:r>
        <w:t>it</w:t>
      </w:r>
      <w:r>
        <w:rPr>
          <w:spacing w:val="-2"/>
        </w:rPr>
        <w:t xml:space="preserve"> </w:t>
      </w:r>
      <w:r>
        <w:t>carries</w:t>
      </w:r>
      <w:r>
        <w:rPr>
          <w:spacing w:val="-4"/>
        </w:rPr>
        <w:t xml:space="preserve"> </w:t>
      </w:r>
      <w:r>
        <w:t>the</w:t>
      </w:r>
      <w:r>
        <w:rPr>
          <w:spacing w:val="-7"/>
        </w:rPr>
        <w:t xml:space="preserve"> </w:t>
      </w:r>
      <w:r>
        <w:t>most</w:t>
      </w:r>
      <w:r>
        <w:rPr>
          <w:spacing w:val="-3"/>
        </w:rPr>
        <w:t xml:space="preserve"> </w:t>
      </w:r>
      <w:r>
        <w:t>significant</w:t>
      </w:r>
      <w:r>
        <w:rPr>
          <w:spacing w:val="-2"/>
        </w:rPr>
        <w:t xml:space="preserve"> </w:t>
      </w:r>
      <w:r>
        <w:t>8-bits</w:t>
      </w:r>
      <w:r>
        <w:rPr>
          <w:spacing w:val="-4"/>
        </w:rPr>
        <w:t xml:space="preserve"> </w:t>
      </w:r>
      <w:r>
        <w:t>of</w:t>
      </w:r>
      <w:r>
        <w:rPr>
          <w:spacing w:val="-4"/>
        </w:rPr>
        <w:t xml:space="preserve"> </w:t>
      </w:r>
      <w:r>
        <w:t>memory/IO</w:t>
      </w:r>
      <w:r>
        <w:rPr>
          <w:spacing w:val="-4"/>
        </w:rPr>
        <w:t xml:space="preserve"> </w:t>
      </w:r>
      <w:r>
        <w:rPr>
          <w:spacing w:val="-2"/>
        </w:rPr>
        <w:t>address.</w:t>
      </w:r>
    </w:p>
    <w:p w:rsidR="005C1557" w:rsidRDefault="007C5D47">
      <w:pPr>
        <w:spacing w:before="21"/>
        <w:ind w:left="1299"/>
        <w:rPr>
          <w:b/>
        </w:rPr>
      </w:pPr>
      <w:r>
        <w:rPr>
          <w:b/>
        </w:rPr>
        <w:t xml:space="preserve">Data </w:t>
      </w:r>
      <w:r>
        <w:rPr>
          <w:b/>
          <w:spacing w:val="-5"/>
        </w:rPr>
        <w:t>bus</w:t>
      </w:r>
    </w:p>
    <w:p w:rsidR="005C1557" w:rsidRDefault="007C5D47">
      <w:pPr>
        <w:spacing w:before="20"/>
        <w:ind w:left="1299"/>
      </w:pPr>
      <w:r>
        <w:t>AD7-AD0,</w:t>
      </w:r>
      <w:r>
        <w:rPr>
          <w:spacing w:val="-7"/>
        </w:rPr>
        <w:t xml:space="preserve"> </w:t>
      </w:r>
      <w:r>
        <w:t>it</w:t>
      </w:r>
      <w:r>
        <w:rPr>
          <w:spacing w:val="-2"/>
        </w:rPr>
        <w:t xml:space="preserve"> </w:t>
      </w:r>
      <w:r>
        <w:t>carries</w:t>
      </w:r>
      <w:r>
        <w:rPr>
          <w:spacing w:val="-4"/>
        </w:rPr>
        <w:t xml:space="preserve"> </w:t>
      </w:r>
      <w:r>
        <w:t>the</w:t>
      </w:r>
      <w:r>
        <w:rPr>
          <w:spacing w:val="-3"/>
        </w:rPr>
        <w:t xml:space="preserve"> </w:t>
      </w:r>
      <w:r>
        <w:t>least</w:t>
      </w:r>
      <w:r>
        <w:rPr>
          <w:spacing w:val="-3"/>
        </w:rPr>
        <w:t xml:space="preserve"> </w:t>
      </w:r>
      <w:r>
        <w:t>significant</w:t>
      </w:r>
      <w:r>
        <w:rPr>
          <w:spacing w:val="-3"/>
        </w:rPr>
        <w:t xml:space="preserve"> </w:t>
      </w:r>
      <w:r>
        <w:t>8-bit</w:t>
      </w:r>
      <w:r>
        <w:rPr>
          <w:spacing w:val="-2"/>
        </w:rPr>
        <w:t xml:space="preserve"> </w:t>
      </w:r>
      <w:r>
        <w:t>address</w:t>
      </w:r>
      <w:r>
        <w:rPr>
          <w:spacing w:val="-4"/>
        </w:rPr>
        <w:t xml:space="preserve"> </w:t>
      </w:r>
      <w:r>
        <w:t>and</w:t>
      </w:r>
      <w:r>
        <w:rPr>
          <w:spacing w:val="-2"/>
        </w:rPr>
        <w:t xml:space="preserve"> </w:t>
      </w:r>
      <w:r>
        <w:t>data</w:t>
      </w:r>
      <w:r>
        <w:rPr>
          <w:spacing w:val="-7"/>
        </w:rPr>
        <w:t xml:space="preserve"> </w:t>
      </w:r>
      <w:r>
        <w:rPr>
          <w:spacing w:val="-4"/>
        </w:rPr>
        <w:t>bus.</w:t>
      </w:r>
    </w:p>
    <w:p w:rsidR="005C1557" w:rsidRDefault="007C5D47">
      <w:pPr>
        <w:spacing w:before="21"/>
        <w:ind w:left="1299"/>
        <w:rPr>
          <w:b/>
        </w:rPr>
      </w:pPr>
      <w:r>
        <w:rPr>
          <w:b/>
        </w:rPr>
        <w:t>Control</w:t>
      </w:r>
      <w:r>
        <w:rPr>
          <w:b/>
          <w:spacing w:val="-4"/>
        </w:rPr>
        <w:t xml:space="preserve"> </w:t>
      </w:r>
      <w:r>
        <w:rPr>
          <w:b/>
        </w:rPr>
        <w:t>and</w:t>
      </w:r>
      <w:r>
        <w:rPr>
          <w:b/>
          <w:spacing w:val="-4"/>
        </w:rPr>
        <w:t xml:space="preserve"> </w:t>
      </w:r>
      <w:r>
        <w:rPr>
          <w:b/>
        </w:rPr>
        <w:t>status</w:t>
      </w:r>
      <w:r>
        <w:rPr>
          <w:b/>
          <w:spacing w:val="-3"/>
        </w:rPr>
        <w:t xml:space="preserve"> </w:t>
      </w:r>
      <w:r>
        <w:rPr>
          <w:b/>
          <w:spacing w:val="-2"/>
        </w:rPr>
        <w:t>signals</w:t>
      </w:r>
    </w:p>
    <w:p w:rsidR="005C1557" w:rsidRDefault="007C5D47">
      <w:pPr>
        <w:spacing w:before="20" w:line="259" w:lineRule="auto"/>
        <w:ind w:left="1299" w:right="1273"/>
      </w:pPr>
      <w:r>
        <w:t>These</w:t>
      </w:r>
      <w:r>
        <w:rPr>
          <w:spacing w:val="-4"/>
        </w:rPr>
        <w:t xml:space="preserve"> </w:t>
      </w:r>
      <w:r>
        <w:t>signals are</w:t>
      </w:r>
      <w:r>
        <w:rPr>
          <w:spacing w:val="-4"/>
        </w:rPr>
        <w:t xml:space="preserve"> </w:t>
      </w:r>
      <w:r>
        <w:t>used to</w:t>
      </w:r>
      <w:r>
        <w:rPr>
          <w:spacing w:val="-3"/>
        </w:rPr>
        <w:t xml:space="preserve"> </w:t>
      </w:r>
      <w:r>
        <w:t>identify</w:t>
      </w:r>
      <w:r>
        <w:rPr>
          <w:spacing w:val="-2"/>
        </w:rPr>
        <w:t xml:space="preserve"> </w:t>
      </w:r>
      <w:r>
        <w:t>the</w:t>
      </w:r>
      <w:r>
        <w:rPr>
          <w:spacing w:val="-4"/>
        </w:rPr>
        <w:t xml:space="preserve"> </w:t>
      </w:r>
      <w:r>
        <w:t>nature</w:t>
      </w:r>
      <w:r>
        <w:rPr>
          <w:spacing w:val="-4"/>
        </w:rPr>
        <w:t xml:space="preserve"> </w:t>
      </w:r>
      <w:r>
        <w:t>of</w:t>
      </w:r>
      <w:r>
        <w:rPr>
          <w:spacing w:val="-1"/>
        </w:rPr>
        <w:t xml:space="preserve"> </w:t>
      </w:r>
      <w:r>
        <w:t>operation.</w:t>
      </w:r>
      <w:r>
        <w:rPr>
          <w:spacing w:val="-3"/>
        </w:rPr>
        <w:t xml:space="preserve"> </w:t>
      </w:r>
      <w:r>
        <w:t>There</w:t>
      </w:r>
      <w:r>
        <w:rPr>
          <w:spacing w:val="-4"/>
        </w:rPr>
        <w:t xml:space="preserve"> </w:t>
      </w:r>
      <w:r>
        <w:t>are</w:t>
      </w:r>
      <w:r>
        <w:rPr>
          <w:spacing w:val="-4"/>
        </w:rPr>
        <w:t xml:space="preserve"> </w:t>
      </w:r>
      <w:r>
        <w:t>3</w:t>
      </w:r>
      <w:r>
        <w:rPr>
          <w:spacing w:val="-4"/>
        </w:rPr>
        <w:t xml:space="preserve"> </w:t>
      </w:r>
      <w:r>
        <w:t>control</w:t>
      </w:r>
      <w:r>
        <w:rPr>
          <w:spacing w:val="-4"/>
        </w:rPr>
        <w:t xml:space="preserve"> </w:t>
      </w:r>
      <w:r>
        <w:t>signal</w:t>
      </w:r>
      <w:r>
        <w:rPr>
          <w:spacing w:val="-4"/>
        </w:rPr>
        <w:t xml:space="preserve"> </w:t>
      </w:r>
      <w:r>
        <w:t>and 3</w:t>
      </w:r>
      <w:r>
        <w:rPr>
          <w:spacing w:val="-4"/>
        </w:rPr>
        <w:t xml:space="preserve"> </w:t>
      </w:r>
      <w:r>
        <w:t xml:space="preserve">status </w:t>
      </w:r>
      <w:r>
        <w:rPr>
          <w:spacing w:val="-2"/>
        </w:rPr>
        <w:t>signals.</w:t>
      </w:r>
    </w:p>
    <w:p w:rsidR="005C1557" w:rsidRDefault="007C5D47">
      <w:pPr>
        <w:spacing w:line="258" w:lineRule="exact"/>
        <w:ind w:left="1299"/>
      </w:pPr>
      <w:r>
        <w:t>Three</w:t>
      </w:r>
      <w:r>
        <w:rPr>
          <w:spacing w:val="-5"/>
        </w:rPr>
        <w:t xml:space="preserve"> </w:t>
      </w:r>
      <w:r>
        <w:rPr>
          <w:b/>
        </w:rPr>
        <w:t>control</w:t>
      </w:r>
      <w:r>
        <w:rPr>
          <w:b/>
          <w:spacing w:val="-4"/>
        </w:rPr>
        <w:t xml:space="preserve"> </w:t>
      </w:r>
      <w:r>
        <w:rPr>
          <w:b/>
        </w:rPr>
        <w:t>signals</w:t>
      </w:r>
      <w:r>
        <w:rPr>
          <w:b/>
          <w:spacing w:val="-3"/>
        </w:rPr>
        <w:t xml:space="preserve"> </w:t>
      </w:r>
      <w:r>
        <w:t>are</w:t>
      </w:r>
      <w:r>
        <w:rPr>
          <w:spacing w:val="-5"/>
        </w:rPr>
        <w:t xml:space="preserve"> </w:t>
      </w:r>
      <w:r>
        <w:t>RD,</w:t>
      </w:r>
      <w:r>
        <w:rPr>
          <w:spacing w:val="-1"/>
        </w:rPr>
        <w:t xml:space="preserve"> </w:t>
      </w:r>
      <w:r>
        <w:t>WR</w:t>
      </w:r>
      <w:r>
        <w:rPr>
          <w:spacing w:val="-2"/>
        </w:rPr>
        <w:t xml:space="preserve"> </w:t>
      </w:r>
      <w:r>
        <w:t>&amp;</w:t>
      </w:r>
      <w:r>
        <w:rPr>
          <w:spacing w:val="-1"/>
        </w:rPr>
        <w:t xml:space="preserve"> </w:t>
      </w:r>
      <w:r>
        <w:rPr>
          <w:spacing w:val="-4"/>
        </w:rPr>
        <w:t>ALE.</w:t>
      </w:r>
    </w:p>
    <w:p w:rsidR="005C1557" w:rsidRDefault="007C5D47">
      <w:pPr>
        <w:spacing w:before="21" w:line="259" w:lineRule="auto"/>
        <w:ind w:left="1299" w:right="1306"/>
        <w:jc w:val="both"/>
      </w:pPr>
      <w:r>
        <w:rPr>
          <w:b/>
        </w:rPr>
        <w:t xml:space="preserve">RD </w:t>
      </w:r>
      <w:r>
        <w:t>− This signal indicates that the selected IO or memory device is to be read and is ready for accepting data available on the data bus.</w:t>
      </w:r>
    </w:p>
    <w:p w:rsidR="005C1557" w:rsidRDefault="007C5D47">
      <w:pPr>
        <w:spacing w:line="259" w:lineRule="auto"/>
        <w:ind w:left="1299" w:right="1304"/>
        <w:jc w:val="both"/>
      </w:pPr>
      <w:r>
        <w:rPr>
          <w:b/>
        </w:rPr>
        <w:t xml:space="preserve">WR </w:t>
      </w:r>
      <w:r>
        <w:t xml:space="preserve">− </w:t>
      </w:r>
      <w:proofErr w:type="gramStart"/>
      <w:r>
        <w:t>This</w:t>
      </w:r>
      <w:proofErr w:type="gramEnd"/>
      <w:r>
        <w:t xml:space="preserve"> signal indicates that the data on the data bus is to be written into a selected memory or IO location.</w:t>
      </w:r>
    </w:p>
    <w:p w:rsidR="005C1557" w:rsidRDefault="007C5D47">
      <w:pPr>
        <w:spacing w:line="259" w:lineRule="auto"/>
        <w:ind w:left="1299" w:right="1299"/>
        <w:jc w:val="both"/>
      </w:pPr>
      <w:r>
        <w:rPr>
          <w:b/>
        </w:rPr>
        <w:t xml:space="preserve">ALE </w:t>
      </w:r>
      <w:r>
        <w:t>− It is a positive going pulse generated when a new operation is started by the microprocessor. When the pulse goes high, it indicates address. When the pulse goes down it indicates data.</w:t>
      </w:r>
    </w:p>
    <w:p w:rsidR="005C1557" w:rsidRDefault="007C5D47">
      <w:pPr>
        <w:spacing w:line="257" w:lineRule="exact"/>
        <w:ind w:left="1299"/>
        <w:jc w:val="both"/>
      </w:pPr>
      <w:r>
        <w:t>Three</w:t>
      </w:r>
      <w:r>
        <w:rPr>
          <w:spacing w:val="-5"/>
        </w:rPr>
        <w:t xml:space="preserve"> </w:t>
      </w:r>
      <w:r>
        <w:rPr>
          <w:b/>
        </w:rPr>
        <w:t>status</w:t>
      </w:r>
      <w:r>
        <w:rPr>
          <w:b/>
          <w:spacing w:val="-3"/>
        </w:rPr>
        <w:t xml:space="preserve"> </w:t>
      </w:r>
      <w:r>
        <w:rPr>
          <w:b/>
        </w:rPr>
        <w:t>signals</w:t>
      </w:r>
      <w:r>
        <w:rPr>
          <w:b/>
          <w:spacing w:val="-2"/>
        </w:rPr>
        <w:t xml:space="preserve"> </w:t>
      </w:r>
      <w:r>
        <w:t>are</w:t>
      </w:r>
      <w:r>
        <w:rPr>
          <w:spacing w:val="-5"/>
        </w:rPr>
        <w:t xml:space="preserve"> </w:t>
      </w:r>
      <w:r>
        <w:t>IO/M,</w:t>
      </w:r>
      <w:r>
        <w:rPr>
          <w:spacing w:val="-4"/>
        </w:rPr>
        <w:t xml:space="preserve"> </w:t>
      </w:r>
      <w:r>
        <w:t>S0</w:t>
      </w:r>
      <w:r>
        <w:rPr>
          <w:spacing w:val="-4"/>
        </w:rPr>
        <w:t xml:space="preserve"> </w:t>
      </w:r>
      <w:r>
        <w:t>&amp;</w:t>
      </w:r>
      <w:r>
        <w:rPr>
          <w:spacing w:val="-1"/>
        </w:rPr>
        <w:t xml:space="preserve"> </w:t>
      </w:r>
      <w:r>
        <w:rPr>
          <w:spacing w:val="-5"/>
        </w:rPr>
        <w:t>S1.</w:t>
      </w:r>
    </w:p>
    <w:p w:rsidR="005C1557" w:rsidRDefault="007C5D47">
      <w:pPr>
        <w:spacing w:before="20"/>
        <w:ind w:left="1299"/>
        <w:rPr>
          <w:b/>
        </w:rPr>
      </w:pPr>
      <w:r>
        <w:rPr>
          <w:b/>
          <w:spacing w:val="-4"/>
        </w:rPr>
        <w:t>IO/M</w:t>
      </w:r>
    </w:p>
    <w:p w:rsidR="005C1557" w:rsidRDefault="007C5D47">
      <w:pPr>
        <w:spacing w:before="21" w:line="259" w:lineRule="auto"/>
        <w:ind w:left="1299" w:right="1306"/>
        <w:jc w:val="both"/>
      </w:pPr>
      <w:r>
        <w:t>This signal is used to differentiate between IO and Memory operations, i.e. when it is high indicates IO operation and when it is low then it indicates memory operation.</w:t>
      </w:r>
    </w:p>
    <w:p w:rsidR="005C1557" w:rsidRDefault="007C5D47">
      <w:pPr>
        <w:spacing w:line="258" w:lineRule="exact"/>
        <w:ind w:left="1299"/>
        <w:rPr>
          <w:b/>
        </w:rPr>
      </w:pPr>
      <w:r>
        <w:rPr>
          <w:b/>
        </w:rPr>
        <w:t>S1</w:t>
      </w:r>
      <w:r>
        <w:rPr>
          <w:b/>
          <w:spacing w:val="-2"/>
        </w:rPr>
        <w:t xml:space="preserve"> </w:t>
      </w:r>
      <w:r>
        <w:rPr>
          <w:b/>
        </w:rPr>
        <w:t xml:space="preserve">&amp; </w:t>
      </w:r>
      <w:r>
        <w:rPr>
          <w:b/>
          <w:spacing w:val="-5"/>
        </w:rPr>
        <w:t>S0</w:t>
      </w:r>
    </w:p>
    <w:p w:rsidR="005C1557" w:rsidRDefault="007C5D47">
      <w:pPr>
        <w:spacing w:before="21"/>
        <w:ind w:left="1299"/>
      </w:pPr>
      <w:r>
        <w:t>These</w:t>
      </w:r>
      <w:r>
        <w:rPr>
          <w:spacing w:val="-8"/>
        </w:rPr>
        <w:t xml:space="preserve"> </w:t>
      </w:r>
      <w:r>
        <w:t>signals</w:t>
      </w:r>
      <w:r>
        <w:rPr>
          <w:spacing w:val="-2"/>
        </w:rPr>
        <w:t xml:space="preserve"> </w:t>
      </w:r>
      <w:r>
        <w:t>are</w:t>
      </w:r>
      <w:r>
        <w:rPr>
          <w:spacing w:val="-5"/>
        </w:rPr>
        <w:t xml:space="preserve"> </w:t>
      </w:r>
      <w:r>
        <w:t>used</w:t>
      </w:r>
      <w:r>
        <w:rPr>
          <w:spacing w:val="-1"/>
        </w:rPr>
        <w:t xml:space="preserve"> </w:t>
      </w:r>
      <w:r>
        <w:t>to</w:t>
      </w:r>
      <w:r>
        <w:rPr>
          <w:spacing w:val="-5"/>
        </w:rPr>
        <w:t xml:space="preserve"> </w:t>
      </w:r>
      <w:r>
        <w:t>identify the</w:t>
      </w:r>
      <w:r>
        <w:rPr>
          <w:spacing w:val="-5"/>
        </w:rPr>
        <w:t xml:space="preserve"> </w:t>
      </w:r>
      <w:r>
        <w:t>type</w:t>
      </w:r>
      <w:r>
        <w:rPr>
          <w:spacing w:val="-6"/>
        </w:rPr>
        <w:t xml:space="preserve"> </w:t>
      </w:r>
      <w:r>
        <w:t>of</w:t>
      </w:r>
      <w:r>
        <w:rPr>
          <w:spacing w:val="-3"/>
        </w:rPr>
        <w:t xml:space="preserve"> </w:t>
      </w:r>
      <w:r>
        <w:t xml:space="preserve">current </w:t>
      </w:r>
      <w:r>
        <w:rPr>
          <w:spacing w:val="-2"/>
        </w:rPr>
        <w:t>operation.</w:t>
      </w:r>
    </w:p>
    <w:p w:rsidR="005C1557" w:rsidRDefault="007C5D47">
      <w:pPr>
        <w:spacing w:before="20"/>
        <w:ind w:left="1299"/>
        <w:rPr>
          <w:b/>
        </w:rPr>
      </w:pPr>
      <w:r>
        <w:rPr>
          <w:b/>
        </w:rPr>
        <w:t>Power</w:t>
      </w:r>
      <w:r>
        <w:rPr>
          <w:b/>
          <w:spacing w:val="-5"/>
        </w:rPr>
        <w:t xml:space="preserve"> </w:t>
      </w:r>
      <w:r>
        <w:rPr>
          <w:b/>
          <w:spacing w:val="-2"/>
        </w:rPr>
        <w:t>supply</w:t>
      </w:r>
    </w:p>
    <w:p w:rsidR="005C1557" w:rsidRDefault="007C5D47">
      <w:pPr>
        <w:spacing w:before="21" w:line="259" w:lineRule="auto"/>
        <w:ind w:left="1299" w:right="1273"/>
      </w:pPr>
      <w:r>
        <w:t>There</w:t>
      </w:r>
      <w:r>
        <w:rPr>
          <w:spacing w:val="-10"/>
        </w:rPr>
        <w:t xml:space="preserve"> </w:t>
      </w:r>
      <w:r>
        <w:t>are</w:t>
      </w:r>
      <w:r>
        <w:rPr>
          <w:spacing w:val="-10"/>
        </w:rPr>
        <w:t xml:space="preserve"> </w:t>
      </w:r>
      <w:r>
        <w:t>2</w:t>
      </w:r>
      <w:r>
        <w:rPr>
          <w:spacing w:val="-10"/>
        </w:rPr>
        <w:t xml:space="preserve"> </w:t>
      </w:r>
      <w:r>
        <w:t>power</w:t>
      </w:r>
      <w:r>
        <w:rPr>
          <w:spacing w:val="-9"/>
        </w:rPr>
        <w:t xml:space="preserve"> </w:t>
      </w:r>
      <w:r>
        <w:t>supply</w:t>
      </w:r>
      <w:r>
        <w:rPr>
          <w:spacing w:val="-10"/>
        </w:rPr>
        <w:t xml:space="preserve"> </w:t>
      </w:r>
      <w:r>
        <w:t>signals</w:t>
      </w:r>
      <w:r>
        <w:rPr>
          <w:spacing w:val="-8"/>
        </w:rPr>
        <w:t xml:space="preserve"> </w:t>
      </w:r>
      <w:r>
        <w:t>−</w:t>
      </w:r>
      <w:r>
        <w:rPr>
          <w:spacing w:val="-10"/>
        </w:rPr>
        <w:t xml:space="preserve"> </w:t>
      </w:r>
      <w:r>
        <w:t>VCC</w:t>
      </w:r>
      <w:r>
        <w:rPr>
          <w:spacing w:val="-8"/>
        </w:rPr>
        <w:t xml:space="preserve"> </w:t>
      </w:r>
      <w:r>
        <w:t>&amp;</w:t>
      </w:r>
      <w:r>
        <w:rPr>
          <w:spacing w:val="-11"/>
        </w:rPr>
        <w:t xml:space="preserve"> </w:t>
      </w:r>
      <w:r>
        <w:t>VSS.</w:t>
      </w:r>
      <w:r>
        <w:rPr>
          <w:spacing w:val="-6"/>
        </w:rPr>
        <w:t xml:space="preserve"> </w:t>
      </w:r>
      <w:r>
        <w:rPr>
          <w:b/>
        </w:rPr>
        <w:t>VCC</w:t>
      </w:r>
      <w:r>
        <w:rPr>
          <w:b/>
          <w:spacing w:val="-10"/>
        </w:rPr>
        <w:t xml:space="preserve"> </w:t>
      </w:r>
      <w:r>
        <w:t>indicates</w:t>
      </w:r>
      <w:r>
        <w:rPr>
          <w:spacing w:val="-11"/>
        </w:rPr>
        <w:t xml:space="preserve"> </w:t>
      </w:r>
      <w:r>
        <w:t>+5v</w:t>
      </w:r>
      <w:r>
        <w:rPr>
          <w:spacing w:val="-10"/>
        </w:rPr>
        <w:t xml:space="preserve"> </w:t>
      </w:r>
      <w:r>
        <w:t>power</w:t>
      </w:r>
      <w:r>
        <w:rPr>
          <w:spacing w:val="-9"/>
        </w:rPr>
        <w:t xml:space="preserve"> </w:t>
      </w:r>
      <w:r>
        <w:t>supply</w:t>
      </w:r>
      <w:r>
        <w:rPr>
          <w:spacing w:val="-10"/>
        </w:rPr>
        <w:t xml:space="preserve"> </w:t>
      </w:r>
      <w:r>
        <w:t>and</w:t>
      </w:r>
      <w:r>
        <w:rPr>
          <w:spacing w:val="-8"/>
        </w:rPr>
        <w:t xml:space="preserve"> </w:t>
      </w:r>
      <w:r>
        <w:rPr>
          <w:b/>
        </w:rPr>
        <w:t>VSS</w:t>
      </w:r>
      <w:r>
        <w:rPr>
          <w:b/>
          <w:spacing w:val="-6"/>
        </w:rPr>
        <w:t xml:space="preserve"> </w:t>
      </w:r>
      <w:r>
        <w:t>indicates ground signal.</w:t>
      </w:r>
    </w:p>
    <w:p w:rsidR="005C1557" w:rsidRDefault="007C5D47">
      <w:pPr>
        <w:ind w:left="1299"/>
        <w:rPr>
          <w:b/>
        </w:rPr>
      </w:pPr>
      <w:r>
        <w:rPr>
          <w:b/>
        </w:rPr>
        <w:t>Clock</w:t>
      </w:r>
      <w:r>
        <w:rPr>
          <w:b/>
          <w:spacing w:val="-4"/>
        </w:rPr>
        <w:t xml:space="preserve"> </w:t>
      </w:r>
      <w:r>
        <w:rPr>
          <w:b/>
          <w:spacing w:val="-2"/>
        </w:rPr>
        <w:t>signals</w:t>
      </w:r>
    </w:p>
    <w:p w:rsidR="005C1557" w:rsidRDefault="007C5D47">
      <w:pPr>
        <w:spacing w:before="20"/>
        <w:ind w:left="1299"/>
      </w:pPr>
      <w:r>
        <w:t>There</w:t>
      </w:r>
      <w:r>
        <w:rPr>
          <w:spacing w:val="-1"/>
        </w:rPr>
        <w:t xml:space="preserve"> </w:t>
      </w:r>
      <w:r>
        <w:t>are</w:t>
      </w:r>
      <w:r>
        <w:rPr>
          <w:spacing w:val="-4"/>
        </w:rPr>
        <w:t xml:space="preserve"> </w:t>
      </w:r>
      <w:r>
        <w:t>3</w:t>
      </w:r>
      <w:r>
        <w:rPr>
          <w:spacing w:val="-5"/>
        </w:rPr>
        <w:t xml:space="preserve"> </w:t>
      </w:r>
      <w:r>
        <w:rPr>
          <w:b/>
        </w:rPr>
        <w:t>clock</w:t>
      </w:r>
      <w:r>
        <w:rPr>
          <w:b/>
          <w:spacing w:val="-2"/>
        </w:rPr>
        <w:t xml:space="preserve"> </w:t>
      </w:r>
      <w:r>
        <w:rPr>
          <w:b/>
        </w:rPr>
        <w:t>signals</w:t>
      </w:r>
      <w:r>
        <w:t>,</w:t>
      </w:r>
      <w:r>
        <w:rPr>
          <w:spacing w:val="-4"/>
        </w:rPr>
        <w:t xml:space="preserve"> </w:t>
      </w:r>
      <w:r>
        <w:t>i.e.</w:t>
      </w:r>
      <w:r>
        <w:rPr>
          <w:spacing w:val="-3"/>
        </w:rPr>
        <w:t xml:space="preserve"> </w:t>
      </w:r>
      <w:r>
        <w:t>X1,</w:t>
      </w:r>
      <w:r>
        <w:rPr>
          <w:spacing w:val="-4"/>
        </w:rPr>
        <w:t xml:space="preserve"> </w:t>
      </w:r>
      <w:r>
        <w:t>X2,</w:t>
      </w:r>
      <w:r>
        <w:rPr>
          <w:spacing w:val="-3"/>
        </w:rPr>
        <w:t xml:space="preserve"> </w:t>
      </w:r>
      <w:r>
        <w:t>CLK</w:t>
      </w:r>
      <w:r>
        <w:rPr>
          <w:spacing w:val="-1"/>
        </w:rPr>
        <w:t xml:space="preserve"> </w:t>
      </w:r>
      <w:r>
        <w:rPr>
          <w:spacing w:val="-4"/>
        </w:rPr>
        <w:t>OUT.</w:t>
      </w:r>
    </w:p>
    <w:p w:rsidR="005C1557" w:rsidRDefault="007C5D47">
      <w:pPr>
        <w:spacing w:before="21" w:line="259" w:lineRule="auto"/>
        <w:ind w:left="1299" w:right="1273"/>
      </w:pPr>
      <w:r>
        <w:rPr>
          <w:b/>
        </w:rPr>
        <w:t>X1,</w:t>
      </w:r>
      <w:r>
        <w:rPr>
          <w:b/>
          <w:spacing w:val="-4"/>
        </w:rPr>
        <w:t xml:space="preserve"> </w:t>
      </w:r>
      <w:r>
        <w:rPr>
          <w:b/>
        </w:rPr>
        <w:t>X2</w:t>
      </w:r>
      <w:r>
        <w:rPr>
          <w:b/>
          <w:spacing w:val="-3"/>
        </w:rPr>
        <w:t xml:space="preserve"> </w:t>
      </w:r>
      <w:r>
        <w:t>−</w:t>
      </w:r>
      <w:r>
        <w:rPr>
          <w:spacing w:val="-8"/>
        </w:rPr>
        <w:t xml:space="preserve"> </w:t>
      </w:r>
      <w:r>
        <w:t>A</w:t>
      </w:r>
      <w:r>
        <w:rPr>
          <w:spacing w:val="-5"/>
        </w:rPr>
        <w:t xml:space="preserve"> </w:t>
      </w:r>
      <w:r>
        <w:t>crystal</w:t>
      </w:r>
      <w:r>
        <w:rPr>
          <w:spacing w:val="-3"/>
        </w:rPr>
        <w:t xml:space="preserve"> </w:t>
      </w:r>
      <w:r>
        <w:t>(RC,</w:t>
      </w:r>
      <w:r>
        <w:rPr>
          <w:spacing w:val="-8"/>
        </w:rPr>
        <w:t xml:space="preserve"> </w:t>
      </w:r>
      <w:r>
        <w:t>LC</w:t>
      </w:r>
      <w:r>
        <w:rPr>
          <w:spacing w:val="-5"/>
        </w:rPr>
        <w:t xml:space="preserve"> </w:t>
      </w:r>
      <w:r>
        <w:t>N/W)</w:t>
      </w:r>
      <w:r>
        <w:rPr>
          <w:spacing w:val="-5"/>
        </w:rPr>
        <w:t xml:space="preserve"> </w:t>
      </w:r>
      <w:r>
        <w:t>is</w:t>
      </w:r>
      <w:r>
        <w:rPr>
          <w:spacing w:val="-5"/>
        </w:rPr>
        <w:t xml:space="preserve"> </w:t>
      </w:r>
      <w:r>
        <w:t>connected</w:t>
      </w:r>
      <w:r>
        <w:rPr>
          <w:spacing w:val="-5"/>
        </w:rPr>
        <w:t xml:space="preserve"> </w:t>
      </w:r>
      <w:r>
        <w:t>at</w:t>
      </w:r>
      <w:r>
        <w:rPr>
          <w:spacing w:val="-4"/>
        </w:rPr>
        <w:t xml:space="preserve"> </w:t>
      </w:r>
      <w:r>
        <w:t>these</w:t>
      </w:r>
      <w:r>
        <w:rPr>
          <w:spacing w:val="-9"/>
        </w:rPr>
        <w:t xml:space="preserve"> </w:t>
      </w:r>
      <w:r>
        <w:t>two</w:t>
      </w:r>
      <w:r>
        <w:rPr>
          <w:spacing w:val="-8"/>
        </w:rPr>
        <w:t xml:space="preserve"> </w:t>
      </w:r>
      <w:r>
        <w:t>pins</w:t>
      </w:r>
      <w:r>
        <w:rPr>
          <w:spacing w:val="-6"/>
        </w:rPr>
        <w:t xml:space="preserve"> </w:t>
      </w:r>
      <w:r>
        <w:t>and</w:t>
      </w:r>
      <w:r>
        <w:rPr>
          <w:spacing w:val="-4"/>
        </w:rPr>
        <w:t xml:space="preserve"> </w:t>
      </w:r>
      <w:r>
        <w:t>is</w:t>
      </w:r>
      <w:r>
        <w:rPr>
          <w:spacing w:val="-6"/>
        </w:rPr>
        <w:t xml:space="preserve"> </w:t>
      </w:r>
      <w:r>
        <w:t>used</w:t>
      </w:r>
      <w:r>
        <w:rPr>
          <w:spacing w:val="-4"/>
        </w:rPr>
        <w:t xml:space="preserve"> </w:t>
      </w:r>
      <w:r>
        <w:t>to</w:t>
      </w:r>
      <w:r>
        <w:rPr>
          <w:spacing w:val="-9"/>
        </w:rPr>
        <w:t xml:space="preserve"> </w:t>
      </w:r>
      <w:r>
        <w:t>set</w:t>
      </w:r>
      <w:r>
        <w:rPr>
          <w:spacing w:val="-4"/>
        </w:rPr>
        <w:t xml:space="preserve"> </w:t>
      </w:r>
      <w:r>
        <w:t>frequency</w:t>
      </w:r>
      <w:r>
        <w:rPr>
          <w:spacing w:val="-8"/>
        </w:rPr>
        <w:t xml:space="preserve"> </w:t>
      </w:r>
      <w:r>
        <w:t>of</w:t>
      </w:r>
      <w:r>
        <w:rPr>
          <w:spacing w:val="-5"/>
        </w:rPr>
        <w:t xml:space="preserve"> </w:t>
      </w:r>
      <w:r>
        <w:t>the internal clock generator. This frequency is internally divided by 2.</w:t>
      </w:r>
    </w:p>
    <w:p w:rsidR="005C1557" w:rsidRDefault="007C5D47">
      <w:pPr>
        <w:spacing w:line="258" w:lineRule="exact"/>
        <w:ind w:left="1299"/>
      </w:pPr>
      <w:r>
        <w:rPr>
          <w:b/>
          <w:spacing w:val="-2"/>
        </w:rPr>
        <w:t>CLK</w:t>
      </w:r>
      <w:r>
        <w:rPr>
          <w:b/>
          <w:spacing w:val="-9"/>
        </w:rPr>
        <w:t xml:space="preserve"> </w:t>
      </w:r>
      <w:r>
        <w:rPr>
          <w:b/>
          <w:spacing w:val="-2"/>
        </w:rPr>
        <w:t>OUT</w:t>
      </w:r>
      <w:r>
        <w:rPr>
          <w:b/>
          <w:spacing w:val="-1"/>
        </w:rPr>
        <w:t xml:space="preserve"> </w:t>
      </w:r>
      <w:r>
        <w:rPr>
          <w:spacing w:val="-2"/>
        </w:rPr>
        <w:t xml:space="preserve">− </w:t>
      </w:r>
      <w:proofErr w:type="gramStart"/>
      <w:r>
        <w:rPr>
          <w:spacing w:val="-2"/>
        </w:rPr>
        <w:t>This</w:t>
      </w:r>
      <w:proofErr w:type="gramEnd"/>
      <w:r>
        <w:rPr>
          <w:spacing w:val="-5"/>
        </w:rPr>
        <w:t xml:space="preserve"> </w:t>
      </w:r>
      <w:r>
        <w:rPr>
          <w:spacing w:val="-2"/>
        </w:rPr>
        <w:t>signal</w:t>
      </w:r>
      <w:r>
        <w:rPr>
          <w:spacing w:val="-8"/>
        </w:rPr>
        <w:t xml:space="preserve"> </w:t>
      </w:r>
      <w:r>
        <w:rPr>
          <w:spacing w:val="-2"/>
        </w:rPr>
        <w:t>is</w:t>
      </w:r>
      <w:r>
        <w:rPr>
          <w:spacing w:val="-4"/>
        </w:rPr>
        <w:t xml:space="preserve"> </w:t>
      </w:r>
      <w:r>
        <w:rPr>
          <w:spacing w:val="-2"/>
        </w:rPr>
        <w:t>used as</w:t>
      </w:r>
      <w:r>
        <w:rPr>
          <w:spacing w:val="-5"/>
        </w:rPr>
        <w:t xml:space="preserve"> </w:t>
      </w:r>
      <w:r>
        <w:rPr>
          <w:spacing w:val="-2"/>
        </w:rPr>
        <w:t>the</w:t>
      </w:r>
      <w:r>
        <w:rPr>
          <w:spacing w:val="-8"/>
        </w:rPr>
        <w:t xml:space="preserve"> </w:t>
      </w:r>
      <w:r>
        <w:rPr>
          <w:spacing w:val="-2"/>
        </w:rPr>
        <w:t>system</w:t>
      </w:r>
      <w:r>
        <w:rPr>
          <w:spacing w:val="-6"/>
        </w:rPr>
        <w:t xml:space="preserve"> </w:t>
      </w:r>
      <w:r>
        <w:rPr>
          <w:spacing w:val="-2"/>
        </w:rPr>
        <w:t>clock</w:t>
      </w:r>
      <w:r>
        <w:rPr>
          <w:spacing w:val="-1"/>
        </w:rPr>
        <w:t xml:space="preserve"> </w:t>
      </w:r>
      <w:r>
        <w:rPr>
          <w:spacing w:val="-2"/>
        </w:rPr>
        <w:t>for</w:t>
      </w:r>
      <w:r>
        <w:t xml:space="preserve"> </w:t>
      </w:r>
      <w:r>
        <w:rPr>
          <w:spacing w:val="-2"/>
        </w:rPr>
        <w:t>devices</w:t>
      </w:r>
      <w:r>
        <w:rPr>
          <w:spacing w:val="-5"/>
        </w:rPr>
        <w:t xml:space="preserve"> </w:t>
      </w:r>
      <w:r>
        <w:rPr>
          <w:spacing w:val="-2"/>
        </w:rPr>
        <w:t>connected with</w:t>
      </w:r>
      <w:r>
        <w:rPr>
          <w:spacing w:val="-7"/>
        </w:rPr>
        <w:t xml:space="preserve"> </w:t>
      </w:r>
      <w:r>
        <w:rPr>
          <w:spacing w:val="-2"/>
        </w:rPr>
        <w:t>the</w:t>
      </w:r>
      <w:r>
        <w:rPr>
          <w:spacing w:val="-7"/>
        </w:rPr>
        <w:t xml:space="preserve"> </w:t>
      </w:r>
      <w:r>
        <w:rPr>
          <w:spacing w:val="-2"/>
        </w:rPr>
        <w:t>microprocessor.</w:t>
      </w:r>
    </w:p>
    <w:p w:rsidR="005C1557" w:rsidRDefault="007C5D47">
      <w:pPr>
        <w:spacing w:before="21"/>
        <w:ind w:left="1299"/>
        <w:jc w:val="both"/>
        <w:rPr>
          <w:b/>
        </w:rPr>
      </w:pPr>
      <w:r>
        <w:rPr>
          <w:b/>
        </w:rPr>
        <w:t>Interrupts</w:t>
      </w:r>
      <w:r>
        <w:rPr>
          <w:b/>
          <w:spacing w:val="-7"/>
        </w:rPr>
        <w:t xml:space="preserve"> </w:t>
      </w:r>
      <w:r>
        <w:rPr>
          <w:b/>
        </w:rPr>
        <w:t>&amp;</w:t>
      </w:r>
      <w:r>
        <w:rPr>
          <w:b/>
          <w:spacing w:val="-6"/>
        </w:rPr>
        <w:t xml:space="preserve"> </w:t>
      </w:r>
      <w:r>
        <w:rPr>
          <w:b/>
        </w:rPr>
        <w:t>externally</w:t>
      </w:r>
      <w:r>
        <w:rPr>
          <w:b/>
          <w:spacing w:val="-7"/>
        </w:rPr>
        <w:t xml:space="preserve"> </w:t>
      </w:r>
      <w:r>
        <w:rPr>
          <w:b/>
        </w:rPr>
        <w:t>initiated</w:t>
      </w:r>
      <w:r>
        <w:rPr>
          <w:b/>
          <w:spacing w:val="-7"/>
        </w:rPr>
        <w:t xml:space="preserve"> </w:t>
      </w:r>
      <w:r>
        <w:rPr>
          <w:b/>
          <w:spacing w:val="-2"/>
        </w:rPr>
        <w:t>signals</w:t>
      </w:r>
    </w:p>
    <w:p w:rsidR="005C1557" w:rsidRDefault="007C5D47">
      <w:pPr>
        <w:spacing w:before="20" w:line="259" w:lineRule="auto"/>
        <w:ind w:left="1299" w:right="1299"/>
        <w:jc w:val="both"/>
      </w:pPr>
      <w:r>
        <w:t>Interrupts</w:t>
      </w:r>
      <w:r>
        <w:rPr>
          <w:spacing w:val="-13"/>
        </w:rPr>
        <w:t xml:space="preserve"> </w:t>
      </w:r>
      <w:r>
        <w:t>are</w:t>
      </w:r>
      <w:r>
        <w:rPr>
          <w:spacing w:val="-12"/>
        </w:rPr>
        <w:t xml:space="preserve"> </w:t>
      </w:r>
      <w:r>
        <w:t>the</w:t>
      </w:r>
      <w:r>
        <w:rPr>
          <w:spacing w:val="-12"/>
        </w:rPr>
        <w:t xml:space="preserve"> </w:t>
      </w:r>
      <w:r>
        <w:t>signals</w:t>
      </w:r>
      <w:r>
        <w:rPr>
          <w:spacing w:val="-12"/>
        </w:rPr>
        <w:t xml:space="preserve"> </w:t>
      </w:r>
      <w:r>
        <w:t>generated</w:t>
      </w:r>
      <w:r>
        <w:rPr>
          <w:spacing w:val="-12"/>
        </w:rPr>
        <w:t xml:space="preserve"> </w:t>
      </w:r>
      <w:r>
        <w:t>by</w:t>
      </w:r>
      <w:r>
        <w:rPr>
          <w:spacing w:val="-12"/>
        </w:rPr>
        <w:t xml:space="preserve"> </w:t>
      </w:r>
      <w:r>
        <w:t>external</w:t>
      </w:r>
      <w:r>
        <w:rPr>
          <w:spacing w:val="-12"/>
        </w:rPr>
        <w:t xml:space="preserve"> </w:t>
      </w:r>
      <w:r>
        <w:t>devices</w:t>
      </w:r>
      <w:r>
        <w:rPr>
          <w:spacing w:val="-12"/>
        </w:rPr>
        <w:t xml:space="preserve"> </w:t>
      </w:r>
      <w:r>
        <w:t>to</w:t>
      </w:r>
      <w:r>
        <w:rPr>
          <w:spacing w:val="-12"/>
        </w:rPr>
        <w:t xml:space="preserve"> </w:t>
      </w:r>
      <w:r>
        <w:t>request</w:t>
      </w:r>
      <w:r>
        <w:rPr>
          <w:spacing w:val="-13"/>
        </w:rPr>
        <w:t xml:space="preserve"> </w:t>
      </w:r>
      <w:r>
        <w:t>the</w:t>
      </w:r>
      <w:r>
        <w:rPr>
          <w:spacing w:val="-12"/>
        </w:rPr>
        <w:t xml:space="preserve"> </w:t>
      </w:r>
      <w:r>
        <w:t>microprocessor</w:t>
      </w:r>
      <w:r>
        <w:rPr>
          <w:spacing w:val="-12"/>
        </w:rPr>
        <w:t xml:space="preserve"> </w:t>
      </w:r>
      <w:r>
        <w:t>to</w:t>
      </w:r>
      <w:r>
        <w:rPr>
          <w:spacing w:val="-12"/>
        </w:rPr>
        <w:t xml:space="preserve"> </w:t>
      </w:r>
      <w:r>
        <w:t>perform a</w:t>
      </w:r>
      <w:r>
        <w:rPr>
          <w:spacing w:val="-13"/>
        </w:rPr>
        <w:t xml:space="preserve"> </w:t>
      </w:r>
      <w:r>
        <w:t>task.</w:t>
      </w:r>
      <w:r>
        <w:rPr>
          <w:spacing w:val="-12"/>
        </w:rPr>
        <w:t xml:space="preserve"> </w:t>
      </w:r>
      <w:r>
        <w:t>There</w:t>
      </w:r>
      <w:r>
        <w:rPr>
          <w:spacing w:val="-12"/>
        </w:rPr>
        <w:t xml:space="preserve"> </w:t>
      </w:r>
      <w:r>
        <w:t>are</w:t>
      </w:r>
      <w:r>
        <w:rPr>
          <w:spacing w:val="-12"/>
        </w:rPr>
        <w:t xml:space="preserve"> </w:t>
      </w:r>
      <w:r>
        <w:t>5</w:t>
      </w:r>
      <w:r>
        <w:rPr>
          <w:spacing w:val="-12"/>
        </w:rPr>
        <w:t xml:space="preserve"> </w:t>
      </w:r>
      <w:r>
        <w:t>interrupt</w:t>
      </w:r>
      <w:r>
        <w:rPr>
          <w:spacing w:val="-12"/>
        </w:rPr>
        <w:t xml:space="preserve"> </w:t>
      </w:r>
      <w:r>
        <w:t>signals,</w:t>
      </w:r>
      <w:r>
        <w:rPr>
          <w:spacing w:val="-12"/>
        </w:rPr>
        <w:t xml:space="preserve"> </w:t>
      </w:r>
      <w:r>
        <w:t>i.e.,</w:t>
      </w:r>
      <w:r>
        <w:rPr>
          <w:spacing w:val="-12"/>
        </w:rPr>
        <w:t xml:space="preserve"> </w:t>
      </w:r>
      <w:r>
        <w:t>TRAP,</w:t>
      </w:r>
      <w:r>
        <w:rPr>
          <w:spacing w:val="-12"/>
        </w:rPr>
        <w:t xml:space="preserve"> </w:t>
      </w:r>
      <w:r>
        <w:t>RST</w:t>
      </w:r>
      <w:r>
        <w:rPr>
          <w:spacing w:val="-13"/>
        </w:rPr>
        <w:t xml:space="preserve"> </w:t>
      </w:r>
      <w:r>
        <w:t>7.5,</w:t>
      </w:r>
      <w:r>
        <w:rPr>
          <w:spacing w:val="-12"/>
        </w:rPr>
        <w:t xml:space="preserve"> </w:t>
      </w:r>
      <w:r>
        <w:t>RST</w:t>
      </w:r>
      <w:r>
        <w:rPr>
          <w:spacing w:val="-12"/>
        </w:rPr>
        <w:t xml:space="preserve"> </w:t>
      </w:r>
      <w:r>
        <w:t>6.5,</w:t>
      </w:r>
      <w:r>
        <w:rPr>
          <w:spacing w:val="-12"/>
        </w:rPr>
        <w:t xml:space="preserve"> </w:t>
      </w:r>
      <w:r>
        <w:t>RST</w:t>
      </w:r>
      <w:r>
        <w:rPr>
          <w:spacing w:val="-12"/>
        </w:rPr>
        <w:t xml:space="preserve"> </w:t>
      </w:r>
      <w:r>
        <w:t>5.5,</w:t>
      </w:r>
      <w:r>
        <w:rPr>
          <w:spacing w:val="-12"/>
        </w:rPr>
        <w:t xml:space="preserve"> </w:t>
      </w:r>
      <w:r>
        <w:t>and</w:t>
      </w:r>
      <w:r>
        <w:rPr>
          <w:spacing w:val="-12"/>
        </w:rPr>
        <w:t xml:space="preserve"> </w:t>
      </w:r>
      <w:r>
        <w:t>INTR.</w:t>
      </w:r>
      <w:r>
        <w:rPr>
          <w:spacing w:val="-12"/>
        </w:rPr>
        <w:t xml:space="preserve"> </w:t>
      </w:r>
      <w:r>
        <w:t>We</w:t>
      </w:r>
      <w:r>
        <w:rPr>
          <w:spacing w:val="-13"/>
        </w:rPr>
        <w:t xml:space="preserve"> </w:t>
      </w:r>
      <w:r>
        <w:t>will</w:t>
      </w:r>
      <w:r>
        <w:rPr>
          <w:spacing w:val="-12"/>
        </w:rPr>
        <w:t xml:space="preserve"> </w:t>
      </w:r>
      <w:r>
        <w:t>discuss interrupts in detail in interrupts section.</w:t>
      </w:r>
    </w:p>
    <w:p w:rsidR="005C1557" w:rsidRDefault="005C1557">
      <w:pPr>
        <w:spacing w:line="259" w:lineRule="auto"/>
        <w:jc w:val="both"/>
        <w:sectPr w:rsidR="005C1557">
          <w:pgSz w:w="11910" w:h="16840"/>
          <w:pgMar w:top="1340" w:right="141" w:bottom="280" w:left="141" w:header="720" w:footer="720" w:gutter="0"/>
          <w:cols w:space="720"/>
        </w:sectPr>
      </w:pPr>
    </w:p>
    <w:p w:rsidR="005C1557" w:rsidRDefault="007C5D47">
      <w:pPr>
        <w:spacing w:before="84"/>
        <w:ind w:left="1299"/>
        <w:jc w:val="both"/>
      </w:pPr>
      <w:r>
        <w:rPr>
          <w:b/>
        </w:rPr>
        <w:lastRenderedPageBreak/>
        <w:t>(INTA)’</w:t>
      </w:r>
      <w:r>
        <w:rPr>
          <w:b/>
          <w:spacing w:val="-6"/>
        </w:rPr>
        <w:t xml:space="preserve"> </w:t>
      </w:r>
      <w:r>
        <w:t>−</w:t>
      </w:r>
      <w:r>
        <w:rPr>
          <w:spacing w:val="-7"/>
        </w:rPr>
        <w:t xml:space="preserve"> </w:t>
      </w:r>
      <w:r>
        <w:t>It</w:t>
      </w:r>
      <w:r>
        <w:rPr>
          <w:spacing w:val="-5"/>
        </w:rPr>
        <w:t xml:space="preserve"> </w:t>
      </w:r>
      <w:r>
        <w:t>is</w:t>
      </w:r>
      <w:r>
        <w:rPr>
          <w:spacing w:val="-4"/>
        </w:rPr>
        <w:t xml:space="preserve"> </w:t>
      </w:r>
      <w:r>
        <w:t>an</w:t>
      </w:r>
      <w:r>
        <w:rPr>
          <w:spacing w:val="-4"/>
        </w:rPr>
        <w:t xml:space="preserve"> </w:t>
      </w:r>
      <w:r>
        <w:t>interrupt</w:t>
      </w:r>
      <w:r>
        <w:rPr>
          <w:spacing w:val="-3"/>
        </w:rPr>
        <w:t xml:space="preserve"> </w:t>
      </w:r>
      <w:r>
        <w:t>acknowledgment</w:t>
      </w:r>
      <w:r>
        <w:rPr>
          <w:spacing w:val="-3"/>
        </w:rPr>
        <w:t xml:space="preserve"> </w:t>
      </w:r>
      <w:r>
        <w:rPr>
          <w:spacing w:val="-2"/>
        </w:rPr>
        <w:t>signal.</w:t>
      </w:r>
    </w:p>
    <w:p w:rsidR="005C1557" w:rsidRDefault="007C5D47">
      <w:pPr>
        <w:spacing w:before="20" w:line="259" w:lineRule="auto"/>
        <w:ind w:left="1299" w:right="1305"/>
        <w:jc w:val="both"/>
      </w:pPr>
      <w:r>
        <w:rPr>
          <w:b/>
        </w:rPr>
        <w:t xml:space="preserve">RESET IN </w:t>
      </w:r>
      <w:r>
        <w:t xml:space="preserve">− </w:t>
      </w:r>
      <w:proofErr w:type="gramStart"/>
      <w:r>
        <w:t>This</w:t>
      </w:r>
      <w:proofErr w:type="gramEnd"/>
      <w:r>
        <w:t xml:space="preserve"> signal is used to reset the microprocessor by setting the program counter to </w:t>
      </w:r>
      <w:r>
        <w:rPr>
          <w:spacing w:val="-2"/>
        </w:rPr>
        <w:t>zero.</w:t>
      </w:r>
    </w:p>
    <w:p w:rsidR="005C1557" w:rsidRDefault="007C5D47">
      <w:pPr>
        <w:spacing w:before="1" w:line="259" w:lineRule="auto"/>
        <w:ind w:left="1299" w:right="1301"/>
        <w:jc w:val="both"/>
      </w:pPr>
      <w:r>
        <w:rPr>
          <w:b/>
        </w:rPr>
        <w:t xml:space="preserve">RESET OUT </w:t>
      </w:r>
      <w:r>
        <w:t xml:space="preserve">− </w:t>
      </w:r>
      <w:proofErr w:type="gramStart"/>
      <w:r>
        <w:t>This</w:t>
      </w:r>
      <w:proofErr w:type="gramEnd"/>
      <w:r>
        <w:t xml:space="preserve"> signal is used to reset all the connected devices when the microprocessor is </w:t>
      </w:r>
      <w:r>
        <w:rPr>
          <w:spacing w:val="-2"/>
        </w:rPr>
        <w:t>reset.</w:t>
      </w:r>
    </w:p>
    <w:p w:rsidR="005C1557" w:rsidRDefault="007C5D47">
      <w:pPr>
        <w:spacing w:line="259" w:lineRule="auto"/>
        <w:ind w:left="1299" w:right="1310"/>
        <w:jc w:val="both"/>
      </w:pPr>
      <w:r>
        <w:rPr>
          <w:b/>
        </w:rPr>
        <w:t xml:space="preserve">READY </w:t>
      </w:r>
      <w:r>
        <w:t xml:space="preserve">− </w:t>
      </w:r>
      <w:proofErr w:type="gramStart"/>
      <w:r>
        <w:t>This</w:t>
      </w:r>
      <w:proofErr w:type="gramEnd"/>
      <w:r>
        <w:t xml:space="preserve"> signal indicates that the device is ready to send or receive data. If READY is low, then the CPU has to wait for READY to go high.</w:t>
      </w:r>
    </w:p>
    <w:p w:rsidR="005C1557" w:rsidRDefault="007C5D47">
      <w:pPr>
        <w:spacing w:line="259" w:lineRule="auto"/>
        <w:ind w:left="1299" w:right="1301"/>
        <w:jc w:val="both"/>
      </w:pPr>
      <w:r>
        <w:rPr>
          <w:b/>
        </w:rPr>
        <w:t xml:space="preserve">HOLD </w:t>
      </w:r>
      <w:r>
        <w:t xml:space="preserve">− </w:t>
      </w:r>
      <w:proofErr w:type="gramStart"/>
      <w:r>
        <w:t>This</w:t>
      </w:r>
      <w:proofErr w:type="gramEnd"/>
      <w:r>
        <w:t xml:space="preserve"> signal indicates that another master is requesting the use of the address and data </w:t>
      </w:r>
      <w:r>
        <w:rPr>
          <w:spacing w:val="-2"/>
        </w:rPr>
        <w:t>buses.</w:t>
      </w:r>
    </w:p>
    <w:p w:rsidR="005C1557" w:rsidRDefault="007C5D47">
      <w:pPr>
        <w:spacing w:line="259" w:lineRule="auto"/>
        <w:ind w:left="1299" w:right="1300"/>
        <w:jc w:val="both"/>
        <w:rPr>
          <w:b/>
        </w:rPr>
      </w:pPr>
      <w:r>
        <w:rPr>
          <w:b/>
        </w:rPr>
        <w:t xml:space="preserve">HLDA (HOLD Acknowledge) </w:t>
      </w:r>
      <w:r>
        <w:t>− It indicates that the CPU has received the HOLD request and it will</w:t>
      </w:r>
      <w:r>
        <w:rPr>
          <w:spacing w:val="-13"/>
        </w:rPr>
        <w:t xml:space="preserve"> </w:t>
      </w:r>
      <w:r>
        <w:t>relinquish</w:t>
      </w:r>
      <w:r>
        <w:rPr>
          <w:spacing w:val="-12"/>
        </w:rPr>
        <w:t xml:space="preserve"> </w:t>
      </w:r>
      <w:r>
        <w:t>the</w:t>
      </w:r>
      <w:r>
        <w:rPr>
          <w:spacing w:val="-12"/>
        </w:rPr>
        <w:t xml:space="preserve"> </w:t>
      </w:r>
      <w:r>
        <w:t>bus</w:t>
      </w:r>
      <w:r>
        <w:rPr>
          <w:spacing w:val="-12"/>
        </w:rPr>
        <w:t xml:space="preserve"> </w:t>
      </w:r>
      <w:r>
        <w:t>in</w:t>
      </w:r>
      <w:r>
        <w:rPr>
          <w:spacing w:val="-12"/>
        </w:rPr>
        <w:t xml:space="preserve"> </w:t>
      </w:r>
      <w:r>
        <w:t>the</w:t>
      </w:r>
      <w:r>
        <w:rPr>
          <w:spacing w:val="-12"/>
        </w:rPr>
        <w:t xml:space="preserve"> </w:t>
      </w:r>
      <w:r>
        <w:t>next</w:t>
      </w:r>
      <w:r>
        <w:rPr>
          <w:spacing w:val="-10"/>
        </w:rPr>
        <w:t xml:space="preserve"> </w:t>
      </w:r>
      <w:r>
        <w:t>clock</w:t>
      </w:r>
      <w:r>
        <w:rPr>
          <w:spacing w:val="-7"/>
        </w:rPr>
        <w:t xml:space="preserve"> </w:t>
      </w:r>
      <w:r>
        <w:t>cycle.</w:t>
      </w:r>
      <w:r>
        <w:rPr>
          <w:spacing w:val="-13"/>
        </w:rPr>
        <w:t xml:space="preserve"> </w:t>
      </w:r>
      <w:r>
        <w:t>HLDA</w:t>
      </w:r>
      <w:r>
        <w:rPr>
          <w:spacing w:val="-9"/>
        </w:rPr>
        <w:t xml:space="preserve"> </w:t>
      </w:r>
      <w:r>
        <w:t>is</w:t>
      </w:r>
      <w:r>
        <w:rPr>
          <w:spacing w:val="-10"/>
        </w:rPr>
        <w:t xml:space="preserve"> </w:t>
      </w:r>
      <w:r>
        <w:t>set</w:t>
      </w:r>
      <w:r>
        <w:rPr>
          <w:spacing w:val="-9"/>
        </w:rPr>
        <w:t xml:space="preserve"> </w:t>
      </w:r>
      <w:r>
        <w:t>to</w:t>
      </w:r>
      <w:r>
        <w:rPr>
          <w:spacing w:val="-12"/>
        </w:rPr>
        <w:t xml:space="preserve"> </w:t>
      </w:r>
      <w:r>
        <w:t>low</w:t>
      </w:r>
      <w:r>
        <w:rPr>
          <w:spacing w:val="-9"/>
        </w:rPr>
        <w:t xml:space="preserve"> </w:t>
      </w:r>
      <w:r>
        <w:t>after</w:t>
      </w:r>
      <w:r>
        <w:rPr>
          <w:spacing w:val="-11"/>
        </w:rPr>
        <w:t xml:space="preserve"> </w:t>
      </w:r>
      <w:r>
        <w:t>the</w:t>
      </w:r>
      <w:r>
        <w:rPr>
          <w:spacing w:val="-13"/>
        </w:rPr>
        <w:t xml:space="preserve"> </w:t>
      </w:r>
      <w:r>
        <w:t>HOLD</w:t>
      </w:r>
      <w:r>
        <w:rPr>
          <w:spacing w:val="-12"/>
        </w:rPr>
        <w:t xml:space="preserve"> </w:t>
      </w:r>
      <w:r>
        <w:t>signal</w:t>
      </w:r>
      <w:r>
        <w:rPr>
          <w:spacing w:val="-12"/>
        </w:rPr>
        <w:t xml:space="preserve"> </w:t>
      </w:r>
      <w:r>
        <w:t>is</w:t>
      </w:r>
      <w:r>
        <w:rPr>
          <w:spacing w:val="-10"/>
        </w:rPr>
        <w:t xml:space="preserve"> </w:t>
      </w:r>
      <w:r>
        <w:t xml:space="preserve">removed. </w:t>
      </w:r>
      <w:r>
        <w:rPr>
          <w:b/>
        </w:rPr>
        <w:t>Serial I/O signals</w:t>
      </w:r>
    </w:p>
    <w:p w:rsidR="005C1557" w:rsidRDefault="007C5D47">
      <w:pPr>
        <w:spacing w:line="259" w:lineRule="auto"/>
        <w:ind w:left="1299" w:right="1273"/>
      </w:pPr>
      <w:r>
        <w:t xml:space="preserve">There are 2 serial signals, i.e., SID and SOD and these signals are used for serial communication. </w:t>
      </w:r>
      <w:r>
        <w:rPr>
          <w:b/>
        </w:rPr>
        <w:t>SOD</w:t>
      </w:r>
      <w:r>
        <w:rPr>
          <w:b/>
          <w:spacing w:val="-4"/>
        </w:rPr>
        <w:t xml:space="preserve"> </w:t>
      </w:r>
      <w:r>
        <w:rPr>
          <w:b/>
        </w:rPr>
        <w:t>(Serial</w:t>
      </w:r>
      <w:r>
        <w:rPr>
          <w:b/>
          <w:spacing w:val="-3"/>
        </w:rPr>
        <w:t xml:space="preserve"> </w:t>
      </w:r>
      <w:r>
        <w:rPr>
          <w:b/>
        </w:rPr>
        <w:t>output</w:t>
      </w:r>
      <w:r>
        <w:rPr>
          <w:b/>
          <w:spacing w:val="-2"/>
        </w:rPr>
        <w:t xml:space="preserve"> </w:t>
      </w:r>
      <w:r>
        <w:rPr>
          <w:b/>
        </w:rPr>
        <w:t>data</w:t>
      </w:r>
      <w:r>
        <w:rPr>
          <w:b/>
          <w:spacing w:val="-1"/>
        </w:rPr>
        <w:t xml:space="preserve"> </w:t>
      </w:r>
      <w:r>
        <w:rPr>
          <w:b/>
        </w:rPr>
        <w:t xml:space="preserve">line) </w:t>
      </w:r>
      <w:r>
        <w:t>−</w:t>
      </w:r>
      <w:r>
        <w:rPr>
          <w:spacing w:val="-5"/>
        </w:rPr>
        <w:t xml:space="preserve"> </w:t>
      </w:r>
      <w:proofErr w:type="gramStart"/>
      <w:r>
        <w:t>The</w:t>
      </w:r>
      <w:proofErr w:type="gramEnd"/>
      <w:r>
        <w:rPr>
          <w:spacing w:val="-1"/>
        </w:rPr>
        <w:t xml:space="preserve"> </w:t>
      </w:r>
      <w:r>
        <w:t>output SOD</w:t>
      </w:r>
      <w:r>
        <w:rPr>
          <w:spacing w:val="-4"/>
        </w:rPr>
        <w:t xml:space="preserve"> </w:t>
      </w:r>
      <w:r>
        <w:t>is</w:t>
      </w:r>
      <w:r>
        <w:rPr>
          <w:spacing w:val="-6"/>
        </w:rPr>
        <w:t xml:space="preserve"> </w:t>
      </w:r>
      <w:r>
        <w:t>set/reset as</w:t>
      </w:r>
      <w:r>
        <w:rPr>
          <w:spacing w:val="-1"/>
        </w:rPr>
        <w:t xml:space="preserve"> </w:t>
      </w:r>
      <w:r>
        <w:t>specified by</w:t>
      </w:r>
      <w:r>
        <w:rPr>
          <w:spacing w:val="-3"/>
        </w:rPr>
        <w:t xml:space="preserve"> </w:t>
      </w:r>
      <w:r>
        <w:t>the</w:t>
      </w:r>
      <w:r>
        <w:rPr>
          <w:spacing w:val="-5"/>
        </w:rPr>
        <w:t xml:space="preserve"> </w:t>
      </w:r>
      <w:r>
        <w:t>SIM</w:t>
      </w:r>
      <w:r>
        <w:rPr>
          <w:spacing w:val="-6"/>
        </w:rPr>
        <w:t xml:space="preserve"> </w:t>
      </w:r>
      <w:r>
        <w:t xml:space="preserve">instruction. </w:t>
      </w:r>
      <w:r>
        <w:rPr>
          <w:b/>
        </w:rPr>
        <w:t xml:space="preserve">SID (Serial input data line) </w:t>
      </w:r>
      <w:r>
        <w:t xml:space="preserve">− </w:t>
      </w:r>
      <w:proofErr w:type="gramStart"/>
      <w:r>
        <w:t>The</w:t>
      </w:r>
      <w:proofErr w:type="gramEnd"/>
      <w:r>
        <w:t xml:space="preserve"> data on this line is loaded into accumulator whenever a RIM instruction is executed.</w:t>
      </w:r>
    </w:p>
    <w:p w:rsidR="005C1557" w:rsidRDefault="007C5D47">
      <w:pPr>
        <w:pStyle w:val="Heading3"/>
      </w:pPr>
      <w:r>
        <w:t>Stack,</w:t>
      </w:r>
      <w:r>
        <w:rPr>
          <w:spacing w:val="-7"/>
        </w:rPr>
        <w:t xml:space="preserve"> </w:t>
      </w:r>
      <w:r>
        <w:t>stack</w:t>
      </w:r>
      <w:r>
        <w:rPr>
          <w:spacing w:val="-8"/>
        </w:rPr>
        <w:t xml:space="preserve"> </w:t>
      </w:r>
      <w:r>
        <w:t>top</w:t>
      </w:r>
      <w:r>
        <w:rPr>
          <w:spacing w:val="-7"/>
        </w:rPr>
        <w:t xml:space="preserve"> </w:t>
      </w:r>
      <w:r>
        <w:t>and</w:t>
      </w:r>
      <w:r>
        <w:rPr>
          <w:spacing w:val="-8"/>
        </w:rPr>
        <w:t xml:space="preserve"> </w:t>
      </w:r>
      <w:r>
        <w:t>stack</w:t>
      </w:r>
      <w:r>
        <w:rPr>
          <w:spacing w:val="-3"/>
        </w:rPr>
        <w:t xml:space="preserve"> </w:t>
      </w:r>
      <w:r>
        <w:rPr>
          <w:spacing w:val="-2"/>
        </w:rPr>
        <w:t>pointer</w:t>
      </w:r>
    </w:p>
    <w:p w:rsidR="005C1557" w:rsidRDefault="007C5D47">
      <w:pPr>
        <w:pStyle w:val="ListParagraph"/>
        <w:numPr>
          <w:ilvl w:val="0"/>
          <w:numId w:val="20"/>
        </w:numPr>
        <w:tabs>
          <w:tab w:val="left" w:pos="2020"/>
        </w:tabs>
        <w:spacing w:before="28" w:line="254" w:lineRule="auto"/>
        <w:ind w:right="1304"/>
      </w:pPr>
      <w:r>
        <w:t>The stack is a LIFO (last in, first out) data structure implemented in the RAM area and is used to store addresses and data when the microprocessor branches to a subroutine.</w:t>
      </w:r>
    </w:p>
    <w:p w:rsidR="005C1557" w:rsidRDefault="007C5D47">
      <w:pPr>
        <w:pStyle w:val="ListParagraph"/>
        <w:numPr>
          <w:ilvl w:val="0"/>
          <w:numId w:val="20"/>
        </w:numPr>
        <w:tabs>
          <w:tab w:val="left" w:pos="2019"/>
        </w:tabs>
        <w:spacing w:before="7"/>
        <w:ind w:left="2019" w:hanging="360"/>
      </w:pPr>
      <w:r>
        <w:t>Then</w:t>
      </w:r>
      <w:r>
        <w:rPr>
          <w:spacing w:val="-3"/>
        </w:rPr>
        <w:t xml:space="preserve"> </w:t>
      </w:r>
      <w:r>
        <w:t>the</w:t>
      </w:r>
      <w:r>
        <w:rPr>
          <w:spacing w:val="-6"/>
        </w:rPr>
        <w:t xml:space="preserve"> </w:t>
      </w:r>
      <w:r>
        <w:t>return</w:t>
      </w:r>
      <w:r>
        <w:rPr>
          <w:spacing w:val="-3"/>
        </w:rPr>
        <w:t xml:space="preserve"> </w:t>
      </w:r>
      <w:r>
        <w:t>address</w:t>
      </w:r>
      <w:r>
        <w:rPr>
          <w:spacing w:val="-3"/>
        </w:rPr>
        <w:t xml:space="preserve"> </w:t>
      </w:r>
      <w:r>
        <w:t>used</w:t>
      </w:r>
      <w:r>
        <w:rPr>
          <w:spacing w:val="-1"/>
        </w:rPr>
        <w:t xml:space="preserve"> </w:t>
      </w:r>
      <w:r>
        <w:t>to</w:t>
      </w:r>
      <w:r>
        <w:rPr>
          <w:spacing w:val="-6"/>
        </w:rPr>
        <w:t xml:space="preserve"> </w:t>
      </w:r>
      <w:r>
        <w:t>get</w:t>
      </w:r>
      <w:r>
        <w:rPr>
          <w:spacing w:val="-7"/>
        </w:rPr>
        <w:t xml:space="preserve"> </w:t>
      </w:r>
      <w:r>
        <w:t>pushed</w:t>
      </w:r>
      <w:r>
        <w:rPr>
          <w:spacing w:val="3"/>
        </w:rPr>
        <w:t xml:space="preserve"> </w:t>
      </w:r>
      <w:r>
        <w:t>on</w:t>
      </w:r>
      <w:r>
        <w:rPr>
          <w:spacing w:val="-2"/>
        </w:rPr>
        <w:t xml:space="preserve"> </w:t>
      </w:r>
      <w:r>
        <w:t>this</w:t>
      </w:r>
      <w:r>
        <w:rPr>
          <w:spacing w:val="-8"/>
        </w:rPr>
        <w:t xml:space="preserve"> </w:t>
      </w:r>
      <w:r>
        <w:rPr>
          <w:spacing w:val="-2"/>
        </w:rPr>
        <w:t>stack.</w:t>
      </w:r>
    </w:p>
    <w:p w:rsidR="005C1557" w:rsidRDefault="007C5D47">
      <w:pPr>
        <w:pStyle w:val="ListParagraph"/>
        <w:numPr>
          <w:ilvl w:val="0"/>
          <w:numId w:val="20"/>
        </w:numPr>
        <w:tabs>
          <w:tab w:val="left" w:pos="2019"/>
        </w:tabs>
        <w:spacing w:before="22"/>
        <w:ind w:left="2019" w:hanging="360"/>
      </w:pPr>
      <w:r>
        <w:t>Also,</w:t>
      </w:r>
      <w:r>
        <w:rPr>
          <w:spacing w:val="-6"/>
        </w:rPr>
        <w:t xml:space="preserve"> </w:t>
      </w:r>
      <w:r>
        <w:t>to</w:t>
      </w:r>
      <w:r>
        <w:rPr>
          <w:spacing w:val="-5"/>
        </w:rPr>
        <w:t xml:space="preserve"> </w:t>
      </w:r>
      <w:r>
        <w:t>swap</w:t>
      </w:r>
      <w:r>
        <w:rPr>
          <w:spacing w:val="-3"/>
        </w:rPr>
        <w:t xml:space="preserve"> </w:t>
      </w:r>
      <w:r>
        <w:t>values</w:t>
      </w:r>
      <w:r>
        <w:rPr>
          <w:spacing w:val="-2"/>
        </w:rPr>
        <w:t xml:space="preserve"> </w:t>
      </w:r>
      <w:r>
        <w:t>of</w:t>
      </w:r>
      <w:r>
        <w:rPr>
          <w:spacing w:val="-4"/>
        </w:rPr>
        <w:t xml:space="preserve"> </w:t>
      </w:r>
      <w:r>
        <w:t>two</w:t>
      </w:r>
      <w:r>
        <w:rPr>
          <w:spacing w:val="-5"/>
        </w:rPr>
        <w:t xml:space="preserve"> </w:t>
      </w:r>
      <w:r>
        <w:t>registers</w:t>
      </w:r>
      <w:r>
        <w:rPr>
          <w:spacing w:val="-4"/>
        </w:rPr>
        <w:t xml:space="preserve"> </w:t>
      </w:r>
      <w:r>
        <w:t>and</w:t>
      </w:r>
      <w:r>
        <w:rPr>
          <w:spacing w:val="-2"/>
        </w:rPr>
        <w:t xml:space="preserve"> </w:t>
      </w:r>
      <w:r>
        <w:t>register</w:t>
      </w:r>
      <w:r>
        <w:rPr>
          <w:spacing w:val="-4"/>
        </w:rPr>
        <w:t xml:space="preserve"> </w:t>
      </w:r>
      <w:r>
        <w:t>pairs</w:t>
      </w:r>
      <w:r>
        <w:rPr>
          <w:spacing w:val="-4"/>
        </w:rPr>
        <w:t xml:space="preserve"> </w:t>
      </w:r>
      <w:r>
        <w:t>we</w:t>
      </w:r>
      <w:r>
        <w:rPr>
          <w:spacing w:val="-6"/>
        </w:rPr>
        <w:t xml:space="preserve"> </w:t>
      </w:r>
      <w:r>
        <w:t>use</w:t>
      </w:r>
      <w:r>
        <w:rPr>
          <w:spacing w:val="-6"/>
        </w:rPr>
        <w:t xml:space="preserve"> </w:t>
      </w:r>
      <w:r>
        <w:t>the</w:t>
      </w:r>
      <w:r>
        <w:rPr>
          <w:spacing w:val="-7"/>
        </w:rPr>
        <w:t xml:space="preserve"> </w:t>
      </w:r>
      <w:r>
        <w:t>stack</w:t>
      </w:r>
      <w:r>
        <w:rPr>
          <w:spacing w:val="-5"/>
        </w:rPr>
        <w:t xml:space="preserve"> </w:t>
      </w:r>
      <w:r>
        <w:t>as</w:t>
      </w:r>
      <w:r>
        <w:rPr>
          <w:spacing w:val="-2"/>
        </w:rPr>
        <w:t xml:space="preserve"> well.</w:t>
      </w:r>
    </w:p>
    <w:p w:rsidR="005C1557" w:rsidRDefault="007C5D47">
      <w:pPr>
        <w:pStyle w:val="ListParagraph"/>
        <w:numPr>
          <w:ilvl w:val="0"/>
          <w:numId w:val="20"/>
        </w:numPr>
        <w:tabs>
          <w:tab w:val="left" w:pos="2019"/>
        </w:tabs>
        <w:spacing w:before="19"/>
        <w:ind w:left="2019" w:hanging="360"/>
      </w:pPr>
      <w:r>
        <w:t>The</w:t>
      </w:r>
      <w:r>
        <w:rPr>
          <w:spacing w:val="-9"/>
        </w:rPr>
        <w:t xml:space="preserve"> </w:t>
      </w:r>
      <w:r>
        <w:t>Stack</w:t>
      </w:r>
      <w:r>
        <w:rPr>
          <w:spacing w:val="-6"/>
        </w:rPr>
        <w:t xml:space="preserve"> </w:t>
      </w:r>
      <w:r>
        <w:t>Pointer</w:t>
      </w:r>
      <w:r>
        <w:rPr>
          <w:spacing w:val="-5"/>
        </w:rPr>
        <w:t xml:space="preserve"> </w:t>
      </w:r>
      <w:r>
        <w:t>register</w:t>
      </w:r>
      <w:r>
        <w:rPr>
          <w:spacing w:val="-4"/>
        </w:rPr>
        <w:t xml:space="preserve"> </w:t>
      </w:r>
      <w:r>
        <w:t>will</w:t>
      </w:r>
      <w:r>
        <w:rPr>
          <w:spacing w:val="-7"/>
        </w:rPr>
        <w:t xml:space="preserve"> </w:t>
      </w:r>
      <w:r>
        <w:t>hold</w:t>
      </w:r>
      <w:r>
        <w:rPr>
          <w:spacing w:val="-2"/>
        </w:rPr>
        <w:t xml:space="preserve"> </w:t>
      </w:r>
      <w:r>
        <w:t>the</w:t>
      </w:r>
      <w:r>
        <w:rPr>
          <w:spacing w:val="-7"/>
        </w:rPr>
        <w:t xml:space="preserve"> </w:t>
      </w:r>
      <w:r>
        <w:t>address</w:t>
      </w:r>
      <w:r>
        <w:rPr>
          <w:spacing w:val="-3"/>
        </w:rPr>
        <w:t xml:space="preserve"> </w:t>
      </w:r>
      <w:r>
        <w:t>of</w:t>
      </w:r>
      <w:r>
        <w:rPr>
          <w:spacing w:val="-3"/>
        </w:rPr>
        <w:t xml:space="preserve"> </w:t>
      </w:r>
      <w:r>
        <w:t>the</w:t>
      </w:r>
      <w:r>
        <w:rPr>
          <w:spacing w:val="-7"/>
        </w:rPr>
        <w:t xml:space="preserve"> </w:t>
      </w:r>
      <w:r>
        <w:t>top</w:t>
      </w:r>
      <w:r>
        <w:rPr>
          <w:spacing w:val="-3"/>
        </w:rPr>
        <w:t xml:space="preserve"> </w:t>
      </w:r>
      <w:r>
        <w:t>location</w:t>
      </w:r>
      <w:r>
        <w:rPr>
          <w:spacing w:val="-3"/>
        </w:rPr>
        <w:t xml:space="preserve"> </w:t>
      </w:r>
      <w:r>
        <w:t>of</w:t>
      </w:r>
      <w:r>
        <w:rPr>
          <w:spacing w:val="-4"/>
        </w:rPr>
        <w:t xml:space="preserve"> </w:t>
      </w:r>
      <w:r>
        <w:t>the</w:t>
      </w:r>
      <w:r>
        <w:rPr>
          <w:spacing w:val="-6"/>
        </w:rPr>
        <w:t xml:space="preserve"> </w:t>
      </w:r>
      <w:r>
        <w:rPr>
          <w:spacing w:val="-2"/>
        </w:rPr>
        <w:t>stack.</w:t>
      </w:r>
    </w:p>
    <w:p w:rsidR="005C1557" w:rsidRDefault="007C5D47">
      <w:pPr>
        <w:pStyle w:val="ListParagraph"/>
        <w:numPr>
          <w:ilvl w:val="0"/>
          <w:numId w:val="20"/>
        </w:numPr>
        <w:tabs>
          <w:tab w:val="left" w:pos="2019"/>
        </w:tabs>
        <w:spacing w:before="22"/>
        <w:ind w:left="2019" w:hanging="360"/>
      </w:pPr>
      <w:r>
        <w:t>On</w:t>
      </w:r>
      <w:r>
        <w:rPr>
          <w:spacing w:val="-1"/>
        </w:rPr>
        <w:t xml:space="preserve"> </w:t>
      </w:r>
      <w:r>
        <w:t>a</w:t>
      </w:r>
      <w:r>
        <w:rPr>
          <w:spacing w:val="-5"/>
        </w:rPr>
        <w:t xml:space="preserve"> </w:t>
      </w:r>
      <w:r>
        <w:t>stack,</w:t>
      </w:r>
      <w:r>
        <w:rPr>
          <w:spacing w:val="-5"/>
        </w:rPr>
        <w:t xml:space="preserve"> </w:t>
      </w:r>
      <w:r>
        <w:t>we</w:t>
      </w:r>
      <w:r>
        <w:rPr>
          <w:spacing w:val="-4"/>
        </w:rPr>
        <w:t xml:space="preserve"> </w:t>
      </w:r>
      <w:r>
        <w:t>can</w:t>
      </w:r>
      <w:r>
        <w:rPr>
          <w:spacing w:val="-1"/>
        </w:rPr>
        <w:t xml:space="preserve"> </w:t>
      </w:r>
      <w:r>
        <w:t>perform</w:t>
      </w:r>
      <w:r>
        <w:rPr>
          <w:spacing w:val="-4"/>
        </w:rPr>
        <w:t xml:space="preserve"> </w:t>
      </w:r>
      <w:r>
        <w:t>two</w:t>
      </w:r>
      <w:r>
        <w:rPr>
          <w:spacing w:val="-3"/>
        </w:rPr>
        <w:t xml:space="preserve"> </w:t>
      </w:r>
      <w:r>
        <w:rPr>
          <w:spacing w:val="-2"/>
        </w:rPr>
        <w:t>operations.</w:t>
      </w:r>
    </w:p>
    <w:p w:rsidR="005C1557" w:rsidRDefault="007C5D47">
      <w:pPr>
        <w:pStyle w:val="ListParagraph"/>
        <w:numPr>
          <w:ilvl w:val="0"/>
          <w:numId w:val="20"/>
        </w:numPr>
        <w:tabs>
          <w:tab w:val="left" w:pos="2019"/>
        </w:tabs>
        <w:spacing w:before="18"/>
        <w:ind w:left="2019" w:hanging="360"/>
      </w:pPr>
      <w:r>
        <w:t>PUSH</w:t>
      </w:r>
      <w:r>
        <w:rPr>
          <w:spacing w:val="-5"/>
        </w:rPr>
        <w:t xml:space="preserve"> </w:t>
      </w:r>
      <w:r>
        <w:t>and</w:t>
      </w:r>
      <w:r>
        <w:rPr>
          <w:spacing w:val="-2"/>
        </w:rPr>
        <w:t xml:space="preserve"> </w:t>
      </w:r>
      <w:r>
        <w:rPr>
          <w:spacing w:val="-4"/>
        </w:rPr>
        <w:t>POP.</w:t>
      </w:r>
    </w:p>
    <w:p w:rsidR="005C1557" w:rsidRDefault="007C5D47">
      <w:pPr>
        <w:pStyle w:val="ListParagraph"/>
        <w:numPr>
          <w:ilvl w:val="0"/>
          <w:numId w:val="20"/>
        </w:numPr>
        <w:tabs>
          <w:tab w:val="left" w:pos="2020"/>
        </w:tabs>
        <w:spacing w:before="23" w:line="254" w:lineRule="auto"/>
        <w:ind w:right="1295"/>
      </w:pPr>
      <w:r>
        <w:t>In</w:t>
      </w:r>
      <w:r>
        <w:rPr>
          <w:spacing w:val="-1"/>
        </w:rPr>
        <w:t xml:space="preserve"> </w:t>
      </w:r>
      <w:r>
        <w:t>case</w:t>
      </w:r>
      <w:r>
        <w:rPr>
          <w:spacing w:val="-4"/>
        </w:rPr>
        <w:t xml:space="preserve"> </w:t>
      </w:r>
      <w:r>
        <w:t>of</w:t>
      </w:r>
      <w:r>
        <w:rPr>
          <w:spacing w:val="-2"/>
        </w:rPr>
        <w:t xml:space="preserve"> </w:t>
      </w:r>
      <w:r>
        <w:t>PUSH operation,</w:t>
      </w:r>
      <w:r>
        <w:rPr>
          <w:spacing w:val="-3"/>
        </w:rPr>
        <w:t xml:space="preserve"> </w:t>
      </w:r>
      <w:r>
        <w:t>the</w:t>
      </w:r>
      <w:r>
        <w:rPr>
          <w:spacing w:val="-4"/>
        </w:rPr>
        <w:t xml:space="preserve"> </w:t>
      </w:r>
      <w:r>
        <w:t>SP</w:t>
      </w:r>
      <w:r>
        <w:rPr>
          <w:spacing w:val="-3"/>
        </w:rPr>
        <w:t xml:space="preserve"> </w:t>
      </w:r>
      <w:r>
        <w:t>register</w:t>
      </w:r>
      <w:r>
        <w:rPr>
          <w:spacing w:val="-3"/>
        </w:rPr>
        <w:t xml:space="preserve"> </w:t>
      </w:r>
      <w:r>
        <w:t>gets</w:t>
      </w:r>
      <w:r>
        <w:rPr>
          <w:spacing w:val="-1"/>
        </w:rPr>
        <w:t xml:space="preserve"> </w:t>
      </w:r>
      <w:r>
        <w:t>decreased by</w:t>
      </w:r>
      <w:r>
        <w:rPr>
          <w:spacing w:val="-3"/>
        </w:rPr>
        <w:t xml:space="preserve"> </w:t>
      </w:r>
      <w:r>
        <w:t>2</w:t>
      </w:r>
      <w:r>
        <w:rPr>
          <w:spacing w:val="-1"/>
        </w:rPr>
        <w:t xml:space="preserve"> </w:t>
      </w:r>
      <w:r>
        <w:t>and new</w:t>
      </w:r>
      <w:r>
        <w:rPr>
          <w:spacing w:val="-1"/>
        </w:rPr>
        <w:t xml:space="preserve"> </w:t>
      </w:r>
      <w:r>
        <w:t>data</w:t>
      </w:r>
      <w:r>
        <w:rPr>
          <w:spacing w:val="-4"/>
        </w:rPr>
        <w:t xml:space="preserve"> </w:t>
      </w:r>
      <w:r>
        <w:t>item</w:t>
      </w:r>
      <w:r>
        <w:rPr>
          <w:spacing w:val="-3"/>
        </w:rPr>
        <w:t xml:space="preserve"> </w:t>
      </w:r>
      <w:r>
        <w:t>used to insert on to the top of the stack.</w:t>
      </w:r>
    </w:p>
    <w:p w:rsidR="005C1557" w:rsidRDefault="007C5D47">
      <w:pPr>
        <w:pStyle w:val="ListParagraph"/>
        <w:numPr>
          <w:ilvl w:val="0"/>
          <w:numId w:val="20"/>
        </w:numPr>
        <w:tabs>
          <w:tab w:val="left" w:pos="2020"/>
        </w:tabs>
        <w:spacing w:before="7" w:line="259" w:lineRule="auto"/>
        <w:ind w:right="1310"/>
      </w:pPr>
      <w:r>
        <w:t>In case of POP operation, the data item will have to be deleted from the top of the stack and the SP register will get increased by the value of 2.</w:t>
      </w:r>
    </w:p>
    <w:p w:rsidR="005C1557" w:rsidRDefault="007C5D47">
      <w:pPr>
        <w:pStyle w:val="BodyText"/>
        <w:spacing w:before="14"/>
        <w:ind w:left="0"/>
        <w:rPr>
          <w:sz w:val="20"/>
        </w:rPr>
      </w:pPr>
      <w:r>
        <w:rPr>
          <w:noProof/>
          <w:sz w:val="20"/>
        </w:rPr>
        <w:drawing>
          <wp:anchor distT="0" distB="0" distL="0" distR="0" simplePos="0" relativeHeight="487589888" behindDoc="1" locked="0" layoutInCell="1" allowOverlap="1">
            <wp:simplePos x="0" y="0"/>
            <wp:positionH relativeFrom="page">
              <wp:posOffset>1371600</wp:posOffset>
            </wp:positionH>
            <wp:positionV relativeFrom="paragraph">
              <wp:posOffset>173227</wp:posOffset>
            </wp:positionV>
            <wp:extent cx="4264324" cy="3056858"/>
            <wp:effectExtent l="0" t="0" r="0" b="0"/>
            <wp:wrapTopAndBottom/>
            <wp:docPr id="5" name="Image 5" descr="Stack in 8085 microprocesso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descr="Stack in 8085 microprocessor"/>
                    <pic:cNvPicPr/>
                  </pic:nvPicPr>
                  <pic:blipFill>
                    <a:blip r:embed="rId9" cstate="print"/>
                    <a:stretch>
                      <a:fillRect/>
                    </a:stretch>
                  </pic:blipFill>
                  <pic:spPr>
                    <a:xfrm>
                      <a:off x="0" y="0"/>
                      <a:ext cx="4264324" cy="3056858"/>
                    </a:xfrm>
                    <a:prstGeom prst="rect">
                      <a:avLst/>
                    </a:prstGeom>
                  </pic:spPr>
                </pic:pic>
              </a:graphicData>
            </a:graphic>
          </wp:anchor>
        </w:drawing>
      </w:r>
    </w:p>
    <w:p w:rsidR="005C1557" w:rsidRDefault="005C1557">
      <w:pPr>
        <w:pStyle w:val="BodyText"/>
        <w:rPr>
          <w:sz w:val="20"/>
        </w:rPr>
        <w:sectPr w:rsidR="005C1557">
          <w:pgSz w:w="11910" w:h="16840"/>
          <w:pgMar w:top="1340" w:right="141" w:bottom="280" w:left="141" w:header="720" w:footer="720" w:gutter="0"/>
          <w:cols w:space="720"/>
        </w:sectPr>
      </w:pPr>
    </w:p>
    <w:p w:rsidR="005C1557" w:rsidRDefault="007C5D47">
      <w:pPr>
        <w:pStyle w:val="BodyText"/>
        <w:ind w:left="2019"/>
        <w:rPr>
          <w:sz w:val="20"/>
        </w:rPr>
      </w:pPr>
      <w:r>
        <w:rPr>
          <w:noProof/>
          <w:sz w:val="20"/>
        </w:rPr>
        <w:lastRenderedPageBreak/>
        <w:drawing>
          <wp:inline distT="0" distB="0" distL="0" distR="0">
            <wp:extent cx="4374118" cy="2871216"/>
            <wp:effectExtent l="0" t="0" r="0" b="0"/>
            <wp:docPr id="6" name="Image 6" descr="Stack in 8085 microprocesso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descr="Stack in 8085 microprocessor"/>
                    <pic:cNvPicPr/>
                  </pic:nvPicPr>
                  <pic:blipFill>
                    <a:blip r:embed="rId10" cstate="print"/>
                    <a:stretch>
                      <a:fillRect/>
                    </a:stretch>
                  </pic:blipFill>
                  <pic:spPr>
                    <a:xfrm>
                      <a:off x="0" y="0"/>
                      <a:ext cx="4374118" cy="2871216"/>
                    </a:xfrm>
                    <a:prstGeom prst="rect">
                      <a:avLst/>
                    </a:prstGeom>
                  </pic:spPr>
                </pic:pic>
              </a:graphicData>
            </a:graphic>
          </wp:inline>
        </w:drawing>
      </w:r>
    </w:p>
    <w:p w:rsidR="005C1557" w:rsidRDefault="005C1557">
      <w:pPr>
        <w:pStyle w:val="BodyText"/>
        <w:spacing w:before="317"/>
        <w:ind w:left="0"/>
        <w:rPr>
          <w:sz w:val="28"/>
        </w:rPr>
      </w:pPr>
    </w:p>
    <w:p w:rsidR="005C1557" w:rsidRDefault="007C5D47">
      <w:pPr>
        <w:pStyle w:val="Heading2"/>
      </w:pPr>
      <w:r>
        <w:rPr>
          <w:spacing w:val="-2"/>
        </w:rPr>
        <w:t>Interrupts</w:t>
      </w:r>
    </w:p>
    <w:p w:rsidR="005C1557" w:rsidRDefault="007C5D47">
      <w:pPr>
        <w:pStyle w:val="ListParagraph"/>
        <w:numPr>
          <w:ilvl w:val="0"/>
          <w:numId w:val="20"/>
        </w:numPr>
        <w:tabs>
          <w:tab w:val="left" w:pos="2018"/>
          <w:tab w:val="left" w:pos="2020"/>
        </w:tabs>
        <w:spacing w:before="29" w:line="259" w:lineRule="auto"/>
        <w:ind w:right="1292"/>
        <w:jc w:val="both"/>
      </w:pPr>
      <w:r>
        <w:t>When microprocessor receives any interrupt signal from peripheral(s) which are requesting its services, it stops its current execution and program control is transferred to</w:t>
      </w:r>
      <w:r>
        <w:rPr>
          <w:spacing w:val="-5"/>
        </w:rPr>
        <w:t xml:space="preserve"> </w:t>
      </w:r>
      <w:r>
        <w:t>a</w:t>
      </w:r>
      <w:r>
        <w:rPr>
          <w:spacing w:val="-6"/>
        </w:rPr>
        <w:t xml:space="preserve"> </w:t>
      </w:r>
      <w:r>
        <w:t>sub-routine</w:t>
      </w:r>
      <w:r>
        <w:rPr>
          <w:spacing w:val="-6"/>
        </w:rPr>
        <w:t xml:space="preserve"> </w:t>
      </w:r>
      <w:r>
        <w:t>by</w:t>
      </w:r>
      <w:r>
        <w:rPr>
          <w:spacing w:val="-4"/>
        </w:rPr>
        <w:t xml:space="preserve"> </w:t>
      </w:r>
      <w:r>
        <w:t>generating</w:t>
      </w:r>
      <w:r>
        <w:rPr>
          <w:spacing w:val="-7"/>
        </w:rPr>
        <w:t xml:space="preserve"> </w:t>
      </w:r>
      <w:r>
        <w:t>CALL</w:t>
      </w:r>
      <w:r>
        <w:rPr>
          <w:spacing w:val="-7"/>
        </w:rPr>
        <w:t xml:space="preserve"> </w:t>
      </w:r>
      <w:r>
        <w:t>signal</w:t>
      </w:r>
      <w:r>
        <w:rPr>
          <w:spacing w:val="-6"/>
        </w:rPr>
        <w:t xml:space="preserve"> </w:t>
      </w:r>
      <w:r>
        <w:t>and</w:t>
      </w:r>
      <w:r>
        <w:rPr>
          <w:spacing w:val="-2"/>
        </w:rPr>
        <w:t xml:space="preserve"> </w:t>
      </w:r>
      <w:r>
        <w:t>after</w:t>
      </w:r>
      <w:r>
        <w:rPr>
          <w:spacing w:val="-9"/>
        </w:rPr>
        <w:t xml:space="preserve"> </w:t>
      </w:r>
      <w:r>
        <w:t>executing sub-routine</w:t>
      </w:r>
      <w:r>
        <w:rPr>
          <w:spacing w:val="-6"/>
        </w:rPr>
        <w:t xml:space="preserve"> </w:t>
      </w:r>
      <w:r>
        <w:t>by</w:t>
      </w:r>
      <w:r>
        <w:rPr>
          <w:spacing w:val="-4"/>
        </w:rPr>
        <w:t xml:space="preserve"> </w:t>
      </w:r>
      <w:r>
        <w:t xml:space="preserve">generating RET signal again program control is transferred to main program from where it had </w:t>
      </w:r>
      <w:r>
        <w:rPr>
          <w:spacing w:val="-2"/>
        </w:rPr>
        <w:t>stopped.</w:t>
      </w:r>
    </w:p>
    <w:p w:rsidR="005C1557" w:rsidRDefault="007C5D47">
      <w:pPr>
        <w:pStyle w:val="ListParagraph"/>
        <w:numPr>
          <w:ilvl w:val="0"/>
          <w:numId w:val="20"/>
        </w:numPr>
        <w:tabs>
          <w:tab w:val="left" w:pos="2018"/>
          <w:tab w:val="left" w:pos="2020"/>
        </w:tabs>
        <w:spacing w:before="1" w:line="254" w:lineRule="auto"/>
        <w:ind w:right="1296"/>
        <w:jc w:val="both"/>
      </w:pPr>
      <w:r>
        <w:t>When</w:t>
      </w:r>
      <w:r>
        <w:rPr>
          <w:spacing w:val="-6"/>
        </w:rPr>
        <w:t xml:space="preserve"> </w:t>
      </w:r>
      <w:r>
        <w:t>microprocessor</w:t>
      </w:r>
      <w:r>
        <w:rPr>
          <w:spacing w:val="-8"/>
        </w:rPr>
        <w:t xml:space="preserve"> </w:t>
      </w:r>
      <w:r>
        <w:t>receives</w:t>
      </w:r>
      <w:r>
        <w:rPr>
          <w:spacing w:val="-7"/>
        </w:rPr>
        <w:t xml:space="preserve"> </w:t>
      </w:r>
      <w:r>
        <w:t>interrupt</w:t>
      </w:r>
      <w:r>
        <w:rPr>
          <w:spacing w:val="-6"/>
        </w:rPr>
        <w:t xml:space="preserve"> </w:t>
      </w:r>
      <w:r>
        <w:t>signals,</w:t>
      </w:r>
      <w:r>
        <w:rPr>
          <w:spacing w:val="-9"/>
        </w:rPr>
        <w:t xml:space="preserve"> </w:t>
      </w:r>
      <w:r>
        <w:t>it</w:t>
      </w:r>
      <w:r>
        <w:rPr>
          <w:spacing w:val="-6"/>
        </w:rPr>
        <w:t xml:space="preserve"> </w:t>
      </w:r>
      <w:r>
        <w:t>sends</w:t>
      </w:r>
      <w:r>
        <w:rPr>
          <w:spacing w:val="-7"/>
        </w:rPr>
        <w:t xml:space="preserve"> </w:t>
      </w:r>
      <w:r>
        <w:t>an</w:t>
      </w:r>
      <w:r>
        <w:rPr>
          <w:spacing w:val="-6"/>
        </w:rPr>
        <w:t xml:space="preserve"> </w:t>
      </w:r>
      <w:r>
        <w:t>acknowledgement</w:t>
      </w:r>
      <w:r>
        <w:rPr>
          <w:spacing w:val="-6"/>
        </w:rPr>
        <w:t xml:space="preserve"> </w:t>
      </w:r>
      <w:r>
        <w:t>(INTA)</w:t>
      </w:r>
      <w:r>
        <w:rPr>
          <w:spacing w:val="-6"/>
        </w:rPr>
        <w:t xml:space="preserve"> </w:t>
      </w:r>
      <w:r>
        <w:t>to the peripheral which is requesting for its service.</w:t>
      </w:r>
    </w:p>
    <w:p w:rsidR="005C1557" w:rsidRDefault="007C5D47">
      <w:pPr>
        <w:spacing w:before="5"/>
        <w:ind w:left="1299"/>
        <w:jc w:val="both"/>
      </w:pPr>
      <w:r>
        <w:t>Interrupts</w:t>
      </w:r>
      <w:r>
        <w:rPr>
          <w:spacing w:val="-7"/>
        </w:rPr>
        <w:t xml:space="preserve"> </w:t>
      </w:r>
      <w:r>
        <w:t>can</w:t>
      </w:r>
      <w:r>
        <w:rPr>
          <w:spacing w:val="-5"/>
        </w:rPr>
        <w:t xml:space="preserve"> </w:t>
      </w:r>
      <w:r>
        <w:t>be</w:t>
      </w:r>
      <w:r>
        <w:rPr>
          <w:spacing w:val="-9"/>
        </w:rPr>
        <w:t xml:space="preserve"> </w:t>
      </w:r>
      <w:r>
        <w:t>classified</w:t>
      </w:r>
      <w:r>
        <w:rPr>
          <w:spacing w:val="-4"/>
        </w:rPr>
        <w:t xml:space="preserve"> </w:t>
      </w:r>
      <w:r>
        <w:t>into</w:t>
      </w:r>
      <w:r>
        <w:rPr>
          <w:spacing w:val="-7"/>
        </w:rPr>
        <w:t xml:space="preserve"> </w:t>
      </w:r>
      <w:r>
        <w:t>various</w:t>
      </w:r>
      <w:r>
        <w:rPr>
          <w:spacing w:val="-5"/>
        </w:rPr>
        <w:t xml:space="preserve"> </w:t>
      </w:r>
      <w:r>
        <w:t>categories</w:t>
      </w:r>
      <w:r>
        <w:rPr>
          <w:spacing w:val="-5"/>
        </w:rPr>
        <w:t xml:space="preserve"> </w:t>
      </w:r>
      <w:r>
        <w:t>based</w:t>
      </w:r>
      <w:r>
        <w:rPr>
          <w:spacing w:val="-4"/>
        </w:rPr>
        <w:t xml:space="preserve"> </w:t>
      </w:r>
      <w:r>
        <w:t>on</w:t>
      </w:r>
      <w:r>
        <w:rPr>
          <w:spacing w:val="-5"/>
        </w:rPr>
        <w:t xml:space="preserve"> </w:t>
      </w:r>
      <w:r>
        <w:t>different</w:t>
      </w:r>
      <w:r>
        <w:rPr>
          <w:spacing w:val="-9"/>
        </w:rPr>
        <w:t xml:space="preserve"> </w:t>
      </w:r>
      <w:r>
        <w:rPr>
          <w:spacing w:val="-2"/>
        </w:rPr>
        <w:t>parameters:</w:t>
      </w:r>
    </w:p>
    <w:p w:rsidR="005C1557" w:rsidRDefault="007C5D47">
      <w:pPr>
        <w:pStyle w:val="ListParagraph"/>
        <w:numPr>
          <w:ilvl w:val="0"/>
          <w:numId w:val="19"/>
        </w:numPr>
        <w:tabs>
          <w:tab w:val="left" w:pos="1528"/>
        </w:tabs>
        <w:spacing w:before="20"/>
        <w:ind w:left="1528" w:hanging="229"/>
        <w:jc w:val="both"/>
        <w:rPr>
          <w:b/>
        </w:rPr>
      </w:pPr>
      <w:r>
        <w:rPr>
          <w:b/>
        </w:rPr>
        <w:t>Hardware</w:t>
      </w:r>
      <w:r>
        <w:rPr>
          <w:b/>
          <w:spacing w:val="-7"/>
        </w:rPr>
        <w:t xml:space="preserve"> </w:t>
      </w:r>
      <w:r>
        <w:rPr>
          <w:b/>
        </w:rPr>
        <w:t>and</w:t>
      </w:r>
      <w:r>
        <w:rPr>
          <w:b/>
          <w:spacing w:val="-7"/>
        </w:rPr>
        <w:t xml:space="preserve"> </w:t>
      </w:r>
      <w:r>
        <w:rPr>
          <w:b/>
        </w:rPr>
        <w:t>Software</w:t>
      </w:r>
      <w:r>
        <w:rPr>
          <w:b/>
          <w:spacing w:val="-6"/>
        </w:rPr>
        <w:t xml:space="preserve"> </w:t>
      </w:r>
      <w:r>
        <w:rPr>
          <w:b/>
        </w:rPr>
        <w:t>Interrupts</w:t>
      </w:r>
      <w:r>
        <w:rPr>
          <w:b/>
          <w:spacing w:val="-2"/>
        </w:rPr>
        <w:t xml:space="preserve"> </w:t>
      </w:r>
      <w:r>
        <w:rPr>
          <w:b/>
          <w:spacing w:val="-10"/>
        </w:rPr>
        <w:t>–</w:t>
      </w:r>
    </w:p>
    <w:p w:rsidR="005C1557" w:rsidRDefault="007C5D47">
      <w:pPr>
        <w:spacing w:before="21" w:line="259" w:lineRule="auto"/>
        <w:ind w:left="1299" w:right="1297"/>
        <w:jc w:val="both"/>
      </w:pPr>
      <w:r>
        <w:t xml:space="preserve">When microprocessors receive interrupt signals through pins (hardware) of microprocessor, they are known as </w:t>
      </w:r>
      <w:r>
        <w:rPr>
          <w:b/>
        </w:rPr>
        <w:t>Hardware Interrupts</w:t>
      </w:r>
      <w:r>
        <w:t xml:space="preserve">. There are 5 Hardware Interrupts in 8085 Microprocessor. They are – INTR, RST 7.5, RST 6.5, RST 5.5, </w:t>
      </w:r>
      <w:proofErr w:type="gramStart"/>
      <w:r>
        <w:t>TRAP</w:t>
      </w:r>
      <w:proofErr w:type="gramEnd"/>
      <w:r>
        <w:t>.</w:t>
      </w:r>
    </w:p>
    <w:p w:rsidR="005C1557" w:rsidRDefault="007C5D47">
      <w:pPr>
        <w:spacing w:line="259" w:lineRule="auto"/>
        <w:ind w:left="1299" w:right="1300"/>
        <w:jc w:val="both"/>
      </w:pPr>
      <w:r>
        <w:rPr>
          <w:b/>
        </w:rPr>
        <w:t xml:space="preserve">Software Interrupts </w:t>
      </w:r>
      <w:r>
        <w:t>are those which are inserted in between the program which means these are</w:t>
      </w:r>
      <w:r>
        <w:rPr>
          <w:spacing w:val="-13"/>
        </w:rPr>
        <w:t xml:space="preserve"> </w:t>
      </w:r>
      <w:r>
        <w:t>mnemonics</w:t>
      </w:r>
      <w:r>
        <w:rPr>
          <w:spacing w:val="-12"/>
        </w:rPr>
        <w:t xml:space="preserve"> </w:t>
      </w:r>
      <w:r>
        <w:t>of</w:t>
      </w:r>
      <w:r>
        <w:rPr>
          <w:spacing w:val="-12"/>
        </w:rPr>
        <w:t xml:space="preserve"> </w:t>
      </w:r>
      <w:r>
        <w:t>microprocessor.</w:t>
      </w:r>
      <w:r>
        <w:rPr>
          <w:spacing w:val="-12"/>
        </w:rPr>
        <w:t xml:space="preserve"> </w:t>
      </w:r>
      <w:r>
        <w:t>There</w:t>
      </w:r>
      <w:r>
        <w:rPr>
          <w:spacing w:val="-12"/>
        </w:rPr>
        <w:t xml:space="preserve"> </w:t>
      </w:r>
      <w:r>
        <w:t>are</w:t>
      </w:r>
      <w:r>
        <w:rPr>
          <w:spacing w:val="-9"/>
        </w:rPr>
        <w:t xml:space="preserve"> </w:t>
      </w:r>
      <w:r>
        <w:t>8</w:t>
      </w:r>
      <w:r>
        <w:rPr>
          <w:spacing w:val="-9"/>
        </w:rPr>
        <w:t xml:space="preserve"> </w:t>
      </w:r>
      <w:r>
        <w:t>software</w:t>
      </w:r>
      <w:r>
        <w:rPr>
          <w:spacing w:val="-13"/>
        </w:rPr>
        <w:t xml:space="preserve"> </w:t>
      </w:r>
      <w:r>
        <w:t>interrupts</w:t>
      </w:r>
      <w:r>
        <w:rPr>
          <w:spacing w:val="-10"/>
        </w:rPr>
        <w:t xml:space="preserve"> </w:t>
      </w:r>
      <w:r>
        <w:t>in</w:t>
      </w:r>
      <w:r>
        <w:rPr>
          <w:spacing w:val="-10"/>
        </w:rPr>
        <w:t xml:space="preserve"> </w:t>
      </w:r>
      <w:r>
        <w:t>8085</w:t>
      </w:r>
      <w:r>
        <w:rPr>
          <w:spacing w:val="-13"/>
        </w:rPr>
        <w:t xml:space="preserve"> </w:t>
      </w:r>
      <w:r>
        <w:t>Microprocessor.</w:t>
      </w:r>
      <w:r>
        <w:rPr>
          <w:spacing w:val="-8"/>
        </w:rPr>
        <w:t xml:space="preserve"> </w:t>
      </w:r>
      <w:r>
        <w:t xml:space="preserve">They are – RST 0, RST 1, RST 2, RST 3, RST 4, RST 5, RST 6, </w:t>
      </w:r>
      <w:proofErr w:type="gramStart"/>
      <w:r>
        <w:t>RST</w:t>
      </w:r>
      <w:proofErr w:type="gramEnd"/>
      <w:r>
        <w:t xml:space="preserve"> 7.</w:t>
      </w:r>
    </w:p>
    <w:p w:rsidR="005C1557" w:rsidRDefault="007C5D47">
      <w:pPr>
        <w:pStyle w:val="ListParagraph"/>
        <w:numPr>
          <w:ilvl w:val="0"/>
          <w:numId w:val="19"/>
        </w:numPr>
        <w:tabs>
          <w:tab w:val="left" w:pos="1528"/>
        </w:tabs>
        <w:ind w:left="1528" w:hanging="229"/>
        <w:rPr>
          <w:b/>
        </w:rPr>
      </w:pPr>
      <w:r>
        <w:rPr>
          <w:b/>
        </w:rPr>
        <w:t>Vectored</w:t>
      </w:r>
      <w:r>
        <w:rPr>
          <w:b/>
          <w:spacing w:val="-9"/>
        </w:rPr>
        <w:t xml:space="preserve"> </w:t>
      </w:r>
      <w:r>
        <w:rPr>
          <w:b/>
        </w:rPr>
        <w:t>and</w:t>
      </w:r>
      <w:r>
        <w:rPr>
          <w:b/>
          <w:spacing w:val="-8"/>
        </w:rPr>
        <w:t xml:space="preserve"> </w:t>
      </w:r>
      <w:r>
        <w:rPr>
          <w:b/>
        </w:rPr>
        <w:t>Non-Vectored</w:t>
      </w:r>
      <w:r>
        <w:rPr>
          <w:b/>
          <w:spacing w:val="-8"/>
        </w:rPr>
        <w:t xml:space="preserve"> </w:t>
      </w:r>
      <w:r>
        <w:rPr>
          <w:b/>
        </w:rPr>
        <w:t>Interrupts</w:t>
      </w:r>
      <w:r>
        <w:rPr>
          <w:b/>
          <w:spacing w:val="-5"/>
        </w:rPr>
        <w:t xml:space="preserve"> </w:t>
      </w:r>
      <w:r>
        <w:rPr>
          <w:b/>
          <w:spacing w:val="-10"/>
        </w:rPr>
        <w:t>–</w:t>
      </w:r>
    </w:p>
    <w:p w:rsidR="005C1557" w:rsidRDefault="007C5D47">
      <w:pPr>
        <w:spacing w:before="20" w:line="259" w:lineRule="auto"/>
        <w:ind w:left="1299" w:right="1273"/>
      </w:pPr>
      <w:r>
        <w:rPr>
          <w:b/>
        </w:rPr>
        <w:t>Vectored</w:t>
      </w:r>
      <w:r>
        <w:rPr>
          <w:b/>
          <w:spacing w:val="-13"/>
        </w:rPr>
        <w:t xml:space="preserve"> </w:t>
      </w:r>
      <w:r>
        <w:rPr>
          <w:b/>
        </w:rPr>
        <w:t>Interrupts</w:t>
      </w:r>
      <w:r>
        <w:rPr>
          <w:b/>
          <w:spacing w:val="-9"/>
        </w:rPr>
        <w:t xml:space="preserve"> </w:t>
      </w:r>
      <w:r>
        <w:t>are</w:t>
      </w:r>
      <w:r>
        <w:rPr>
          <w:spacing w:val="-13"/>
        </w:rPr>
        <w:t xml:space="preserve"> </w:t>
      </w:r>
      <w:r>
        <w:t>those</w:t>
      </w:r>
      <w:r>
        <w:rPr>
          <w:spacing w:val="-8"/>
        </w:rPr>
        <w:t xml:space="preserve"> </w:t>
      </w:r>
      <w:r>
        <w:t>which</w:t>
      </w:r>
      <w:r>
        <w:rPr>
          <w:spacing w:val="-8"/>
        </w:rPr>
        <w:t xml:space="preserve"> </w:t>
      </w:r>
      <w:r>
        <w:t>have</w:t>
      </w:r>
      <w:r>
        <w:rPr>
          <w:spacing w:val="-13"/>
        </w:rPr>
        <w:t xml:space="preserve"> </w:t>
      </w:r>
      <w:r>
        <w:t>fixed</w:t>
      </w:r>
      <w:r>
        <w:rPr>
          <w:spacing w:val="-8"/>
        </w:rPr>
        <w:t xml:space="preserve"> </w:t>
      </w:r>
      <w:r>
        <w:t>vector</w:t>
      </w:r>
      <w:r>
        <w:rPr>
          <w:spacing w:val="-11"/>
        </w:rPr>
        <w:t xml:space="preserve"> </w:t>
      </w:r>
      <w:r>
        <w:t>address</w:t>
      </w:r>
      <w:r>
        <w:rPr>
          <w:spacing w:val="-10"/>
        </w:rPr>
        <w:t xml:space="preserve"> </w:t>
      </w:r>
      <w:r>
        <w:t>(starting</w:t>
      </w:r>
      <w:r>
        <w:rPr>
          <w:spacing w:val="-9"/>
        </w:rPr>
        <w:t xml:space="preserve"> </w:t>
      </w:r>
      <w:r>
        <w:t>address</w:t>
      </w:r>
      <w:r>
        <w:rPr>
          <w:spacing w:val="-10"/>
        </w:rPr>
        <w:t xml:space="preserve"> </w:t>
      </w:r>
      <w:r>
        <w:t>of</w:t>
      </w:r>
      <w:r>
        <w:rPr>
          <w:spacing w:val="-10"/>
        </w:rPr>
        <w:t xml:space="preserve"> </w:t>
      </w:r>
      <w:r>
        <w:t>sub-routine) and after executing these, program control is transferred to that address.</w:t>
      </w:r>
    </w:p>
    <w:p w:rsidR="005C1557" w:rsidRDefault="007C5D47">
      <w:pPr>
        <w:spacing w:line="258" w:lineRule="exact"/>
        <w:ind w:left="1299"/>
      </w:pPr>
      <w:r>
        <w:t>Vector</w:t>
      </w:r>
      <w:r>
        <w:rPr>
          <w:spacing w:val="-5"/>
        </w:rPr>
        <w:t xml:space="preserve"> </w:t>
      </w:r>
      <w:r>
        <w:t>Addresses</w:t>
      </w:r>
      <w:r>
        <w:rPr>
          <w:spacing w:val="-3"/>
        </w:rPr>
        <w:t xml:space="preserve"> </w:t>
      </w:r>
      <w:r>
        <w:t>are</w:t>
      </w:r>
      <w:r>
        <w:rPr>
          <w:spacing w:val="-7"/>
        </w:rPr>
        <w:t xml:space="preserve"> </w:t>
      </w:r>
      <w:r>
        <w:t>calculated</w:t>
      </w:r>
      <w:r>
        <w:rPr>
          <w:spacing w:val="-2"/>
        </w:rPr>
        <w:t xml:space="preserve"> </w:t>
      </w:r>
      <w:r>
        <w:t>by</w:t>
      </w:r>
      <w:r>
        <w:rPr>
          <w:spacing w:val="-5"/>
        </w:rPr>
        <w:t xml:space="preserve"> </w:t>
      </w:r>
      <w:r>
        <w:t>the</w:t>
      </w:r>
      <w:r>
        <w:rPr>
          <w:spacing w:val="-6"/>
        </w:rPr>
        <w:t xml:space="preserve"> </w:t>
      </w:r>
      <w:r>
        <w:t>formula</w:t>
      </w:r>
      <w:r>
        <w:rPr>
          <w:spacing w:val="-7"/>
        </w:rPr>
        <w:t xml:space="preserve"> </w:t>
      </w:r>
      <w:r>
        <w:t>8</w:t>
      </w:r>
      <w:r>
        <w:rPr>
          <w:spacing w:val="-7"/>
        </w:rPr>
        <w:t xml:space="preserve"> </w:t>
      </w:r>
      <w:r>
        <w:t>*</w:t>
      </w:r>
      <w:r>
        <w:rPr>
          <w:spacing w:val="-3"/>
        </w:rPr>
        <w:t xml:space="preserve"> </w:t>
      </w:r>
      <w:r>
        <w:rPr>
          <w:spacing w:val="-4"/>
        </w:rPr>
        <w:t>TYPE</w:t>
      </w:r>
    </w:p>
    <w:p w:rsidR="005C1557" w:rsidRDefault="005C1557">
      <w:pPr>
        <w:pStyle w:val="BodyText"/>
        <w:spacing w:before="62" w:after="1"/>
        <w:ind w:left="0"/>
        <w:rPr>
          <w:sz w:val="20"/>
        </w:rPr>
      </w:pPr>
    </w:p>
    <w:tbl>
      <w:tblPr>
        <w:tblW w:w="0" w:type="auto"/>
        <w:tblInd w:w="1306" w:type="dxa"/>
        <w:tblLayout w:type="fixed"/>
        <w:tblCellMar>
          <w:left w:w="0" w:type="dxa"/>
          <w:right w:w="0" w:type="dxa"/>
        </w:tblCellMar>
        <w:tblLook w:val="01E0"/>
      </w:tblPr>
      <w:tblGrid>
        <w:gridCol w:w="3503"/>
        <w:gridCol w:w="3887"/>
      </w:tblGrid>
      <w:tr w:rsidR="005C1557">
        <w:trPr>
          <w:trHeight w:val="499"/>
        </w:trPr>
        <w:tc>
          <w:tcPr>
            <w:tcW w:w="3503" w:type="dxa"/>
            <w:shd w:val="clear" w:color="auto" w:fill="4BB86B"/>
          </w:tcPr>
          <w:p w:rsidR="005C1557" w:rsidRDefault="007C5D47">
            <w:pPr>
              <w:pStyle w:val="TableParagraph"/>
              <w:spacing w:before="122"/>
              <w:ind w:left="1" w:right="43"/>
              <w:jc w:val="center"/>
            </w:pPr>
            <w:r>
              <w:rPr>
                <w:color w:val="273139"/>
                <w:spacing w:val="-2"/>
              </w:rPr>
              <w:t>INTERRUPT</w:t>
            </w:r>
          </w:p>
        </w:tc>
        <w:tc>
          <w:tcPr>
            <w:tcW w:w="3887" w:type="dxa"/>
            <w:shd w:val="clear" w:color="auto" w:fill="4BB86B"/>
          </w:tcPr>
          <w:p w:rsidR="005C1557" w:rsidRDefault="007C5D47">
            <w:pPr>
              <w:pStyle w:val="TableParagraph"/>
              <w:spacing w:before="122"/>
              <w:ind w:left="0" w:right="41"/>
              <w:jc w:val="center"/>
            </w:pPr>
            <w:r>
              <w:rPr>
                <w:color w:val="273139"/>
              </w:rPr>
              <w:t>VECTOR</w:t>
            </w:r>
            <w:r>
              <w:rPr>
                <w:color w:val="273139"/>
                <w:spacing w:val="1"/>
              </w:rPr>
              <w:t xml:space="preserve"> </w:t>
            </w:r>
            <w:r>
              <w:rPr>
                <w:color w:val="273139"/>
                <w:spacing w:val="-2"/>
              </w:rPr>
              <w:t>ADDRESS</w:t>
            </w:r>
          </w:p>
        </w:tc>
      </w:tr>
      <w:tr w:rsidR="005C1557">
        <w:trPr>
          <w:trHeight w:val="675"/>
        </w:trPr>
        <w:tc>
          <w:tcPr>
            <w:tcW w:w="3503" w:type="dxa"/>
          </w:tcPr>
          <w:p w:rsidR="005C1557" w:rsidRDefault="007C5D47">
            <w:pPr>
              <w:pStyle w:val="TableParagraph"/>
              <w:spacing w:before="208"/>
              <w:ind w:left="0" w:right="43"/>
              <w:jc w:val="center"/>
            </w:pPr>
            <w:r>
              <w:rPr>
                <w:color w:val="273139"/>
              </w:rPr>
              <w:t>TRAP</w:t>
            </w:r>
            <w:r>
              <w:rPr>
                <w:color w:val="273139"/>
                <w:spacing w:val="2"/>
              </w:rPr>
              <w:t xml:space="preserve"> </w:t>
            </w:r>
            <w:r>
              <w:rPr>
                <w:color w:val="273139"/>
              </w:rPr>
              <w:t>(RST</w:t>
            </w:r>
            <w:r>
              <w:rPr>
                <w:color w:val="273139"/>
                <w:spacing w:val="6"/>
              </w:rPr>
              <w:t xml:space="preserve"> </w:t>
            </w:r>
            <w:r>
              <w:rPr>
                <w:color w:val="273139"/>
                <w:spacing w:val="-4"/>
              </w:rPr>
              <w:t>4.5)</w:t>
            </w:r>
          </w:p>
        </w:tc>
        <w:tc>
          <w:tcPr>
            <w:tcW w:w="3887" w:type="dxa"/>
          </w:tcPr>
          <w:p w:rsidR="005C1557" w:rsidRDefault="007C5D47">
            <w:pPr>
              <w:pStyle w:val="TableParagraph"/>
              <w:spacing w:before="208"/>
              <w:ind w:left="5" w:right="41"/>
              <w:jc w:val="center"/>
            </w:pPr>
            <w:r>
              <w:rPr>
                <w:color w:val="273139"/>
              </w:rPr>
              <w:t>24</w:t>
            </w:r>
            <w:r>
              <w:rPr>
                <w:color w:val="273139"/>
                <w:spacing w:val="-1"/>
              </w:rPr>
              <w:t xml:space="preserve"> </w:t>
            </w:r>
            <w:r>
              <w:rPr>
                <w:color w:val="273139"/>
                <w:spacing w:val="-10"/>
              </w:rPr>
              <w:t>H</w:t>
            </w:r>
          </w:p>
        </w:tc>
      </w:tr>
      <w:tr w:rsidR="005C1557">
        <w:trPr>
          <w:trHeight w:val="679"/>
        </w:trPr>
        <w:tc>
          <w:tcPr>
            <w:tcW w:w="3503" w:type="dxa"/>
          </w:tcPr>
          <w:p w:rsidR="005C1557" w:rsidRDefault="007C5D47">
            <w:pPr>
              <w:pStyle w:val="TableParagraph"/>
              <w:spacing w:before="209"/>
              <w:ind w:left="5" w:right="43"/>
              <w:jc w:val="center"/>
            </w:pPr>
            <w:r>
              <w:rPr>
                <w:color w:val="273139"/>
              </w:rPr>
              <w:t>RST</w:t>
            </w:r>
            <w:r>
              <w:rPr>
                <w:color w:val="273139"/>
                <w:spacing w:val="3"/>
              </w:rPr>
              <w:t xml:space="preserve"> </w:t>
            </w:r>
            <w:r>
              <w:rPr>
                <w:color w:val="273139"/>
                <w:spacing w:val="-5"/>
              </w:rPr>
              <w:t>5.5</w:t>
            </w:r>
          </w:p>
        </w:tc>
        <w:tc>
          <w:tcPr>
            <w:tcW w:w="3887" w:type="dxa"/>
          </w:tcPr>
          <w:p w:rsidR="005C1557" w:rsidRDefault="007C5D47">
            <w:pPr>
              <w:pStyle w:val="TableParagraph"/>
              <w:spacing w:before="209"/>
              <w:ind w:left="5" w:right="41"/>
              <w:jc w:val="center"/>
            </w:pPr>
            <w:r>
              <w:rPr>
                <w:color w:val="273139"/>
              </w:rPr>
              <w:t>2C</w:t>
            </w:r>
            <w:r>
              <w:rPr>
                <w:color w:val="273139"/>
                <w:spacing w:val="-3"/>
              </w:rPr>
              <w:t xml:space="preserve"> </w:t>
            </w:r>
            <w:r>
              <w:rPr>
                <w:color w:val="273139"/>
                <w:spacing w:val="-10"/>
              </w:rPr>
              <w:t>H</w:t>
            </w:r>
          </w:p>
        </w:tc>
      </w:tr>
      <w:tr w:rsidR="005C1557">
        <w:trPr>
          <w:trHeight w:val="470"/>
        </w:trPr>
        <w:tc>
          <w:tcPr>
            <w:tcW w:w="3503" w:type="dxa"/>
          </w:tcPr>
          <w:p w:rsidR="005C1557" w:rsidRDefault="007C5D47">
            <w:pPr>
              <w:pStyle w:val="TableParagraph"/>
              <w:spacing w:before="212" w:line="238" w:lineRule="exact"/>
              <w:ind w:left="5" w:right="43"/>
              <w:jc w:val="center"/>
            </w:pPr>
            <w:r>
              <w:rPr>
                <w:color w:val="273139"/>
              </w:rPr>
              <w:t>RST</w:t>
            </w:r>
            <w:r>
              <w:rPr>
                <w:color w:val="273139"/>
                <w:spacing w:val="3"/>
              </w:rPr>
              <w:t xml:space="preserve"> </w:t>
            </w:r>
            <w:r>
              <w:rPr>
                <w:color w:val="273139"/>
                <w:spacing w:val="-5"/>
              </w:rPr>
              <w:t>6.5</w:t>
            </w:r>
          </w:p>
        </w:tc>
        <w:tc>
          <w:tcPr>
            <w:tcW w:w="3887" w:type="dxa"/>
          </w:tcPr>
          <w:p w:rsidR="005C1557" w:rsidRDefault="007C5D47">
            <w:pPr>
              <w:pStyle w:val="TableParagraph"/>
              <w:spacing w:before="212" w:line="238" w:lineRule="exact"/>
              <w:ind w:left="5" w:right="41"/>
              <w:jc w:val="center"/>
            </w:pPr>
            <w:r>
              <w:rPr>
                <w:color w:val="273139"/>
              </w:rPr>
              <w:t>34</w:t>
            </w:r>
            <w:r>
              <w:rPr>
                <w:color w:val="273139"/>
                <w:spacing w:val="-1"/>
              </w:rPr>
              <w:t xml:space="preserve"> </w:t>
            </w:r>
            <w:r>
              <w:rPr>
                <w:color w:val="273139"/>
                <w:spacing w:val="-10"/>
              </w:rPr>
              <w:t>H</w:t>
            </w:r>
          </w:p>
        </w:tc>
      </w:tr>
    </w:tbl>
    <w:p w:rsidR="005C1557" w:rsidRDefault="005C1557">
      <w:pPr>
        <w:pStyle w:val="TableParagraph"/>
        <w:spacing w:line="238" w:lineRule="exact"/>
        <w:jc w:val="center"/>
        <w:sectPr w:rsidR="005C1557">
          <w:pgSz w:w="11910" w:h="16840"/>
          <w:pgMar w:top="1500" w:right="141" w:bottom="1653" w:left="141" w:header="720" w:footer="720" w:gutter="0"/>
          <w:cols w:space="720"/>
        </w:sectPr>
      </w:pPr>
    </w:p>
    <w:tbl>
      <w:tblPr>
        <w:tblW w:w="0" w:type="auto"/>
        <w:tblInd w:w="1306" w:type="dxa"/>
        <w:tblLayout w:type="fixed"/>
        <w:tblCellMar>
          <w:left w:w="0" w:type="dxa"/>
          <w:right w:w="0" w:type="dxa"/>
        </w:tblCellMar>
        <w:tblLook w:val="01E0"/>
      </w:tblPr>
      <w:tblGrid>
        <w:gridCol w:w="3424"/>
        <w:gridCol w:w="3966"/>
      </w:tblGrid>
      <w:tr w:rsidR="005C1557">
        <w:trPr>
          <w:trHeight w:val="499"/>
        </w:trPr>
        <w:tc>
          <w:tcPr>
            <w:tcW w:w="3424" w:type="dxa"/>
            <w:shd w:val="clear" w:color="auto" w:fill="4BB86B"/>
          </w:tcPr>
          <w:p w:rsidR="005C1557" w:rsidRDefault="007C5D47">
            <w:pPr>
              <w:pStyle w:val="TableParagraph"/>
              <w:spacing w:before="122"/>
              <w:ind w:left="38" w:right="4"/>
              <w:jc w:val="center"/>
            </w:pPr>
            <w:r>
              <w:rPr>
                <w:color w:val="273139"/>
                <w:spacing w:val="-2"/>
              </w:rPr>
              <w:lastRenderedPageBreak/>
              <w:t>INTERRUPT</w:t>
            </w:r>
          </w:p>
        </w:tc>
        <w:tc>
          <w:tcPr>
            <w:tcW w:w="3966" w:type="dxa"/>
            <w:shd w:val="clear" w:color="auto" w:fill="4BB86B"/>
          </w:tcPr>
          <w:p w:rsidR="005C1557" w:rsidRDefault="007C5D47">
            <w:pPr>
              <w:pStyle w:val="TableParagraph"/>
              <w:spacing w:before="122"/>
              <w:ind w:left="40" w:right="5"/>
              <w:jc w:val="center"/>
            </w:pPr>
            <w:r>
              <w:rPr>
                <w:color w:val="273139"/>
              </w:rPr>
              <w:t>VECTOR</w:t>
            </w:r>
            <w:r>
              <w:rPr>
                <w:color w:val="273139"/>
                <w:spacing w:val="1"/>
              </w:rPr>
              <w:t xml:space="preserve"> </w:t>
            </w:r>
            <w:r>
              <w:rPr>
                <w:color w:val="273139"/>
                <w:spacing w:val="-2"/>
              </w:rPr>
              <w:t>ADDRESS</w:t>
            </w:r>
          </w:p>
        </w:tc>
      </w:tr>
      <w:tr w:rsidR="005C1557">
        <w:trPr>
          <w:trHeight w:val="466"/>
        </w:trPr>
        <w:tc>
          <w:tcPr>
            <w:tcW w:w="3424" w:type="dxa"/>
          </w:tcPr>
          <w:p w:rsidR="005C1557" w:rsidRDefault="007C5D47">
            <w:pPr>
              <w:pStyle w:val="TableParagraph"/>
              <w:spacing w:before="208" w:line="238" w:lineRule="exact"/>
              <w:ind w:left="38"/>
              <w:jc w:val="center"/>
            </w:pPr>
            <w:r>
              <w:rPr>
                <w:color w:val="273139"/>
              </w:rPr>
              <w:t>RST</w:t>
            </w:r>
            <w:r>
              <w:rPr>
                <w:color w:val="273139"/>
                <w:spacing w:val="3"/>
              </w:rPr>
              <w:t xml:space="preserve"> </w:t>
            </w:r>
            <w:r>
              <w:rPr>
                <w:color w:val="273139"/>
                <w:spacing w:val="-5"/>
              </w:rPr>
              <w:t>7.5</w:t>
            </w:r>
          </w:p>
        </w:tc>
        <w:tc>
          <w:tcPr>
            <w:tcW w:w="3966" w:type="dxa"/>
          </w:tcPr>
          <w:p w:rsidR="005C1557" w:rsidRDefault="007C5D47">
            <w:pPr>
              <w:pStyle w:val="TableParagraph"/>
              <w:spacing w:before="208" w:line="238" w:lineRule="exact"/>
              <w:ind w:left="40"/>
              <w:jc w:val="center"/>
            </w:pPr>
            <w:r>
              <w:rPr>
                <w:color w:val="273139"/>
              </w:rPr>
              <w:t>3C</w:t>
            </w:r>
            <w:r>
              <w:rPr>
                <w:color w:val="273139"/>
                <w:spacing w:val="-3"/>
              </w:rPr>
              <w:t xml:space="preserve"> </w:t>
            </w:r>
            <w:r>
              <w:rPr>
                <w:color w:val="273139"/>
                <w:spacing w:val="-10"/>
              </w:rPr>
              <w:t>H</w:t>
            </w:r>
          </w:p>
        </w:tc>
      </w:tr>
    </w:tbl>
    <w:p w:rsidR="005C1557" w:rsidRDefault="007C5D47">
      <w:pPr>
        <w:spacing w:before="235"/>
        <w:ind w:left="1299"/>
        <w:jc w:val="both"/>
      </w:pPr>
      <w:r>
        <w:rPr>
          <w:color w:val="273139"/>
        </w:rPr>
        <w:t>For</w:t>
      </w:r>
      <w:r>
        <w:rPr>
          <w:color w:val="273139"/>
          <w:spacing w:val="5"/>
        </w:rPr>
        <w:t xml:space="preserve"> </w:t>
      </w:r>
      <w:r>
        <w:rPr>
          <w:color w:val="273139"/>
        </w:rPr>
        <w:t>Software</w:t>
      </w:r>
      <w:r>
        <w:rPr>
          <w:color w:val="273139"/>
          <w:spacing w:val="1"/>
        </w:rPr>
        <w:t xml:space="preserve"> </w:t>
      </w:r>
      <w:r>
        <w:rPr>
          <w:color w:val="273139"/>
        </w:rPr>
        <w:t>interrupts</w:t>
      </w:r>
      <w:r>
        <w:rPr>
          <w:color w:val="273139"/>
          <w:spacing w:val="9"/>
        </w:rPr>
        <w:t xml:space="preserve"> </w:t>
      </w:r>
      <w:r>
        <w:rPr>
          <w:color w:val="273139"/>
        </w:rPr>
        <w:t>vector</w:t>
      </w:r>
      <w:r>
        <w:rPr>
          <w:color w:val="273139"/>
          <w:spacing w:val="7"/>
        </w:rPr>
        <w:t xml:space="preserve"> </w:t>
      </w:r>
      <w:r>
        <w:rPr>
          <w:color w:val="273139"/>
        </w:rPr>
        <w:t>addresses</w:t>
      </w:r>
      <w:r>
        <w:rPr>
          <w:color w:val="273139"/>
          <w:spacing w:val="9"/>
        </w:rPr>
        <w:t xml:space="preserve"> </w:t>
      </w:r>
      <w:r>
        <w:rPr>
          <w:color w:val="273139"/>
        </w:rPr>
        <w:t>are</w:t>
      </w:r>
      <w:r>
        <w:rPr>
          <w:color w:val="273139"/>
          <w:spacing w:val="13"/>
        </w:rPr>
        <w:t xml:space="preserve"> </w:t>
      </w:r>
      <w:r>
        <w:rPr>
          <w:color w:val="273139"/>
        </w:rPr>
        <w:t>given</w:t>
      </w:r>
      <w:r>
        <w:rPr>
          <w:color w:val="273139"/>
          <w:spacing w:val="11"/>
        </w:rPr>
        <w:t xml:space="preserve"> </w:t>
      </w:r>
      <w:r>
        <w:rPr>
          <w:color w:val="273139"/>
          <w:spacing w:val="-5"/>
        </w:rPr>
        <w:t>by:</w:t>
      </w:r>
    </w:p>
    <w:p w:rsidR="005C1557" w:rsidRDefault="005C1557">
      <w:pPr>
        <w:pStyle w:val="BodyText"/>
        <w:spacing w:before="8"/>
        <w:ind w:left="0"/>
        <w:rPr>
          <w:sz w:val="12"/>
        </w:rPr>
      </w:pPr>
    </w:p>
    <w:tbl>
      <w:tblPr>
        <w:tblW w:w="0" w:type="auto"/>
        <w:tblInd w:w="1306" w:type="dxa"/>
        <w:tblLayout w:type="fixed"/>
        <w:tblCellMar>
          <w:left w:w="0" w:type="dxa"/>
          <w:right w:w="0" w:type="dxa"/>
        </w:tblCellMar>
        <w:tblLook w:val="01E0"/>
      </w:tblPr>
      <w:tblGrid>
        <w:gridCol w:w="3208"/>
        <w:gridCol w:w="4182"/>
      </w:tblGrid>
      <w:tr w:rsidR="005C1557">
        <w:trPr>
          <w:trHeight w:val="739"/>
        </w:trPr>
        <w:tc>
          <w:tcPr>
            <w:tcW w:w="3208" w:type="dxa"/>
            <w:shd w:val="clear" w:color="auto" w:fill="4BB86B"/>
          </w:tcPr>
          <w:p w:rsidR="005C1557" w:rsidRDefault="005C1557">
            <w:pPr>
              <w:pStyle w:val="TableParagraph"/>
              <w:spacing w:before="104"/>
              <w:ind w:left="0"/>
            </w:pPr>
          </w:p>
          <w:p w:rsidR="005C1557" w:rsidRDefault="007C5D47">
            <w:pPr>
              <w:pStyle w:val="TableParagraph"/>
              <w:ind w:left="0" w:right="179"/>
              <w:jc w:val="center"/>
            </w:pPr>
            <w:r>
              <w:rPr>
                <w:color w:val="273139"/>
                <w:spacing w:val="-2"/>
              </w:rPr>
              <w:t>INTERRUPT</w:t>
            </w:r>
          </w:p>
        </w:tc>
        <w:tc>
          <w:tcPr>
            <w:tcW w:w="4182" w:type="dxa"/>
            <w:shd w:val="clear" w:color="auto" w:fill="4BB86B"/>
          </w:tcPr>
          <w:p w:rsidR="005C1557" w:rsidRDefault="005C1557">
            <w:pPr>
              <w:pStyle w:val="TableParagraph"/>
              <w:spacing w:before="104"/>
              <w:ind w:left="0"/>
            </w:pPr>
          </w:p>
          <w:p w:rsidR="005C1557" w:rsidRDefault="007C5D47">
            <w:pPr>
              <w:pStyle w:val="TableParagraph"/>
              <w:ind w:left="4" w:right="182"/>
              <w:jc w:val="center"/>
            </w:pPr>
            <w:r>
              <w:rPr>
                <w:color w:val="273139"/>
              </w:rPr>
              <w:t>VECTOR</w:t>
            </w:r>
            <w:r>
              <w:rPr>
                <w:color w:val="273139"/>
                <w:spacing w:val="1"/>
              </w:rPr>
              <w:t xml:space="preserve"> </w:t>
            </w:r>
            <w:r>
              <w:rPr>
                <w:color w:val="273139"/>
                <w:spacing w:val="-2"/>
              </w:rPr>
              <w:t>ADDRESS</w:t>
            </w:r>
          </w:p>
        </w:tc>
      </w:tr>
      <w:tr w:rsidR="005C1557">
        <w:trPr>
          <w:trHeight w:val="1036"/>
        </w:trPr>
        <w:tc>
          <w:tcPr>
            <w:tcW w:w="3208" w:type="dxa"/>
          </w:tcPr>
          <w:p w:rsidR="005C1557" w:rsidRDefault="005C1557">
            <w:pPr>
              <w:pStyle w:val="TableParagraph"/>
              <w:spacing w:before="191"/>
              <w:ind w:left="0"/>
            </w:pPr>
          </w:p>
          <w:p w:rsidR="005C1557" w:rsidRDefault="007C5D47">
            <w:pPr>
              <w:pStyle w:val="TableParagraph"/>
              <w:ind w:left="5" w:right="179"/>
              <w:jc w:val="center"/>
            </w:pPr>
            <w:r>
              <w:rPr>
                <w:color w:val="273139"/>
              </w:rPr>
              <w:t>RST</w:t>
            </w:r>
            <w:r>
              <w:rPr>
                <w:color w:val="273139"/>
                <w:spacing w:val="3"/>
              </w:rPr>
              <w:t xml:space="preserve"> </w:t>
            </w:r>
            <w:r>
              <w:rPr>
                <w:color w:val="273139"/>
                <w:spacing w:val="-10"/>
              </w:rPr>
              <w:t>0</w:t>
            </w:r>
          </w:p>
        </w:tc>
        <w:tc>
          <w:tcPr>
            <w:tcW w:w="4182" w:type="dxa"/>
          </w:tcPr>
          <w:p w:rsidR="005C1557" w:rsidRDefault="005C1557">
            <w:pPr>
              <w:pStyle w:val="TableParagraph"/>
              <w:spacing w:before="191"/>
              <w:ind w:left="0"/>
            </w:pPr>
          </w:p>
          <w:p w:rsidR="005C1557" w:rsidRDefault="007C5D47">
            <w:pPr>
              <w:pStyle w:val="TableParagraph"/>
              <w:ind w:left="0" w:right="182"/>
              <w:jc w:val="center"/>
            </w:pPr>
            <w:r>
              <w:rPr>
                <w:color w:val="273139"/>
              </w:rPr>
              <w:t>00</w:t>
            </w:r>
            <w:r>
              <w:rPr>
                <w:color w:val="273139"/>
                <w:spacing w:val="-1"/>
              </w:rPr>
              <w:t xml:space="preserve"> </w:t>
            </w:r>
            <w:r>
              <w:rPr>
                <w:color w:val="273139"/>
                <w:spacing w:val="-10"/>
              </w:rPr>
              <w:t>H</w:t>
            </w:r>
          </w:p>
        </w:tc>
      </w:tr>
      <w:tr w:rsidR="005C1557">
        <w:trPr>
          <w:trHeight w:val="919"/>
        </w:trPr>
        <w:tc>
          <w:tcPr>
            <w:tcW w:w="3208" w:type="dxa"/>
          </w:tcPr>
          <w:p w:rsidR="005C1557" w:rsidRDefault="005C1557">
            <w:pPr>
              <w:pStyle w:val="TableParagraph"/>
              <w:spacing w:before="71"/>
              <w:ind w:left="0"/>
            </w:pPr>
          </w:p>
          <w:p w:rsidR="005C1557" w:rsidRDefault="007C5D47">
            <w:pPr>
              <w:pStyle w:val="TableParagraph"/>
              <w:spacing w:before="1"/>
              <w:ind w:left="5" w:right="179"/>
              <w:jc w:val="center"/>
            </w:pPr>
            <w:r>
              <w:rPr>
                <w:color w:val="273139"/>
              </w:rPr>
              <w:t>RST</w:t>
            </w:r>
            <w:r>
              <w:rPr>
                <w:color w:val="273139"/>
                <w:spacing w:val="3"/>
              </w:rPr>
              <w:t xml:space="preserve"> </w:t>
            </w:r>
            <w:r>
              <w:rPr>
                <w:color w:val="273139"/>
                <w:spacing w:val="-10"/>
              </w:rPr>
              <w:t>1</w:t>
            </w:r>
          </w:p>
        </w:tc>
        <w:tc>
          <w:tcPr>
            <w:tcW w:w="4182" w:type="dxa"/>
          </w:tcPr>
          <w:p w:rsidR="005C1557" w:rsidRDefault="005C1557">
            <w:pPr>
              <w:pStyle w:val="TableParagraph"/>
              <w:spacing w:before="71"/>
              <w:ind w:left="0"/>
            </w:pPr>
          </w:p>
          <w:p w:rsidR="005C1557" w:rsidRDefault="007C5D47">
            <w:pPr>
              <w:pStyle w:val="TableParagraph"/>
              <w:spacing w:before="1"/>
              <w:ind w:left="0" w:right="182"/>
              <w:jc w:val="center"/>
            </w:pPr>
            <w:r>
              <w:rPr>
                <w:color w:val="273139"/>
              </w:rPr>
              <w:t>08</w:t>
            </w:r>
            <w:r>
              <w:rPr>
                <w:color w:val="273139"/>
                <w:spacing w:val="-1"/>
              </w:rPr>
              <w:t xml:space="preserve"> </w:t>
            </w:r>
            <w:r>
              <w:rPr>
                <w:color w:val="273139"/>
                <w:spacing w:val="-10"/>
              </w:rPr>
              <w:t>H</w:t>
            </w:r>
          </w:p>
        </w:tc>
      </w:tr>
      <w:tr w:rsidR="005C1557">
        <w:trPr>
          <w:trHeight w:val="919"/>
        </w:trPr>
        <w:tc>
          <w:tcPr>
            <w:tcW w:w="3208" w:type="dxa"/>
          </w:tcPr>
          <w:p w:rsidR="005C1557" w:rsidRDefault="005C1557">
            <w:pPr>
              <w:pStyle w:val="TableParagraph"/>
              <w:spacing w:before="74"/>
              <w:ind w:left="0"/>
            </w:pPr>
          </w:p>
          <w:p w:rsidR="005C1557" w:rsidRDefault="007C5D47">
            <w:pPr>
              <w:pStyle w:val="TableParagraph"/>
              <w:ind w:left="5" w:right="179"/>
              <w:jc w:val="center"/>
            </w:pPr>
            <w:r>
              <w:rPr>
                <w:color w:val="273139"/>
              </w:rPr>
              <w:t>RST</w:t>
            </w:r>
            <w:r>
              <w:rPr>
                <w:color w:val="273139"/>
                <w:spacing w:val="3"/>
              </w:rPr>
              <w:t xml:space="preserve"> </w:t>
            </w:r>
            <w:r>
              <w:rPr>
                <w:color w:val="273139"/>
                <w:spacing w:val="-10"/>
              </w:rPr>
              <w:t>2</w:t>
            </w:r>
          </w:p>
        </w:tc>
        <w:tc>
          <w:tcPr>
            <w:tcW w:w="4182" w:type="dxa"/>
          </w:tcPr>
          <w:p w:rsidR="005C1557" w:rsidRDefault="005C1557">
            <w:pPr>
              <w:pStyle w:val="TableParagraph"/>
              <w:spacing w:before="74"/>
              <w:ind w:left="0"/>
            </w:pPr>
          </w:p>
          <w:p w:rsidR="005C1557" w:rsidRDefault="007C5D47">
            <w:pPr>
              <w:pStyle w:val="TableParagraph"/>
              <w:ind w:left="0" w:right="182"/>
              <w:jc w:val="center"/>
            </w:pPr>
            <w:r>
              <w:rPr>
                <w:color w:val="273139"/>
              </w:rPr>
              <w:t>10</w:t>
            </w:r>
            <w:r>
              <w:rPr>
                <w:color w:val="273139"/>
                <w:spacing w:val="-1"/>
              </w:rPr>
              <w:t xml:space="preserve"> </w:t>
            </w:r>
            <w:r>
              <w:rPr>
                <w:color w:val="273139"/>
                <w:spacing w:val="-10"/>
              </w:rPr>
              <w:t>H</w:t>
            </w:r>
          </w:p>
        </w:tc>
      </w:tr>
      <w:tr w:rsidR="005C1557">
        <w:trPr>
          <w:trHeight w:val="916"/>
        </w:trPr>
        <w:tc>
          <w:tcPr>
            <w:tcW w:w="3208" w:type="dxa"/>
          </w:tcPr>
          <w:p w:rsidR="005C1557" w:rsidRDefault="005C1557">
            <w:pPr>
              <w:pStyle w:val="TableParagraph"/>
              <w:spacing w:before="71"/>
              <w:ind w:left="0"/>
            </w:pPr>
          </w:p>
          <w:p w:rsidR="005C1557" w:rsidRDefault="007C5D47">
            <w:pPr>
              <w:pStyle w:val="TableParagraph"/>
              <w:spacing w:before="1"/>
              <w:ind w:left="5" w:right="179"/>
              <w:jc w:val="center"/>
            </w:pPr>
            <w:r>
              <w:rPr>
                <w:color w:val="273139"/>
              </w:rPr>
              <w:t>RST</w:t>
            </w:r>
            <w:r>
              <w:rPr>
                <w:color w:val="273139"/>
                <w:spacing w:val="3"/>
              </w:rPr>
              <w:t xml:space="preserve"> </w:t>
            </w:r>
            <w:r>
              <w:rPr>
                <w:color w:val="273139"/>
                <w:spacing w:val="-10"/>
              </w:rPr>
              <w:t>3</w:t>
            </w:r>
          </w:p>
        </w:tc>
        <w:tc>
          <w:tcPr>
            <w:tcW w:w="4182" w:type="dxa"/>
          </w:tcPr>
          <w:p w:rsidR="005C1557" w:rsidRDefault="005C1557">
            <w:pPr>
              <w:pStyle w:val="TableParagraph"/>
              <w:spacing w:before="71"/>
              <w:ind w:left="0"/>
            </w:pPr>
          </w:p>
          <w:p w:rsidR="005C1557" w:rsidRDefault="007C5D47">
            <w:pPr>
              <w:pStyle w:val="TableParagraph"/>
              <w:spacing w:before="1"/>
              <w:ind w:left="0" w:right="182"/>
              <w:jc w:val="center"/>
            </w:pPr>
            <w:r>
              <w:rPr>
                <w:color w:val="273139"/>
              </w:rPr>
              <w:t>18</w:t>
            </w:r>
            <w:r>
              <w:rPr>
                <w:color w:val="273139"/>
                <w:spacing w:val="-1"/>
              </w:rPr>
              <w:t xml:space="preserve"> </w:t>
            </w:r>
            <w:r>
              <w:rPr>
                <w:color w:val="273139"/>
                <w:spacing w:val="-10"/>
              </w:rPr>
              <w:t>H</w:t>
            </w:r>
          </w:p>
        </w:tc>
      </w:tr>
      <w:tr w:rsidR="005C1557">
        <w:trPr>
          <w:trHeight w:val="916"/>
        </w:trPr>
        <w:tc>
          <w:tcPr>
            <w:tcW w:w="3208" w:type="dxa"/>
          </w:tcPr>
          <w:p w:rsidR="005C1557" w:rsidRDefault="005C1557">
            <w:pPr>
              <w:pStyle w:val="TableParagraph"/>
              <w:spacing w:before="72"/>
              <w:ind w:left="0"/>
            </w:pPr>
          </w:p>
          <w:p w:rsidR="005C1557" w:rsidRDefault="007C5D47">
            <w:pPr>
              <w:pStyle w:val="TableParagraph"/>
              <w:ind w:left="5" w:right="179"/>
              <w:jc w:val="center"/>
            </w:pPr>
            <w:r>
              <w:rPr>
                <w:color w:val="273139"/>
              </w:rPr>
              <w:t>RST</w:t>
            </w:r>
            <w:r>
              <w:rPr>
                <w:color w:val="273139"/>
                <w:spacing w:val="3"/>
              </w:rPr>
              <w:t xml:space="preserve"> </w:t>
            </w:r>
            <w:r>
              <w:rPr>
                <w:color w:val="273139"/>
                <w:spacing w:val="-10"/>
              </w:rPr>
              <w:t>4</w:t>
            </w:r>
          </w:p>
        </w:tc>
        <w:tc>
          <w:tcPr>
            <w:tcW w:w="4182" w:type="dxa"/>
          </w:tcPr>
          <w:p w:rsidR="005C1557" w:rsidRDefault="005C1557">
            <w:pPr>
              <w:pStyle w:val="TableParagraph"/>
              <w:spacing w:before="72"/>
              <w:ind w:left="0"/>
            </w:pPr>
          </w:p>
          <w:p w:rsidR="005C1557" w:rsidRDefault="007C5D47">
            <w:pPr>
              <w:pStyle w:val="TableParagraph"/>
              <w:ind w:left="0" w:right="182"/>
              <w:jc w:val="center"/>
            </w:pPr>
            <w:r>
              <w:rPr>
                <w:color w:val="273139"/>
              </w:rPr>
              <w:t>20</w:t>
            </w:r>
            <w:r>
              <w:rPr>
                <w:color w:val="273139"/>
                <w:spacing w:val="-1"/>
              </w:rPr>
              <w:t xml:space="preserve"> </w:t>
            </w:r>
            <w:r>
              <w:rPr>
                <w:color w:val="273139"/>
                <w:spacing w:val="-10"/>
              </w:rPr>
              <w:t>H</w:t>
            </w:r>
          </w:p>
        </w:tc>
      </w:tr>
      <w:tr w:rsidR="005C1557">
        <w:trPr>
          <w:trHeight w:val="919"/>
        </w:trPr>
        <w:tc>
          <w:tcPr>
            <w:tcW w:w="3208" w:type="dxa"/>
          </w:tcPr>
          <w:p w:rsidR="005C1557" w:rsidRDefault="005C1557">
            <w:pPr>
              <w:pStyle w:val="TableParagraph"/>
              <w:spacing w:before="71"/>
              <w:ind w:left="0"/>
            </w:pPr>
          </w:p>
          <w:p w:rsidR="005C1557" w:rsidRDefault="007C5D47">
            <w:pPr>
              <w:pStyle w:val="TableParagraph"/>
              <w:spacing w:before="1"/>
              <w:ind w:left="5" w:right="179"/>
              <w:jc w:val="center"/>
            </w:pPr>
            <w:r>
              <w:rPr>
                <w:color w:val="273139"/>
              </w:rPr>
              <w:t>RST</w:t>
            </w:r>
            <w:r>
              <w:rPr>
                <w:color w:val="273139"/>
                <w:spacing w:val="3"/>
              </w:rPr>
              <w:t xml:space="preserve"> </w:t>
            </w:r>
            <w:r>
              <w:rPr>
                <w:color w:val="273139"/>
                <w:spacing w:val="-10"/>
              </w:rPr>
              <w:t>5</w:t>
            </w:r>
          </w:p>
        </w:tc>
        <w:tc>
          <w:tcPr>
            <w:tcW w:w="4182" w:type="dxa"/>
          </w:tcPr>
          <w:p w:rsidR="005C1557" w:rsidRDefault="005C1557">
            <w:pPr>
              <w:pStyle w:val="TableParagraph"/>
              <w:spacing w:before="71"/>
              <w:ind w:left="0"/>
            </w:pPr>
          </w:p>
          <w:p w:rsidR="005C1557" w:rsidRDefault="007C5D47">
            <w:pPr>
              <w:pStyle w:val="TableParagraph"/>
              <w:spacing w:before="1"/>
              <w:ind w:left="0" w:right="182"/>
              <w:jc w:val="center"/>
            </w:pPr>
            <w:r>
              <w:rPr>
                <w:color w:val="273139"/>
              </w:rPr>
              <w:t>28</w:t>
            </w:r>
            <w:r>
              <w:rPr>
                <w:color w:val="273139"/>
                <w:spacing w:val="-1"/>
              </w:rPr>
              <w:t xml:space="preserve"> </w:t>
            </w:r>
            <w:r>
              <w:rPr>
                <w:color w:val="273139"/>
                <w:spacing w:val="-10"/>
              </w:rPr>
              <w:t>H</w:t>
            </w:r>
          </w:p>
        </w:tc>
      </w:tr>
      <w:tr w:rsidR="005C1557">
        <w:trPr>
          <w:trHeight w:val="919"/>
        </w:trPr>
        <w:tc>
          <w:tcPr>
            <w:tcW w:w="3208" w:type="dxa"/>
          </w:tcPr>
          <w:p w:rsidR="005C1557" w:rsidRDefault="005C1557">
            <w:pPr>
              <w:pStyle w:val="TableParagraph"/>
              <w:spacing w:before="74"/>
              <w:ind w:left="0"/>
            </w:pPr>
          </w:p>
          <w:p w:rsidR="005C1557" w:rsidRDefault="007C5D47">
            <w:pPr>
              <w:pStyle w:val="TableParagraph"/>
              <w:ind w:left="5" w:right="179"/>
              <w:jc w:val="center"/>
            </w:pPr>
            <w:r>
              <w:rPr>
                <w:color w:val="273139"/>
              </w:rPr>
              <w:t>RST</w:t>
            </w:r>
            <w:r>
              <w:rPr>
                <w:color w:val="273139"/>
                <w:spacing w:val="3"/>
              </w:rPr>
              <w:t xml:space="preserve"> </w:t>
            </w:r>
            <w:r>
              <w:rPr>
                <w:color w:val="273139"/>
                <w:spacing w:val="-10"/>
              </w:rPr>
              <w:t>6</w:t>
            </w:r>
          </w:p>
        </w:tc>
        <w:tc>
          <w:tcPr>
            <w:tcW w:w="4182" w:type="dxa"/>
          </w:tcPr>
          <w:p w:rsidR="005C1557" w:rsidRDefault="005C1557">
            <w:pPr>
              <w:pStyle w:val="TableParagraph"/>
              <w:spacing w:before="74"/>
              <w:ind w:left="0"/>
            </w:pPr>
          </w:p>
          <w:p w:rsidR="005C1557" w:rsidRDefault="007C5D47">
            <w:pPr>
              <w:pStyle w:val="TableParagraph"/>
              <w:ind w:left="0" w:right="182"/>
              <w:jc w:val="center"/>
            </w:pPr>
            <w:r>
              <w:rPr>
                <w:color w:val="273139"/>
              </w:rPr>
              <w:t>30</w:t>
            </w:r>
            <w:r>
              <w:rPr>
                <w:color w:val="273139"/>
                <w:spacing w:val="-1"/>
              </w:rPr>
              <w:t xml:space="preserve"> </w:t>
            </w:r>
            <w:r>
              <w:rPr>
                <w:color w:val="273139"/>
                <w:spacing w:val="-10"/>
              </w:rPr>
              <w:t>H</w:t>
            </w:r>
          </w:p>
        </w:tc>
      </w:tr>
      <w:tr w:rsidR="005C1557">
        <w:trPr>
          <w:trHeight w:val="587"/>
        </w:trPr>
        <w:tc>
          <w:tcPr>
            <w:tcW w:w="3208" w:type="dxa"/>
          </w:tcPr>
          <w:p w:rsidR="005C1557" w:rsidRDefault="005C1557">
            <w:pPr>
              <w:pStyle w:val="TableParagraph"/>
              <w:spacing w:before="71"/>
              <w:ind w:left="0"/>
            </w:pPr>
          </w:p>
          <w:p w:rsidR="005C1557" w:rsidRDefault="007C5D47">
            <w:pPr>
              <w:pStyle w:val="TableParagraph"/>
              <w:spacing w:before="1" w:line="238" w:lineRule="exact"/>
              <w:ind w:left="5" w:right="179"/>
              <w:jc w:val="center"/>
            </w:pPr>
            <w:r>
              <w:rPr>
                <w:color w:val="273139"/>
              </w:rPr>
              <w:t>RST</w:t>
            </w:r>
            <w:r>
              <w:rPr>
                <w:color w:val="273139"/>
                <w:spacing w:val="3"/>
              </w:rPr>
              <w:t xml:space="preserve"> </w:t>
            </w:r>
            <w:r>
              <w:rPr>
                <w:color w:val="273139"/>
                <w:spacing w:val="-10"/>
              </w:rPr>
              <w:t>7</w:t>
            </w:r>
          </w:p>
        </w:tc>
        <w:tc>
          <w:tcPr>
            <w:tcW w:w="4182" w:type="dxa"/>
          </w:tcPr>
          <w:p w:rsidR="005C1557" w:rsidRDefault="005C1557">
            <w:pPr>
              <w:pStyle w:val="TableParagraph"/>
              <w:spacing w:before="71"/>
              <w:ind w:left="0"/>
            </w:pPr>
          </w:p>
          <w:p w:rsidR="005C1557" w:rsidRDefault="007C5D47">
            <w:pPr>
              <w:pStyle w:val="TableParagraph"/>
              <w:spacing w:before="1" w:line="238" w:lineRule="exact"/>
              <w:ind w:left="0" w:right="182"/>
              <w:jc w:val="center"/>
            </w:pPr>
            <w:r>
              <w:rPr>
                <w:color w:val="273139"/>
              </w:rPr>
              <w:t>38</w:t>
            </w:r>
            <w:r>
              <w:rPr>
                <w:color w:val="273139"/>
                <w:spacing w:val="-1"/>
              </w:rPr>
              <w:t xml:space="preserve"> </w:t>
            </w:r>
            <w:r>
              <w:rPr>
                <w:color w:val="273139"/>
                <w:spacing w:val="-10"/>
              </w:rPr>
              <w:t>H</w:t>
            </w:r>
          </w:p>
        </w:tc>
      </w:tr>
    </w:tbl>
    <w:p w:rsidR="005C1557" w:rsidRDefault="007C5D47">
      <w:pPr>
        <w:spacing w:before="217" w:line="259" w:lineRule="auto"/>
        <w:ind w:left="1299" w:right="1299"/>
        <w:jc w:val="both"/>
      </w:pPr>
      <w:r>
        <w:rPr>
          <w:b/>
        </w:rPr>
        <w:t>Non-Vectored</w:t>
      </w:r>
      <w:r>
        <w:rPr>
          <w:b/>
          <w:spacing w:val="-4"/>
        </w:rPr>
        <w:t xml:space="preserve"> </w:t>
      </w:r>
      <w:r>
        <w:rPr>
          <w:b/>
        </w:rPr>
        <w:t xml:space="preserve">Interrupts </w:t>
      </w:r>
      <w:r>
        <w:t>are</w:t>
      </w:r>
      <w:r>
        <w:rPr>
          <w:spacing w:val="-4"/>
        </w:rPr>
        <w:t xml:space="preserve"> </w:t>
      </w:r>
      <w:r>
        <w:t>those</w:t>
      </w:r>
      <w:r>
        <w:rPr>
          <w:spacing w:val="-4"/>
        </w:rPr>
        <w:t xml:space="preserve"> </w:t>
      </w:r>
      <w:r>
        <w:t>in which</w:t>
      </w:r>
      <w:r>
        <w:rPr>
          <w:spacing w:val="-3"/>
        </w:rPr>
        <w:t xml:space="preserve"> </w:t>
      </w:r>
      <w:r>
        <w:t>vector</w:t>
      </w:r>
      <w:r>
        <w:rPr>
          <w:spacing w:val="-2"/>
        </w:rPr>
        <w:t xml:space="preserve"> </w:t>
      </w:r>
      <w:r>
        <w:t>address is not predefined.</w:t>
      </w:r>
      <w:r>
        <w:rPr>
          <w:spacing w:val="-3"/>
        </w:rPr>
        <w:t xml:space="preserve"> </w:t>
      </w:r>
      <w:r>
        <w:t>The</w:t>
      </w:r>
      <w:r>
        <w:rPr>
          <w:spacing w:val="-4"/>
        </w:rPr>
        <w:t xml:space="preserve"> </w:t>
      </w:r>
      <w:r>
        <w:t>interrupting device gives the address of sub-routine for these interrupts. INTR is the only non-vectored interrupt in 8085 Microprocessor.</w:t>
      </w:r>
    </w:p>
    <w:p w:rsidR="005C1557" w:rsidRDefault="007C5D47">
      <w:pPr>
        <w:pStyle w:val="ListParagraph"/>
        <w:numPr>
          <w:ilvl w:val="0"/>
          <w:numId w:val="19"/>
        </w:numPr>
        <w:tabs>
          <w:tab w:val="left" w:pos="1528"/>
        </w:tabs>
        <w:spacing w:line="257" w:lineRule="exact"/>
        <w:ind w:left="1528" w:hanging="229"/>
        <w:jc w:val="both"/>
        <w:rPr>
          <w:b/>
        </w:rPr>
      </w:pPr>
      <w:proofErr w:type="spellStart"/>
      <w:r>
        <w:rPr>
          <w:b/>
        </w:rPr>
        <w:t>Maskable</w:t>
      </w:r>
      <w:proofErr w:type="spellEnd"/>
      <w:r>
        <w:rPr>
          <w:b/>
          <w:spacing w:val="-8"/>
        </w:rPr>
        <w:t xml:space="preserve"> </w:t>
      </w:r>
      <w:r>
        <w:rPr>
          <w:b/>
        </w:rPr>
        <w:t>and</w:t>
      </w:r>
      <w:r>
        <w:rPr>
          <w:b/>
          <w:spacing w:val="-9"/>
        </w:rPr>
        <w:t xml:space="preserve"> </w:t>
      </w:r>
      <w:r>
        <w:rPr>
          <w:b/>
        </w:rPr>
        <w:t>Non-</w:t>
      </w:r>
      <w:proofErr w:type="spellStart"/>
      <w:r>
        <w:rPr>
          <w:b/>
        </w:rPr>
        <w:t>Maskable</w:t>
      </w:r>
      <w:proofErr w:type="spellEnd"/>
      <w:r>
        <w:rPr>
          <w:b/>
          <w:spacing w:val="-8"/>
        </w:rPr>
        <w:t xml:space="preserve"> </w:t>
      </w:r>
      <w:r>
        <w:rPr>
          <w:b/>
        </w:rPr>
        <w:t>Interrupts</w:t>
      </w:r>
      <w:r>
        <w:rPr>
          <w:b/>
          <w:spacing w:val="-5"/>
        </w:rPr>
        <w:t xml:space="preserve"> </w:t>
      </w:r>
      <w:r>
        <w:rPr>
          <w:b/>
          <w:spacing w:val="-10"/>
        </w:rPr>
        <w:t>–</w:t>
      </w:r>
    </w:p>
    <w:p w:rsidR="005C1557" w:rsidRDefault="007C5D47">
      <w:pPr>
        <w:spacing w:before="16" w:line="259" w:lineRule="auto"/>
        <w:ind w:left="1299" w:right="1304"/>
        <w:jc w:val="both"/>
      </w:pPr>
      <w:proofErr w:type="spellStart"/>
      <w:r>
        <w:rPr>
          <w:b/>
        </w:rPr>
        <w:t>Maskable</w:t>
      </w:r>
      <w:proofErr w:type="spellEnd"/>
      <w:r>
        <w:rPr>
          <w:b/>
        </w:rPr>
        <w:t xml:space="preserve"> Interrupts </w:t>
      </w:r>
      <w:r>
        <w:t>are those</w:t>
      </w:r>
      <w:r>
        <w:rPr>
          <w:spacing w:val="-1"/>
        </w:rPr>
        <w:t xml:space="preserve"> </w:t>
      </w:r>
      <w:r>
        <w:t>which can be disabled or ignored by the</w:t>
      </w:r>
      <w:r>
        <w:rPr>
          <w:spacing w:val="-1"/>
        </w:rPr>
        <w:t xml:space="preserve"> </w:t>
      </w:r>
      <w:r>
        <w:t>microprocessor.</w:t>
      </w:r>
      <w:r>
        <w:rPr>
          <w:spacing w:val="-1"/>
        </w:rPr>
        <w:t xml:space="preserve"> </w:t>
      </w:r>
      <w:r>
        <w:t xml:space="preserve">These interrupts are either edge-triggered or level-triggered, so they can be disabled. INTR, RST 7.5, RST 6.5, RST 5.5 are </w:t>
      </w:r>
      <w:proofErr w:type="spellStart"/>
      <w:r>
        <w:t>maskable</w:t>
      </w:r>
      <w:proofErr w:type="spellEnd"/>
      <w:r>
        <w:t xml:space="preserve"> interrupts in 8085 Microprocessor.</w:t>
      </w:r>
    </w:p>
    <w:p w:rsidR="005C1557" w:rsidRDefault="007C5D47">
      <w:pPr>
        <w:spacing w:line="259" w:lineRule="auto"/>
        <w:ind w:left="1299" w:right="1299"/>
        <w:jc w:val="both"/>
      </w:pPr>
      <w:r>
        <w:rPr>
          <w:b/>
        </w:rPr>
        <w:t>Non-</w:t>
      </w:r>
      <w:proofErr w:type="spellStart"/>
      <w:r>
        <w:rPr>
          <w:b/>
        </w:rPr>
        <w:t>Maskable</w:t>
      </w:r>
      <w:proofErr w:type="spellEnd"/>
      <w:r>
        <w:rPr>
          <w:b/>
        </w:rPr>
        <w:t xml:space="preserve"> Interrupts </w:t>
      </w:r>
      <w:r>
        <w:t>are those which cannot be disabled or ignored by microprocessor. TRAP is a</w:t>
      </w:r>
      <w:r>
        <w:rPr>
          <w:spacing w:val="-4"/>
        </w:rPr>
        <w:t xml:space="preserve"> </w:t>
      </w:r>
      <w:r>
        <w:t>non-</w:t>
      </w:r>
      <w:proofErr w:type="spellStart"/>
      <w:r>
        <w:t>maskable</w:t>
      </w:r>
      <w:proofErr w:type="spellEnd"/>
      <w:r>
        <w:t xml:space="preserve"> interrupt. It consists</w:t>
      </w:r>
      <w:r>
        <w:rPr>
          <w:spacing w:val="-1"/>
        </w:rPr>
        <w:t xml:space="preserve"> </w:t>
      </w:r>
      <w:r>
        <w:t>of both level as well as edge triggering and is used in critical power failure conditions.</w:t>
      </w:r>
    </w:p>
    <w:p w:rsidR="005C1557" w:rsidRDefault="007C5D47">
      <w:pPr>
        <w:spacing w:line="257" w:lineRule="exact"/>
        <w:ind w:left="1299"/>
        <w:jc w:val="both"/>
        <w:rPr>
          <w:b/>
        </w:rPr>
      </w:pPr>
      <w:r>
        <w:rPr>
          <w:b/>
        </w:rPr>
        <w:t>Priority</w:t>
      </w:r>
      <w:r>
        <w:rPr>
          <w:b/>
          <w:spacing w:val="-6"/>
        </w:rPr>
        <w:t xml:space="preserve"> </w:t>
      </w:r>
      <w:r>
        <w:rPr>
          <w:b/>
        </w:rPr>
        <w:t>of</w:t>
      </w:r>
      <w:r>
        <w:rPr>
          <w:b/>
          <w:spacing w:val="-8"/>
        </w:rPr>
        <w:t xml:space="preserve"> </w:t>
      </w:r>
      <w:r>
        <w:rPr>
          <w:b/>
        </w:rPr>
        <w:t>Interrupts</w:t>
      </w:r>
      <w:r>
        <w:rPr>
          <w:b/>
          <w:spacing w:val="-7"/>
        </w:rPr>
        <w:t xml:space="preserve"> </w:t>
      </w:r>
      <w:r>
        <w:rPr>
          <w:b/>
          <w:spacing w:val="-10"/>
        </w:rPr>
        <w:t>–</w:t>
      </w:r>
    </w:p>
    <w:p w:rsidR="005C1557" w:rsidRDefault="007C5D47">
      <w:pPr>
        <w:spacing w:before="21" w:line="259" w:lineRule="auto"/>
        <w:ind w:left="1299" w:right="1305"/>
        <w:jc w:val="both"/>
      </w:pPr>
      <w:r>
        <w:t>When microprocessor receives multiple interrupt requests simultaneously, it will execute the interrupt service request (ISR) according to the priority of the interrupts.</w:t>
      </w:r>
    </w:p>
    <w:p w:rsidR="005C1557" w:rsidRDefault="005C1557">
      <w:pPr>
        <w:spacing w:line="259" w:lineRule="auto"/>
        <w:jc w:val="both"/>
        <w:sectPr w:rsidR="005C1557">
          <w:type w:val="continuous"/>
          <w:pgSz w:w="11910" w:h="16840"/>
          <w:pgMar w:top="1400" w:right="141" w:bottom="280" w:left="141" w:header="720" w:footer="720" w:gutter="0"/>
          <w:cols w:space="720"/>
        </w:sectPr>
      </w:pPr>
    </w:p>
    <w:p w:rsidR="005C1557" w:rsidRDefault="007C5D47">
      <w:pPr>
        <w:pStyle w:val="BodyText"/>
        <w:ind w:left="1956"/>
        <w:rPr>
          <w:sz w:val="20"/>
        </w:rPr>
      </w:pPr>
      <w:r>
        <w:rPr>
          <w:noProof/>
          <w:sz w:val="20"/>
        </w:rPr>
        <w:lastRenderedPageBreak/>
        <w:drawing>
          <wp:inline distT="0" distB="0" distL="0" distR="0">
            <wp:extent cx="3494484" cy="2114550"/>
            <wp:effectExtent l="0" t="0" r="0" b="0"/>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1" cstate="print"/>
                    <a:stretch>
                      <a:fillRect/>
                    </a:stretch>
                  </pic:blipFill>
                  <pic:spPr>
                    <a:xfrm>
                      <a:off x="0" y="0"/>
                      <a:ext cx="3494484" cy="2114550"/>
                    </a:xfrm>
                    <a:prstGeom prst="rect">
                      <a:avLst/>
                    </a:prstGeom>
                  </pic:spPr>
                </pic:pic>
              </a:graphicData>
            </a:graphic>
          </wp:inline>
        </w:drawing>
      </w:r>
    </w:p>
    <w:p w:rsidR="005C1557" w:rsidRDefault="007C5D47">
      <w:pPr>
        <w:spacing w:before="28"/>
        <w:ind w:left="1299"/>
        <w:jc w:val="both"/>
        <w:rPr>
          <w:b/>
        </w:rPr>
      </w:pPr>
      <w:r>
        <w:rPr>
          <w:b/>
        </w:rPr>
        <w:t>Instruction</w:t>
      </w:r>
      <w:r>
        <w:rPr>
          <w:b/>
          <w:spacing w:val="-8"/>
        </w:rPr>
        <w:t xml:space="preserve"> </w:t>
      </w:r>
      <w:r>
        <w:rPr>
          <w:b/>
        </w:rPr>
        <w:t>for</w:t>
      </w:r>
      <w:r>
        <w:rPr>
          <w:b/>
          <w:spacing w:val="-8"/>
        </w:rPr>
        <w:t xml:space="preserve"> </w:t>
      </w:r>
      <w:r>
        <w:rPr>
          <w:b/>
        </w:rPr>
        <w:t>Interrupts</w:t>
      </w:r>
      <w:r>
        <w:rPr>
          <w:b/>
          <w:spacing w:val="-7"/>
        </w:rPr>
        <w:t xml:space="preserve"> </w:t>
      </w:r>
      <w:r>
        <w:rPr>
          <w:b/>
          <w:spacing w:val="-10"/>
        </w:rPr>
        <w:t>–</w:t>
      </w:r>
    </w:p>
    <w:p w:rsidR="005C1557" w:rsidRDefault="007C5D47">
      <w:pPr>
        <w:pStyle w:val="ListParagraph"/>
        <w:numPr>
          <w:ilvl w:val="1"/>
          <w:numId w:val="19"/>
        </w:numPr>
        <w:tabs>
          <w:tab w:val="left" w:pos="1494"/>
        </w:tabs>
        <w:spacing w:before="21" w:line="259" w:lineRule="auto"/>
        <w:ind w:right="1298" w:firstLine="0"/>
        <w:jc w:val="both"/>
      </w:pPr>
      <w:r>
        <w:rPr>
          <w:b/>
        </w:rPr>
        <w:t xml:space="preserve">Enable Interrupt (EI) – </w:t>
      </w:r>
      <w:r>
        <w:t>The interrupt enable flip-flop is set and all interrupts are enabled following the execution of next instruction followed by EI. No flags are affected. After a system reset, the interrupt enable flip-flop is reset, thus disabling the interrupts. This instruction is necessary to enable the interrupts again (except TRAP).</w:t>
      </w:r>
    </w:p>
    <w:p w:rsidR="005C1557" w:rsidRDefault="007C5D47">
      <w:pPr>
        <w:pStyle w:val="ListParagraph"/>
        <w:numPr>
          <w:ilvl w:val="1"/>
          <w:numId w:val="19"/>
        </w:numPr>
        <w:tabs>
          <w:tab w:val="left" w:pos="1546"/>
        </w:tabs>
        <w:spacing w:line="259" w:lineRule="auto"/>
        <w:ind w:right="1296" w:firstLine="0"/>
        <w:jc w:val="both"/>
      </w:pPr>
      <w:r>
        <w:rPr>
          <w:b/>
        </w:rPr>
        <w:t xml:space="preserve">Disable Interrupt (DI) – </w:t>
      </w:r>
      <w:r>
        <w:t>This instruction is used to reset the value of enable flip-flop hence disabling all the interrupts. No flags are affected by this instruction.</w:t>
      </w:r>
    </w:p>
    <w:p w:rsidR="005C1557" w:rsidRDefault="007C5D47">
      <w:pPr>
        <w:pStyle w:val="ListParagraph"/>
        <w:numPr>
          <w:ilvl w:val="1"/>
          <w:numId w:val="19"/>
        </w:numPr>
        <w:tabs>
          <w:tab w:val="left" w:pos="1612"/>
        </w:tabs>
        <w:spacing w:line="259" w:lineRule="auto"/>
        <w:ind w:right="1296" w:firstLine="0"/>
        <w:jc w:val="both"/>
      </w:pPr>
      <w:r>
        <w:rPr>
          <w:b/>
        </w:rPr>
        <w:t xml:space="preserve">Set Interrupt Mask (SIM) – </w:t>
      </w:r>
      <w:r>
        <w:t>It is used to implement the hardware interrupts (RST 7.5, RST 6.5, RST 5.5) by setting various bits to form masks or generate output data via the Serial Output Data (SOD) line. First the required value is loaded in accumulator then SIM will take the bit pattern from it.</w:t>
      </w:r>
    </w:p>
    <w:p w:rsidR="005C1557" w:rsidRDefault="005C1557">
      <w:pPr>
        <w:pStyle w:val="BodyText"/>
        <w:ind w:left="0"/>
        <w:rPr>
          <w:sz w:val="20"/>
        </w:rPr>
      </w:pPr>
    </w:p>
    <w:p w:rsidR="005C1557" w:rsidRDefault="005C1557">
      <w:pPr>
        <w:pStyle w:val="BodyText"/>
        <w:ind w:left="0"/>
        <w:rPr>
          <w:sz w:val="20"/>
        </w:rPr>
      </w:pPr>
    </w:p>
    <w:p w:rsidR="005C1557" w:rsidRDefault="005C1557">
      <w:pPr>
        <w:pStyle w:val="BodyText"/>
        <w:ind w:left="0"/>
        <w:rPr>
          <w:sz w:val="20"/>
        </w:rPr>
      </w:pPr>
    </w:p>
    <w:p w:rsidR="005C1557" w:rsidRDefault="007C5D47">
      <w:pPr>
        <w:pStyle w:val="BodyText"/>
        <w:spacing w:before="226"/>
        <w:ind w:left="0"/>
        <w:rPr>
          <w:sz w:val="20"/>
        </w:rPr>
      </w:pPr>
      <w:r>
        <w:rPr>
          <w:noProof/>
          <w:sz w:val="20"/>
        </w:rPr>
        <w:drawing>
          <wp:anchor distT="0" distB="0" distL="0" distR="0" simplePos="0" relativeHeight="487590400" behindDoc="1" locked="0" layoutInCell="1" allowOverlap="1">
            <wp:simplePos x="0" y="0"/>
            <wp:positionH relativeFrom="page">
              <wp:posOffset>951959</wp:posOffset>
            </wp:positionH>
            <wp:positionV relativeFrom="paragraph">
              <wp:posOffset>307983</wp:posOffset>
            </wp:positionV>
            <wp:extent cx="5515210" cy="1325879"/>
            <wp:effectExtent l="0" t="0" r="0" b="0"/>
            <wp:wrapTopAndBottom/>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2" cstate="print"/>
                    <a:stretch>
                      <a:fillRect/>
                    </a:stretch>
                  </pic:blipFill>
                  <pic:spPr>
                    <a:xfrm>
                      <a:off x="0" y="0"/>
                      <a:ext cx="5515210" cy="1325879"/>
                    </a:xfrm>
                    <a:prstGeom prst="rect">
                      <a:avLst/>
                    </a:prstGeom>
                  </pic:spPr>
                </pic:pic>
              </a:graphicData>
            </a:graphic>
          </wp:anchor>
        </w:drawing>
      </w:r>
    </w:p>
    <w:p w:rsidR="005C1557" w:rsidRDefault="005C1557">
      <w:pPr>
        <w:pStyle w:val="BodyText"/>
        <w:spacing w:before="99"/>
        <w:ind w:left="0"/>
        <w:rPr>
          <w:sz w:val="22"/>
        </w:rPr>
      </w:pPr>
    </w:p>
    <w:p w:rsidR="005C1557" w:rsidRDefault="007C5D47">
      <w:pPr>
        <w:pStyle w:val="ListParagraph"/>
        <w:numPr>
          <w:ilvl w:val="1"/>
          <w:numId w:val="19"/>
        </w:numPr>
        <w:tabs>
          <w:tab w:val="left" w:pos="1604"/>
        </w:tabs>
        <w:spacing w:before="1" w:line="259" w:lineRule="auto"/>
        <w:ind w:right="1292" w:firstLine="0"/>
        <w:jc w:val="both"/>
      </w:pPr>
      <w:r>
        <w:rPr>
          <w:b/>
        </w:rPr>
        <w:t xml:space="preserve">Read Interrupt Mask (RIM) – </w:t>
      </w:r>
      <w:r>
        <w:t>This instruction is used to read the status of the hardware interrupts (RST 7.5, RST 6.5, RST 5.5) by loading into the A register a byte which defines the condition</w:t>
      </w:r>
      <w:r>
        <w:rPr>
          <w:spacing w:val="-1"/>
        </w:rPr>
        <w:t xml:space="preserve"> </w:t>
      </w:r>
      <w:r>
        <w:t>of</w:t>
      </w:r>
      <w:r>
        <w:rPr>
          <w:spacing w:val="-2"/>
        </w:rPr>
        <w:t xml:space="preserve"> </w:t>
      </w:r>
      <w:r>
        <w:t>the</w:t>
      </w:r>
      <w:r>
        <w:rPr>
          <w:spacing w:val="-5"/>
        </w:rPr>
        <w:t xml:space="preserve"> </w:t>
      </w:r>
      <w:r>
        <w:t>mask</w:t>
      </w:r>
      <w:r>
        <w:rPr>
          <w:spacing w:val="-4"/>
        </w:rPr>
        <w:t xml:space="preserve"> </w:t>
      </w:r>
      <w:r>
        <w:t>bits</w:t>
      </w:r>
      <w:r>
        <w:rPr>
          <w:spacing w:val="-1"/>
        </w:rPr>
        <w:t xml:space="preserve"> </w:t>
      </w:r>
      <w:r>
        <w:t>for</w:t>
      </w:r>
      <w:r>
        <w:rPr>
          <w:spacing w:val="-3"/>
        </w:rPr>
        <w:t xml:space="preserve"> </w:t>
      </w:r>
      <w:r>
        <w:t>the</w:t>
      </w:r>
      <w:r>
        <w:rPr>
          <w:spacing w:val="-5"/>
        </w:rPr>
        <w:t xml:space="preserve"> </w:t>
      </w:r>
      <w:r>
        <w:t>interrupts.</w:t>
      </w:r>
      <w:r>
        <w:rPr>
          <w:spacing w:val="-4"/>
        </w:rPr>
        <w:t xml:space="preserve"> </w:t>
      </w:r>
      <w:r>
        <w:t>It</w:t>
      </w:r>
      <w:r>
        <w:rPr>
          <w:spacing w:val="-1"/>
        </w:rPr>
        <w:t xml:space="preserve"> </w:t>
      </w:r>
      <w:r>
        <w:t>also</w:t>
      </w:r>
      <w:r>
        <w:rPr>
          <w:spacing w:val="-4"/>
        </w:rPr>
        <w:t xml:space="preserve"> </w:t>
      </w:r>
      <w:r>
        <w:t>reads</w:t>
      </w:r>
      <w:r>
        <w:rPr>
          <w:spacing w:val="-1"/>
        </w:rPr>
        <w:t xml:space="preserve"> </w:t>
      </w:r>
      <w:r>
        <w:t>the</w:t>
      </w:r>
      <w:r>
        <w:rPr>
          <w:spacing w:val="-5"/>
        </w:rPr>
        <w:t xml:space="preserve"> </w:t>
      </w:r>
      <w:r>
        <w:t>condition</w:t>
      </w:r>
      <w:r>
        <w:rPr>
          <w:spacing w:val="-1"/>
        </w:rPr>
        <w:t xml:space="preserve"> </w:t>
      </w:r>
      <w:r>
        <w:t>of SID</w:t>
      </w:r>
      <w:r>
        <w:rPr>
          <w:spacing w:val="-9"/>
        </w:rPr>
        <w:t xml:space="preserve"> </w:t>
      </w:r>
      <w:r>
        <w:t>(Serial</w:t>
      </w:r>
      <w:r>
        <w:rPr>
          <w:spacing w:val="-5"/>
        </w:rPr>
        <w:t xml:space="preserve"> </w:t>
      </w:r>
      <w:r>
        <w:t>Input</w:t>
      </w:r>
      <w:r>
        <w:rPr>
          <w:spacing w:val="-5"/>
        </w:rPr>
        <w:t xml:space="preserve"> </w:t>
      </w:r>
      <w:r>
        <w:t>Data) bit on the microprocessor.</w:t>
      </w:r>
    </w:p>
    <w:p w:rsidR="005C1557" w:rsidRDefault="007C5D47">
      <w:pPr>
        <w:pStyle w:val="BodyText"/>
        <w:spacing w:before="126"/>
        <w:ind w:left="0"/>
        <w:rPr>
          <w:sz w:val="20"/>
        </w:rPr>
      </w:pPr>
      <w:r>
        <w:rPr>
          <w:noProof/>
          <w:sz w:val="20"/>
        </w:rPr>
        <w:drawing>
          <wp:anchor distT="0" distB="0" distL="0" distR="0" simplePos="0" relativeHeight="487590912" behindDoc="1" locked="0" layoutInCell="1" allowOverlap="1">
            <wp:simplePos x="0" y="0"/>
            <wp:positionH relativeFrom="page">
              <wp:posOffset>951959</wp:posOffset>
            </wp:positionH>
            <wp:positionV relativeFrom="paragraph">
              <wp:posOffset>244562</wp:posOffset>
            </wp:positionV>
            <wp:extent cx="5360173" cy="1188148"/>
            <wp:effectExtent l="0" t="0" r="0" b="0"/>
            <wp:wrapTopAndBottom/>
            <wp:docPr id="9"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13" cstate="print"/>
                    <a:stretch>
                      <a:fillRect/>
                    </a:stretch>
                  </pic:blipFill>
                  <pic:spPr>
                    <a:xfrm>
                      <a:off x="0" y="0"/>
                      <a:ext cx="5360173" cy="1188148"/>
                    </a:xfrm>
                    <a:prstGeom prst="rect">
                      <a:avLst/>
                    </a:prstGeom>
                  </pic:spPr>
                </pic:pic>
              </a:graphicData>
            </a:graphic>
          </wp:anchor>
        </w:drawing>
      </w:r>
    </w:p>
    <w:p w:rsidR="005C1557" w:rsidRDefault="005C1557">
      <w:pPr>
        <w:pStyle w:val="BodyText"/>
        <w:rPr>
          <w:sz w:val="20"/>
        </w:rPr>
        <w:sectPr w:rsidR="005C1557">
          <w:pgSz w:w="11910" w:h="16840"/>
          <w:pgMar w:top="1420" w:right="141" w:bottom="280" w:left="141" w:header="720" w:footer="720" w:gutter="0"/>
          <w:cols w:space="720"/>
        </w:sectPr>
      </w:pPr>
    </w:p>
    <w:p w:rsidR="005C1557" w:rsidRDefault="007C5D47">
      <w:pPr>
        <w:pStyle w:val="Heading1"/>
        <w:rPr>
          <w:u w:val="none"/>
        </w:rPr>
      </w:pPr>
      <w:r>
        <w:rPr>
          <w:spacing w:val="-2"/>
        </w:rPr>
        <w:lastRenderedPageBreak/>
        <w:t>UNIT-</w:t>
      </w:r>
      <w:r>
        <w:rPr>
          <w:spacing w:val="-10"/>
        </w:rPr>
        <w:t>2</w:t>
      </w:r>
    </w:p>
    <w:p w:rsidR="005C1557" w:rsidRDefault="007C5D47">
      <w:pPr>
        <w:pStyle w:val="Heading2"/>
        <w:spacing w:before="27"/>
        <w:ind w:left="0" w:right="3"/>
        <w:jc w:val="center"/>
      </w:pPr>
      <w:r>
        <w:rPr>
          <w:u w:val="single"/>
        </w:rPr>
        <w:t>Instruction</w:t>
      </w:r>
      <w:r>
        <w:rPr>
          <w:spacing w:val="-9"/>
          <w:u w:val="single"/>
        </w:rPr>
        <w:t xml:space="preserve"> </w:t>
      </w:r>
      <w:r>
        <w:rPr>
          <w:u w:val="single"/>
        </w:rPr>
        <w:t>set</w:t>
      </w:r>
      <w:r>
        <w:rPr>
          <w:spacing w:val="-10"/>
          <w:u w:val="single"/>
        </w:rPr>
        <w:t xml:space="preserve"> </w:t>
      </w:r>
      <w:r>
        <w:rPr>
          <w:u w:val="single"/>
        </w:rPr>
        <w:t>and</w:t>
      </w:r>
      <w:r>
        <w:rPr>
          <w:spacing w:val="-7"/>
          <w:u w:val="single"/>
        </w:rPr>
        <w:t xml:space="preserve"> </w:t>
      </w:r>
      <w:r>
        <w:rPr>
          <w:u w:val="single"/>
        </w:rPr>
        <w:t>assembly</w:t>
      </w:r>
      <w:r>
        <w:rPr>
          <w:spacing w:val="-8"/>
          <w:u w:val="single"/>
        </w:rPr>
        <w:t xml:space="preserve"> </w:t>
      </w:r>
      <w:r>
        <w:rPr>
          <w:u w:val="single"/>
        </w:rPr>
        <w:t>language</w:t>
      </w:r>
      <w:r>
        <w:rPr>
          <w:spacing w:val="-8"/>
          <w:u w:val="single"/>
        </w:rPr>
        <w:t xml:space="preserve"> </w:t>
      </w:r>
      <w:r>
        <w:rPr>
          <w:spacing w:val="-2"/>
          <w:u w:val="single"/>
        </w:rPr>
        <w:t>program</w:t>
      </w:r>
    </w:p>
    <w:p w:rsidR="005C1557" w:rsidRDefault="005C1557">
      <w:pPr>
        <w:pStyle w:val="BodyText"/>
        <w:spacing w:before="44"/>
        <w:ind w:left="0"/>
        <w:rPr>
          <w:b/>
        </w:rPr>
      </w:pPr>
    </w:p>
    <w:p w:rsidR="005C1557" w:rsidRDefault="007C5D47">
      <w:pPr>
        <w:pStyle w:val="Heading5"/>
      </w:pPr>
      <w:proofErr w:type="spellStart"/>
      <w:r>
        <w:t>Opcodes</w:t>
      </w:r>
      <w:proofErr w:type="spellEnd"/>
      <w:r>
        <w:rPr>
          <w:spacing w:val="-4"/>
        </w:rPr>
        <w:t xml:space="preserve"> </w:t>
      </w:r>
      <w:r>
        <w:t>and</w:t>
      </w:r>
      <w:r>
        <w:rPr>
          <w:spacing w:val="-2"/>
        </w:rPr>
        <w:t xml:space="preserve"> operands</w:t>
      </w:r>
    </w:p>
    <w:p w:rsidR="005C1557" w:rsidRDefault="007C5D47">
      <w:pPr>
        <w:pStyle w:val="ListParagraph"/>
        <w:numPr>
          <w:ilvl w:val="2"/>
          <w:numId w:val="19"/>
        </w:numPr>
        <w:tabs>
          <w:tab w:val="left" w:pos="2019"/>
        </w:tabs>
        <w:spacing w:before="28"/>
        <w:ind w:left="2019" w:hanging="360"/>
      </w:pPr>
      <w:r>
        <w:t>Instruction</w:t>
      </w:r>
      <w:r>
        <w:rPr>
          <w:spacing w:val="-4"/>
        </w:rPr>
        <w:t xml:space="preserve"> </w:t>
      </w:r>
      <w:r>
        <w:t>is</w:t>
      </w:r>
      <w:r>
        <w:rPr>
          <w:spacing w:val="-8"/>
        </w:rPr>
        <w:t xml:space="preserve"> </w:t>
      </w:r>
      <w:r>
        <w:t>divided</w:t>
      </w:r>
      <w:r>
        <w:rPr>
          <w:spacing w:val="-3"/>
        </w:rPr>
        <w:t xml:space="preserve"> </w:t>
      </w:r>
      <w:r>
        <w:t>into</w:t>
      </w:r>
      <w:r>
        <w:rPr>
          <w:spacing w:val="-6"/>
        </w:rPr>
        <w:t xml:space="preserve"> </w:t>
      </w:r>
      <w:r>
        <w:t>two</w:t>
      </w:r>
      <w:r>
        <w:rPr>
          <w:spacing w:val="-7"/>
        </w:rPr>
        <w:t xml:space="preserve"> </w:t>
      </w:r>
      <w:r>
        <w:t>parts:</w:t>
      </w:r>
      <w:r>
        <w:rPr>
          <w:spacing w:val="-5"/>
        </w:rPr>
        <w:t xml:space="preserve"> </w:t>
      </w:r>
      <w:proofErr w:type="spellStart"/>
      <w:r>
        <w:t>opcodes</w:t>
      </w:r>
      <w:proofErr w:type="spellEnd"/>
      <w:r>
        <w:rPr>
          <w:spacing w:val="-4"/>
        </w:rPr>
        <w:t xml:space="preserve"> </w:t>
      </w:r>
      <w:r>
        <w:t>and</w:t>
      </w:r>
      <w:r>
        <w:rPr>
          <w:spacing w:val="-2"/>
        </w:rPr>
        <w:t xml:space="preserve"> operands.</w:t>
      </w:r>
    </w:p>
    <w:p w:rsidR="005C1557" w:rsidRDefault="007C5D47">
      <w:pPr>
        <w:pStyle w:val="ListParagraph"/>
        <w:numPr>
          <w:ilvl w:val="2"/>
          <w:numId w:val="19"/>
        </w:numPr>
        <w:tabs>
          <w:tab w:val="left" w:pos="2020"/>
        </w:tabs>
        <w:spacing w:before="22" w:line="254" w:lineRule="auto"/>
        <w:ind w:right="1304"/>
      </w:pPr>
      <w:r>
        <w:t xml:space="preserve">The </w:t>
      </w:r>
      <w:proofErr w:type="spellStart"/>
      <w:r>
        <w:t>opcode</w:t>
      </w:r>
      <w:proofErr w:type="spellEnd"/>
      <w:r>
        <w:t xml:space="preserve"> is the instruction that is executed by the CPU and the operand is the data or memory location used to execute that instruction.</w:t>
      </w:r>
    </w:p>
    <w:p w:rsidR="005C1557" w:rsidRDefault="007C5D47">
      <w:pPr>
        <w:pStyle w:val="ListParagraph"/>
        <w:numPr>
          <w:ilvl w:val="2"/>
          <w:numId w:val="19"/>
        </w:numPr>
        <w:tabs>
          <w:tab w:val="left" w:pos="2020"/>
        </w:tabs>
        <w:spacing w:before="7" w:line="259" w:lineRule="auto"/>
        <w:ind w:right="1305"/>
      </w:pPr>
      <w:r>
        <w:t>An</w:t>
      </w:r>
      <w:r>
        <w:rPr>
          <w:spacing w:val="-2"/>
        </w:rPr>
        <w:t xml:space="preserve"> </w:t>
      </w:r>
      <w:r>
        <w:t>operand</w:t>
      </w:r>
      <w:r>
        <w:rPr>
          <w:spacing w:val="-6"/>
        </w:rPr>
        <w:t xml:space="preserve"> </w:t>
      </w:r>
      <w:r>
        <w:t>(written</w:t>
      </w:r>
      <w:r>
        <w:rPr>
          <w:spacing w:val="-2"/>
        </w:rPr>
        <w:t xml:space="preserve"> </w:t>
      </w:r>
      <w:r>
        <w:t>using</w:t>
      </w:r>
      <w:r>
        <w:rPr>
          <w:spacing w:val="-2"/>
        </w:rPr>
        <w:t xml:space="preserve"> </w:t>
      </w:r>
      <w:r>
        <w:t>hexadecimal</w:t>
      </w:r>
      <w:r>
        <w:rPr>
          <w:spacing w:val="-5"/>
        </w:rPr>
        <w:t xml:space="preserve"> </w:t>
      </w:r>
      <w:r>
        <w:t>notation)</w:t>
      </w:r>
      <w:r>
        <w:rPr>
          <w:spacing w:val="-2"/>
        </w:rPr>
        <w:t xml:space="preserve"> </w:t>
      </w:r>
      <w:r>
        <w:t>provides</w:t>
      </w:r>
      <w:r>
        <w:rPr>
          <w:spacing w:val="-2"/>
        </w:rPr>
        <w:t xml:space="preserve"> </w:t>
      </w:r>
      <w:r>
        <w:t>the</w:t>
      </w:r>
      <w:r>
        <w:rPr>
          <w:spacing w:val="-5"/>
        </w:rPr>
        <w:t xml:space="preserve"> </w:t>
      </w:r>
      <w:r>
        <w:t>data</w:t>
      </w:r>
      <w:r>
        <w:rPr>
          <w:spacing w:val="-6"/>
        </w:rPr>
        <w:t xml:space="preserve"> </w:t>
      </w:r>
      <w:r>
        <w:t>itself,</w:t>
      </w:r>
      <w:r>
        <w:rPr>
          <w:spacing w:val="-5"/>
        </w:rPr>
        <w:t xml:space="preserve"> </w:t>
      </w:r>
      <w:r>
        <w:t>or</w:t>
      </w:r>
      <w:r>
        <w:rPr>
          <w:spacing w:val="-4"/>
        </w:rPr>
        <w:t xml:space="preserve"> </w:t>
      </w:r>
      <w:r>
        <w:t>the</w:t>
      </w:r>
      <w:r>
        <w:rPr>
          <w:spacing w:val="-5"/>
        </w:rPr>
        <w:t xml:space="preserve"> </w:t>
      </w:r>
      <w:r>
        <w:t>location where the data to be processed is stored.</w:t>
      </w:r>
    </w:p>
    <w:p w:rsidR="005C1557" w:rsidRDefault="007C5D47">
      <w:pPr>
        <w:pStyle w:val="ListParagraph"/>
        <w:numPr>
          <w:ilvl w:val="2"/>
          <w:numId w:val="19"/>
        </w:numPr>
        <w:tabs>
          <w:tab w:val="left" w:pos="2020"/>
        </w:tabs>
        <w:spacing w:before="2" w:line="254" w:lineRule="auto"/>
        <w:ind w:right="1301"/>
      </w:pPr>
      <w:r>
        <w:t>Some</w:t>
      </w:r>
      <w:r>
        <w:rPr>
          <w:spacing w:val="35"/>
        </w:rPr>
        <w:t xml:space="preserve"> </w:t>
      </w:r>
      <w:r>
        <w:t>instructions</w:t>
      </w:r>
      <w:r>
        <w:rPr>
          <w:spacing w:val="38"/>
        </w:rPr>
        <w:t xml:space="preserve"> </w:t>
      </w:r>
      <w:r>
        <w:t>do</w:t>
      </w:r>
      <w:r>
        <w:rPr>
          <w:spacing w:val="35"/>
        </w:rPr>
        <w:t xml:space="preserve"> </w:t>
      </w:r>
      <w:r>
        <w:t>not</w:t>
      </w:r>
      <w:r>
        <w:rPr>
          <w:spacing w:val="39"/>
        </w:rPr>
        <w:t xml:space="preserve"> </w:t>
      </w:r>
      <w:r>
        <w:t>require</w:t>
      </w:r>
      <w:r>
        <w:rPr>
          <w:spacing w:val="34"/>
        </w:rPr>
        <w:t xml:space="preserve"> </w:t>
      </w:r>
      <w:r>
        <w:t>an</w:t>
      </w:r>
      <w:r>
        <w:rPr>
          <w:spacing w:val="40"/>
        </w:rPr>
        <w:t xml:space="preserve"> </w:t>
      </w:r>
      <w:r>
        <w:t>operand</w:t>
      </w:r>
      <w:r>
        <w:rPr>
          <w:spacing w:val="39"/>
        </w:rPr>
        <w:t xml:space="preserve"> </w:t>
      </w:r>
      <w:r>
        <w:t>and</w:t>
      </w:r>
      <w:r>
        <w:rPr>
          <w:spacing w:val="39"/>
        </w:rPr>
        <w:t xml:space="preserve"> </w:t>
      </w:r>
      <w:r>
        <w:t>some</w:t>
      </w:r>
      <w:r>
        <w:rPr>
          <w:spacing w:val="39"/>
        </w:rPr>
        <w:t xml:space="preserve"> </w:t>
      </w:r>
      <w:r>
        <w:t>may</w:t>
      </w:r>
      <w:r>
        <w:rPr>
          <w:spacing w:val="40"/>
        </w:rPr>
        <w:t xml:space="preserve"> </w:t>
      </w:r>
      <w:r>
        <w:t>require</w:t>
      </w:r>
      <w:r>
        <w:rPr>
          <w:spacing w:val="34"/>
        </w:rPr>
        <w:t xml:space="preserve"> </w:t>
      </w:r>
      <w:r>
        <w:t>more</w:t>
      </w:r>
      <w:r>
        <w:rPr>
          <w:spacing w:val="34"/>
        </w:rPr>
        <w:t xml:space="preserve"> </w:t>
      </w:r>
      <w:r>
        <w:t>than</w:t>
      </w:r>
      <w:r>
        <w:rPr>
          <w:spacing w:val="38"/>
        </w:rPr>
        <w:t xml:space="preserve"> </w:t>
      </w:r>
      <w:r>
        <w:t xml:space="preserve">one </w:t>
      </w:r>
      <w:r>
        <w:rPr>
          <w:spacing w:val="-2"/>
        </w:rPr>
        <w:t>operand.</w:t>
      </w:r>
    </w:p>
    <w:p w:rsidR="005C1557" w:rsidRDefault="005C1557">
      <w:pPr>
        <w:pStyle w:val="BodyText"/>
        <w:spacing w:before="44"/>
        <w:ind w:left="0"/>
        <w:rPr>
          <w:sz w:val="22"/>
        </w:rPr>
      </w:pPr>
    </w:p>
    <w:p w:rsidR="005C1557" w:rsidRDefault="007C5D47">
      <w:pPr>
        <w:pStyle w:val="Heading5"/>
      </w:pPr>
      <w:r>
        <w:t>Instruction</w:t>
      </w:r>
      <w:r>
        <w:rPr>
          <w:spacing w:val="-12"/>
        </w:rPr>
        <w:t xml:space="preserve"> </w:t>
      </w:r>
      <w:r>
        <w:rPr>
          <w:spacing w:val="-4"/>
        </w:rPr>
        <w:t>size</w:t>
      </w:r>
    </w:p>
    <w:p w:rsidR="005C1557" w:rsidRDefault="007C5D47">
      <w:pPr>
        <w:pStyle w:val="ListParagraph"/>
        <w:numPr>
          <w:ilvl w:val="2"/>
          <w:numId w:val="19"/>
        </w:numPr>
        <w:tabs>
          <w:tab w:val="left" w:pos="2020"/>
        </w:tabs>
        <w:spacing w:before="33" w:line="254" w:lineRule="auto"/>
        <w:ind w:right="1303"/>
      </w:pPr>
      <w:r>
        <w:t xml:space="preserve">The 8085 instruction set is classified into 3 categories by considering the length of the </w:t>
      </w:r>
      <w:r>
        <w:rPr>
          <w:spacing w:val="-2"/>
        </w:rPr>
        <w:t>instructions.</w:t>
      </w:r>
    </w:p>
    <w:p w:rsidR="005C1557" w:rsidRDefault="007C5D47">
      <w:pPr>
        <w:pStyle w:val="ListParagraph"/>
        <w:numPr>
          <w:ilvl w:val="2"/>
          <w:numId w:val="19"/>
        </w:numPr>
        <w:tabs>
          <w:tab w:val="left" w:pos="2020"/>
        </w:tabs>
        <w:spacing w:before="7" w:line="259" w:lineRule="auto"/>
        <w:ind w:right="1291"/>
      </w:pPr>
      <w:r>
        <w:t>Three</w:t>
      </w:r>
      <w:r>
        <w:rPr>
          <w:spacing w:val="77"/>
        </w:rPr>
        <w:t xml:space="preserve"> </w:t>
      </w:r>
      <w:r>
        <w:t>types</w:t>
      </w:r>
      <w:r>
        <w:rPr>
          <w:spacing w:val="80"/>
        </w:rPr>
        <w:t xml:space="preserve"> </w:t>
      </w:r>
      <w:r>
        <w:t>of</w:t>
      </w:r>
      <w:r>
        <w:rPr>
          <w:spacing w:val="80"/>
        </w:rPr>
        <w:t xml:space="preserve"> </w:t>
      </w:r>
      <w:r>
        <w:t>instruction</w:t>
      </w:r>
      <w:r>
        <w:rPr>
          <w:spacing w:val="80"/>
        </w:rPr>
        <w:t xml:space="preserve"> </w:t>
      </w:r>
      <w:r>
        <w:t>are:</w:t>
      </w:r>
      <w:r>
        <w:rPr>
          <w:spacing w:val="79"/>
        </w:rPr>
        <w:t xml:space="preserve"> </w:t>
      </w:r>
      <w:r>
        <w:t>1-byte</w:t>
      </w:r>
      <w:r>
        <w:rPr>
          <w:spacing w:val="77"/>
        </w:rPr>
        <w:t xml:space="preserve"> </w:t>
      </w:r>
      <w:r>
        <w:t>instruction,</w:t>
      </w:r>
      <w:r>
        <w:rPr>
          <w:spacing w:val="78"/>
        </w:rPr>
        <w:t xml:space="preserve"> </w:t>
      </w:r>
      <w:r>
        <w:t>2-byte</w:t>
      </w:r>
      <w:r>
        <w:rPr>
          <w:spacing w:val="80"/>
        </w:rPr>
        <w:t xml:space="preserve"> </w:t>
      </w:r>
      <w:r>
        <w:t>instruction,</w:t>
      </w:r>
      <w:r>
        <w:rPr>
          <w:spacing w:val="78"/>
        </w:rPr>
        <w:t xml:space="preserve"> </w:t>
      </w:r>
      <w:r>
        <w:t>and</w:t>
      </w:r>
      <w:r>
        <w:rPr>
          <w:spacing w:val="80"/>
        </w:rPr>
        <w:t xml:space="preserve"> </w:t>
      </w:r>
      <w:r>
        <w:t xml:space="preserve">3-byte </w:t>
      </w:r>
      <w:r>
        <w:rPr>
          <w:spacing w:val="-2"/>
        </w:rPr>
        <w:t>instruction.</w:t>
      </w:r>
    </w:p>
    <w:p w:rsidR="005C1557" w:rsidRDefault="005C1557">
      <w:pPr>
        <w:pStyle w:val="BodyText"/>
        <w:spacing w:before="19"/>
        <w:ind w:left="0"/>
        <w:rPr>
          <w:sz w:val="22"/>
        </w:rPr>
      </w:pPr>
    </w:p>
    <w:p w:rsidR="005C1557" w:rsidRDefault="007C5D47">
      <w:pPr>
        <w:pStyle w:val="ListParagraph"/>
        <w:numPr>
          <w:ilvl w:val="0"/>
          <w:numId w:val="18"/>
        </w:numPr>
        <w:tabs>
          <w:tab w:val="left" w:pos="1888"/>
        </w:tabs>
        <w:ind w:left="1888" w:hanging="229"/>
        <w:rPr>
          <w:b/>
        </w:rPr>
      </w:pPr>
      <w:r>
        <w:rPr>
          <w:b/>
        </w:rPr>
        <w:t>One-byte</w:t>
      </w:r>
      <w:r>
        <w:rPr>
          <w:b/>
          <w:spacing w:val="-13"/>
        </w:rPr>
        <w:t xml:space="preserve"> </w:t>
      </w:r>
      <w:r>
        <w:rPr>
          <w:b/>
        </w:rPr>
        <w:t>instructions</w:t>
      </w:r>
      <w:r>
        <w:rPr>
          <w:b/>
          <w:spacing w:val="-8"/>
        </w:rPr>
        <w:t xml:space="preserve"> </w:t>
      </w:r>
      <w:r>
        <w:rPr>
          <w:b/>
          <w:spacing w:val="-10"/>
        </w:rPr>
        <w:t>–</w:t>
      </w:r>
    </w:p>
    <w:p w:rsidR="005C1557" w:rsidRDefault="007C5D47">
      <w:pPr>
        <w:spacing w:before="21" w:line="259" w:lineRule="auto"/>
        <w:ind w:left="1659" w:right="1299"/>
        <w:jc w:val="both"/>
      </w:pPr>
      <w:r>
        <w:t xml:space="preserve">In 1-byte instruction, the </w:t>
      </w:r>
      <w:proofErr w:type="spellStart"/>
      <w:r>
        <w:t>opcode</w:t>
      </w:r>
      <w:proofErr w:type="spellEnd"/>
      <w:r>
        <w:t xml:space="preserve"> and the operand of an instruction are represented in one </w:t>
      </w:r>
      <w:r>
        <w:rPr>
          <w:spacing w:val="-2"/>
        </w:rPr>
        <w:t>byte.</w:t>
      </w:r>
    </w:p>
    <w:p w:rsidR="005C1557" w:rsidRDefault="007C5D47">
      <w:pPr>
        <w:ind w:left="1659"/>
      </w:pPr>
      <w:r>
        <w:t>Example-</w:t>
      </w:r>
      <w:r>
        <w:rPr>
          <w:spacing w:val="-6"/>
        </w:rPr>
        <w:t xml:space="preserve"> </w:t>
      </w:r>
      <w:r>
        <w:t>MOV</w:t>
      </w:r>
      <w:r>
        <w:rPr>
          <w:spacing w:val="-3"/>
        </w:rPr>
        <w:t xml:space="preserve"> </w:t>
      </w:r>
      <w:r>
        <w:rPr>
          <w:spacing w:val="-5"/>
        </w:rPr>
        <w:t>A</w:t>
      </w:r>
      <w:proofErr w:type="gramStart"/>
      <w:r>
        <w:rPr>
          <w:spacing w:val="-5"/>
        </w:rPr>
        <w:t>,B</w:t>
      </w:r>
      <w:proofErr w:type="gramEnd"/>
    </w:p>
    <w:p w:rsidR="005C1557" w:rsidRDefault="005C1557">
      <w:pPr>
        <w:pStyle w:val="BodyText"/>
        <w:spacing w:before="41"/>
        <w:ind w:left="0"/>
        <w:rPr>
          <w:sz w:val="22"/>
        </w:rPr>
      </w:pPr>
    </w:p>
    <w:p w:rsidR="005C1557" w:rsidRDefault="007C5D47">
      <w:pPr>
        <w:pStyle w:val="ListParagraph"/>
        <w:numPr>
          <w:ilvl w:val="0"/>
          <w:numId w:val="18"/>
        </w:numPr>
        <w:tabs>
          <w:tab w:val="left" w:pos="1888"/>
        </w:tabs>
        <w:ind w:left="1888" w:hanging="229"/>
        <w:rPr>
          <w:b/>
        </w:rPr>
      </w:pPr>
      <w:r>
        <w:rPr>
          <w:b/>
        </w:rPr>
        <w:t>Two-byte</w:t>
      </w:r>
      <w:r>
        <w:rPr>
          <w:b/>
          <w:spacing w:val="-13"/>
        </w:rPr>
        <w:t xml:space="preserve"> </w:t>
      </w:r>
      <w:r>
        <w:rPr>
          <w:b/>
        </w:rPr>
        <w:t>instructions</w:t>
      </w:r>
      <w:r>
        <w:rPr>
          <w:b/>
          <w:spacing w:val="-9"/>
        </w:rPr>
        <w:t xml:space="preserve"> </w:t>
      </w:r>
      <w:r>
        <w:rPr>
          <w:b/>
          <w:spacing w:val="-10"/>
        </w:rPr>
        <w:t>–</w:t>
      </w:r>
    </w:p>
    <w:p w:rsidR="005C1557" w:rsidRDefault="007C5D47">
      <w:pPr>
        <w:spacing w:before="20" w:line="259" w:lineRule="auto"/>
        <w:ind w:left="1659" w:right="1293"/>
        <w:jc w:val="both"/>
      </w:pPr>
      <w:r>
        <w:t xml:space="preserve">Two-byte instruction is the type of instruction in which the first 8 bits indicates the </w:t>
      </w:r>
      <w:proofErr w:type="spellStart"/>
      <w:r>
        <w:t>opcode</w:t>
      </w:r>
      <w:proofErr w:type="spellEnd"/>
      <w:r>
        <w:t xml:space="preserve"> and the next 8 bits indicates the operand.</w:t>
      </w:r>
    </w:p>
    <w:p w:rsidR="005C1557" w:rsidRDefault="007C5D47">
      <w:pPr>
        <w:ind w:left="1659"/>
      </w:pPr>
      <w:r>
        <w:t>Example-</w:t>
      </w:r>
      <w:r>
        <w:rPr>
          <w:spacing w:val="-7"/>
        </w:rPr>
        <w:t xml:space="preserve"> </w:t>
      </w:r>
      <w:r>
        <w:t>MVI</w:t>
      </w:r>
      <w:r>
        <w:rPr>
          <w:spacing w:val="-3"/>
        </w:rPr>
        <w:t xml:space="preserve"> </w:t>
      </w:r>
      <w:r>
        <w:rPr>
          <w:spacing w:val="-4"/>
        </w:rPr>
        <w:t>A</w:t>
      </w:r>
      <w:proofErr w:type="gramStart"/>
      <w:r>
        <w:rPr>
          <w:spacing w:val="-4"/>
        </w:rPr>
        <w:t>,34H</w:t>
      </w:r>
      <w:proofErr w:type="gramEnd"/>
    </w:p>
    <w:p w:rsidR="005C1557" w:rsidRDefault="007C5D47">
      <w:pPr>
        <w:pStyle w:val="ListParagraph"/>
        <w:numPr>
          <w:ilvl w:val="0"/>
          <w:numId w:val="18"/>
        </w:numPr>
        <w:tabs>
          <w:tab w:val="left" w:pos="1888"/>
        </w:tabs>
        <w:spacing w:before="21"/>
        <w:ind w:left="1888" w:hanging="229"/>
        <w:jc w:val="both"/>
        <w:rPr>
          <w:b/>
        </w:rPr>
      </w:pPr>
      <w:r>
        <w:rPr>
          <w:b/>
        </w:rPr>
        <w:t>Three-byte</w:t>
      </w:r>
      <w:r>
        <w:rPr>
          <w:b/>
          <w:spacing w:val="-12"/>
        </w:rPr>
        <w:t xml:space="preserve"> </w:t>
      </w:r>
      <w:r>
        <w:rPr>
          <w:b/>
        </w:rPr>
        <w:t>instructions</w:t>
      </w:r>
      <w:r>
        <w:rPr>
          <w:b/>
          <w:spacing w:val="-9"/>
        </w:rPr>
        <w:t xml:space="preserve"> </w:t>
      </w:r>
      <w:r>
        <w:rPr>
          <w:b/>
          <w:spacing w:val="-10"/>
        </w:rPr>
        <w:t>–</w:t>
      </w:r>
    </w:p>
    <w:p w:rsidR="005C1557" w:rsidRDefault="007C5D47">
      <w:pPr>
        <w:spacing w:before="20" w:line="259" w:lineRule="auto"/>
        <w:ind w:left="1659" w:right="1294"/>
        <w:jc w:val="both"/>
      </w:pPr>
      <w:r>
        <w:t>Three-byte</w:t>
      </w:r>
      <w:r>
        <w:rPr>
          <w:spacing w:val="-4"/>
        </w:rPr>
        <w:t xml:space="preserve"> </w:t>
      </w:r>
      <w:r>
        <w:t>instruction is the</w:t>
      </w:r>
      <w:r>
        <w:rPr>
          <w:spacing w:val="-4"/>
        </w:rPr>
        <w:t xml:space="preserve"> </w:t>
      </w:r>
      <w:r>
        <w:t>type</w:t>
      </w:r>
      <w:r>
        <w:rPr>
          <w:spacing w:val="-4"/>
        </w:rPr>
        <w:t xml:space="preserve"> </w:t>
      </w:r>
      <w:r>
        <w:t>of</w:t>
      </w:r>
      <w:r>
        <w:rPr>
          <w:spacing w:val="-1"/>
        </w:rPr>
        <w:t xml:space="preserve"> </w:t>
      </w:r>
      <w:r>
        <w:t>instruction in</w:t>
      </w:r>
      <w:r>
        <w:rPr>
          <w:spacing w:val="-5"/>
        </w:rPr>
        <w:t xml:space="preserve"> </w:t>
      </w:r>
      <w:r>
        <w:t>which</w:t>
      </w:r>
      <w:r>
        <w:rPr>
          <w:spacing w:val="-3"/>
        </w:rPr>
        <w:t xml:space="preserve"> </w:t>
      </w:r>
      <w:r>
        <w:t>the</w:t>
      </w:r>
      <w:r>
        <w:rPr>
          <w:spacing w:val="-4"/>
        </w:rPr>
        <w:t xml:space="preserve"> </w:t>
      </w:r>
      <w:r>
        <w:t>first 8</w:t>
      </w:r>
      <w:r>
        <w:rPr>
          <w:spacing w:val="-4"/>
        </w:rPr>
        <w:t xml:space="preserve"> </w:t>
      </w:r>
      <w:r>
        <w:t>bits indicates the</w:t>
      </w:r>
      <w:r>
        <w:rPr>
          <w:spacing w:val="-4"/>
        </w:rPr>
        <w:t xml:space="preserve"> </w:t>
      </w:r>
      <w:proofErr w:type="spellStart"/>
      <w:r>
        <w:t>opcode</w:t>
      </w:r>
      <w:proofErr w:type="spellEnd"/>
      <w:r>
        <w:t xml:space="preserve"> and the next two bytes specify the 16-bit address. The low-order address is represented in second byte and the high-order address is represented in the third byte.</w:t>
      </w:r>
    </w:p>
    <w:p w:rsidR="005C1557" w:rsidRDefault="007C5D47">
      <w:pPr>
        <w:spacing w:line="253" w:lineRule="exact"/>
        <w:ind w:left="1659"/>
      </w:pPr>
      <w:r>
        <w:t>Example-</w:t>
      </w:r>
      <w:r>
        <w:rPr>
          <w:spacing w:val="-10"/>
        </w:rPr>
        <w:t xml:space="preserve"> </w:t>
      </w:r>
      <w:r>
        <w:t>LDA</w:t>
      </w:r>
      <w:r>
        <w:rPr>
          <w:spacing w:val="-4"/>
        </w:rPr>
        <w:t xml:space="preserve"> 2000H</w:t>
      </w:r>
    </w:p>
    <w:p w:rsidR="005C1557" w:rsidRDefault="005C1557">
      <w:pPr>
        <w:pStyle w:val="BodyText"/>
        <w:spacing w:before="42"/>
        <w:ind w:left="0"/>
        <w:rPr>
          <w:sz w:val="22"/>
        </w:rPr>
      </w:pPr>
    </w:p>
    <w:p w:rsidR="005C1557" w:rsidRDefault="007C5D47">
      <w:pPr>
        <w:pStyle w:val="Heading2"/>
        <w:spacing w:before="1"/>
      </w:pPr>
      <w:r>
        <w:t>Instruction</w:t>
      </w:r>
      <w:r>
        <w:rPr>
          <w:spacing w:val="-7"/>
        </w:rPr>
        <w:t xml:space="preserve"> </w:t>
      </w:r>
      <w:r>
        <w:t>set</w:t>
      </w:r>
      <w:r>
        <w:rPr>
          <w:spacing w:val="-8"/>
        </w:rPr>
        <w:t xml:space="preserve"> </w:t>
      </w:r>
      <w:r>
        <w:t>of</w:t>
      </w:r>
      <w:r>
        <w:rPr>
          <w:spacing w:val="-6"/>
        </w:rPr>
        <w:t xml:space="preserve"> </w:t>
      </w:r>
      <w:r>
        <w:t>8085</w:t>
      </w:r>
      <w:r>
        <w:rPr>
          <w:spacing w:val="-9"/>
        </w:rPr>
        <w:t xml:space="preserve"> </w:t>
      </w:r>
      <w:r>
        <w:rPr>
          <w:spacing w:val="-2"/>
        </w:rPr>
        <w:t>Microprocessor</w:t>
      </w:r>
    </w:p>
    <w:p w:rsidR="005C1557" w:rsidRDefault="007C5D47">
      <w:pPr>
        <w:spacing w:before="26" w:line="259" w:lineRule="auto"/>
        <w:ind w:left="1299" w:right="5795"/>
      </w:pPr>
      <w:r>
        <w:t>8085</w:t>
      </w:r>
      <w:r>
        <w:rPr>
          <w:spacing w:val="-2"/>
        </w:rPr>
        <w:t xml:space="preserve"> </w:t>
      </w:r>
      <w:r>
        <w:t>instruction</w:t>
      </w:r>
      <w:r>
        <w:rPr>
          <w:spacing w:val="-8"/>
        </w:rPr>
        <w:t xml:space="preserve"> </w:t>
      </w:r>
      <w:r>
        <w:t>set</w:t>
      </w:r>
      <w:r>
        <w:rPr>
          <w:spacing w:val="-2"/>
        </w:rPr>
        <w:t xml:space="preserve"> </w:t>
      </w:r>
      <w:r>
        <w:t>is</w:t>
      </w:r>
      <w:r>
        <w:rPr>
          <w:spacing w:val="-3"/>
        </w:rPr>
        <w:t xml:space="preserve"> </w:t>
      </w:r>
      <w:r>
        <w:t>classified</w:t>
      </w:r>
      <w:r>
        <w:rPr>
          <w:spacing w:val="-2"/>
        </w:rPr>
        <w:t xml:space="preserve"> </w:t>
      </w:r>
      <w:r>
        <w:t>in</w:t>
      </w:r>
      <w:r>
        <w:rPr>
          <w:spacing w:val="-3"/>
        </w:rPr>
        <w:t xml:space="preserve"> </w:t>
      </w:r>
      <w:r>
        <w:t>5</w:t>
      </w:r>
      <w:r>
        <w:rPr>
          <w:spacing w:val="-7"/>
        </w:rPr>
        <w:t xml:space="preserve"> </w:t>
      </w:r>
      <w:r>
        <w:t>groups- Data transfer group</w:t>
      </w:r>
    </w:p>
    <w:p w:rsidR="005C1557" w:rsidRDefault="007C5D47">
      <w:pPr>
        <w:spacing w:line="259" w:lineRule="auto"/>
        <w:ind w:left="1299" w:right="8144"/>
      </w:pPr>
      <w:r>
        <w:t>Arithmetic</w:t>
      </w:r>
      <w:r>
        <w:rPr>
          <w:spacing w:val="-13"/>
        </w:rPr>
        <w:t xml:space="preserve"> </w:t>
      </w:r>
      <w:r>
        <w:t>group Logical group</w:t>
      </w:r>
    </w:p>
    <w:p w:rsidR="005C1557" w:rsidRDefault="007C5D47">
      <w:pPr>
        <w:spacing w:line="259" w:lineRule="auto"/>
        <w:ind w:left="1299" w:right="8144"/>
      </w:pPr>
      <w:r>
        <w:t>Branch control group Machine</w:t>
      </w:r>
      <w:r>
        <w:rPr>
          <w:spacing w:val="-13"/>
        </w:rPr>
        <w:t xml:space="preserve"> </w:t>
      </w:r>
      <w:r>
        <w:t>control</w:t>
      </w:r>
      <w:r>
        <w:rPr>
          <w:spacing w:val="-12"/>
        </w:rPr>
        <w:t xml:space="preserve"> </w:t>
      </w:r>
      <w:r>
        <w:t>group</w:t>
      </w:r>
    </w:p>
    <w:p w:rsidR="005C1557" w:rsidRDefault="005C1557">
      <w:pPr>
        <w:pStyle w:val="BodyText"/>
        <w:spacing w:before="15"/>
        <w:ind w:left="0"/>
        <w:rPr>
          <w:sz w:val="22"/>
        </w:rPr>
      </w:pPr>
    </w:p>
    <w:p w:rsidR="005C1557" w:rsidRDefault="007C5D47">
      <w:pPr>
        <w:pStyle w:val="Heading5"/>
      </w:pPr>
      <w:r>
        <w:t>Data</w:t>
      </w:r>
      <w:r>
        <w:rPr>
          <w:spacing w:val="-6"/>
        </w:rPr>
        <w:t xml:space="preserve"> </w:t>
      </w:r>
      <w:r>
        <w:t>transfer</w:t>
      </w:r>
      <w:r>
        <w:rPr>
          <w:spacing w:val="-5"/>
        </w:rPr>
        <w:t xml:space="preserve"> </w:t>
      </w:r>
      <w:r>
        <w:rPr>
          <w:spacing w:val="-2"/>
        </w:rPr>
        <w:t>group</w:t>
      </w:r>
    </w:p>
    <w:p w:rsidR="005C1557" w:rsidRDefault="007C5D47">
      <w:pPr>
        <w:spacing w:before="26" w:line="259" w:lineRule="auto"/>
        <w:ind w:left="1299" w:right="1273"/>
      </w:pPr>
      <w:r>
        <w:t xml:space="preserve">Data transfer instructions are the </w:t>
      </w:r>
      <w:proofErr w:type="gramStart"/>
      <w:r>
        <w:t>instructions which transfers</w:t>
      </w:r>
      <w:proofErr w:type="gramEnd"/>
      <w:r>
        <w:t xml:space="preserve"> data in the microprocessor. They are also called copy instructions.</w:t>
      </w:r>
    </w:p>
    <w:tbl>
      <w:tblPr>
        <w:tblW w:w="0" w:type="auto"/>
        <w:tblInd w:w="5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277"/>
        <w:gridCol w:w="1843"/>
        <w:gridCol w:w="4821"/>
        <w:gridCol w:w="1277"/>
      </w:tblGrid>
      <w:tr w:rsidR="005C1557">
        <w:trPr>
          <w:trHeight w:val="259"/>
        </w:trPr>
        <w:tc>
          <w:tcPr>
            <w:tcW w:w="1277" w:type="dxa"/>
          </w:tcPr>
          <w:p w:rsidR="005C1557" w:rsidRDefault="007C5D47">
            <w:pPr>
              <w:pStyle w:val="TableParagraph"/>
              <w:spacing w:line="239" w:lineRule="exact"/>
              <w:ind w:left="259"/>
              <w:rPr>
                <w:b/>
              </w:rPr>
            </w:pPr>
            <w:proofErr w:type="spellStart"/>
            <w:r>
              <w:rPr>
                <w:b/>
                <w:spacing w:val="-2"/>
              </w:rPr>
              <w:t>Opcode</w:t>
            </w:r>
            <w:proofErr w:type="spellEnd"/>
          </w:p>
        </w:tc>
        <w:tc>
          <w:tcPr>
            <w:tcW w:w="1843" w:type="dxa"/>
          </w:tcPr>
          <w:p w:rsidR="005C1557" w:rsidRDefault="007C5D47">
            <w:pPr>
              <w:pStyle w:val="TableParagraph"/>
              <w:spacing w:line="239" w:lineRule="exact"/>
              <w:ind w:left="480"/>
              <w:rPr>
                <w:b/>
              </w:rPr>
            </w:pPr>
            <w:r>
              <w:rPr>
                <w:b/>
                <w:spacing w:val="-2"/>
              </w:rPr>
              <w:t>Operand</w:t>
            </w:r>
          </w:p>
        </w:tc>
        <w:tc>
          <w:tcPr>
            <w:tcW w:w="4821" w:type="dxa"/>
          </w:tcPr>
          <w:p w:rsidR="005C1557" w:rsidRDefault="007C5D47">
            <w:pPr>
              <w:pStyle w:val="TableParagraph"/>
              <w:spacing w:line="239" w:lineRule="exact"/>
              <w:ind w:left="9"/>
              <w:jc w:val="center"/>
              <w:rPr>
                <w:b/>
              </w:rPr>
            </w:pPr>
            <w:r>
              <w:rPr>
                <w:b/>
                <w:spacing w:val="-2"/>
              </w:rPr>
              <w:t>Explanation</w:t>
            </w:r>
          </w:p>
        </w:tc>
        <w:tc>
          <w:tcPr>
            <w:tcW w:w="1277" w:type="dxa"/>
          </w:tcPr>
          <w:p w:rsidR="005C1557" w:rsidRDefault="007C5D47">
            <w:pPr>
              <w:pStyle w:val="TableParagraph"/>
              <w:spacing w:line="239" w:lineRule="exact"/>
              <w:ind w:left="202"/>
              <w:rPr>
                <w:b/>
              </w:rPr>
            </w:pPr>
            <w:r>
              <w:rPr>
                <w:b/>
                <w:spacing w:val="-2"/>
              </w:rPr>
              <w:t>Example</w:t>
            </w:r>
          </w:p>
        </w:tc>
      </w:tr>
      <w:tr w:rsidR="005C1557">
        <w:trPr>
          <w:trHeight w:val="258"/>
        </w:trPr>
        <w:tc>
          <w:tcPr>
            <w:tcW w:w="1277" w:type="dxa"/>
          </w:tcPr>
          <w:p w:rsidR="005C1557" w:rsidRDefault="007C5D47">
            <w:pPr>
              <w:pStyle w:val="TableParagraph"/>
              <w:spacing w:line="239" w:lineRule="exact"/>
              <w:ind w:left="110"/>
            </w:pPr>
            <w:r>
              <w:rPr>
                <w:spacing w:val="-5"/>
              </w:rPr>
              <w:t>MOV</w:t>
            </w:r>
          </w:p>
        </w:tc>
        <w:tc>
          <w:tcPr>
            <w:tcW w:w="1843" w:type="dxa"/>
          </w:tcPr>
          <w:p w:rsidR="005C1557" w:rsidRDefault="007C5D47">
            <w:pPr>
              <w:pStyle w:val="TableParagraph"/>
              <w:spacing w:line="239" w:lineRule="exact"/>
              <w:ind w:left="110"/>
            </w:pPr>
            <w:r>
              <w:rPr>
                <w:spacing w:val="-2"/>
              </w:rPr>
              <w:t>R1,R2</w:t>
            </w:r>
          </w:p>
        </w:tc>
        <w:tc>
          <w:tcPr>
            <w:tcW w:w="4821" w:type="dxa"/>
          </w:tcPr>
          <w:p w:rsidR="005C1557" w:rsidRDefault="007C5D47">
            <w:pPr>
              <w:pStyle w:val="TableParagraph"/>
              <w:spacing w:line="239" w:lineRule="exact"/>
              <w:ind w:left="111"/>
            </w:pPr>
            <w:r>
              <w:t>Move</w:t>
            </w:r>
            <w:r>
              <w:rPr>
                <w:spacing w:val="-4"/>
              </w:rPr>
              <w:t xml:space="preserve"> </w:t>
            </w:r>
            <w:r>
              <w:t>the</w:t>
            </w:r>
            <w:r>
              <w:rPr>
                <w:spacing w:val="-4"/>
              </w:rPr>
              <w:t xml:space="preserve"> </w:t>
            </w:r>
            <w:r>
              <w:t>data</w:t>
            </w:r>
            <w:r>
              <w:rPr>
                <w:spacing w:val="-3"/>
              </w:rPr>
              <w:t xml:space="preserve"> </w:t>
            </w:r>
            <w:r>
              <w:t>from</w:t>
            </w:r>
            <w:r>
              <w:rPr>
                <w:spacing w:val="-3"/>
              </w:rPr>
              <w:t xml:space="preserve"> </w:t>
            </w:r>
            <w:r>
              <w:t>R2</w:t>
            </w:r>
            <w:r>
              <w:rPr>
                <w:spacing w:val="-4"/>
              </w:rPr>
              <w:t xml:space="preserve"> </w:t>
            </w:r>
            <w:r>
              <w:t>to</w:t>
            </w:r>
            <w:r>
              <w:rPr>
                <w:spacing w:val="-2"/>
              </w:rPr>
              <w:t xml:space="preserve"> </w:t>
            </w:r>
            <w:r>
              <w:rPr>
                <w:spacing w:val="-5"/>
              </w:rPr>
              <w:t>R1</w:t>
            </w:r>
          </w:p>
        </w:tc>
        <w:tc>
          <w:tcPr>
            <w:tcW w:w="1277" w:type="dxa"/>
          </w:tcPr>
          <w:p w:rsidR="005C1557" w:rsidRDefault="007C5D47">
            <w:pPr>
              <w:pStyle w:val="TableParagraph"/>
              <w:spacing w:line="239" w:lineRule="exact"/>
              <w:ind w:left="111"/>
            </w:pPr>
            <w:r>
              <w:t>MOV</w:t>
            </w:r>
            <w:r>
              <w:rPr>
                <w:spacing w:val="2"/>
              </w:rPr>
              <w:t xml:space="preserve"> </w:t>
            </w:r>
            <w:r>
              <w:rPr>
                <w:spacing w:val="-5"/>
              </w:rPr>
              <w:t>A,B</w:t>
            </w:r>
          </w:p>
        </w:tc>
      </w:tr>
      <w:tr w:rsidR="005C1557">
        <w:trPr>
          <w:trHeight w:val="258"/>
        </w:trPr>
        <w:tc>
          <w:tcPr>
            <w:tcW w:w="1277" w:type="dxa"/>
          </w:tcPr>
          <w:p w:rsidR="005C1557" w:rsidRDefault="007C5D47">
            <w:pPr>
              <w:pStyle w:val="TableParagraph"/>
              <w:spacing w:line="239" w:lineRule="exact"/>
              <w:ind w:left="110"/>
            </w:pPr>
            <w:r>
              <w:rPr>
                <w:spacing w:val="-5"/>
              </w:rPr>
              <w:t>MOV</w:t>
            </w:r>
          </w:p>
        </w:tc>
        <w:tc>
          <w:tcPr>
            <w:tcW w:w="1843" w:type="dxa"/>
          </w:tcPr>
          <w:p w:rsidR="005C1557" w:rsidRDefault="007C5D47">
            <w:pPr>
              <w:pStyle w:val="TableParagraph"/>
              <w:spacing w:line="239" w:lineRule="exact"/>
              <w:ind w:left="110"/>
            </w:pPr>
            <w:r>
              <w:rPr>
                <w:spacing w:val="-5"/>
              </w:rPr>
              <w:t>R,M</w:t>
            </w:r>
          </w:p>
        </w:tc>
        <w:tc>
          <w:tcPr>
            <w:tcW w:w="4821" w:type="dxa"/>
          </w:tcPr>
          <w:p w:rsidR="005C1557" w:rsidRDefault="007C5D47">
            <w:pPr>
              <w:pStyle w:val="TableParagraph"/>
              <w:spacing w:line="239" w:lineRule="exact"/>
              <w:ind w:left="111"/>
            </w:pPr>
            <w:r>
              <w:t>Move</w:t>
            </w:r>
            <w:r>
              <w:rPr>
                <w:spacing w:val="-7"/>
              </w:rPr>
              <w:t xml:space="preserve"> </w:t>
            </w:r>
            <w:r>
              <w:t>data</w:t>
            </w:r>
            <w:r>
              <w:rPr>
                <w:spacing w:val="-6"/>
              </w:rPr>
              <w:t xml:space="preserve"> </w:t>
            </w:r>
            <w:r>
              <w:t>from</w:t>
            </w:r>
            <w:r>
              <w:rPr>
                <w:spacing w:val="-5"/>
              </w:rPr>
              <w:t xml:space="preserve"> </w:t>
            </w:r>
            <w:r>
              <w:t>memory location</w:t>
            </w:r>
            <w:r>
              <w:rPr>
                <w:spacing w:val="-2"/>
              </w:rPr>
              <w:t xml:space="preserve"> </w:t>
            </w:r>
            <w:r>
              <w:t>to</w:t>
            </w:r>
            <w:r>
              <w:rPr>
                <w:spacing w:val="-5"/>
              </w:rPr>
              <w:t xml:space="preserve"> </w:t>
            </w:r>
            <w:r>
              <w:rPr>
                <w:spacing w:val="-10"/>
              </w:rPr>
              <w:t>R</w:t>
            </w:r>
          </w:p>
        </w:tc>
        <w:tc>
          <w:tcPr>
            <w:tcW w:w="1277" w:type="dxa"/>
          </w:tcPr>
          <w:p w:rsidR="005C1557" w:rsidRDefault="007C5D47">
            <w:pPr>
              <w:pStyle w:val="TableParagraph"/>
              <w:spacing w:line="239" w:lineRule="exact"/>
              <w:ind w:left="111"/>
            </w:pPr>
            <w:r>
              <w:t>MOV</w:t>
            </w:r>
            <w:r>
              <w:rPr>
                <w:spacing w:val="2"/>
              </w:rPr>
              <w:t xml:space="preserve"> </w:t>
            </w:r>
            <w:r>
              <w:rPr>
                <w:spacing w:val="-5"/>
              </w:rPr>
              <w:t>B,M</w:t>
            </w:r>
          </w:p>
        </w:tc>
      </w:tr>
      <w:tr w:rsidR="005C1557">
        <w:trPr>
          <w:trHeight w:val="258"/>
        </w:trPr>
        <w:tc>
          <w:tcPr>
            <w:tcW w:w="1277" w:type="dxa"/>
          </w:tcPr>
          <w:p w:rsidR="005C1557" w:rsidRDefault="007C5D47">
            <w:pPr>
              <w:pStyle w:val="TableParagraph"/>
              <w:spacing w:line="239" w:lineRule="exact"/>
              <w:ind w:left="110"/>
            </w:pPr>
            <w:r>
              <w:rPr>
                <w:spacing w:val="-5"/>
              </w:rPr>
              <w:t>MVI</w:t>
            </w:r>
          </w:p>
        </w:tc>
        <w:tc>
          <w:tcPr>
            <w:tcW w:w="1843" w:type="dxa"/>
          </w:tcPr>
          <w:p w:rsidR="005C1557" w:rsidRDefault="007C5D47">
            <w:pPr>
              <w:pStyle w:val="TableParagraph"/>
              <w:spacing w:line="239" w:lineRule="exact"/>
              <w:ind w:left="110"/>
            </w:pPr>
            <w:r>
              <w:t>R,8-bit</w:t>
            </w:r>
            <w:r>
              <w:rPr>
                <w:spacing w:val="-7"/>
              </w:rPr>
              <w:t xml:space="preserve"> </w:t>
            </w:r>
            <w:r>
              <w:rPr>
                <w:spacing w:val="-4"/>
              </w:rPr>
              <w:t>data</w:t>
            </w:r>
          </w:p>
        </w:tc>
        <w:tc>
          <w:tcPr>
            <w:tcW w:w="4821" w:type="dxa"/>
          </w:tcPr>
          <w:p w:rsidR="005C1557" w:rsidRDefault="007C5D47">
            <w:pPr>
              <w:pStyle w:val="TableParagraph"/>
              <w:spacing w:line="239" w:lineRule="exact"/>
              <w:ind w:left="111"/>
            </w:pPr>
            <w:r>
              <w:t>Move</w:t>
            </w:r>
            <w:r>
              <w:rPr>
                <w:spacing w:val="-5"/>
              </w:rPr>
              <w:t xml:space="preserve"> </w:t>
            </w:r>
            <w:r>
              <w:t>the</w:t>
            </w:r>
            <w:r>
              <w:rPr>
                <w:spacing w:val="-5"/>
              </w:rPr>
              <w:t xml:space="preserve"> </w:t>
            </w:r>
            <w:r>
              <w:t>immediate</w:t>
            </w:r>
            <w:r>
              <w:rPr>
                <w:spacing w:val="-5"/>
              </w:rPr>
              <w:t xml:space="preserve"> </w:t>
            </w:r>
            <w:r>
              <w:t>8-bit</w:t>
            </w:r>
            <w:r>
              <w:rPr>
                <w:spacing w:val="-1"/>
              </w:rPr>
              <w:t xml:space="preserve"> </w:t>
            </w:r>
            <w:r>
              <w:t>data</w:t>
            </w:r>
            <w:r>
              <w:rPr>
                <w:spacing w:val="-4"/>
              </w:rPr>
              <w:t xml:space="preserve"> </w:t>
            </w:r>
            <w:r>
              <w:t>to</w:t>
            </w:r>
            <w:r>
              <w:rPr>
                <w:spacing w:val="-4"/>
              </w:rPr>
              <w:t xml:space="preserve"> </w:t>
            </w:r>
            <w:r>
              <w:rPr>
                <w:spacing w:val="-10"/>
              </w:rPr>
              <w:t>R</w:t>
            </w:r>
          </w:p>
        </w:tc>
        <w:tc>
          <w:tcPr>
            <w:tcW w:w="1277" w:type="dxa"/>
          </w:tcPr>
          <w:p w:rsidR="005C1557" w:rsidRDefault="007C5D47">
            <w:pPr>
              <w:pStyle w:val="TableParagraph"/>
              <w:spacing w:line="239" w:lineRule="exact"/>
              <w:ind w:left="111"/>
            </w:pPr>
            <w:r>
              <w:t>MVI</w:t>
            </w:r>
            <w:r>
              <w:rPr>
                <w:spacing w:val="1"/>
              </w:rPr>
              <w:t xml:space="preserve"> </w:t>
            </w:r>
            <w:r>
              <w:rPr>
                <w:spacing w:val="-2"/>
              </w:rPr>
              <w:t>C,34H</w:t>
            </w:r>
          </w:p>
        </w:tc>
      </w:tr>
    </w:tbl>
    <w:p w:rsidR="005C1557" w:rsidRDefault="005C1557">
      <w:pPr>
        <w:pStyle w:val="TableParagraph"/>
        <w:spacing w:line="239" w:lineRule="exact"/>
        <w:sectPr w:rsidR="005C1557">
          <w:pgSz w:w="11910" w:h="16840"/>
          <w:pgMar w:top="1340" w:right="141" w:bottom="1399" w:left="141" w:header="720" w:footer="720" w:gutter="0"/>
          <w:cols w:space="720"/>
        </w:sectPr>
      </w:pPr>
    </w:p>
    <w:tbl>
      <w:tblPr>
        <w:tblW w:w="0" w:type="auto"/>
        <w:tblInd w:w="5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277"/>
        <w:gridCol w:w="1843"/>
        <w:gridCol w:w="4821"/>
        <w:gridCol w:w="1277"/>
      </w:tblGrid>
      <w:tr w:rsidR="005C1557">
        <w:trPr>
          <w:trHeight w:val="517"/>
        </w:trPr>
        <w:tc>
          <w:tcPr>
            <w:tcW w:w="1277" w:type="dxa"/>
          </w:tcPr>
          <w:p w:rsidR="005C1557" w:rsidRDefault="007C5D47">
            <w:pPr>
              <w:pStyle w:val="TableParagraph"/>
              <w:spacing w:before="2"/>
              <w:ind w:left="110"/>
            </w:pPr>
            <w:r>
              <w:rPr>
                <w:spacing w:val="-5"/>
              </w:rPr>
              <w:lastRenderedPageBreak/>
              <w:t>MVI</w:t>
            </w:r>
          </w:p>
        </w:tc>
        <w:tc>
          <w:tcPr>
            <w:tcW w:w="1843" w:type="dxa"/>
          </w:tcPr>
          <w:p w:rsidR="005C1557" w:rsidRDefault="007C5D47">
            <w:pPr>
              <w:pStyle w:val="TableParagraph"/>
              <w:spacing w:before="2"/>
              <w:ind w:left="110"/>
            </w:pPr>
            <w:r>
              <w:t>M,8-bit</w:t>
            </w:r>
            <w:r>
              <w:rPr>
                <w:spacing w:val="-6"/>
              </w:rPr>
              <w:t xml:space="preserve"> </w:t>
            </w:r>
            <w:r>
              <w:rPr>
                <w:spacing w:val="-4"/>
              </w:rPr>
              <w:t>data</w:t>
            </w:r>
          </w:p>
        </w:tc>
        <w:tc>
          <w:tcPr>
            <w:tcW w:w="4821" w:type="dxa"/>
          </w:tcPr>
          <w:p w:rsidR="005C1557" w:rsidRDefault="007C5D47">
            <w:pPr>
              <w:pStyle w:val="TableParagraph"/>
              <w:spacing w:line="260" w:lineRule="atLeast"/>
              <w:ind w:left="111"/>
            </w:pPr>
            <w:r>
              <w:t>Move</w:t>
            </w:r>
            <w:r>
              <w:rPr>
                <w:spacing w:val="80"/>
              </w:rPr>
              <w:t xml:space="preserve"> </w:t>
            </w:r>
            <w:r>
              <w:t>the</w:t>
            </w:r>
            <w:r>
              <w:rPr>
                <w:spacing w:val="80"/>
              </w:rPr>
              <w:t xml:space="preserve"> </w:t>
            </w:r>
            <w:r>
              <w:t>immediate</w:t>
            </w:r>
            <w:r>
              <w:rPr>
                <w:spacing w:val="80"/>
              </w:rPr>
              <w:t xml:space="preserve"> </w:t>
            </w:r>
            <w:r>
              <w:t>8-bit</w:t>
            </w:r>
            <w:r>
              <w:rPr>
                <w:spacing w:val="80"/>
              </w:rPr>
              <w:t xml:space="preserve"> </w:t>
            </w:r>
            <w:r>
              <w:t>data</w:t>
            </w:r>
            <w:r>
              <w:rPr>
                <w:spacing w:val="80"/>
              </w:rPr>
              <w:t xml:space="preserve"> </w:t>
            </w:r>
            <w:r>
              <w:t>to</w:t>
            </w:r>
            <w:r>
              <w:rPr>
                <w:spacing w:val="80"/>
              </w:rPr>
              <w:t xml:space="preserve"> </w:t>
            </w:r>
            <w:r>
              <w:t xml:space="preserve">memory </w:t>
            </w:r>
            <w:r>
              <w:rPr>
                <w:spacing w:val="-2"/>
              </w:rPr>
              <w:t>location</w:t>
            </w:r>
          </w:p>
        </w:tc>
        <w:tc>
          <w:tcPr>
            <w:tcW w:w="1277" w:type="dxa"/>
          </w:tcPr>
          <w:p w:rsidR="005C1557" w:rsidRDefault="007C5D47">
            <w:pPr>
              <w:pStyle w:val="TableParagraph"/>
              <w:spacing w:before="2"/>
              <w:ind w:left="111"/>
            </w:pPr>
            <w:r>
              <w:t>MVI</w:t>
            </w:r>
            <w:r>
              <w:rPr>
                <w:spacing w:val="-4"/>
              </w:rPr>
              <w:t xml:space="preserve"> </w:t>
            </w:r>
            <w:r>
              <w:rPr>
                <w:spacing w:val="-2"/>
              </w:rPr>
              <w:t>M,23H</w:t>
            </w:r>
          </w:p>
        </w:tc>
      </w:tr>
      <w:tr w:rsidR="005C1557">
        <w:trPr>
          <w:trHeight w:val="511"/>
        </w:trPr>
        <w:tc>
          <w:tcPr>
            <w:tcW w:w="1277" w:type="dxa"/>
          </w:tcPr>
          <w:p w:rsidR="005C1557" w:rsidRDefault="007C5D47">
            <w:pPr>
              <w:pStyle w:val="TableParagraph"/>
              <w:spacing w:line="253" w:lineRule="exact"/>
              <w:ind w:left="110"/>
            </w:pPr>
            <w:r>
              <w:rPr>
                <w:spacing w:val="-5"/>
              </w:rPr>
              <w:t>LDA</w:t>
            </w:r>
          </w:p>
        </w:tc>
        <w:tc>
          <w:tcPr>
            <w:tcW w:w="1843" w:type="dxa"/>
          </w:tcPr>
          <w:p w:rsidR="005C1557" w:rsidRDefault="007C5D47">
            <w:pPr>
              <w:pStyle w:val="TableParagraph"/>
              <w:spacing w:line="253" w:lineRule="exact"/>
              <w:ind w:left="110"/>
            </w:pPr>
            <w:r>
              <w:t>16-bit</w:t>
            </w:r>
            <w:r>
              <w:rPr>
                <w:spacing w:val="-7"/>
              </w:rPr>
              <w:t xml:space="preserve"> </w:t>
            </w:r>
            <w:r>
              <w:rPr>
                <w:spacing w:val="-2"/>
              </w:rPr>
              <w:t>address</w:t>
            </w:r>
          </w:p>
        </w:tc>
        <w:tc>
          <w:tcPr>
            <w:tcW w:w="4821" w:type="dxa"/>
          </w:tcPr>
          <w:p w:rsidR="005C1557" w:rsidRDefault="007C5D47">
            <w:pPr>
              <w:pStyle w:val="TableParagraph"/>
              <w:spacing w:line="253" w:lineRule="exact"/>
              <w:ind w:left="111"/>
            </w:pPr>
            <w:r>
              <w:t>Load</w:t>
            </w:r>
            <w:r>
              <w:rPr>
                <w:spacing w:val="-1"/>
              </w:rPr>
              <w:t xml:space="preserve"> </w:t>
            </w:r>
            <w:r>
              <w:t>the</w:t>
            </w:r>
            <w:r>
              <w:rPr>
                <w:spacing w:val="-5"/>
              </w:rPr>
              <w:t xml:space="preserve"> </w:t>
            </w:r>
            <w:r>
              <w:t>data</w:t>
            </w:r>
            <w:r>
              <w:rPr>
                <w:spacing w:val="-5"/>
              </w:rPr>
              <w:t xml:space="preserve"> </w:t>
            </w:r>
            <w:r>
              <w:t>from</w:t>
            </w:r>
            <w:r>
              <w:rPr>
                <w:spacing w:val="-4"/>
              </w:rPr>
              <w:t xml:space="preserve"> </w:t>
            </w:r>
            <w:r>
              <w:t>16-bit</w:t>
            </w:r>
            <w:r>
              <w:rPr>
                <w:spacing w:val="-1"/>
              </w:rPr>
              <w:t xml:space="preserve"> </w:t>
            </w:r>
            <w:r>
              <w:t>address</w:t>
            </w:r>
            <w:r>
              <w:rPr>
                <w:spacing w:val="-1"/>
              </w:rPr>
              <w:t xml:space="preserve"> </w:t>
            </w:r>
            <w:r>
              <w:t>to</w:t>
            </w:r>
            <w:r>
              <w:rPr>
                <w:spacing w:val="-4"/>
              </w:rPr>
              <w:t xml:space="preserve"> </w:t>
            </w:r>
            <w:r>
              <w:rPr>
                <w:spacing w:val="-5"/>
              </w:rPr>
              <w:t>ACC</w:t>
            </w:r>
          </w:p>
        </w:tc>
        <w:tc>
          <w:tcPr>
            <w:tcW w:w="1277" w:type="dxa"/>
          </w:tcPr>
          <w:p w:rsidR="005C1557" w:rsidRDefault="007C5D47">
            <w:pPr>
              <w:pStyle w:val="TableParagraph"/>
              <w:spacing w:line="253" w:lineRule="exact"/>
              <w:ind w:left="111"/>
            </w:pPr>
            <w:r>
              <w:rPr>
                <w:spacing w:val="-5"/>
              </w:rPr>
              <w:t>LDA</w:t>
            </w:r>
          </w:p>
          <w:p w:rsidR="005C1557" w:rsidRDefault="007C5D47">
            <w:pPr>
              <w:pStyle w:val="TableParagraph"/>
              <w:spacing w:before="1" w:line="237" w:lineRule="exact"/>
              <w:ind w:left="111"/>
            </w:pPr>
            <w:r>
              <w:rPr>
                <w:spacing w:val="-2"/>
              </w:rPr>
              <w:t>2000H</w:t>
            </w:r>
          </w:p>
        </w:tc>
      </w:tr>
      <w:tr w:rsidR="005C1557">
        <w:trPr>
          <w:trHeight w:val="258"/>
        </w:trPr>
        <w:tc>
          <w:tcPr>
            <w:tcW w:w="1277" w:type="dxa"/>
          </w:tcPr>
          <w:p w:rsidR="005C1557" w:rsidRDefault="007C5D47">
            <w:pPr>
              <w:pStyle w:val="TableParagraph"/>
              <w:spacing w:before="2" w:line="237" w:lineRule="exact"/>
              <w:ind w:left="110"/>
            </w:pPr>
            <w:r>
              <w:rPr>
                <w:spacing w:val="-5"/>
              </w:rPr>
              <w:t>STA</w:t>
            </w:r>
          </w:p>
        </w:tc>
        <w:tc>
          <w:tcPr>
            <w:tcW w:w="1843" w:type="dxa"/>
          </w:tcPr>
          <w:p w:rsidR="005C1557" w:rsidRDefault="007C5D47">
            <w:pPr>
              <w:pStyle w:val="TableParagraph"/>
              <w:spacing w:before="2" w:line="237" w:lineRule="exact"/>
              <w:ind w:left="110"/>
            </w:pPr>
            <w:r>
              <w:t>16-bit</w:t>
            </w:r>
            <w:r>
              <w:rPr>
                <w:spacing w:val="-7"/>
              </w:rPr>
              <w:t xml:space="preserve"> </w:t>
            </w:r>
            <w:r>
              <w:rPr>
                <w:spacing w:val="-2"/>
              </w:rPr>
              <w:t>address</w:t>
            </w:r>
          </w:p>
        </w:tc>
        <w:tc>
          <w:tcPr>
            <w:tcW w:w="4821" w:type="dxa"/>
          </w:tcPr>
          <w:p w:rsidR="005C1557" w:rsidRDefault="007C5D47">
            <w:pPr>
              <w:pStyle w:val="TableParagraph"/>
              <w:spacing w:before="2" w:line="237" w:lineRule="exact"/>
              <w:ind w:left="111"/>
            </w:pPr>
            <w:r>
              <w:t>Store</w:t>
            </w:r>
            <w:r>
              <w:rPr>
                <w:spacing w:val="-5"/>
              </w:rPr>
              <w:t xml:space="preserve"> </w:t>
            </w:r>
            <w:r>
              <w:t>the</w:t>
            </w:r>
            <w:r>
              <w:rPr>
                <w:spacing w:val="-4"/>
              </w:rPr>
              <w:t xml:space="preserve"> </w:t>
            </w:r>
            <w:r>
              <w:t>data</w:t>
            </w:r>
            <w:r>
              <w:rPr>
                <w:spacing w:val="-5"/>
              </w:rPr>
              <w:t xml:space="preserve"> </w:t>
            </w:r>
            <w:r>
              <w:t>of</w:t>
            </w:r>
            <w:r>
              <w:rPr>
                <w:spacing w:val="-1"/>
              </w:rPr>
              <w:t xml:space="preserve"> </w:t>
            </w:r>
            <w:r>
              <w:t>ACC</w:t>
            </w:r>
            <w:r>
              <w:rPr>
                <w:spacing w:val="-2"/>
              </w:rPr>
              <w:t xml:space="preserve"> </w:t>
            </w:r>
            <w:r>
              <w:t>to</w:t>
            </w:r>
            <w:r>
              <w:rPr>
                <w:spacing w:val="-3"/>
              </w:rPr>
              <w:t xml:space="preserve"> </w:t>
            </w:r>
            <w:r>
              <w:t>16-bit</w:t>
            </w:r>
            <w:r>
              <w:rPr>
                <w:spacing w:val="1"/>
              </w:rPr>
              <w:t xml:space="preserve"> </w:t>
            </w:r>
            <w:r>
              <w:rPr>
                <w:spacing w:val="-2"/>
              </w:rPr>
              <w:t>address</w:t>
            </w:r>
          </w:p>
        </w:tc>
        <w:tc>
          <w:tcPr>
            <w:tcW w:w="1277" w:type="dxa"/>
          </w:tcPr>
          <w:p w:rsidR="005C1557" w:rsidRDefault="007C5D47">
            <w:pPr>
              <w:pStyle w:val="TableParagraph"/>
              <w:spacing w:before="2" w:line="237" w:lineRule="exact"/>
              <w:ind w:left="111"/>
            </w:pPr>
            <w:r>
              <w:t>STA</w:t>
            </w:r>
            <w:r>
              <w:rPr>
                <w:spacing w:val="-6"/>
              </w:rPr>
              <w:t xml:space="preserve"> </w:t>
            </w:r>
            <w:r>
              <w:rPr>
                <w:spacing w:val="-2"/>
              </w:rPr>
              <w:t>2500H</w:t>
            </w:r>
          </w:p>
        </w:tc>
      </w:tr>
      <w:tr w:rsidR="005C1557">
        <w:trPr>
          <w:trHeight w:val="258"/>
        </w:trPr>
        <w:tc>
          <w:tcPr>
            <w:tcW w:w="1277" w:type="dxa"/>
          </w:tcPr>
          <w:p w:rsidR="005C1557" w:rsidRDefault="007C5D47">
            <w:pPr>
              <w:pStyle w:val="TableParagraph"/>
              <w:spacing w:before="2" w:line="237" w:lineRule="exact"/>
              <w:ind w:left="110"/>
            </w:pPr>
            <w:r>
              <w:rPr>
                <w:spacing w:val="-4"/>
              </w:rPr>
              <w:t>LHLD</w:t>
            </w:r>
          </w:p>
        </w:tc>
        <w:tc>
          <w:tcPr>
            <w:tcW w:w="1843" w:type="dxa"/>
          </w:tcPr>
          <w:p w:rsidR="005C1557" w:rsidRDefault="007C5D47">
            <w:pPr>
              <w:pStyle w:val="TableParagraph"/>
              <w:spacing w:before="2" w:line="237" w:lineRule="exact"/>
              <w:ind w:left="110"/>
            </w:pPr>
            <w:r>
              <w:t>16-bit</w:t>
            </w:r>
            <w:r>
              <w:rPr>
                <w:spacing w:val="-7"/>
              </w:rPr>
              <w:t xml:space="preserve"> </w:t>
            </w:r>
            <w:r>
              <w:rPr>
                <w:spacing w:val="-2"/>
              </w:rPr>
              <w:t>address</w:t>
            </w:r>
          </w:p>
        </w:tc>
        <w:tc>
          <w:tcPr>
            <w:tcW w:w="4821" w:type="dxa"/>
          </w:tcPr>
          <w:p w:rsidR="005C1557" w:rsidRDefault="007C5D47">
            <w:pPr>
              <w:pStyle w:val="TableParagraph"/>
              <w:spacing w:before="2" w:line="237" w:lineRule="exact"/>
              <w:ind w:left="111"/>
            </w:pPr>
            <w:r>
              <w:t>Directly</w:t>
            </w:r>
            <w:r>
              <w:rPr>
                <w:spacing w:val="-4"/>
              </w:rPr>
              <w:t xml:space="preserve"> </w:t>
            </w:r>
            <w:r>
              <w:t>loads</w:t>
            </w:r>
            <w:r>
              <w:rPr>
                <w:spacing w:val="-1"/>
              </w:rPr>
              <w:t xml:space="preserve"> </w:t>
            </w:r>
            <w:r>
              <w:t>at</w:t>
            </w:r>
            <w:r>
              <w:rPr>
                <w:spacing w:val="-1"/>
              </w:rPr>
              <w:t xml:space="preserve"> </w:t>
            </w:r>
            <w:r>
              <w:t>H</w:t>
            </w:r>
            <w:r>
              <w:rPr>
                <w:spacing w:val="-2"/>
              </w:rPr>
              <w:t xml:space="preserve"> </w:t>
            </w:r>
            <w:r>
              <w:t>&amp;</w:t>
            </w:r>
            <w:r>
              <w:rPr>
                <w:spacing w:val="-1"/>
              </w:rPr>
              <w:t xml:space="preserve"> </w:t>
            </w:r>
            <w:r>
              <w:t>L</w:t>
            </w:r>
            <w:r>
              <w:rPr>
                <w:spacing w:val="-2"/>
              </w:rPr>
              <w:t xml:space="preserve"> registers</w:t>
            </w:r>
          </w:p>
        </w:tc>
        <w:tc>
          <w:tcPr>
            <w:tcW w:w="1277" w:type="dxa"/>
          </w:tcPr>
          <w:p w:rsidR="005C1557" w:rsidRDefault="007C5D47">
            <w:pPr>
              <w:pStyle w:val="TableParagraph"/>
              <w:spacing w:before="2" w:line="237" w:lineRule="exact"/>
              <w:ind w:left="111"/>
            </w:pPr>
            <w:r>
              <w:t>LHLD</w:t>
            </w:r>
            <w:r>
              <w:rPr>
                <w:spacing w:val="-12"/>
              </w:rPr>
              <w:t xml:space="preserve"> </w:t>
            </w:r>
            <w:r>
              <w:rPr>
                <w:spacing w:val="-4"/>
              </w:rPr>
              <w:t>2050</w:t>
            </w:r>
          </w:p>
        </w:tc>
      </w:tr>
      <w:tr w:rsidR="005C1557">
        <w:trPr>
          <w:trHeight w:val="258"/>
        </w:trPr>
        <w:tc>
          <w:tcPr>
            <w:tcW w:w="1277" w:type="dxa"/>
          </w:tcPr>
          <w:p w:rsidR="005C1557" w:rsidRDefault="007C5D47">
            <w:pPr>
              <w:pStyle w:val="TableParagraph"/>
              <w:spacing w:before="2" w:line="237" w:lineRule="exact"/>
              <w:ind w:left="110"/>
            </w:pPr>
            <w:r>
              <w:rPr>
                <w:spacing w:val="-4"/>
              </w:rPr>
              <w:t>SHLD</w:t>
            </w:r>
          </w:p>
        </w:tc>
        <w:tc>
          <w:tcPr>
            <w:tcW w:w="1843" w:type="dxa"/>
          </w:tcPr>
          <w:p w:rsidR="005C1557" w:rsidRDefault="007C5D47">
            <w:pPr>
              <w:pStyle w:val="TableParagraph"/>
              <w:spacing w:before="2" w:line="237" w:lineRule="exact"/>
              <w:ind w:left="110"/>
            </w:pPr>
            <w:r>
              <w:t>16-bit</w:t>
            </w:r>
            <w:r>
              <w:rPr>
                <w:spacing w:val="-7"/>
              </w:rPr>
              <w:t xml:space="preserve"> </w:t>
            </w:r>
            <w:r>
              <w:rPr>
                <w:spacing w:val="-2"/>
              </w:rPr>
              <w:t>address</w:t>
            </w:r>
          </w:p>
        </w:tc>
        <w:tc>
          <w:tcPr>
            <w:tcW w:w="4821" w:type="dxa"/>
          </w:tcPr>
          <w:p w:rsidR="005C1557" w:rsidRDefault="007C5D47">
            <w:pPr>
              <w:pStyle w:val="TableParagraph"/>
              <w:spacing w:before="2" w:line="237" w:lineRule="exact"/>
              <w:ind w:left="111"/>
            </w:pPr>
            <w:r>
              <w:t>directly</w:t>
            </w:r>
            <w:r>
              <w:rPr>
                <w:spacing w:val="-3"/>
              </w:rPr>
              <w:t xml:space="preserve"> </w:t>
            </w:r>
            <w:r>
              <w:t>stores</w:t>
            </w:r>
            <w:r>
              <w:rPr>
                <w:spacing w:val="-1"/>
              </w:rPr>
              <w:t xml:space="preserve"> </w:t>
            </w:r>
            <w:r>
              <w:t>from</w:t>
            </w:r>
            <w:r>
              <w:rPr>
                <w:spacing w:val="-4"/>
              </w:rPr>
              <w:t xml:space="preserve"> </w:t>
            </w:r>
            <w:r>
              <w:t>H</w:t>
            </w:r>
            <w:r>
              <w:rPr>
                <w:spacing w:val="-1"/>
              </w:rPr>
              <w:t xml:space="preserve"> </w:t>
            </w:r>
            <w:r>
              <w:t>&amp;</w:t>
            </w:r>
            <w:r>
              <w:rPr>
                <w:spacing w:val="-1"/>
              </w:rPr>
              <w:t xml:space="preserve"> </w:t>
            </w:r>
            <w:r>
              <w:t>L</w:t>
            </w:r>
            <w:r>
              <w:rPr>
                <w:spacing w:val="-2"/>
              </w:rPr>
              <w:t xml:space="preserve"> registers</w:t>
            </w:r>
          </w:p>
        </w:tc>
        <w:tc>
          <w:tcPr>
            <w:tcW w:w="1277" w:type="dxa"/>
          </w:tcPr>
          <w:p w:rsidR="005C1557" w:rsidRDefault="007C5D47">
            <w:pPr>
              <w:pStyle w:val="TableParagraph"/>
              <w:spacing w:before="2" w:line="237" w:lineRule="exact"/>
              <w:ind w:left="111"/>
            </w:pPr>
            <w:r>
              <w:t>SHLD</w:t>
            </w:r>
            <w:r>
              <w:rPr>
                <w:spacing w:val="-2"/>
              </w:rPr>
              <w:t xml:space="preserve"> </w:t>
            </w:r>
            <w:r>
              <w:rPr>
                <w:spacing w:val="-4"/>
              </w:rPr>
              <w:t>2050</w:t>
            </w:r>
          </w:p>
        </w:tc>
      </w:tr>
      <w:tr w:rsidR="005C1557">
        <w:trPr>
          <w:trHeight w:val="513"/>
        </w:trPr>
        <w:tc>
          <w:tcPr>
            <w:tcW w:w="1277" w:type="dxa"/>
          </w:tcPr>
          <w:p w:rsidR="005C1557" w:rsidRDefault="007C5D47">
            <w:pPr>
              <w:pStyle w:val="TableParagraph"/>
              <w:spacing w:line="255" w:lineRule="exact"/>
              <w:ind w:left="110"/>
            </w:pPr>
            <w:r>
              <w:rPr>
                <w:spacing w:val="-5"/>
              </w:rPr>
              <w:t>LXI</w:t>
            </w:r>
          </w:p>
        </w:tc>
        <w:tc>
          <w:tcPr>
            <w:tcW w:w="1843" w:type="dxa"/>
          </w:tcPr>
          <w:p w:rsidR="005C1557" w:rsidRDefault="007C5D47">
            <w:pPr>
              <w:pStyle w:val="TableParagraph"/>
              <w:spacing w:line="255" w:lineRule="exact"/>
              <w:ind w:left="110"/>
            </w:pPr>
            <w:proofErr w:type="spellStart"/>
            <w:r>
              <w:t>rp</w:t>
            </w:r>
            <w:proofErr w:type="spellEnd"/>
            <w:r>
              <w:t>,</w:t>
            </w:r>
            <w:r>
              <w:rPr>
                <w:spacing w:val="-8"/>
              </w:rPr>
              <w:t xml:space="preserve"> </w:t>
            </w:r>
            <w:r>
              <w:t>16-bit</w:t>
            </w:r>
            <w:r>
              <w:rPr>
                <w:spacing w:val="-2"/>
              </w:rPr>
              <w:t xml:space="preserve"> </w:t>
            </w:r>
            <w:r>
              <w:rPr>
                <w:spacing w:val="-4"/>
              </w:rPr>
              <w:t>data</w:t>
            </w:r>
          </w:p>
        </w:tc>
        <w:tc>
          <w:tcPr>
            <w:tcW w:w="4821" w:type="dxa"/>
          </w:tcPr>
          <w:p w:rsidR="005C1557" w:rsidRDefault="007C5D47">
            <w:pPr>
              <w:pStyle w:val="TableParagraph"/>
              <w:spacing w:line="255" w:lineRule="exact"/>
              <w:ind w:left="111"/>
            </w:pPr>
            <w:r>
              <w:t>loads</w:t>
            </w:r>
            <w:r>
              <w:rPr>
                <w:spacing w:val="-4"/>
              </w:rPr>
              <w:t xml:space="preserve"> </w:t>
            </w:r>
            <w:r>
              <w:t>the</w:t>
            </w:r>
            <w:r>
              <w:rPr>
                <w:spacing w:val="-7"/>
              </w:rPr>
              <w:t xml:space="preserve"> </w:t>
            </w:r>
            <w:r>
              <w:t>specified</w:t>
            </w:r>
            <w:r>
              <w:rPr>
                <w:spacing w:val="-3"/>
              </w:rPr>
              <w:t xml:space="preserve"> </w:t>
            </w:r>
            <w:r>
              <w:t>register</w:t>
            </w:r>
            <w:r>
              <w:rPr>
                <w:spacing w:val="-5"/>
              </w:rPr>
              <w:t xml:space="preserve"> </w:t>
            </w:r>
            <w:r>
              <w:t>pair</w:t>
            </w:r>
            <w:r>
              <w:rPr>
                <w:spacing w:val="-5"/>
              </w:rPr>
              <w:t xml:space="preserve"> </w:t>
            </w:r>
            <w:r>
              <w:t>with</w:t>
            </w:r>
            <w:r>
              <w:rPr>
                <w:spacing w:val="-6"/>
              </w:rPr>
              <w:t xml:space="preserve"> </w:t>
            </w:r>
            <w:r>
              <w:rPr>
                <w:spacing w:val="-4"/>
              </w:rPr>
              <w:t>data</w:t>
            </w:r>
          </w:p>
        </w:tc>
        <w:tc>
          <w:tcPr>
            <w:tcW w:w="1277" w:type="dxa"/>
          </w:tcPr>
          <w:p w:rsidR="005C1557" w:rsidRDefault="007C5D47">
            <w:pPr>
              <w:pStyle w:val="TableParagraph"/>
              <w:tabs>
                <w:tab w:val="left" w:pos="974"/>
              </w:tabs>
              <w:spacing w:line="255" w:lineRule="exact"/>
              <w:ind w:left="111"/>
            </w:pPr>
            <w:r>
              <w:rPr>
                <w:spacing w:val="-5"/>
              </w:rPr>
              <w:t>LXI</w:t>
            </w:r>
            <w:r>
              <w:tab/>
            </w:r>
            <w:r>
              <w:rPr>
                <w:spacing w:val="-5"/>
              </w:rPr>
              <w:t>H,</w:t>
            </w:r>
          </w:p>
          <w:p w:rsidR="005C1557" w:rsidRDefault="007C5D47">
            <w:pPr>
              <w:pStyle w:val="TableParagraph"/>
              <w:spacing w:before="1" w:line="237" w:lineRule="exact"/>
              <w:ind w:left="111"/>
            </w:pPr>
            <w:r>
              <w:rPr>
                <w:spacing w:val="-4"/>
              </w:rPr>
              <w:t>3050</w:t>
            </w:r>
          </w:p>
        </w:tc>
      </w:tr>
      <w:tr w:rsidR="005C1557">
        <w:trPr>
          <w:trHeight w:val="258"/>
        </w:trPr>
        <w:tc>
          <w:tcPr>
            <w:tcW w:w="1277" w:type="dxa"/>
          </w:tcPr>
          <w:p w:rsidR="005C1557" w:rsidRDefault="007C5D47">
            <w:pPr>
              <w:pStyle w:val="TableParagraph"/>
              <w:spacing w:before="2" w:line="237" w:lineRule="exact"/>
              <w:ind w:left="110"/>
            </w:pPr>
            <w:r>
              <w:rPr>
                <w:spacing w:val="-4"/>
              </w:rPr>
              <w:t>XCHG</w:t>
            </w:r>
          </w:p>
        </w:tc>
        <w:tc>
          <w:tcPr>
            <w:tcW w:w="1843" w:type="dxa"/>
          </w:tcPr>
          <w:p w:rsidR="005C1557" w:rsidRDefault="005C1557">
            <w:pPr>
              <w:pStyle w:val="TableParagraph"/>
              <w:ind w:left="0"/>
              <w:rPr>
                <w:rFonts w:ascii="Times New Roman"/>
                <w:sz w:val="18"/>
              </w:rPr>
            </w:pPr>
          </w:p>
        </w:tc>
        <w:tc>
          <w:tcPr>
            <w:tcW w:w="4821" w:type="dxa"/>
          </w:tcPr>
          <w:p w:rsidR="005C1557" w:rsidRDefault="007C5D47">
            <w:pPr>
              <w:pStyle w:val="TableParagraph"/>
              <w:spacing w:before="2" w:line="237" w:lineRule="exact"/>
              <w:ind w:left="111"/>
            </w:pPr>
            <w:r>
              <w:t>exchanges</w:t>
            </w:r>
            <w:r>
              <w:rPr>
                <w:spacing w:val="-2"/>
              </w:rPr>
              <w:t xml:space="preserve"> </w:t>
            </w:r>
            <w:r>
              <w:t>H</w:t>
            </w:r>
            <w:r>
              <w:rPr>
                <w:spacing w:val="-2"/>
              </w:rPr>
              <w:t xml:space="preserve"> </w:t>
            </w:r>
            <w:r>
              <w:t>with</w:t>
            </w:r>
            <w:r>
              <w:rPr>
                <w:spacing w:val="-4"/>
              </w:rPr>
              <w:t xml:space="preserve"> </w:t>
            </w:r>
            <w:r>
              <w:t>D,</w:t>
            </w:r>
            <w:r>
              <w:rPr>
                <w:spacing w:val="-5"/>
              </w:rPr>
              <w:t xml:space="preserve"> </w:t>
            </w:r>
            <w:r>
              <w:t>and L</w:t>
            </w:r>
            <w:r>
              <w:rPr>
                <w:spacing w:val="-3"/>
              </w:rPr>
              <w:t xml:space="preserve"> </w:t>
            </w:r>
            <w:r>
              <w:t>with</w:t>
            </w:r>
            <w:r>
              <w:rPr>
                <w:spacing w:val="-4"/>
              </w:rPr>
              <w:t xml:space="preserve"> </w:t>
            </w:r>
            <w:r>
              <w:rPr>
                <w:spacing w:val="-10"/>
              </w:rPr>
              <w:t>E</w:t>
            </w:r>
          </w:p>
        </w:tc>
        <w:tc>
          <w:tcPr>
            <w:tcW w:w="1277" w:type="dxa"/>
          </w:tcPr>
          <w:p w:rsidR="005C1557" w:rsidRDefault="007C5D47">
            <w:pPr>
              <w:pStyle w:val="TableParagraph"/>
              <w:spacing w:before="2" w:line="237" w:lineRule="exact"/>
              <w:ind w:left="111"/>
            </w:pPr>
            <w:r>
              <w:rPr>
                <w:spacing w:val="-4"/>
              </w:rPr>
              <w:t>XCHG</w:t>
            </w:r>
          </w:p>
        </w:tc>
      </w:tr>
      <w:tr w:rsidR="005C1557">
        <w:trPr>
          <w:trHeight w:val="259"/>
        </w:trPr>
        <w:tc>
          <w:tcPr>
            <w:tcW w:w="1277" w:type="dxa"/>
          </w:tcPr>
          <w:p w:rsidR="005C1557" w:rsidRDefault="007C5D47">
            <w:pPr>
              <w:pStyle w:val="TableParagraph"/>
              <w:spacing w:before="2" w:line="237" w:lineRule="exact"/>
              <w:ind w:left="110"/>
            </w:pPr>
            <w:r>
              <w:rPr>
                <w:spacing w:val="-4"/>
              </w:rPr>
              <w:t>PUSH</w:t>
            </w:r>
          </w:p>
        </w:tc>
        <w:tc>
          <w:tcPr>
            <w:tcW w:w="1843" w:type="dxa"/>
          </w:tcPr>
          <w:p w:rsidR="005C1557" w:rsidRDefault="007C5D47">
            <w:pPr>
              <w:pStyle w:val="TableParagraph"/>
              <w:spacing w:before="2" w:line="237" w:lineRule="exact"/>
              <w:ind w:left="110"/>
            </w:pPr>
            <w:proofErr w:type="spellStart"/>
            <w:r>
              <w:rPr>
                <w:spacing w:val="-5"/>
              </w:rPr>
              <w:t>rp</w:t>
            </w:r>
            <w:proofErr w:type="spellEnd"/>
          </w:p>
        </w:tc>
        <w:tc>
          <w:tcPr>
            <w:tcW w:w="4821" w:type="dxa"/>
          </w:tcPr>
          <w:p w:rsidR="005C1557" w:rsidRDefault="007C5D47">
            <w:pPr>
              <w:pStyle w:val="TableParagraph"/>
              <w:spacing w:before="2" w:line="237" w:lineRule="exact"/>
              <w:ind w:left="111"/>
            </w:pPr>
            <w:r>
              <w:t>pushes</w:t>
            </w:r>
            <w:r>
              <w:rPr>
                <w:spacing w:val="-4"/>
              </w:rPr>
              <w:t xml:space="preserve"> </w:t>
            </w:r>
            <w:proofErr w:type="spellStart"/>
            <w:r>
              <w:t>rp</w:t>
            </w:r>
            <w:proofErr w:type="spellEnd"/>
            <w:r>
              <w:rPr>
                <w:spacing w:val="-1"/>
              </w:rPr>
              <w:t xml:space="preserve"> </w:t>
            </w:r>
            <w:r>
              <w:t>to</w:t>
            </w:r>
            <w:r>
              <w:rPr>
                <w:spacing w:val="-4"/>
              </w:rPr>
              <w:t xml:space="preserve"> </w:t>
            </w:r>
            <w:r>
              <w:t>the</w:t>
            </w:r>
            <w:r>
              <w:rPr>
                <w:spacing w:val="-4"/>
              </w:rPr>
              <w:t xml:space="preserve"> stack</w:t>
            </w:r>
          </w:p>
        </w:tc>
        <w:tc>
          <w:tcPr>
            <w:tcW w:w="1277" w:type="dxa"/>
          </w:tcPr>
          <w:p w:rsidR="005C1557" w:rsidRDefault="007C5D47">
            <w:pPr>
              <w:pStyle w:val="TableParagraph"/>
              <w:spacing w:before="2" w:line="237" w:lineRule="exact"/>
              <w:ind w:left="111"/>
            </w:pPr>
            <w:r>
              <w:t>PUSH</w:t>
            </w:r>
            <w:r>
              <w:rPr>
                <w:spacing w:val="-6"/>
              </w:rPr>
              <w:t xml:space="preserve"> </w:t>
            </w:r>
            <w:r>
              <w:rPr>
                <w:spacing w:val="-10"/>
              </w:rPr>
              <w:t>H</w:t>
            </w:r>
          </w:p>
        </w:tc>
      </w:tr>
      <w:tr w:rsidR="005C1557">
        <w:trPr>
          <w:trHeight w:val="258"/>
        </w:trPr>
        <w:tc>
          <w:tcPr>
            <w:tcW w:w="1277" w:type="dxa"/>
          </w:tcPr>
          <w:p w:rsidR="005C1557" w:rsidRDefault="007C5D47">
            <w:pPr>
              <w:pStyle w:val="TableParagraph"/>
              <w:spacing w:before="2" w:line="237" w:lineRule="exact"/>
              <w:ind w:left="110"/>
            </w:pPr>
            <w:r>
              <w:rPr>
                <w:spacing w:val="-5"/>
              </w:rPr>
              <w:t>POP</w:t>
            </w:r>
          </w:p>
        </w:tc>
        <w:tc>
          <w:tcPr>
            <w:tcW w:w="1843" w:type="dxa"/>
          </w:tcPr>
          <w:p w:rsidR="005C1557" w:rsidRDefault="007C5D47">
            <w:pPr>
              <w:pStyle w:val="TableParagraph"/>
              <w:spacing w:before="2" w:line="237" w:lineRule="exact"/>
              <w:ind w:left="110"/>
            </w:pPr>
            <w:proofErr w:type="spellStart"/>
            <w:r>
              <w:rPr>
                <w:spacing w:val="-5"/>
              </w:rPr>
              <w:t>rp</w:t>
            </w:r>
            <w:proofErr w:type="spellEnd"/>
          </w:p>
        </w:tc>
        <w:tc>
          <w:tcPr>
            <w:tcW w:w="4821" w:type="dxa"/>
          </w:tcPr>
          <w:p w:rsidR="005C1557" w:rsidRDefault="007C5D47">
            <w:pPr>
              <w:pStyle w:val="TableParagraph"/>
              <w:spacing w:before="2" w:line="237" w:lineRule="exact"/>
              <w:ind w:left="111"/>
            </w:pPr>
            <w:r>
              <w:t>pops</w:t>
            </w:r>
            <w:r>
              <w:rPr>
                <w:spacing w:val="-1"/>
              </w:rPr>
              <w:t xml:space="preserve"> </w:t>
            </w:r>
            <w:r>
              <w:t>the</w:t>
            </w:r>
            <w:r>
              <w:rPr>
                <w:spacing w:val="-4"/>
              </w:rPr>
              <w:t xml:space="preserve"> </w:t>
            </w:r>
            <w:r>
              <w:t>stack</w:t>
            </w:r>
            <w:r>
              <w:rPr>
                <w:spacing w:val="-3"/>
              </w:rPr>
              <w:t xml:space="preserve"> </w:t>
            </w:r>
            <w:r>
              <w:t>to</w:t>
            </w:r>
            <w:r>
              <w:rPr>
                <w:spacing w:val="-2"/>
              </w:rPr>
              <w:t xml:space="preserve"> </w:t>
            </w:r>
            <w:proofErr w:type="spellStart"/>
            <w:r>
              <w:rPr>
                <w:spacing w:val="-5"/>
              </w:rPr>
              <w:t>rp</w:t>
            </w:r>
            <w:proofErr w:type="spellEnd"/>
          </w:p>
        </w:tc>
        <w:tc>
          <w:tcPr>
            <w:tcW w:w="1277" w:type="dxa"/>
          </w:tcPr>
          <w:p w:rsidR="005C1557" w:rsidRDefault="007C5D47">
            <w:pPr>
              <w:pStyle w:val="TableParagraph"/>
              <w:spacing w:before="2" w:line="237" w:lineRule="exact"/>
              <w:ind w:left="111"/>
            </w:pPr>
            <w:r>
              <w:t>POP</w:t>
            </w:r>
            <w:r>
              <w:rPr>
                <w:spacing w:val="-5"/>
              </w:rPr>
              <w:t xml:space="preserve"> </w:t>
            </w:r>
            <w:r>
              <w:rPr>
                <w:spacing w:val="-10"/>
              </w:rPr>
              <w:t>H</w:t>
            </w:r>
          </w:p>
        </w:tc>
      </w:tr>
      <w:tr w:rsidR="005C1557">
        <w:trPr>
          <w:trHeight w:val="513"/>
        </w:trPr>
        <w:tc>
          <w:tcPr>
            <w:tcW w:w="1277" w:type="dxa"/>
          </w:tcPr>
          <w:p w:rsidR="005C1557" w:rsidRDefault="007C5D47">
            <w:pPr>
              <w:pStyle w:val="TableParagraph"/>
              <w:spacing w:line="255" w:lineRule="exact"/>
              <w:ind w:left="110"/>
            </w:pPr>
            <w:r>
              <w:rPr>
                <w:spacing w:val="-5"/>
              </w:rPr>
              <w:t>IN</w:t>
            </w:r>
          </w:p>
        </w:tc>
        <w:tc>
          <w:tcPr>
            <w:tcW w:w="1843" w:type="dxa"/>
          </w:tcPr>
          <w:p w:rsidR="005C1557" w:rsidRDefault="007C5D47">
            <w:pPr>
              <w:pStyle w:val="TableParagraph"/>
              <w:tabs>
                <w:tab w:val="left" w:pos="1334"/>
              </w:tabs>
              <w:spacing w:line="255" w:lineRule="exact"/>
              <w:ind w:left="110"/>
            </w:pPr>
            <w:r>
              <w:rPr>
                <w:spacing w:val="-4"/>
              </w:rPr>
              <w:t>8-</w:t>
            </w:r>
            <w:r>
              <w:rPr>
                <w:spacing w:val="-5"/>
              </w:rPr>
              <w:t>bit</w:t>
            </w:r>
            <w:r>
              <w:tab/>
            </w:r>
            <w:r>
              <w:rPr>
                <w:spacing w:val="-4"/>
              </w:rPr>
              <w:t>port</w:t>
            </w:r>
          </w:p>
          <w:p w:rsidR="005C1557" w:rsidRDefault="007C5D47">
            <w:pPr>
              <w:pStyle w:val="TableParagraph"/>
              <w:spacing w:before="1" w:line="237" w:lineRule="exact"/>
              <w:ind w:left="110"/>
            </w:pPr>
            <w:r>
              <w:rPr>
                <w:spacing w:val="-2"/>
              </w:rPr>
              <w:t>address</w:t>
            </w:r>
          </w:p>
        </w:tc>
        <w:tc>
          <w:tcPr>
            <w:tcW w:w="4821" w:type="dxa"/>
          </w:tcPr>
          <w:p w:rsidR="005C1557" w:rsidRDefault="007C5D47">
            <w:pPr>
              <w:pStyle w:val="TableParagraph"/>
              <w:spacing w:line="255" w:lineRule="exact"/>
              <w:ind w:left="111"/>
            </w:pPr>
            <w:r>
              <w:t>inputs</w:t>
            </w:r>
            <w:r>
              <w:rPr>
                <w:spacing w:val="-3"/>
              </w:rPr>
              <w:t xml:space="preserve"> </w:t>
            </w:r>
            <w:r>
              <w:t>contents</w:t>
            </w:r>
            <w:r>
              <w:rPr>
                <w:spacing w:val="-2"/>
              </w:rPr>
              <w:t xml:space="preserve"> </w:t>
            </w:r>
            <w:r>
              <w:t>of</w:t>
            </w:r>
            <w:r>
              <w:rPr>
                <w:spacing w:val="-4"/>
              </w:rPr>
              <w:t xml:space="preserve"> </w:t>
            </w:r>
            <w:r>
              <w:t>the</w:t>
            </w:r>
            <w:r>
              <w:rPr>
                <w:spacing w:val="-6"/>
              </w:rPr>
              <w:t xml:space="preserve"> </w:t>
            </w:r>
            <w:r>
              <w:t>specified</w:t>
            </w:r>
            <w:r>
              <w:rPr>
                <w:spacing w:val="-7"/>
              </w:rPr>
              <w:t xml:space="preserve"> </w:t>
            </w:r>
            <w:r>
              <w:t>port</w:t>
            </w:r>
            <w:r>
              <w:rPr>
                <w:spacing w:val="3"/>
              </w:rPr>
              <w:t xml:space="preserve"> </w:t>
            </w:r>
            <w:r>
              <w:t>to</w:t>
            </w:r>
            <w:r>
              <w:rPr>
                <w:spacing w:val="-5"/>
              </w:rPr>
              <w:t xml:space="preserve"> </w:t>
            </w:r>
            <w:r>
              <w:rPr>
                <w:spacing w:val="-10"/>
              </w:rPr>
              <w:t>A</w:t>
            </w:r>
          </w:p>
        </w:tc>
        <w:tc>
          <w:tcPr>
            <w:tcW w:w="1277" w:type="dxa"/>
          </w:tcPr>
          <w:p w:rsidR="005C1557" w:rsidRDefault="007C5D47">
            <w:pPr>
              <w:pStyle w:val="TableParagraph"/>
              <w:spacing w:line="255" w:lineRule="exact"/>
              <w:ind w:left="111"/>
            </w:pPr>
            <w:r>
              <w:t>IN</w:t>
            </w:r>
            <w:r>
              <w:rPr>
                <w:spacing w:val="-3"/>
              </w:rPr>
              <w:t xml:space="preserve"> </w:t>
            </w:r>
            <w:r>
              <w:rPr>
                <w:spacing w:val="-7"/>
              </w:rPr>
              <w:t>01</w:t>
            </w:r>
          </w:p>
        </w:tc>
      </w:tr>
      <w:tr w:rsidR="005C1557">
        <w:trPr>
          <w:trHeight w:val="517"/>
        </w:trPr>
        <w:tc>
          <w:tcPr>
            <w:tcW w:w="1277" w:type="dxa"/>
          </w:tcPr>
          <w:p w:rsidR="005C1557" w:rsidRDefault="007C5D47">
            <w:pPr>
              <w:pStyle w:val="TableParagraph"/>
              <w:spacing w:before="2"/>
              <w:ind w:left="110"/>
            </w:pPr>
            <w:r>
              <w:rPr>
                <w:spacing w:val="-5"/>
              </w:rPr>
              <w:t>OUT</w:t>
            </w:r>
          </w:p>
        </w:tc>
        <w:tc>
          <w:tcPr>
            <w:tcW w:w="1843" w:type="dxa"/>
          </w:tcPr>
          <w:p w:rsidR="005C1557" w:rsidRDefault="007C5D47">
            <w:pPr>
              <w:pStyle w:val="TableParagraph"/>
              <w:tabs>
                <w:tab w:val="left" w:pos="1334"/>
              </w:tabs>
              <w:spacing w:line="260" w:lineRule="atLeast"/>
              <w:ind w:left="110" w:right="91"/>
            </w:pPr>
            <w:r>
              <w:rPr>
                <w:spacing w:val="-2"/>
              </w:rPr>
              <w:t>8-bit</w:t>
            </w:r>
            <w:r>
              <w:tab/>
            </w:r>
            <w:r>
              <w:rPr>
                <w:spacing w:val="-4"/>
              </w:rPr>
              <w:t xml:space="preserve">port </w:t>
            </w:r>
            <w:r>
              <w:rPr>
                <w:spacing w:val="-2"/>
              </w:rPr>
              <w:t>address</w:t>
            </w:r>
          </w:p>
        </w:tc>
        <w:tc>
          <w:tcPr>
            <w:tcW w:w="4821" w:type="dxa"/>
          </w:tcPr>
          <w:p w:rsidR="005C1557" w:rsidRDefault="007C5D47">
            <w:pPr>
              <w:pStyle w:val="TableParagraph"/>
              <w:spacing w:before="2"/>
              <w:ind w:left="111"/>
            </w:pPr>
            <w:r>
              <w:t>outputs</w:t>
            </w:r>
            <w:r>
              <w:rPr>
                <w:spacing w:val="-3"/>
              </w:rPr>
              <w:t xml:space="preserve"> </w:t>
            </w:r>
            <w:r>
              <w:t>contents</w:t>
            </w:r>
            <w:r>
              <w:rPr>
                <w:spacing w:val="-2"/>
              </w:rPr>
              <w:t xml:space="preserve"> </w:t>
            </w:r>
            <w:r>
              <w:t>of</w:t>
            </w:r>
            <w:r>
              <w:rPr>
                <w:spacing w:val="-3"/>
              </w:rPr>
              <w:t xml:space="preserve"> </w:t>
            </w:r>
            <w:r>
              <w:t>A</w:t>
            </w:r>
            <w:r>
              <w:rPr>
                <w:spacing w:val="-8"/>
              </w:rPr>
              <w:t xml:space="preserve"> </w:t>
            </w:r>
            <w:r>
              <w:t>to</w:t>
            </w:r>
            <w:r>
              <w:rPr>
                <w:spacing w:val="-5"/>
              </w:rPr>
              <w:t xml:space="preserve"> </w:t>
            </w:r>
            <w:r>
              <w:t>the</w:t>
            </w:r>
            <w:r>
              <w:rPr>
                <w:spacing w:val="-6"/>
              </w:rPr>
              <w:t xml:space="preserve"> </w:t>
            </w:r>
            <w:r>
              <w:t>specified</w:t>
            </w:r>
            <w:r>
              <w:rPr>
                <w:spacing w:val="-1"/>
              </w:rPr>
              <w:t xml:space="preserve"> </w:t>
            </w:r>
            <w:r>
              <w:rPr>
                <w:spacing w:val="-4"/>
              </w:rPr>
              <w:t>port</w:t>
            </w:r>
          </w:p>
        </w:tc>
        <w:tc>
          <w:tcPr>
            <w:tcW w:w="1277" w:type="dxa"/>
          </w:tcPr>
          <w:p w:rsidR="005C1557" w:rsidRDefault="007C5D47">
            <w:pPr>
              <w:pStyle w:val="TableParagraph"/>
              <w:spacing w:before="2"/>
              <w:ind w:left="111"/>
            </w:pPr>
            <w:r>
              <w:t>OUT</w:t>
            </w:r>
            <w:r>
              <w:rPr>
                <w:spacing w:val="-4"/>
              </w:rPr>
              <w:t xml:space="preserve"> </w:t>
            </w:r>
            <w:r>
              <w:rPr>
                <w:spacing w:val="-7"/>
              </w:rPr>
              <w:t>02</w:t>
            </w:r>
          </w:p>
        </w:tc>
      </w:tr>
    </w:tbl>
    <w:p w:rsidR="005C1557" w:rsidRDefault="005C1557">
      <w:pPr>
        <w:pStyle w:val="BodyText"/>
        <w:spacing w:before="24"/>
        <w:ind w:left="0"/>
      </w:pPr>
    </w:p>
    <w:p w:rsidR="005C1557" w:rsidRDefault="007C5D47">
      <w:pPr>
        <w:pStyle w:val="Heading5"/>
        <w:jc w:val="both"/>
      </w:pPr>
      <w:r>
        <w:t>Arithmetic</w:t>
      </w:r>
      <w:r>
        <w:rPr>
          <w:spacing w:val="-8"/>
        </w:rPr>
        <w:t xml:space="preserve"> </w:t>
      </w:r>
      <w:r>
        <w:rPr>
          <w:spacing w:val="-2"/>
        </w:rPr>
        <w:t>group</w:t>
      </w:r>
    </w:p>
    <w:p w:rsidR="005C1557" w:rsidRDefault="007C5D47">
      <w:pPr>
        <w:spacing w:before="26" w:line="259" w:lineRule="auto"/>
        <w:ind w:left="1299" w:right="1294"/>
        <w:jc w:val="both"/>
      </w:pPr>
      <w:r>
        <w:t xml:space="preserve">Arithmetic Instructions are the instructions which perform basic arithmetic operations such as addition, subtraction and a few more. In 8085 Microprocessor, the destination operand is generally the accumulator. In 8085 Microprocessor, the destination operand is generally the </w:t>
      </w:r>
      <w:r>
        <w:rPr>
          <w:spacing w:val="-2"/>
        </w:rPr>
        <w:t>accumulator.</w:t>
      </w:r>
    </w:p>
    <w:tbl>
      <w:tblPr>
        <w:tblW w:w="0" w:type="auto"/>
        <w:tblInd w:w="10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277"/>
        <w:gridCol w:w="1416"/>
        <w:gridCol w:w="3543"/>
        <w:gridCol w:w="1277"/>
      </w:tblGrid>
      <w:tr w:rsidR="005C1557">
        <w:trPr>
          <w:trHeight w:val="259"/>
        </w:trPr>
        <w:tc>
          <w:tcPr>
            <w:tcW w:w="1277" w:type="dxa"/>
          </w:tcPr>
          <w:p w:rsidR="005C1557" w:rsidRDefault="007C5D47">
            <w:pPr>
              <w:pStyle w:val="TableParagraph"/>
              <w:spacing w:line="239" w:lineRule="exact"/>
              <w:ind w:left="254"/>
              <w:rPr>
                <w:b/>
              </w:rPr>
            </w:pPr>
            <w:proofErr w:type="spellStart"/>
            <w:r>
              <w:rPr>
                <w:b/>
                <w:spacing w:val="-2"/>
              </w:rPr>
              <w:t>Opcode</w:t>
            </w:r>
            <w:proofErr w:type="spellEnd"/>
          </w:p>
        </w:tc>
        <w:tc>
          <w:tcPr>
            <w:tcW w:w="1416" w:type="dxa"/>
          </w:tcPr>
          <w:p w:rsidR="005C1557" w:rsidRDefault="007C5D47">
            <w:pPr>
              <w:pStyle w:val="TableParagraph"/>
              <w:spacing w:line="239" w:lineRule="exact"/>
              <w:ind w:left="264"/>
              <w:rPr>
                <w:b/>
              </w:rPr>
            </w:pPr>
            <w:r>
              <w:rPr>
                <w:b/>
                <w:spacing w:val="-2"/>
              </w:rPr>
              <w:t>Operand</w:t>
            </w:r>
          </w:p>
        </w:tc>
        <w:tc>
          <w:tcPr>
            <w:tcW w:w="3543" w:type="dxa"/>
          </w:tcPr>
          <w:p w:rsidR="005C1557" w:rsidRDefault="007C5D47">
            <w:pPr>
              <w:pStyle w:val="TableParagraph"/>
              <w:spacing w:line="239" w:lineRule="exact"/>
              <w:ind w:left="1162"/>
              <w:rPr>
                <w:b/>
              </w:rPr>
            </w:pPr>
            <w:r>
              <w:rPr>
                <w:b/>
                <w:spacing w:val="-2"/>
              </w:rPr>
              <w:t>Explanation</w:t>
            </w:r>
          </w:p>
        </w:tc>
        <w:tc>
          <w:tcPr>
            <w:tcW w:w="1277" w:type="dxa"/>
          </w:tcPr>
          <w:p w:rsidR="005C1557" w:rsidRDefault="007C5D47">
            <w:pPr>
              <w:pStyle w:val="TableParagraph"/>
              <w:spacing w:line="239" w:lineRule="exact"/>
              <w:ind w:left="202"/>
              <w:rPr>
                <w:b/>
              </w:rPr>
            </w:pPr>
            <w:r>
              <w:rPr>
                <w:b/>
                <w:spacing w:val="-2"/>
              </w:rPr>
              <w:t>Example</w:t>
            </w:r>
          </w:p>
        </w:tc>
      </w:tr>
      <w:tr w:rsidR="005C1557">
        <w:trPr>
          <w:trHeight w:val="258"/>
        </w:trPr>
        <w:tc>
          <w:tcPr>
            <w:tcW w:w="1277" w:type="dxa"/>
          </w:tcPr>
          <w:p w:rsidR="005C1557" w:rsidRDefault="007C5D47">
            <w:pPr>
              <w:pStyle w:val="TableParagraph"/>
              <w:spacing w:line="239" w:lineRule="exact"/>
            </w:pPr>
            <w:r>
              <w:rPr>
                <w:spacing w:val="-5"/>
              </w:rPr>
              <w:t>ADD</w:t>
            </w:r>
          </w:p>
        </w:tc>
        <w:tc>
          <w:tcPr>
            <w:tcW w:w="1416" w:type="dxa"/>
          </w:tcPr>
          <w:p w:rsidR="005C1557" w:rsidRDefault="007C5D47">
            <w:pPr>
              <w:pStyle w:val="TableParagraph"/>
              <w:spacing w:line="239" w:lineRule="exact"/>
            </w:pPr>
            <w:r>
              <w:rPr>
                <w:spacing w:val="-10"/>
              </w:rPr>
              <w:t>R</w:t>
            </w:r>
          </w:p>
        </w:tc>
        <w:tc>
          <w:tcPr>
            <w:tcW w:w="3543" w:type="dxa"/>
          </w:tcPr>
          <w:p w:rsidR="005C1557" w:rsidRDefault="007C5D47">
            <w:pPr>
              <w:pStyle w:val="TableParagraph"/>
              <w:spacing w:line="239" w:lineRule="exact"/>
              <w:ind w:left="110"/>
            </w:pPr>
            <w:r>
              <w:t>A</w:t>
            </w:r>
            <w:r>
              <w:rPr>
                <w:spacing w:val="1"/>
              </w:rPr>
              <w:t xml:space="preserve"> </w:t>
            </w:r>
            <w:r>
              <w:t>=</w:t>
            </w:r>
            <w:r>
              <w:rPr>
                <w:spacing w:val="-3"/>
              </w:rPr>
              <w:t xml:space="preserve"> </w:t>
            </w:r>
            <w:r>
              <w:t>A</w:t>
            </w:r>
            <w:r>
              <w:rPr>
                <w:spacing w:val="1"/>
              </w:rPr>
              <w:t xml:space="preserve"> </w:t>
            </w:r>
            <w:r>
              <w:t>+</w:t>
            </w:r>
            <w:r>
              <w:rPr>
                <w:spacing w:val="-3"/>
              </w:rPr>
              <w:t xml:space="preserve"> </w:t>
            </w:r>
            <w:r>
              <w:rPr>
                <w:spacing w:val="-10"/>
              </w:rPr>
              <w:t>R</w:t>
            </w:r>
          </w:p>
        </w:tc>
        <w:tc>
          <w:tcPr>
            <w:tcW w:w="1277" w:type="dxa"/>
          </w:tcPr>
          <w:p w:rsidR="005C1557" w:rsidRDefault="007C5D47">
            <w:pPr>
              <w:pStyle w:val="TableParagraph"/>
              <w:spacing w:line="239" w:lineRule="exact"/>
              <w:ind w:left="111"/>
            </w:pPr>
            <w:r>
              <w:t>ADD</w:t>
            </w:r>
            <w:r>
              <w:rPr>
                <w:spacing w:val="-6"/>
              </w:rPr>
              <w:t xml:space="preserve"> </w:t>
            </w:r>
            <w:r>
              <w:rPr>
                <w:spacing w:val="-12"/>
              </w:rPr>
              <w:t>B</w:t>
            </w:r>
          </w:p>
        </w:tc>
      </w:tr>
      <w:tr w:rsidR="005C1557">
        <w:trPr>
          <w:trHeight w:val="253"/>
        </w:trPr>
        <w:tc>
          <w:tcPr>
            <w:tcW w:w="1277" w:type="dxa"/>
          </w:tcPr>
          <w:p w:rsidR="005C1557" w:rsidRDefault="007C5D47">
            <w:pPr>
              <w:pStyle w:val="TableParagraph"/>
              <w:spacing w:line="234" w:lineRule="exact"/>
            </w:pPr>
            <w:r>
              <w:rPr>
                <w:spacing w:val="-5"/>
              </w:rPr>
              <w:t>ADD</w:t>
            </w:r>
          </w:p>
        </w:tc>
        <w:tc>
          <w:tcPr>
            <w:tcW w:w="1416" w:type="dxa"/>
          </w:tcPr>
          <w:p w:rsidR="005C1557" w:rsidRDefault="007C5D47">
            <w:pPr>
              <w:pStyle w:val="TableParagraph"/>
              <w:spacing w:line="234" w:lineRule="exact"/>
            </w:pPr>
            <w:r>
              <w:rPr>
                <w:spacing w:val="-10"/>
              </w:rPr>
              <w:t>M</w:t>
            </w:r>
          </w:p>
        </w:tc>
        <w:tc>
          <w:tcPr>
            <w:tcW w:w="3543" w:type="dxa"/>
          </w:tcPr>
          <w:p w:rsidR="005C1557" w:rsidRDefault="007C5D47">
            <w:pPr>
              <w:pStyle w:val="TableParagraph"/>
              <w:spacing w:line="234" w:lineRule="exact"/>
              <w:ind w:left="110"/>
            </w:pPr>
            <w:r>
              <w:t>A</w:t>
            </w:r>
            <w:r>
              <w:rPr>
                <w:spacing w:val="1"/>
              </w:rPr>
              <w:t xml:space="preserve"> </w:t>
            </w:r>
            <w:r>
              <w:t>=</w:t>
            </w:r>
            <w:r>
              <w:rPr>
                <w:spacing w:val="-3"/>
              </w:rPr>
              <w:t xml:space="preserve"> </w:t>
            </w:r>
            <w:r>
              <w:t>A</w:t>
            </w:r>
            <w:r>
              <w:rPr>
                <w:spacing w:val="1"/>
              </w:rPr>
              <w:t xml:space="preserve"> </w:t>
            </w:r>
            <w:r>
              <w:t>+</w:t>
            </w:r>
            <w:r>
              <w:rPr>
                <w:spacing w:val="-3"/>
              </w:rPr>
              <w:t xml:space="preserve"> </w:t>
            </w:r>
            <w:r>
              <w:rPr>
                <w:spacing w:val="-10"/>
              </w:rPr>
              <w:t>M</w:t>
            </w:r>
          </w:p>
        </w:tc>
        <w:tc>
          <w:tcPr>
            <w:tcW w:w="1277" w:type="dxa"/>
          </w:tcPr>
          <w:p w:rsidR="005C1557" w:rsidRDefault="007C5D47">
            <w:pPr>
              <w:pStyle w:val="TableParagraph"/>
              <w:spacing w:line="234" w:lineRule="exact"/>
              <w:ind w:left="111"/>
            </w:pPr>
            <w:r>
              <w:t>ADD</w:t>
            </w:r>
            <w:r>
              <w:rPr>
                <w:spacing w:val="-4"/>
              </w:rPr>
              <w:t xml:space="preserve"> </w:t>
            </w:r>
            <w:r>
              <w:rPr>
                <w:spacing w:val="-10"/>
              </w:rPr>
              <w:t>M</w:t>
            </w:r>
          </w:p>
        </w:tc>
      </w:tr>
      <w:tr w:rsidR="005C1557">
        <w:trPr>
          <w:trHeight w:val="258"/>
        </w:trPr>
        <w:tc>
          <w:tcPr>
            <w:tcW w:w="1277" w:type="dxa"/>
          </w:tcPr>
          <w:p w:rsidR="005C1557" w:rsidRDefault="007C5D47">
            <w:pPr>
              <w:pStyle w:val="TableParagraph"/>
              <w:spacing w:line="239" w:lineRule="exact"/>
            </w:pPr>
            <w:r>
              <w:rPr>
                <w:spacing w:val="-5"/>
              </w:rPr>
              <w:t>ADI</w:t>
            </w:r>
          </w:p>
        </w:tc>
        <w:tc>
          <w:tcPr>
            <w:tcW w:w="1416" w:type="dxa"/>
          </w:tcPr>
          <w:p w:rsidR="005C1557" w:rsidRDefault="007C5D47">
            <w:pPr>
              <w:pStyle w:val="TableParagraph"/>
              <w:spacing w:line="239" w:lineRule="exact"/>
            </w:pPr>
            <w:r>
              <w:t>8-bit</w:t>
            </w:r>
            <w:r>
              <w:rPr>
                <w:spacing w:val="-4"/>
              </w:rPr>
              <w:t xml:space="preserve"> data</w:t>
            </w:r>
          </w:p>
        </w:tc>
        <w:tc>
          <w:tcPr>
            <w:tcW w:w="3543" w:type="dxa"/>
          </w:tcPr>
          <w:p w:rsidR="005C1557" w:rsidRDefault="007C5D47">
            <w:pPr>
              <w:pStyle w:val="TableParagraph"/>
              <w:spacing w:line="239" w:lineRule="exact"/>
              <w:ind w:left="110"/>
            </w:pPr>
            <w:r>
              <w:t>A</w:t>
            </w:r>
            <w:r>
              <w:rPr>
                <w:spacing w:val="-1"/>
              </w:rPr>
              <w:t xml:space="preserve"> </w:t>
            </w:r>
            <w:r>
              <w:t>=</w:t>
            </w:r>
            <w:r>
              <w:rPr>
                <w:spacing w:val="-3"/>
              </w:rPr>
              <w:t xml:space="preserve"> </w:t>
            </w:r>
            <w:r>
              <w:t>A +</w:t>
            </w:r>
            <w:r>
              <w:rPr>
                <w:spacing w:val="-4"/>
              </w:rPr>
              <w:t xml:space="preserve"> </w:t>
            </w:r>
            <w:r>
              <w:t>8-bit</w:t>
            </w:r>
            <w:r>
              <w:rPr>
                <w:spacing w:val="1"/>
              </w:rPr>
              <w:t xml:space="preserve"> </w:t>
            </w:r>
            <w:r>
              <w:rPr>
                <w:spacing w:val="-4"/>
              </w:rPr>
              <w:t>data</w:t>
            </w:r>
          </w:p>
        </w:tc>
        <w:tc>
          <w:tcPr>
            <w:tcW w:w="1277" w:type="dxa"/>
          </w:tcPr>
          <w:p w:rsidR="005C1557" w:rsidRDefault="007C5D47">
            <w:pPr>
              <w:pStyle w:val="TableParagraph"/>
              <w:spacing w:line="239" w:lineRule="exact"/>
              <w:ind w:left="111"/>
            </w:pPr>
            <w:r>
              <w:t>ADI</w:t>
            </w:r>
            <w:r>
              <w:rPr>
                <w:spacing w:val="-2"/>
              </w:rPr>
              <w:t xml:space="preserve"> </w:t>
            </w:r>
            <w:r>
              <w:rPr>
                <w:spacing w:val="-5"/>
              </w:rPr>
              <w:t>50</w:t>
            </w:r>
          </w:p>
        </w:tc>
      </w:tr>
      <w:tr w:rsidR="005C1557">
        <w:trPr>
          <w:trHeight w:val="258"/>
        </w:trPr>
        <w:tc>
          <w:tcPr>
            <w:tcW w:w="1277" w:type="dxa"/>
          </w:tcPr>
          <w:p w:rsidR="005C1557" w:rsidRDefault="007C5D47">
            <w:pPr>
              <w:pStyle w:val="TableParagraph"/>
              <w:spacing w:line="239" w:lineRule="exact"/>
            </w:pPr>
            <w:r>
              <w:rPr>
                <w:spacing w:val="-5"/>
              </w:rPr>
              <w:t>ADC</w:t>
            </w:r>
          </w:p>
        </w:tc>
        <w:tc>
          <w:tcPr>
            <w:tcW w:w="1416" w:type="dxa"/>
          </w:tcPr>
          <w:p w:rsidR="005C1557" w:rsidRDefault="007C5D47">
            <w:pPr>
              <w:pStyle w:val="TableParagraph"/>
              <w:spacing w:line="239" w:lineRule="exact"/>
            </w:pPr>
            <w:r>
              <w:rPr>
                <w:spacing w:val="-10"/>
              </w:rPr>
              <w:t>R</w:t>
            </w:r>
          </w:p>
        </w:tc>
        <w:tc>
          <w:tcPr>
            <w:tcW w:w="3543" w:type="dxa"/>
          </w:tcPr>
          <w:p w:rsidR="005C1557" w:rsidRDefault="007C5D47">
            <w:pPr>
              <w:pStyle w:val="TableParagraph"/>
              <w:spacing w:line="239" w:lineRule="exact"/>
              <w:ind w:left="110"/>
            </w:pPr>
            <w:r>
              <w:t>A</w:t>
            </w:r>
            <w:r>
              <w:rPr>
                <w:spacing w:val="-2"/>
              </w:rPr>
              <w:t xml:space="preserve"> </w:t>
            </w:r>
            <w:r>
              <w:t>=</w:t>
            </w:r>
            <w:r>
              <w:rPr>
                <w:spacing w:val="-3"/>
              </w:rPr>
              <w:t xml:space="preserve"> </w:t>
            </w:r>
            <w:r>
              <w:t>A +</w:t>
            </w:r>
            <w:r>
              <w:rPr>
                <w:spacing w:val="-3"/>
              </w:rPr>
              <w:t xml:space="preserve"> </w:t>
            </w:r>
            <w:r>
              <w:t>R +</w:t>
            </w:r>
            <w:r>
              <w:rPr>
                <w:spacing w:val="-3"/>
              </w:rPr>
              <w:t xml:space="preserve"> </w:t>
            </w:r>
            <w:r>
              <w:t>prev.</w:t>
            </w:r>
            <w:r>
              <w:rPr>
                <w:spacing w:val="-2"/>
              </w:rPr>
              <w:t xml:space="preserve"> </w:t>
            </w:r>
            <w:r>
              <w:rPr>
                <w:spacing w:val="-4"/>
              </w:rPr>
              <w:t>carry</w:t>
            </w:r>
          </w:p>
        </w:tc>
        <w:tc>
          <w:tcPr>
            <w:tcW w:w="1277" w:type="dxa"/>
          </w:tcPr>
          <w:p w:rsidR="005C1557" w:rsidRDefault="007C5D47">
            <w:pPr>
              <w:pStyle w:val="TableParagraph"/>
              <w:spacing w:line="239" w:lineRule="exact"/>
              <w:ind w:left="111"/>
            </w:pPr>
            <w:r>
              <w:t>ADC</w:t>
            </w:r>
            <w:r>
              <w:rPr>
                <w:spacing w:val="-2"/>
              </w:rPr>
              <w:t xml:space="preserve"> </w:t>
            </w:r>
            <w:r>
              <w:rPr>
                <w:spacing w:val="-10"/>
              </w:rPr>
              <w:t>B</w:t>
            </w:r>
          </w:p>
        </w:tc>
      </w:tr>
      <w:tr w:rsidR="005C1557">
        <w:trPr>
          <w:trHeight w:val="258"/>
        </w:trPr>
        <w:tc>
          <w:tcPr>
            <w:tcW w:w="1277" w:type="dxa"/>
          </w:tcPr>
          <w:p w:rsidR="005C1557" w:rsidRDefault="007C5D47">
            <w:pPr>
              <w:pStyle w:val="TableParagraph"/>
              <w:spacing w:line="239" w:lineRule="exact"/>
            </w:pPr>
            <w:r>
              <w:rPr>
                <w:spacing w:val="-5"/>
              </w:rPr>
              <w:t>ADC</w:t>
            </w:r>
          </w:p>
        </w:tc>
        <w:tc>
          <w:tcPr>
            <w:tcW w:w="1416" w:type="dxa"/>
          </w:tcPr>
          <w:p w:rsidR="005C1557" w:rsidRDefault="007C5D47">
            <w:pPr>
              <w:pStyle w:val="TableParagraph"/>
              <w:spacing w:line="239" w:lineRule="exact"/>
            </w:pPr>
            <w:r>
              <w:rPr>
                <w:spacing w:val="-10"/>
              </w:rPr>
              <w:t>M</w:t>
            </w:r>
          </w:p>
        </w:tc>
        <w:tc>
          <w:tcPr>
            <w:tcW w:w="3543" w:type="dxa"/>
          </w:tcPr>
          <w:p w:rsidR="005C1557" w:rsidRDefault="007C5D47">
            <w:pPr>
              <w:pStyle w:val="TableParagraph"/>
              <w:spacing w:line="239" w:lineRule="exact"/>
              <w:ind w:left="110"/>
            </w:pPr>
            <w:r>
              <w:t>A =</w:t>
            </w:r>
            <w:r>
              <w:rPr>
                <w:spacing w:val="-3"/>
              </w:rPr>
              <w:t xml:space="preserve"> </w:t>
            </w:r>
            <w:r>
              <w:t>A</w:t>
            </w:r>
            <w:r>
              <w:rPr>
                <w:spacing w:val="1"/>
              </w:rPr>
              <w:t xml:space="preserve"> </w:t>
            </w:r>
            <w:r>
              <w:t>+</w:t>
            </w:r>
            <w:r>
              <w:rPr>
                <w:spacing w:val="-4"/>
              </w:rPr>
              <w:t xml:space="preserve"> </w:t>
            </w:r>
            <w:r>
              <w:t>Mc</w:t>
            </w:r>
            <w:r>
              <w:rPr>
                <w:spacing w:val="-2"/>
              </w:rPr>
              <w:t xml:space="preserve"> </w:t>
            </w:r>
            <w:r>
              <w:t>+</w:t>
            </w:r>
            <w:r>
              <w:rPr>
                <w:spacing w:val="-3"/>
              </w:rPr>
              <w:t xml:space="preserve"> </w:t>
            </w:r>
            <w:r>
              <w:t>prev.</w:t>
            </w:r>
            <w:r>
              <w:rPr>
                <w:spacing w:val="-2"/>
              </w:rPr>
              <w:t xml:space="preserve"> </w:t>
            </w:r>
            <w:r>
              <w:rPr>
                <w:spacing w:val="-4"/>
              </w:rPr>
              <w:t>carry</w:t>
            </w:r>
          </w:p>
        </w:tc>
        <w:tc>
          <w:tcPr>
            <w:tcW w:w="1277" w:type="dxa"/>
          </w:tcPr>
          <w:p w:rsidR="005C1557" w:rsidRDefault="007C5D47">
            <w:pPr>
              <w:pStyle w:val="TableParagraph"/>
              <w:spacing w:line="239" w:lineRule="exact"/>
              <w:ind w:left="111"/>
            </w:pPr>
            <w:r>
              <w:t>ADC</w:t>
            </w:r>
            <w:r>
              <w:rPr>
                <w:spacing w:val="-2"/>
              </w:rPr>
              <w:t xml:space="preserve"> </w:t>
            </w:r>
            <w:r>
              <w:rPr>
                <w:spacing w:val="-10"/>
              </w:rPr>
              <w:t>M</w:t>
            </w:r>
          </w:p>
        </w:tc>
      </w:tr>
      <w:tr w:rsidR="005C1557">
        <w:trPr>
          <w:trHeight w:val="259"/>
        </w:trPr>
        <w:tc>
          <w:tcPr>
            <w:tcW w:w="1277" w:type="dxa"/>
          </w:tcPr>
          <w:p w:rsidR="005C1557" w:rsidRDefault="007C5D47">
            <w:pPr>
              <w:pStyle w:val="TableParagraph"/>
              <w:spacing w:line="239" w:lineRule="exact"/>
            </w:pPr>
            <w:r>
              <w:rPr>
                <w:spacing w:val="-5"/>
              </w:rPr>
              <w:t>ACI</w:t>
            </w:r>
          </w:p>
        </w:tc>
        <w:tc>
          <w:tcPr>
            <w:tcW w:w="1416" w:type="dxa"/>
          </w:tcPr>
          <w:p w:rsidR="005C1557" w:rsidRDefault="007C5D47">
            <w:pPr>
              <w:pStyle w:val="TableParagraph"/>
              <w:spacing w:line="239" w:lineRule="exact"/>
            </w:pPr>
            <w:r>
              <w:t>8-bit</w:t>
            </w:r>
            <w:r>
              <w:rPr>
                <w:spacing w:val="-4"/>
              </w:rPr>
              <w:t xml:space="preserve"> data</w:t>
            </w:r>
          </w:p>
        </w:tc>
        <w:tc>
          <w:tcPr>
            <w:tcW w:w="3543" w:type="dxa"/>
          </w:tcPr>
          <w:p w:rsidR="005C1557" w:rsidRDefault="007C5D47">
            <w:pPr>
              <w:pStyle w:val="TableParagraph"/>
              <w:spacing w:line="239" w:lineRule="exact"/>
              <w:ind w:left="110"/>
            </w:pPr>
            <w:r>
              <w:t>A</w:t>
            </w:r>
            <w:r>
              <w:rPr>
                <w:spacing w:val="-1"/>
              </w:rPr>
              <w:t xml:space="preserve"> </w:t>
            </w:r>
            <w:r>
              <w:t>=</w:t>
            </w:r>
            <w:r>
              <w:rPr>
                <w:spacing w:val="-4"/>
              </w:rPr>
              <w:t xml:space="preserve"> </w:t>
            </w:r>
            <w:r>
              <w:t>A +</w:t>
            </w:r>
            <w:r>
              <w:rPr>
                <w:spacing w:val="-4"/>
              </w:rPr>
              <w:t xml:space="preserve"> </w:t>
            </w:r>
            <w:r>
              <w:t>8-bit</w:t>
            </w:r>
            <w:r>
              <w:rPr>
                <w:spacing w:val="1"/>
              </w:rPr>
              <w:t xml:space="preserve"> </w:t>
            </w:r>
            <w:r>
              <w:t>data</w:t>
            </w:r>
            <w:r>
              <w:rPr>
                <w:spacing w:val="-4"/>
              </w:rPr>
              <w:t xml:space="preserve"> </w:t>
            </w:r>
            <w:r>
              <w:t>+</w:t>
            </w:r>
            <w:r>
              <w:rPr>
                <w:spacing w:val="-4"/>
              </w:rPr>
              <w:t xml:space="preserve"> </w:t>
            </w:r>
            <w:r>
              <w:t>prev.</w:t>
            </w:r>
            <w:r>
              <w:rPr>
                <w:spacing w:val="-3"/>
              </w:rPr>
              <w:t xml:space="preserve"> </w:t>
            </w:r>
            <w:r>
              <w:rPr>
                <w:spacing w:val="-2"/>
              </w:rPr>
              <w:t>carry</w:t>
            </w:r>
          </w:p>
        </w:tc>
        <w:tc>
          <w:tcPr>
            <w:tcW w:w="1277" w:type="dxa"/>
          </w:tcPr>
          <w:p w:rsidR="005C1557" w:rsidRDefault="007C5D47">
            <w:pPr>
              <w:pStyle w:val="TableParagraph"/>
              <w:spacing w:line="239" w:lineRule="exact"/>
              <w:ind w:left="111"/>
            </w:pPr>
            <w:r>
              <w:t xml:space="preserve">ACI </w:t>
            </w:r>
            <w:r>
              <w:rPr>
                <w:spacing w:val="-5"/>
              </w:rPr>
              <w:t>50</w:t>
            </w:r>
          </w:p>
        </w:tc>
      </w:tr>
      <w:tr w:rsidR="005C1557">
        <w:trPr>
          <w:trHeight w:val="254"/>
        </w:trPr>
        <w:tc>
          <w:tcPr>
            <w:tcW w:w="1277" w:type="dxa"/>
          </w:tcPr>
          <w:p w:rsidR="005C1557" w:rsidRDefault="007C5D47">
            <w:pPr>
              <w:pStyle w:val="TableParagraph"/>
              <w:spacing w:line="234" w:lineRule="exact"/>
            </w:pPr>
            <w:r>
              <w:rPr>
                <w:spacing w:val="-5"/>
              </w:rPr>
              <w:t>SUB</w:t>
            </w:r>
          </w:p>
        </w:tc>
        <w:tc>
          <w:tcPr>
            <w:tcW w:w="1416" w:type="dxa"/>
          </w:tcPr>
          <w:p w:rsidR="005C1557" w:rsidRDefault="007C5D47">
            <w:pPr>
              <w:pStyle w:val="TableParagraph"/>
              <w:spacing w:line="234" w:lineRule="exact"/>
            </w:pPr>
            <w:r>
              <w:rPr>
                <w:spacing w:val="-10"/>
              </w:rPr>
              <w:t>R</w:t>
            </w:r>
          </w:p>
        </w:tc>
        <w:tc>
          <w:tcPr>
            <w:tcW w:w="3543" w:type="dxa"/>
          </w:tcPr>
          <w:p w:rsidR="005C1557" w:rsidRDefault="007C5D47">
            <w:pPr>
              <w:pStyle w:val="TableParagraph"/>
              <w:spacing w:line="234" w:lineRule="exact"/>
              <w:ind w:left="110"/>
            </w:pPr>
            <w:r>
              <w:t>A</w:t>
            </w:r>
            <w:r>
              <w:rPr>
                <w:spacing w:val="1"/>
              </w:rPr>
              <w:t xml:space="preserve"> </w:t>
            </w:r>
            <w:r>
              <w:t>=</w:t>
            </w:r>
            <w:r>
              <w:rPr>
                <w:spacing w:val="-3"/>
              </w:rPr>
              <w:t xml:space="preserve"> </w:t>
            </w:r>
            <w:r>
              <w:t>A</w:t>
            </w:r>
            <w:r>
              <w:rPr>
                <w:spacing w:val="1"/>
              </w:rPr>
              <w:t xml:space="preserve"> </w:t>
            </w:r>
            <w:r>
              <w:t>–</w:t>
            </w:r>
            <w:r>
              <w:rPr>
                <w:spacing w:val="-1"/>
              </w:rPr>
              <w:t xml:space="preserve"> </w:t>
            </w:r>
            <w:r>
              <w:rPr>
                <w:spacing w:val="-10"/>
              </w:rPr>
              <w:t>R</w:t>
            </w:r>
          </w:p>
        </w:tc>
        <w:tc>
          <w:tcPr>
            <w:tcW w:w="1277" w:type="dxa"/>
          </w:tcPr>
          <w:p w:rsidR="005C1557" w:rsidRDefault="007C5D47">
            <w:pPr>
              <w:pStyle w:val="TableParagraph"/>
              <w:spacing w:line="234" w:lineRule="exact"/>
              <w:ind w:left="111"/>
            </w:pPr>
            <w:r>
              <w:t>SUB</w:t>
            </w:r>
            <w:r>
              <w:rPr>
                <w:spacing w:val="-2"/>
              </w:rPr>
              <w:t xml:space="preserve"> </w:t>
            </w:r>
            <w:r>
              <w:rPr>
                <w:spacing w:val="-10"/>
              </w:rPr>
              <w:t>B</w:t>
            </w:r>
          </w:p>
        </w:tc>
      </w:tr>
      <w:tr w:rsidR="005C1557">
        <w:trPr>
          <w:trHeight w:val="258"/>
        </w:trPr>
        <w:tc>
          <w:tcPr>
            <w:tcW w:w="1277" w:type="dxa"/>
          </w:tcPr>
          <w:p w:rsidR="005C1557" w:rsidRDefault="007C5D47">
            <w:pPr>
              <w:pStyle w:val="TableParagraph"/>
              <w:spacing w:line="239" w:lineRule="exact"/>
            </w:pPr>
            <w:r>
              <w:rPr>
                <w:spacing w:val="-5"/>
              </w:rPr>
              <w:t>SUB</w:t>
            </w:r>
          </w:p>
        </w:tc>
        <w:tc>
          <w:tcPr>
            <w:tcW w:w="1416" w:type="dxa"/>
          </w:tcPr>
          <w:p w:rsidR="005C1557" w:rsidRDefault="007C5D47">
            <w:pPr>
              <w:pStyle w:val="TableParagraph"/>
              <w:spacing w:line="239" w:lineRule="exact"/>
            </w:pPr>
            <w:r>
              <w:rPr>
                <w:spacing w:val="-10"/>
              </w:rPr>
              <w:t>M</w:t>
            </w:r>
          </w:p>
        </w:tc>
        <w:tc>
          <w:tcPr>
            <w:tcW w:w="3543" w:type="dxa"/>
          </w:tcPr>
          <w:p w:rsidR="005C1557" w:rsidRDefault="007C5D47">
            <w:pPr>
              <w:pStyle w:val="TableParagraph"/>
              <w:spacing w:line="239" w:lineRule="exact"/>
              <w:ind w:left="110"/>
            </w:pPr>
            <w:r>
              <w:t>A</w:t>
            </w:r>
            <w:r>
              <w:rPr>
                <w:spacing w:val="1"/>
              </w:rPr>
              <w:t xml:space="preserve"> </w:t>
            </w:r>
            <w:r>
              <w:t>=</w:t>
            </w:r>
            <w:r>
              <w:rPr>
                <w:spacing w:val="-3"/>
              </w:rPr>
              <w:t xml:space="preserve"> </w:t>
            </w:r>
            <w:r>
              <w:t>A</w:t>
            </w:r>
            <w:r>
              <w:rPr>
                <w:spacing w:val="1"/>
              </w:rPr>
              <w:t xml:space="preserve"> </w:t>
            </w:r>
            <w:r>
              <w:t>–</w:t>
            </w:r>
            <w:r>
              <w:rPr>
                <w:spacing w:val="-1"/>
              </w:rPr>
              <w:t xml:space="preserve"> </w:t>
            </w:r>
            <w:r>
              <w:rPr>
                <w:spacing w:val="-10"/>
              </w:rPr>
              <w:t>M</w:t>
            </w:r>
          </w:p>
        </w:tc>
        <w:tc>
          <w:tcPr>
            <w:tcW w:w="1277" w:type="dxa"/>
          </w:tcPr>
          <w:p w:rsidR="005C1557" w:rsidRDefault="007C5D47">
            <w:pPr>
              <w:pStyle w:val="TableParagraph"/>
              <w:spacing w:line="239" w:lineRule="exact"/>
              <w:ind w:left="111"/>
            </w:pPr>
            <w:r>
              <w:t>SUB</w:t>
            </w:r>
            <w:r>
              <w:rPr>
                <w:spacing w:val="-2"/>
              </w:rPr>
              <w:t xml:space="preserve"> </w:t>
            </w:r>
            <w:r>
              <w:rPr>
                <w:spacing w:val="-12"/>
              </w:rPr>
              <w:t>M</w:t>
            </w:r>
          </w:p>
        </w:tc>
      </w:tr>
      <w:tr w:rsidR="005C1557">
        <w:trPr>
          <w:trHeight w:val="258"/>
        </w:trPr>
        <w:tc>
          <w:tcPr>
            <w:tcW w:w="1277" w:type="dxa"/>
          </w:tcPr>
          <w:p w:rsidR="005C1557" w:rsidRDefault="007C5D47">
            <w:pPr>
              <w:pStyle w:val="TableParagraph"/>
              <w:spacing w:line="239" w:lineRule="exact"/>
            </w:pPr>
            <w:r>
              <w:rPr>
                <w:spacing w:val="-5"/>
              </w:rPr>
              <w:t>SUI</w:t>
            </w:r>
          </w:p>
        </w:tc>
        <w:tc>
          <w:tcPr>
            <w:tcW w:w="1416" w:type="dxa"/>
          </w:tcPr>
          <w:p w:rsidR="005C1557" w:rsidRDefault="007C5D47">
            <w:pPr>
              <w:pStyle w:val="TableParagraph"/>
              <w:spacing w:line="239" w:lineRule="exact"/>
            </w:pPr>
            <w:r>
              <w:t>8-bit</w:t>
            </w:r>
            <w:r>
              <w:rPr>
                <w:spacing w:val="-4"/>
              </w:rPr>
              <w:t xml:space="preserve"> data</w:t>
            </w:r>
          </w:p>
        </w:tc>
        <w:tc>
          <w:tcPr>
            <w:tcW w:w="3543" w:type="dxa"/>
          </w:tcPr>
          <w:p w:rsidR="005C1557" w:rsidRDefault="007C5D47">
            <w:pPr>
              <w:pStyle w:val="TableParagraph"/>
              <w:spacing w:line="239" w:lineRule="exact"/>
              <w:ind w:left="110"/>
            </w:pPr>
            <w:r>
              <w:t>A</w:t>
            </w:r>
            <w:r>
              <w:rPr>
                <w:spacing w:val="-1"/>
              </w:rPr>
              <w:t xml:space="preserve"> </w:t>
            </w:r>
            <w:r>
              <w:t>=</w:t>
            </w:r>
            <w:r>
              <w:rPr>
                <w:spacing w:val="-4"/>
              </w:rPr>
              <w:t xml:space="preserve"> </w:t>
            </w:r>
            <w:r>
              <w:t>A –</w:t>
            </w:r>
            <w:r>
              <w:rPr>
                <w:spacing w:val="-2"/>
              </w:rPr>
              <w:t xml:space="preserve"> </w:t>
            </w:r>
            <w:r>
              <w:t>8-bit</w:t>
            </w:r>
            <w:r>
              <w:rPr>
                <w:spacing w:val="1"/>
              </w:rPr>
              <w:t xml:space="preserve"> </w:t>
            </w:r>
            <w:r>
              <w:rPr>
                <w:spacing w:val="-4"/>
              </w:rPr>
              <w:t>data</w:t>
            </w:r>
          </w:p>
        </w:tc>
        <w:tc>
          <w:tcPr>
            <w:tcW w:w="1277" w:type="dxa"/>
          </w:tcPr>
          <w:p w:rsidR="005C1557" w:rsidRDefault="007C5D47">
            <w:pPr>
              <w:pStyle w:val="TableParagraph"/>
              <w:spacing w:line="239" w:lineRule="exact"/>
              <w:ind w:left="111"/>
            </w:pPr>
            <w:r>
              <w:t xml:space="preserve">SUI </w:t>
            </w:r>
            <w:r>
              <w:rPr>
                <w:spacing w:val="-5"/>
              </w:rPr>
              <w:t>50</w:t>
            </w:r>
          </w:p>
        </w:tc>
      </w:tr>
      <w:tr w:rsidR="005C1557">
        <w:trPr>
          <w:trHeight w:val="258"/>
        </w:trPr>
        <w:tc>
          <w:tcPr>
            <w:tcW w:w="1277" w:type="dxa"/>
          </w:tcPr>
          <w:p w:rsidR="005C1557" w:rsidRDefault="007C5D47">
            <w:pPr>
              <w:pStyle w:val="TableParagraph"/>
              <w:spacing w:line="239" w:lineRule="exact"/>
            </w:pPr>
            <w:r>
              <w:rPr>
                <w:spacing w:val="-5"/>
              </w:rPr>
              <w:t>SBB</w:t>
            </w:r>
          </w:p>
        </w:tc>
        <w:tc>
          <w:tcPr>
            <w:tcW w:w="1416" w:type="dxa"/>
          </w:tcPr>
          <w:p w:rsidR="005C1557" w:rsidRDefault="007C5D47">
            <w:pPr>
              <w:pStyle w:val="TableParagraph"/>
              <w:spacing w:line="239" w:lineRule="exact"/>
            </w:pPr>
            <w:r>
              <w:rPr>
                <w:spacing w:val="-10"/>
              </w:rPr>
              <w:t>R</w:t>
            </w:r>
          </w:p>
        </w:tc>
        <w:tc>
          <w:tcPr>
            <w:tcW w:w="3543" w:type="dxa"/>
          </w:tcPr>
          <w:p w:rsidR="005C1557" w:rsidRDefault="007C5D47">
            <w:pPr>
              <w:pStyle w:val="TableParagraph"/>
              <w:spacing w:line="239" w:lineRule="exact"/>
              <w:ind w:left="110"/>
            </w:pPr>
            <w:r>
              <w:t>A =</w:t>
            </w:r>
            <w:r>
              <w:rPr>
                <w:spacing w:val="-3"/>
              </w:rPr>
              <w:t xml:space="preserve"> </w:t>
            </w:r>
            <w:r>
              <w:t>A –</w:t>
            </w:r>
            <w:r>
              <w:rPr>
                <w:spacing w:val="-1"/>
              </w:rPr>
              <w:t xml:space="preserve"> </w:t>
            </w:r>
            <w:r>
              <w:t>R –</w:t>
            </w:r>
            <w:r>
              <w:rPr>
                <w:spacing w:val="-1"/>
              </w:rPr>
              <w:t xml:space="preserve"> </w:t>
            </w:r>
            <w:r>
              <w:t>prev.</w:t>
            </w:r>
            <w:r>
              <w:rPr>
                <w:spacing w:val="-2"/>
              </w:rPr>
              <w:t xml:space="preserve"> </w:t>
            </w:r>
            <w:r>
              <w:rPr>
                <w:spacing w:val="-4"/>
              </w:rPr>
              <w:t>carry</w:t>
            </w:r>
          </w:p>
        </w:tc>
        <w:tc>
          <w:tcPr>
            <w:tcW w:w="1277" w:type="dxa"/>
          </w:tcPr>
          <w:p w:rsidR="005C1557" w:rsidRDefault="007C5D47">
            <w:pPr>
              <w:pStyle w:val="TableParagraph"/>
              <w:spacing w:line="239" w:lineRule="exact"/>
              <w:ind w:left="111"/>
            </w:pPr>
            <w:r>
              <w:t>SBB</w:t>
            </w:r>
            <w:r>
              <w:rPr>
                <w:spacing w:val="-5"/>
              </w:rPr>
              <w:t xml:space="preserve"> </w:t>
            </w:r>
            <w:r>
              <w:rPr>
                <w:spacing w:val="-10"/>
              </w:rPr>
              <w:t>B</w:t>
            </w:r>
          </w:p>
        </w:tc>
      </w:tr>
      <w:tr w:rsidR="005C1557">
        <w:trPr>
          <w:trHeight w:val="258"/>
        </w:trPr>
        <w:tc>
          <w:tcPr>
            <w:tcW w:w="1277" w:type="dxa"/>
          </w:tcPr>
          <w:p w:rsidR="005C1557" w:rsidRDefault="007C5D47">
            <w:pPr>
              <w:pStyle w:val="TableParagraph"/>
              <w:spacing w:line="239" w:lineRule="exact"/>
            </w:pPr>
            <w:r>
              <w:rPr>
                <w:spacing w:val="-5"/>
              </w:rPr>
              <w:t>SBB</w:t>
            </w:r>
          </w:p>
        </w:tc>
        <w:tc>
          <w:tcPr>
            <w:tcW w:w="1416" w:type="dxa"/>
          </w:tcPr>
          <w:p w:rsidR="005C1557" w:rsidRDefault="007C5D47">
            <w:pPr>
              <w:pStyle w:val="TableParagraph"/>
              <w:spacing w:line="239" w:lineRule="exact"/>
            </w:pPr>
            <w:r>
              <w:rPr>
                <w:spacing w:val="-10"/>
              </w:rPr>
              <w:t>M</w:t>
            </w:r>
          </w:p>
        </w:tc>
        <w:tc>
          <w:tcPr>
            <w:tcW w:w="3543" w:type="dxa"/>
          </w:tcPr>
          <w:p w:rsidR="005C1557" w:rsidRDefault="007C5D47">
            <w:pPr>
              <w:pStyle w:val="TableParagraph"/>
              <w:spacing w:line="239" w:lineRule="exact"/>
              <w:ind w:left="110"/>
            </w:pPr>
            <w:r>
              <w:t>A =</w:t>
            </w:r>
            <w:r>
              <w:rPr>
                <w:spacing w:val="-4"/>
              </w:rPr>
              <w:t xml:space="preserve"> </w:t>
            </w:r>
            <w:r>
              <w:t>A –</w:t>
            </w:r>
            <w:r>
              <w:rPr>
                <w:spacing w:val="-2"/>
              </w:rPr>
              <w:t xml:space="preserve"> </w:t>
            </w:r>
            <w:r>
              <w:t>M -prev.</w:t>
            </w:r>
            <w:r>
              <w:rPr>
                <w:spacing w:val="-2"/>
              </w:rPr>
              <w:t xml:space="preserve"> </w:t>
            </w:r>
            <w:r>
              <w:rPr>
                <w:spacing w:val="-4"/>
              </w:rPr>
              <w:t>carry</w:t>
            </w:r>
          </w:p>
        </w:tc>
        <w:tc>
          <w:tcPr>
            <w:tcW w:w="1277" w:type="dxa"/>
          </w:tcPr>
          <w:p w:rsidR="005C1557" w:rsidRDefault="007C5D47">
            <w:pPr>
              <w:pStyle w:val="TableParagraph"/>
              <w:spacing w:line="239" w:lineRule="exact"/>
              <w:ind w:left="111"/>
            </w:pPr>
            <w:r>
              <w:t>SBB</w:t>
            </w:r>
            <w:r>
              <w:rPr>
                <w:spacing w:val="-5"/>
              </w:rPr>
              <w:t xml:space="preserve"> </w:t>
            </w:r>
            <w:r>
              <w:rPr>
                <w:spacing w:val="-12"/>
              </w:rPr>
              <w:t>M</w:t>
            </w:r>
          </w:p>
        </w:tc>
      </w:tr>
      <w:tr w:rsidR="005C1557">
        <w:trPr>
          <w:trHeight w:val="258"/>
        </w:trPr>
        <w:tc>
          <w:tcPr>
            <w:tcW w:w="1277" w:type="dxa"/>
          </w:tcPr>
          <w:p w:rsidR="005C1557" w:rsidRDefault="007C5D47">
            <w:pPr>
              <w:pStyle w:val="TableParagraph"/>
              <w:spacing w:line="239" w:lineRule="exact"/>
            </w:pPr>
            <w:r>
              <w:rPr>
                <w:spacing w:val="-5"/>
              </w:rPr>
              <w:t>SBI</w:t>
            </w:r>
          </w:p>
        </w:tc>
        <w:tc>
          <w:tcPr>
            <w:tcW w:w="1416" w:type="dxa"/>
          </w:tcPr>
          <w:p w:rsidR="005C1557" w:rsidRDefault="007C5D47">
            <w:pPr>
              <w:pStyle w:val="TableParagraph"/>
              <w:spacing w:line="239" w:lineRule="exact"/>
            </w:pPr>
            <w:r>
              <w:t>8-bit</w:t>
            </w:r>
            <w:r>
              <w:rPr>
                <w:spacing w:val="-4"/>
              </w:rPr>
              <w:t xml:space="preserve"> data</w:t>
            </w:r>
          </w:p>
        </w:tc>
        <w:tc>
          <w:tcPr>
            <w:tcW w:w="3543" w:type="dxa"/>
          </w:tcPr>
          <w:p w:rsidR="005C1557" w:rsidRDefault="007C5D47">
            <w:pPr>
              <w:pStyle w:val="TableParagraph"/>
              <w:spacing w:line="239" w:lineRule="exact"/>
              <w:ind w:left="110"/>
            </w:pPr>
            <w:r>
              <w:t>A</w:t>
            </w:r>
            <w:r>
              <w:rPr>
                <w:spacing w:val="-1"/>
              </w:rPr>
              <w:t xml:space="preserve"> </w:t>
            </w:r>
            <w:r>
              <w:t>=</w:t>
            </w:r>
            <w:r>
              <w:rPr>
                <w:spacing w:val="-4"/>
              </w:rPr>
              <w:t xml:space="preserve"> </w:t>
            </w:r>
            <w:r>
              <w:t>A –</w:t>
            </w:r>
            <w:r>
              <w:rPr>
                <w:spacing w:val="-3"/>
              </w:rPr>
              <w:t xml:space="preserve"> </w:t>
            </w:r>
            <w:r>
              <w:t>8-bit</w:t>
            </w:r>
            <w:r>
              <w:rPr>
                <w:spacing w:val="1"/>
              </w:rPr>
              <w:t xml:space="preserve"> </w:t>
            </w:r>
            <w:r>
              <w:t>data</w:t>
            </w:r>
            <w:r>
              <w:rPr>
                <w:spacing w:val="-3"/>
              </w:rPr>
              <w:t xml:space="preserve"> </w:t>
            </w:r>
            <w:r>
              <w:t>–</w:t>
            </w:r>
            <w:r>
              <w:rPr>
                <w:spacing w:val="-2"/>
              </w:rPr>
              <w:t xml:space="preserve"> </w:t>
            </w:r>
            <w:r>
              <w:t>prev.</w:t>
            </w:r>
            <w:r>
              <w:rPr>
                <w:spacing w:val="-3"/>
              </w:rPr>
              <w:t xml:space="preserve"> </w:t>
            </w:r>
            <w:r>
              <w:rPr>
                <w:spacing w:val="-2"/>
              </w:rPr>
              <w:t>carry</w:t>
            </w:r>
          </w:p>
        </w:tc>
        <w:tc>
          <w:tcPr>
            <w:tcW w:w="1277" w:type="dxa"/>
          </w:tcPr>
          <w:p w:rsidR="005C1557" w:rsidRDefault="007C5D47">
            <w:pPr>
              <w:pStyle w:val="TableParagraph"/>
              <w:spacing w:line="239" w:lineRule="exact"/>
              <w:ind w:left="111"/>
            </w:pPr>
            <w:r>
              <w:t>SBI</w:t>
            </w:r>
            <w:r>
              <w:rPr>
                <w:spacing w:val="-1"/>
              </w:rPr>
              <w:t xml:space="preserve"> </w:t>
            </w:r>
            <w:r>
              <w:rPr>
                <w:spacing w:val="-5"/>
              </w:rPr>
              <w:t>50</w:t>
            </w:r>
          </w:p>
        </w:tc>
      </w:tr>
      <w:tr w:rsidR="005C1557">
        <w:trPr>
          <w:trHeight w:val="254"/>
        </w:trPr>
        <w:tc>
          <w:tcPr>
            <w:tcW w:w="1277" w:type="dxa"/>
          </w:tcPr>
          <w:p w:rsidR="005C1557" w:rsidRDefault="007C5D47">
            <w:pPr>
              <w:pStyle w:val="TableParagraph"/>
              <w:spacing w:line="235" w:lineRule="exact"/>
            </w:pPr>
            <w:r>
              <w:rPr>
                <w:spacing w:val="-5"/>
              </w:rPr>
              <w:t>INR</w:t>
            </w:r>
          </w:p>
        </w:tc>
        <w:tc>
          <w:tcPr>
            <w:tcW w:w="1416" w:type="dxa"/>
          </w:tcPr>
          <w:p w:rsidR="005C1557" w:rsidRDefault="007C5D47">
            <w:pPr>
              <w:pStyle w:val="TableParagraph"/>
              <w:spacing w:line="235" w:lineRule="exact"/>
            </w:pPr>
            <w:r>
              <w:rPr>
                <w:spacing w:val="-10"/>
              </w:rPr>
              <w:t>R</w:t>
            </w:r>
          </w:p>
        </w:tc>
        <w:tc>
          <w:tcPr>
            <w:tcW w:w="3543" w:type="dxa"/>
          </w:tcPr>
          <w:p w:rsidR="005C1557" w:rsidRDefault="007C5D47">
            <w:pPr>
              <w:pStyle w:val="TableParagraph"/>
              <w:spacing w:line="235" w:lineRule="exact"/>
              <w:ind w:left="110"/>
            </w:pPr>
            <w:r>
              <w:t>R</w:t>
            </w:r>
            <w:r>
              <w:rPr>
                <w:spacing w:val="1"/>
              </w:rPr>
              <w:t xml:space="preserve"> </w:t>
            </w:r>
            <w:r>
              <w:t>=</w:t>
            </w:r>
            <w:r>
              <w:rPr>
                <w:spacing w:val="-3"/>
              </w:rPr>
              <w:t xml:space="preserve"> </w:t>
            </w:r>
            <w:r>
              <w:t>R</w:t>
            </w:r>
            <w:r>
              <w:rPr>
                <w:spacing w:val="1"/>
              </w:rPr>
              <w:t xml:space="preserve"> </w:t>
            </w:r>
            <w:r>
              <w:t>+</w:t>
            </w:r>
            <w:r>
              <w:rPr>
                <w:spacing w:val="-3"/>
              </w:rPr>
              <w:t xml:space="preserve"> </w:t>
            </w:r>
            <w:r>
              <w:rPr>
                <w:spacing w:val="-10"/>
              </w:rPr>
              <w:t>1</w:t>
            </w:r>
          </w:p>
        </w:tc>
        <w:tc>
          <w:tcPr>
            <w:tcW w:w="1277" w:type="dxa"/>
          </w:tcPr>
          <w:p w:rsidR="005C1557" w:rsidRDefault="007C5D47">
            <w:pPr>
              <w:pStyle w:val="TableParagraph"/>
              <w:spacing w:line="235" w:lineRule="exact"/>
              <w:ind w:left="111"/>
            </w:pPr>
            <w:r>
              <w:t>INR</w:t>
            </w:r>
            <w:r>
              <w:rPr>
                <w:spacing w:val="-1"/>
              </w:rPr>
              <w:t xml:space="preserve"> </w:t>
            </w:r>
            <w:r>
              <w:rPr>
                <w:spacing w:val="-10"/>
              </w:rPr>
              <w:t>B</w:t>
            </w:r>
          </w:p>
        </w:tc>
      </w:tr>
      <w:tr w:rsidR="005C1557">
        <w:trPr>
          <w:trHeight w:val="258"/>
        </w:trPr>
        <w:tc>
          <w:tcPr>
            <w:tcW w:w="1277" w:type="dxa"/>
          </w:tcPr>
          <w:p w:rsidR="005C1557" w:rsidRDefault="007C5D47">
            <w:pPr>
              <w:pStyle w:val="TableParagraph"/>
              <w:spacing w:line="239" w:lineRule="exact"/>
            </w:pPr>
            <w:r>
              <w:rPr>
                <w:spacing w:val="-5"/>
              </w:rPr>
              <w:t>INR</w:t>
            </w:r>
          </w:p>
        </w:tc>
        <w:tc>
          <w:tcPr>
            <w:tcW w:w="1416" w:type="dxa"/>
          </w:tcPr>
          <w:p w:rsidR="005C1557" w:rsidRDefault="007C5D47">
            <w:pPr>
              <w:pStyle w:val="TableParagraph"/>
              <w:spacing w:line="239" w:lineRule="exact"/>
            </w:pPr>
            <w:r>
              <w:rPr>
                <w:spacing w:val="-10"/>
              </w:rPr>
              <w:t>M</w:t>
            </w:r>
          </w:p>
        </w:tc>
        <w:tc>
          <w:tcPr>
            <w:tcW w:w="3543" w:type="dxa"/>
          </w:tcPr>
          <w:p w:rsidR="005C1557" w:rsidRDefault="007C5D47">
            <w:pPr>
              <w:pStyle w:val="TableParagraph"/>
              <w:spacing w:line="239" w:lineRule="exact"/>
              <w:ind w:left="110"/>
            </w:pPr>
            <w:r>
              <w:t>M</w:t>
            </w:r>
            <w:r>
              <w:rPr>
                <w:spacing w:val="2"/>
              </w:rPr>
              <w:t xml:space="preserve"> </w:t>
            </w:r>
            <w:r>
              <w:t>=</w:t>
            </w:r>
            <w:r>
              <w:rPr>
                <w:spacing w:val="-3"/>
              </w:rPr>
              <w:t xml:space="preserve"> </w:t>
            </w:r>
            <w:r>
              <w:t>M</w:t>
            </w:r>
            <w:r>
              <w:rPr>
                <w:spacing w:val="1"/>
              </w:rPr>
              <w:t xml:space="preserve"> </w:t>
            </w:r>
            <w:r>
              <w:t>+</w:t>
            </w:r>
            <w:r>
              <w:rPr>
                <w:spacing w:val="-3"/>
              </w:rPr>
              <w:t xml:space="preserve"> </w:t>
            </w:r>
            <w:r>
              <w:rPr>
                <w:spacing w:val="-10"/>
              </w:rPr>
              <w:t>1</w:t>
            </w:r>
          </w:p>
        </w:tc>
        <w:tc>
          <w:tcPr>
            <w:tcW w:w="1277" w:type="dxa"/>
          </w:tcPr>
          <w:p w:rsidR="005C1557" w:rsidRDefault="007C5D47">
            <w:pPr>
              <w:pStyle w:val="TableParagraph"/>
              <w:spacing w:line="239" w:lineRule="exact"/>
              <w:ind w:left="111"/>
            </w:pPr>
            <w:r>
              <w:t>INR</w:t>
            </w:r>
            <w:r>
              <w:rPr>
                <w:spacing w:val="-1"/>
              </w:rPr>
              <w:t xml:space="preserve"> </w:t>
            </w:r>
            <w:r>
              <w:rPr>
                <w:spacing w:val="-10"/>
              </w:rPr>
              <w:t>M</w:t>
            </w:r>
          </w:p>
        </w:tc>
      </w:tr>
      <w:tr w:rsidR="005C1557">
        <w:trPr>
          <w:trHeight w:val="258"/>
        </w:trPr>
        <w:tc>
          <w:tcPr>
            <w:tcW w:w="1277" w:type="dxa"/>
          </w:tcPr>
          <w:p w:rsidR="005C1557" w:rsidRDefault="007C5D47">
            <w:pPr>
              <w:pStyle w:val="TableParagraph"/>
              <w:spacing w:line="239" w:lineRule="exact"/>
            </w:pPr>
            <w:r>
              <w:rPr>
                <w:spacing w:val="-5"/>
              </w:rPr>
              <w:t>INX</w:t>
            </w:r>
          </w:p>
        </w:tc>
        <w:tc>
          <w:tcPr>
            <w:tcW w:w="1416" w:type="dxa"/>
          </w:tcPr>
          <w:p w:rsidR="005C1557" w:rsidRDefault="007C5D47">
            <w:pPr>
              <w:pStyle w:val="TableParagraph"/>
              <w:spacing w:line="239" w:lineRule="exact"/>
            </w:pPr>
            <w:proofErr w:type="spellStart"/>
            <w:r>
              <w:rPr>
                <w:spacing w:val="-4"/>
              </w:rPr>
              <w:t>r.p</w:t>
            </w:r>
            <w:proofErr w:type="spellEnd"/>
            <w:r>
              <w:rPr>
                <w:spacing w:val="-4"/>
              </w:rPr>
              <w:t>.</w:t>
            </w:r>
          </w:p>
        </w:tc>
        <w:tc>
          <w:tcPr>
            <w:tcW w:w="3543" w:type="dxa"/>
          </w:tcPr>
          <w:p w:rsidR="005C1557" w:rsidRDefault="007C5D47">
            <w:pPr>
              <w:pStyle w:val="TableParagraph"/>
              <w:spacing w:line="239" w:lineRule="exact"/>
              <w:ind w:left="110"/>
            </w:pPr>
            <w:proofErr w:type="spellStart"/>
            <w:r>
              <w:t>r.p</w:t>
            </w:r>
            <w:proofErr w:type="spellEnd"/>
            <w:r>
              <w:t>.</w:t>
            </w:r>
            <w:r>
              <w:rPr>
                <w:spacing w:val="-6"/>
              </w:rPr>
              <w:t xml:space="preserve"> </w:t>
            </w:r>
            <w:r>
              <w:t>=</w:t>
            </w:r>
            <w:r>
              <w:rPr>
                <w:spacing w:val="-4"/>
              </w:rPr>
              <w:t xml:space="preserve"> </w:t>
            </w:r>
            <w:proofErr w:type="spellStart"/>
            <w:r>
              <w:t>r.p</w:t>
            </w:r>
            <w:proofErr w:type="spellEnd"/>
            <w:r>
              <w:t>.</w:t>
            </w:r>
            <w:r>
              <w:rPr>
                <w:spacing w:val="-3"/>
              </w:rPr>
              <w:t xml:space="preserve"> </w:t>
            </w:r>
            <w:r>
              <w:t xml:space="preserve">+ </w:t>
            </w:r>
            <w:r>
              <w:rPr>
                <w:spacing w:val="-10"/>
              </w:rPr>
              <w:t>1</w:t>
            </w:r>
          </w:p>
        </w:tc>
        <w:tc>
          <w:tcPr>
            <w:tcW w:w="1277" w:type="dxa"/>
          </w:tcPr>
          <w:p w:rsidR="005C1557" w:rsidRDefault="007C5D47">
            <w:pPr>
              <w:pStyle w:val="TableParagraph"/>
              <w:spacing w:line="239" w:lineRule="exact"/>
              <w:ind w:left="111"/>
            </w:pPr>
            <w:r>
              <w:t>INX</w:t>
            </w:r>
            <w:r>
              <w:rPr>
                <w:spacing w:val="-6"/>
              </w:rPr>
              <w:t xml:space="preserve"> </w:t>
            </w:r>
            <w:r>
              <w:rPr>
                <w:spacing w:val="-10"/>
              </w:rPr>
              <w:t>H</w:t>
            </w:r>
          </w:p>
        </w:tc>
      </w:tr>
      <w:tr w:rsidR="005C1557">
        <w:trPr>
          <w:trHeight w:val="258"/>
        </w:trPr>
        <w:tc>
          <w:tcPr>
            <w:tcW w:w="1277" w:type="dxa"/>
          </w:tcPr>
          <w:p w:rsidR="005C1557" w:rsidRDefault="007C5D47">
            <w:pPr>
              <w:pStyle w:val="TableParagraph"/>
              <w:spacing w:line="239" w:lineRule="exact"/>
            </w:pPr>
            <w:r>
              <w:rPr>
                <w:spacing w:val="-5"/>
              </w:rPr>
              <w:t>DCR</w:t>
            </w:r>
          </w:p>
        </w:tc>
        <w:tc>
          <w:tcPr>
            <w:tcW w:w="1416" w:type="dxa"/>
          </w:tcPr>
          <w:p w:rsidR="005C1557" w:rsidRDefault="007C5D47">
            <w:pPr>
              <w:pStyle w:val="TableParagraph"/>
              <w:spacing w:line="239" w:lineRule="exact"/>
            </w:pPr>
            <w:r>
              <w:rPr>
                <w:spacing w:val="-10"/>
              </w:rPr>
              <w:t>R</w:t>
            </w:r>
          </w:p>
        </w:tc>
        <w:tc>
          <w:tcPr>
            <w:tcW w:w="3543" w:type="dxa"/>
          </w:tcPr>
          <w:p w:rsidR="005C1557" w:rsidRDefault="007C5D47">
            <w:pPr>
              <w:pStyle w:val="TableParagraph"/>
              <w:spacing w:line="239" w:lineRule="exact"/>
              <w:ind w:left="110"/>
            </w:pPr>
            <w:r>
              <w:t>R</w:t>
            </w:r>
            <w:r>
              <w:rPr>
                <w:spacing w:val="1"/>
              </w:rPr>
              <w:t xml:space="preserve"> </w:t>
            </w:r>
            <w:r>
              <w:t>=</w:t>
            </w:r>
            <w:r>
              <w:rPr>
                <w:spacing w:val="-3"/>
              </w:rPr>
              <w:t xml:space="preserve"> </w:t>
            </w:r>
            <w:r>
              <w:t>R</w:t>
            </w:r>
            <w:r>
              <w:rPr>
                <w:spacing w:val="1"/>
              </w:rPr>
              <w:t xml:space="preserve"> </w:t>
            </w:r>
            <w:r>
              <w:t>–</w:t>
            </w:r>
            <w:r>
              <w:rPr>
                <w:spacing w:val="-1"/>
              </w:rPr>
              <w:t xml:space="preserve"> </w:t>
            </w:r>
            <w:r>
              <w:rPr>
                <w:spacing w:val="-10"/>
              </w:rPr>
              <w:t>1</w:t>
            </w:r>
          </w:p>
        </w:tc>
        <w:tc>
          <w:tcPr>
            <w:tcW w:w="1277" w:type="dxa"/>
          </w:tcPr>
          <w:p w:rsidR="005C1557" w:rsidRDefault="007C5D47">
            <w:pPr>
              <w:pStyle w:val="TableParagraph"/>
              <w:spacing w:line="239" w:lineRule="exact"/>
              <w:ind w:left="111"/>
            </w:pPr>
            <w:r>
              <w:t>DCR</w:t>
            </w:r>
            <w:r>
              <w:rPr>
                <w:spacing w:val="-2"/>
              </w:rPr>
              <w:t xml:space="preserve"> </w:t>
            </w:r>
            <w:r>
              <w:rPr>
                <w:spacing w:val="-10"/>
              </w:rPr>
              <w:t>B</w:t>
            </w:r>
          </w:p>
        </w:tc>
      </w:tr>
      <w:tr w:rsidR="005C1557">
        <w:trPr>
          <w:trHeight w:val="258"/>
        </w:trPr>
        <w:tc>
          <w:tcPr>
            <w:tcW w:w="1277" w:type="dxa"/>
          </w:tcPr>
          <w:p w:rsidR="005C1557" w:rsidRDefault="007C5D47">
            <w:pPr>
              <w:pStyle w:val="TableParagraph"/>
              <w:spacing w:line="239" w:lineRule="exact"/>
            </w:pPr>
            <w:r>
              <w:rPr>
                <w:spacing w:val="-5"/>
              </w:rPr>
              <w:t>DCR</w:t>
            </w:r>
          </w:p>
        </w:tc>
        <w:tc>
          <w:tcPr>
            <w:tcW w:w="1416" w:type="dxa"/>
          </w:tcPr>
          <w:p w:rsidR="005C1557" w:rsidRDefault="007C5D47">
            <w:pPr>
              <w:pStyle w:val="TableParagraph"/>
              <w:spacing w:line="239" w:lineRule="exact"/>
            </w:pPr>
            <w:r>
              <w:rPr>
                <w:spacing w:val="-10"/>
              </w:rPr>
              <w:t>M</w:t>
            </w:r>
          </w:p>
        </w:tc>
        <w:tc>
          <w:tcPr>
            <w:tcW w:w="3543" w:type="dxa"/>
          </w:tcPr>
          <w:p w:rsidR="005C1557" w:rsidRDefault="007C5D47">
            <w:pPr>
              <w:pStyle w:val="TableParagraph"/>
              <w:spacing w:line="239" w:lineRule="exact"/>
              <w:ind w:left="110"/>
            </w:pPr>
            <w:r>
              <w:t>M</w:t>
            </w:r>
            <w:r>
              <w:rPr>
                <w:spacing w:val="2"/>
              </w:rPr>
              <w:t xml:space="preserve"> </w:t>
            </w:r>
            <w:r>
              <w:t>=</w:t>
            </w:r>
            <w:r>
              <w:rPr>
                <w:spacing w:val="-3"/>
              </w:rPr>
              <w:t xml:space="preserve"> </w:t>
            </w:r>
            <w:r>
              <w:t>M</w:t>
            </w:r>
            <w:r>
              <w:rPr>
                <w:spacing w:val="2"/>
              </w:rPr>
              <w:t xml:space="preserve"> </w:t>
            </w:r>
            <w:r>
              <w:t>–</w:t>
            </w:r>
            <w:r>
              <w:rPr>
                <w:spacing w:val="-1"/>
              </w:rPr>
              <w:t xml:space="preserve"> </w:t>
            </w:r>
            <w:r>
              <w:rPr>
                <w:spacing w:val="-10"/>
              </w:rPr>
              <w:t>1</w:t>
            </w:r>
          </w:p>
        </w:tc>
        <w:tc>
          <w:tcPr>
            <w:tcW w:w="1277" w:type="dxa"/>
          </w:tcPr>
          <w:p w:rsidR="005C1557" w:rsidRDefault="007C5D47">
            <w:pPr>
              <w:pStyle w:val="TableParagraph"/>
              <w:spacing w:line="239" w:lineRule="exact"/>
              <w:ind w:left="111"/>
            </w:pPr>
            <w:r>
              <w:t>DCR</w:t>
            </w:r>
            <w:r>
              <w:rPr>
                <w:spacing w:val="-2"/>
              </w:rPr>
              <w:t xml:space="preserve"> </w:t>
            </w:r>
            <w:r>
              <w:rPr>
                <w:spacing w:val="-10"/>
              </w:rPr>
              <w:t>M</w:t>
            </w:r>
          </w:p>
        </w:tc>
      </w:tr>
      <w:tr w:rsidR="005C1557">
        <w:trPr>
          <w:trHeight w:val="253"/>
        </w:trPr>
        <w:tc>
          <w:tcPr>
            <w:tcW w:w="1277" w:type="dxa"/>
          </w:tcPr>
          <w:p w:rsidR="005C1557" w:rsidRDefault="007C5D47">
            <w:pPr>
              <w:pStyle w:val="TableParagraph"/>
              <w:spacing w:line="234" w:lineRule="exact"/>
            </w:pPr>
            <w:r>
              <w:rPr>
                <w:spacing w:val="-5"/>
              </w:rPr>
              <w:t>DCX</w:t>
            </w:r>
          </w:p>
        </w:tc>
        <w:tc>
          <w:tcPr>
            <w:tcW w:w="1416" w:type="dxa"/>
          </w:tcPr>
          <w:p w:rsidR="005C1557" w:rsidRDefault="007C5D47">
            <w:pPr>
              <w:pStyle w:val="TableParagraph"/>
              <w:spacing w:line="234" w:lineRule="exact"/>
            </w:pPr>
            <w:proofErr w:type="spellStart"/>
            <w:r>
              <w:rPr>
                <w:spacing w:val="-4"/>
              </w:rPr>
              <w:t>r.p</w:t>
            </w:r>
            <w:proofErr w:type="spellEnd"/>
            <w:r>
              <w:rPr>
                <w:spacing w:val="-4"/>
              </w:rPr>
              <w:t>.</w:t>
            </w:r>
          </w:p>
        </w:tc>
        <w:tc>
          <w:tcPr>
            <w:tcW w:w="3543" w:type="dxa"/>
          </w:tcPr>
          <w:p w:rsidR="005C1557" w:rsidRDefault="007C5D47">
            <w:pPr>
              <w:pStyle w:val="TableParagraph"/>
              <w:spacing w:line="234" w:lineRule="exact"/>
              <w:ind w:left="110"/>
            </w:pPr>
            <w:proofErr w:type="spellStart"/>
            <w:r>
              <w:t>r.p</w:t>
            </w:r>
            <w:proofErr w:type="spellEnd"/>
            <w:r>
              <w:t>.</w:t>
            </w:r>
            <w:r>
              <w:rPr>
                <w:spacing w:val="-4"/>
              </w:rPr>
              <w:t xml:space="preserve"> </w:t>
            </w:r>
            <w:r>
              <w:t>=</w:t>
            </w:r>
            <w:r>
              <w:rPr>
                <w:spacing w:val="-4"/>
              </w:rPr>
              <w:t xml:space="preserve"> </w:t>
            </w:r>
            <w:proofErr w:type="spellStart"/>
            <w:r>
              <w:t>r.p</w:t>
            </w:r>
            <w:proofErr w:type="spellEnd"/>
            <w:r>
              <w:t>.</w:t>
            </w:r>
            <w:r>
              <w:rPr>
                <w:spacing w:val="-3"/>
              </w:rPr>
              <w:t xml:space="preserve"> </w:t>
            </w:r>
            <w:r>
              <w:t>–</w:t>
            </w:r>
            <w:r>
              <w:rPr>
                <w:spacing w:val="-2"/>
              </w:rPr>
              <w:t xml:space="preserve"> </w:t>
            </w:r>
            <w:r>
              <w:rPr>
                <w:spacing w:val="-12"/>
              </w:rPr>
              <w:t>1</w:t>
            </w:r>
          </w:p>
        </w:tc>
        <w:tc>
          <w:tcPr>
            <w:tcW w:w="1277" w:type="dxa"/>
          </w:tcPr>
          <w:p w:rsidR="005C1557" w:rsidRDefault="007C5D47">
            <w:pPr>
              <w:pStyle w:val="TableParagraph"/>
              <w:spacing w:line="234" w:lineRule="exact"/>
              <w:ind w:left="111"/>
            </w:pPr>
            <w:r>
              <w:t>DCX</w:t>
            </w:r>
            <w:r>
              <w:rPr>
                <w:spacing w:val="-5"/>
              </w:rPr>
              <w:t xml:space="preserve"> </w:t>
            </w:r>
            <w:r>
              <w:rPr>
                <w:spacing w:val="-10"/>
              </w:rPr>
              <w:t>H</w:t>
            </w:r>
          </w:p>
        </w:tc>
      </w:tr>
      <w:tr w:rsidR="005C1557">
        <w:trPr>
          <w:trHeight w:val="259"/>
        </w:trPr>
        <w:tc>
          <w:tcPr>
            <w:tcW w:w="1277" w:type="dxa"/>
          </w:tcPr>
          <w:p w:rsidR="005C1557" w:rsidRDefault="007C5D47">
            <w:pPr>
              <w:pStyle w:val="TableParagraph"/>
              <w:spacing w:line="239" w:lineRule="exact"/>
            </w:pPr>
            <w:r>
              <w:rPr>
                <w:spacing w:val="-5"/>
              </w:rPr>
              <w:t>DAD</w:t>
            </w:r>
          </w:p>
        </w:tc>
        <w:tc>
          <w:tcPr>
            <w:tcW w:w="1416" w:type="dxa"/>
          </w:tcPr>
          <w:p w:rsidR="005C1557" w:rsidRDefault="007C5D47">
            <w:pPr>
              <w:pStyle w:val="TableParagraph"/>
              <w:spacing w:line="239" w:lineRule="exact"/>
            </w:pPr>
            <w:proofErr w:type="spellStart"/>
            <w:r>
              <w:rPr>
                <w:spacing w:val="-4"/>
              </w:rPr>
              <w:t>r.p</w:t>
            </w:r>
            <w:proofErr w:type="spellEnd"/>
            <w:r>
              <w:rPr>
                <w:spacing w:val="-4"/>
              </w:rPr>
              <w:t>.</w:t>
            </w:r>
          </w:p>
        </w:tc>
        <w:tc>
          <w:tcPr>
            <w:tcW w:w="3543" w:type="dxa"/>
          </w:tcPr>
          <w:p w:rsidR="005C1557" w:rsidRDefault="007C5D47">
            <w:pPr>
              <w:pStyle w:val="TableParagraph"/>
              <w:spacing w:line="239" w:lineRule="exact"/>
              <w:ind w:left="110"/>
            </w:pPr>
            <w:r>
              <w:t>HL</w:t>
            </w:r>
            <w:r>
              <w:rPr>
                <w:spacing w:val="-1"/>
              </w:rPr>
              <w:t xml:space="preserve"> </w:t>
            </w:r>
            <w:r>
              <w:t>=</w:t>
            </w:r>
            <w:r>
              <w:rPr>
                <w:spacing w:val="-2"/>
              </w:rPr>
              <w:t xml:space="preserve"> </w:t>
            </w:r>
            <w:r>
              <w:t>HL</w:t>
            </w:r>
            <w:r>
              <w:rPr>
                <w:spacing w:val="1"/>
              </w:rPr>
              <w:t xml:space="preserve"> </w:t>
            </w:r>
            <w:r>
              <w:t>+</w:t>
            </w:r>
            <w:r>
              <w:rPr>
                <w:spacing w:val="-2"/>
              </w:rPr>
              <w:t xml:space="preserve"> </w:t>
            </w:r>
            <w:proofErr w:type="spellStart"/>
            <w:r>
              <w:rPr>
                <w:spacing w:val="-4"/>
              </w:rPr>
              <w:t>r.p</w:t>
            </w:r>
            <w:proofErr w:type="spellEnd"/>
            <w:r>
              <w:rPr>
                <w:spacing w:val="-4"/>
              </w:rPr>
              <w:t>.</w:t>
            </w:r>
          </w:p>
        </w:tc>
        <w:tc>
          <w:tcPr>
            <w:tcW w:w="1277" w:type="dxa"/>
          </w:tcPr>
          <w:p w:rsidR="005C1557" w:rsidRDefault="007C5D47">
            <w:pPr>
              <w:pStyle w:val="TableParagraph"/>
              <w:spacing w:line="239" w:lineRule="exact"/>
              <w:ind w:left="111"/>
            </w:pPr>
            <w:r>
              <w:t>DAD</w:t>
            </w:r>
            <w:r>
              <w:rPr>
                <w:spacing w:val="-6"/>
              </w:rPr>
              <w:t xml:space="preserve"> </w:t>
            </w:r>
            <w:r>
              <w:rPr>
                <w:spacing w:val="-12"/>
              </w:rPr>
              <w:t>H</w:t>
            </w:r>
          </w:p>
        </w:tc>
      </w:tr>
    </w:tbl>
    <w:p w:rsidR="005C1557" w:rsidRDefault="005C1557">
      <w:pPr>
        <w:pStyle w:val="BodyText"/>
        <w:spacing w:before="28"/>
        <w:ind w:left="0"/>
        <w:rPr>
          <w:sz w:val="22"/>
        </w:rPr>
      </w:pPr>
    </w:p>
    <w:p w:rsidR="005C1557" w:rsidRDefault="007C5D47">
      <w:pPr>
        <w:pStyle w:val="Heading5"/>
        <w:jc w:val="both"/>
      </w:pPr>
      <w:r>
        <w:t>Logical</w:t>
      </w:r>
      <w:r>
        <w:rPr>
          <w:spacing w:val="-7"/>
        </w:rPr>
        <w:t xml:space="preserve"> </w:t>
      </w:r>
      <w:r>
        <w:rPr>
          <w:spacing w:val="-2"/>
        </w:rPr>
        <w:t>group</w:t>
      </w:r>
    </w:p>
    <w:p w:rsidR="005C1557" w:rsidRDefault="007C5D47">
      <w:pPr>
        <w:spacing w:before="30" w:line="259" w:lineRule="auto"/>
        <w:ind w:left="1299" w:right="1306"/>
        <w:jc w:val="both"/>
      </w:pPr>
      <w:r>
        <w:t>Logical</w:t>
      </w:r>
      <w:r>
        <w:rPr>
          <w:spacing w:val="-9"/>
        </w:rPr>
        <w:t xml:space="preserve"> </w:t>
      </w:r>
      <w:r>
        <w:t>instructions</w:t>
      </w:r>
      <w:r>
        <w:rPr>
          <w:spacing w:val="-7"/>
        </w:rPr>
        <w:t xml:space="preserve"> </w:t>
      </w:r>
      <w:r>
        <w:t>are</w:t>
      </w:r>
      <w:r>
        <w:rPr>
          <w:spacing w:val="-9"/>
        </w:rPr>
        <w:t xml:space="preserve"> </w:t>
      </w:r>
      <w:r>
        <w:t>the</w:t>
      </w:r>
      <w:r>
        <w:rPr>
          <w:spacing w:val="-9"/>
        </w:rPr>
        <w:t xml:space="preserve"> </w:t>
      </w:r>
      <w:r>
        <w:t>instructions</w:t>
      </w:r>
      <w:r>
        <w:rPr>
          <w:spacing w:val="-7"/>
        </w:rPr>
        <w:t xml:space="preserve"> </w:t>
      </w:r>
      <w:r>
        <w:t>which</w:t>
      </w:r>
      <w:r>
        <w:rPr>
          <w:spacing w:val="-9"/>
        </w:rPr>
        <w:t xml:space="preserve"> </w:t>
      </w:r>
      <w:r>
        <w:t>perform</w:t>
      </w:r>
      <w:r>
        <w:rPr>
          <w:spacing w:val="-9"/>
        </w:rPr>
        <w:t xml:space="preserve"> </w:t>
      </w:r>
      <w:r>
        <w:t>basic</w:t>
      </w:r>
      <w:r>
        <w:rPr>
          <w:spacing w:val="-4"/>
        </w:rPr>
        <w:t xml:space="preserve"> </w:t>
      </w:r>
      <w:r>
        <w:t>logical</w:t>
      </w:r>
      <w:r>
        <w:rPr>
          <w:spacing w:val="-5"/>
        </w:rPr>
        <w:t xml:space="preserve"> </w:t>
      </w:r>
      <w:r>
        <w:t>operations</w:t>
      </w:r>
      <w:r>
        <w:rPr>
          <w:spacing w:val="-7"/>
        </w:rPr>
        <w:t xml:space="preserve"> </w:t>
      </w:r>
      <w:r>
        <w:t>such</w:t>
      </w:r>
      <w:r>
        <w:rPr>
          <w:spacing w:val="-4"/>
        </w:rPr>
        <w:t xml:space="preserve"> </w:t>
      </w:r>
      <w:r>
        <w:t>as</w:t>
      </w:r>
      <w:r>
        <w:rPr>
          <w:spacing w:val="-7"/>
        </w:rPr>
        <w:t xml:space="preserve"> </w:t>
      </w:r>
      <w:r>
        <w:t>AND,</w:t>
      </w:r>
      <w:r>
        <w:rPr>
          <w:spacing w:val="-5"/>
        </w:rPr>
        <w:t xml:space="preserve"> </w:t>
      </w:r>
      <w:r>
        <w:t>OR, etc. In 8085 Microprocessor, the destination operand is always the accumulator. Here logical operation works on a bitwise level.</w:t>
      </w:r>
    </w:p>
    <w:tbl>
      <w:tblPr>
        <w:tblW w:w="0" w:type="auto"/>
        <w:tblInd w:w="10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277"/>
        <w:gridCol w:w="1416"/>
        <w:gridCol w:w="5531"/>
        <w:gridCol w:w="1133"/>
      </w:tblGrid>
      <w:tr w:rsidR="005C1557">
        <w:trPr>
          <w:trHeight w:val="254"/>
        </w:trPr>
        <w:tc>
          <w:tcPr>
            <w:tcW w:w="1277" w:type="dxa"/>
          </w:tcPr>
          <w:p w:rsidR="005C1557" w:rsidRDefault="007C5D47">
            <w:pPr>
              <w:pStyle w:val="TableParagraph"/>
              <w:spacing w:line="235" w:lineRule="exact"/>
              <w:ind w:left="254"/>
              <w:rPr>
                <w:b/>
              </w:rPr>
            </w:pPr>
            <w:proofErr w:type="spellStart"/>
            <w:r>
              <w:rPr>
                <w:b/>
                <w:spacing w:val="-2"/>
              </w:rPr>
              <w:t>Opcode</w:t>
            </w:r>
            <w:proofErr w:type="spellEnd"/>
          </w:p>
        </w:tc>
        <w:tc>
          <w:tcPr>
            <w:tcW w:w="1416" w:type="dxa"/>
          </w:tcPr>
          <w:p w:rsidR="005C1557" w:rsidRDefault="007C5D47">
            <w:pPr>
              <w:pStyle w:val="TableParagraph"/>
              <w:spacing w:line="235" w:lineRule="exact"/>
              <w:ind w:left="264"/>
              <w:rPr>
                <w:b/>
              </w:rPr>
            </w:pPr>
            <w:r>
              <w:rPr>
                <w:b/>
                <w:spacing w:val="-2"/>
              </w:rPr>
              <w:t>Operand</w:t>
            </w:r>
          </w:p>
        </w:tc>
        <w:tc>
          <w:tcPr>
            <w:tcW w:w="5531" w:type="dxa"/>
          </w:tcPr>
          <w:p w:rsidR="005C1557" w:rsidRDefault="007C5D47">
            <w:pPr>
              <w:pStyle w:val="TableParagraph"/>
              <w:spacing w:line="235" w:lineRule="exact"/>
              <w:ind w:left="9"/>
              <w:jc w:val="center"/>
              <w:rPr>
                <w:b/>
              </w:rPr>
            </w:pPr>
            <w:r>
              <w:rPr>
                <w:b/>
                <w:spacing w:val="-2"/>
              </w:rPr>
              <w:t>Explanation</w:t>
            </w:r>
          </w:p>
        </w:tc>
        <w:tc>
          <w:tcPr>
            <w:tcW w:w="1133" w:type="dxa"/>
          </w:tcPr>
          <w:p w:rsidR="005C1557" w:rsidRDefault="007C5D47">
            <w:pPr>
              <w:pStyle w:val="TableParagraph"/>
              <w:spacing w:line="235" w:lineRule="exact"/>
              <w:ind w:left="126"/>
              <w:rPr>
                <w:b/>
              </w:rPr>
            </w:pPr>
            <w:r>
              <w:rPr>
                <w:b/>
                <w:spacing w:val="-2"/>
              </w:rPr>
              <w:t>Example</w:t>
            </w:r>
          </w:p>
        </w:tc>
      </w:tr>
      <w:tr w:rsidR="005C1557">
        <w:trPr>
          <w:trHeight w:val="258"/>
        </w:trPr>
        <w:tc>
          <w:tcPr>
            <w:tcW w:w="1277" w:type="dxa"/>
          </w:tcPr>
          <w:p w:rsidR="005C1557" w:rsidRDefault="007C5D47">
            <w:pPr>
              <w:pStyle w:val="TableParagraph"/>
              <w:spacing w:before="2" w:line="237" w:lineRule="exact"/>
            </w:pPr>
            <w:r>
              <w:rPr>
                <w:color w:val="273139"/>
                <w:spacing w:val="-5"/>
              </w:rPr>
              <w:t>ANA</w:t>
            </w:r>
          </w:p>
        </w:tc>
        <w:tc>
          <w:tcPr>
            <w:tcW w:w="1416" w:type="dxa"/>
          </w:tcPr>
          <w:p w:rsidR="005C1557" w:rsidRDefault="007C5D47">
            <w:pPr>
              <w:pStyle w:val="TableParagraph"/>
              <w:spacing w:before="2" w:line="237" w:lineRule="exact"/>
            </w:pPr>
            <w:r>
              <w:rPr>
                <w:color w:val="273139"/>
                <w:spacing w:val="-10"/>
              </w:rPr>
              <w:t>R</w:t>
            </w:r>
          </w:p>
        </w:tc>
        <w:tc>
          <w:tcPr>
            <w:tcW w:w="5531" w:type="dxa"/>
          </w:tcPr>
          <w:p w:rsidR="005C1557" w:rsidRDefault="007C5D47">
            <w:pPr>
              <w:pStyle w:val="TableParagraph"/>
              <w:spacing w:before="2" w:line="237" w:lineRule="exact"/>
              <w:ind w:left="110"/>
            </w:pPr>
            <w:r>
              <w:rPr>
                <w:color w:val="273139"/>
              </w:rPr>
              <w:t>A</w:t>
            </w:r>
            <w:r>
              <w:rPr>
                <w:color w:val="273139"/>
                <w:spacing w:val="3"/>
              </w:rPr>
              <w:t xml:space="preserve"> </w:t>
            </w:r>
            <w:r>
              <w:rPr>
                <w:color w:val="273139"/>
              </w:rPr>
              <w:t>=</w:t>
            </w:r>
            <w:r>
              <w:rPr>
                <w:color w:val="273139"/>
                <w:spacing w:val="3"/>
              </w:rPr>
              <w:t xml:space="preserve"> </w:t>
            </w:r>
            <w:r>
              <w:rPr>
                <w:color w:val="273139"/>
              </w:rPr>
              <w:t>A</w:t>
            </w:r>
            <w:r>
              <w:rPr>
                <w:color w:val="273139"/>
                <w:spacing w:val="3"/>
              </w:rPr>
              <w:t xml:space="preserve"> </w:t>
            </w:r>
            <w:r>
              <w:rPr>
                <w:color w:val="273139"/>
              </w:rPr>
              <w:t xml:space="preserve">AND </w:t>
            </w:r>
            <w:r>
              <w:rPr>
                <w:color w:val="273139"/>
                <w:spacing w:val="-12"/>
              </w:rPr>
              <w:t>R</w:t>
            </w:r>
          </w:p>
        </w:tc>
        <w:tc>
          <w:tcPr>
            <w:tcW w:w="1133" w:type="dxa"/>
          </w:tcPr>
          <w:p w:rsidR="005C1557" w:rsidRDefault="007C5D47">
            <w:pPr>
              <w:pStyle w:val="TableParagraph"/>
              <w:spacing w:before="2" w:line="237" w:lineRule="exact"/>
              <w:ind w:left="107"/>
            </w:pPr>
            <w:r>
              <w:rPr>
                <w:color w:val="273139"/>
              </w:rPr>
              <w:t xml:space="preserve">ANA </w:t>
            </w:r>
            <w:r>
              <w:rPr>
                <w:color w:val="273139"/>
                <w:spacing w:val="-10"/>
              </w:rPr>
              <w:t>B</w:t>
            </w:r>
          </w:p>
        </w:tc>
      </w:tr>
      <w:tr w:rsidR="005C1557">
        <w:trPr>
          <w:trHeight w:val="258"/>
        </w:trPr>
        <w:tc>
          <w:tcPr>
            <w:tcW w:w="1277" w:type="dxa"/>
          </w:tcPr>
          <w:p w:rsidR="005C1557" w:rsidRDefault="007C5D47">
            <w:pPr>
              <w:pStyle w:val="TableParagraph"/>
              <w:spacing w:before="2" w:line="237" w:lineRule="exact"/>
            </w:pPr>
            <w:r>
              <w:rPr>
                <w:color w:val="273139"/>
                <w:spacing w:val="-5"/>
              </w:rPr>
              <w:t>ANA</w:t>
            </w:r>
          </w:p>
        </w:tc>
        <w:tc>
          <w:tcPr>
            <w:tcW w:w="1416" w:type="dxa"/>
          </w:tcPr>
          <w:p w:rsidR="005C1557" w:rsidRDefault="007C5D47">
            <w:pPr>
              <w:pStyle w:val="TableParagraph"/>
              <w:spacing w:before="2" w:line="237" w:lineRule="exact"/>
            </w:pPr>
            <w:r>
              <w:rPr>
                <w:color w:val="273139"/>
                <w:spacing w:val="-10"/>
              </w:rPr>
              <w:t>M</w:t>
            </w:r>
          </w:p>
        </w:tc>
        <w:tc>
          <w:tcPr>
            <w:tcW w:w="5531" w:type="dxa"/>
          </w:tcPr>
          <w:p w:rsidR="005C1557" w:rsidRDefault="007C5D47">
            <w:pPr>
              <w:pStyle w:val="TableParagraph"/>
              <w:spacing w:before="2" w:line="237" w:lineRule="exact"/>
              <w:ind w:left="110"/>
            </w:pPr>
            <w:r>
              <w:rPr>
                <w:color w:val="273139"/>
              </w:rPr>
              <w:t>A</w:t>
            </w:r>
            <w:r>
              <w:rPr>
                <w:color w:val="273139"/>
                <w:spacing w:val="3"/>
              </w:rPr>
              <w:t xml:space="preserve"> </w:t>
            </w:r>
            <w:r>
              <w:rPr>
                <w:color w:val="273139"/>
              </w:rPr>
              <w:t>=</w:t>
            </w:r>
            <w:r>
              <w:rPr>
                <w:color w:val="273139"/>
                <w:spacing w:val="3"/>
              </w:rPr>
              <w:t xml:space="preserve"> </w:t>
            </w:r>
            <w:r>
              <w:rPr>
                <w:color w:val="273139"/>
              </w:rPr>
              <w:t>A</w:t>
            </w:r>
            <w:r>
              <w:rPr>
                <w:color w:val="273139"/>
                <w:spacing w:val="3"/>
              </w:rPr>
              <w:t xml:space="preserve"> </w:t>
            </w:r>
            <w:r>
              <w:rPr>
                <w:color w:val="273139"/>
              </w:rPr>
              <w:t xml:space="preserve">AND </w:t>
            </w:r>
            <w:r>
              <w:rPr>
                <w:color w:val="273139"/>
                <w:spacing w:val="-12"/>
              </w:rPr>
              <w:t>M</w:t>
            </w:r>
          </w:p>
        </w:tc>
        <w:tc>
          <w:tcPr>
            <w:tcW w:w="1133" w:type="dxa"/>
          </w:tcPr>
          <w:p w:rsidR="005C1557" w:rsidRDefault="007C5D47">
            <w:pPr>
              <w:pStyle w:val="TableParagraph"/>
              <w:spacing w:before="2" w:line="237" w:lineRule="exact"/>
              <w:ind w:left="107"/>
            </w:pPr>
            <w:r>
              <w:rPr>
                <w:color w:val="273139"/>
              </w:rPr>
              <w:t xml:space="preserve">ANA </w:t>
            </w:r>
            <w:r>
              <w:rPr>
                <w:color w:val="273139"/>
                <w:spacing w:val="-10"/>
              </w:rPr>
              <w:t>M</w:t>
            </w:r>
          </w:p>
        </w:tc>
      </w:tr>
      <w:tr w:rsidR="005C1557">
        <w:trPr>
          <w:trHeight w:val="258"/>
        </w:trPr>
        <w:tc>
          <w:tcPr>
            <w:tcW w:w="1277" w:type="dxa"/>
          </w:tcPr>
          <w:p w:rsidR="005C1557" w:rsidRDefault="007C5D47">
            <w:pPr>
              <w:pStyle w:val="TableParagraph"/>
              <w:spacing w:before="2" w:line="237" w:lineRule="exact"/>
            </w:pPr>
            <w:r>
              <w:rPr>
                <w:color w:val="273139"/>
                <w:spacing w:val="-5"/>
              </w:rPr>
              <w:t>ANI</w:t>
            </w:r>
          </w:p>
        </w:tc>
        <w:tc>
          <w:tcPr>
            <w:tcW w:w="1416" w:type="dxa"/>
          </w:tcPr>
          <w:p w:rsidR="005C1557" w:rsidRDefault="007C5D47">
            <w:pPr>
              <w:pStyle w:val="TableParagraph"/>
              <w:spacing w:before="2" w:line="237" w:lineRule="exact"/>
            </w:pPr>
            <w:r>
              <w:rPr>
                <w:color w:val="273139"/>
              </w:rPr>
              <w:t>8-bit</w:t>
            </w:r>
            <w:r>
              <w:rPr>
                <w:color w:val="273139"/>
                <w:spacing w:val="3"/>
              </w:rPr>
              <w:t xml:space="preserve"> </w:t>
            </w:r>
            <w:r>
              <w:rPr>
                <w:color w:val="273139"/>
                <w:spacing w:val="-4"/>
              </w:rPr>
              <w:t>data</w:t>
            </w:r>
          </w:p>
        </w:tc>
        <w:tc>
          <w:tcPr>
            <w:tcW w:w="5531" w:type="dxa"/>
          </w:tcPr>
          <w:p w:rsidR="005C1557" w:rsidRDefault="007C5D47">
            <w:pPr>
              <w:pStyle w:val="TableParagraph"/>
              <w:spacing w:before="2" w:line="237" w:lineRule="exact"/>
              <w:ind w:left="110"/>
            </w:pPr>
            <w:r>
              <w:rPr>
                <w:color w:val="273139"/>
              </w:rPr>
              <w:t>A =</w:t>
            </w:r>
            <w:r>
              <w:rPr>
                <w:color w:val="273139"/>
                <w:spacing w:val="3"/>
              </w:rPr>
              <w:t xml:space="preserve"> </w:t>
            </w:r>
            <w:r>
              <w:rPr>
                <w:color w:val="273139"/>
              </w:rPr>
              <w:t>A</w:t>
            </w:r>
            <w:r>
              <w:rPr>
                <w:color w:val="273139"/>
                <w:spacing w:val="3"/>
              </w:rPr>
              <w:t xml:space="preserve"> </w:t>
            </w:r>
            <w:r>
              <w:rPr>
                <w:color w:val="273139"/>
              </w:rPr>
              <w:t>AND</w:t>
            </w:r>
            <w:r>
              <w:rPr>
                <w:color w:val="273139"/>
                <w:spacing w:val="3"/>
              </w:rPr>
              <w:t xml:space="preserve"> </w:t>
            </w:r>
            <w:r>
              <w:rPr>
                <w:color w:val="273139"/>
              </w:rPr>
              <w:t>8-bit</w:t>
            </w:r>
            <w:r>
              <w:rPr>
                <w:color w:val="273139"/>
                <w:spacing w:val="8"/>
              </w:rPr>
              <w:t xml:space="preserve"> </w:t>
            </w:r>
            <w:r>
              <w:rPr>
                <w:color w:val="273139"/>
                <w:spacing w:val="-4"/>
              </w:rPr>
              <w:t>data</w:t>
            </w:r>
          </w:p>
        </w:tc>
        <w:tc>
          <w:tcPr>
            <w:tcW w:w="1133" w:type="dxa"/>
          </w:tcPr>
          <w:p w:rsidR="005C1557" w:rsidRDefault="007C5D47">
            <w:pPr>
              <w:pStyle w:val="TableParagraph"/>
              <w:spacing w:before="2" w:line="237" w:lineRule="exact"/>
              <w:ind w:left="107"/>
            </w:pPr>
            <w:r>
              <w:rPr>
                <w:color w:val="273139"/>
              </w:rPr>
              <w:t>ANI</w:t>
            </w:r>
            <w:r>
              <w:rPr>
                <w:color w:val="273139"/>
                <w:spacing w:val="3"/>
              </w:rPr>
              <w:t xml:space="preserve"> </w:t>
            </w:r>
            <w:r>
              <w:rPr>
                <w:color w:val="273139"/>
                <w:spacing w:val="-5"/>
              </w:rPr>
              <w:t>50</w:t>
            </w:r>
          </w:p>
        </w:tc>
      </w:tr>
    </w:tbl>
    <w:p w:rsidR="005C1557" w:rsidRDefault="005C1557">
      <w:pPr>
        <w:pStyle w:val="TableParagraph"/>
        <w:spacing w:line="237" w:lineRule="exact"/>
        <w:sectPr w:rsidR="005C1557">
          <w:type w:val="continuous"/>
          <w:pgSz w:w="11910" w:h="16840"/>
          <w:pgMar w:top="1400" w:right="141" w:bottom="1476" w:left="141" w:header="720" w:footer="720" w:gutter="0"/>
          <w:cols w:space="720"/>
        </w:sectPr>
      </w:pPr>
    </w:p>
    <w:tbl>
      <w:tblPr>
        <w:tblW w:w="0" w:type="auto"/>
        <w:tblInd w:w="10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277"/>
        <w:gridCol w:w="1416"/>
        <w:gridCol w:w="5531"/>
        <w:gridCol w:w="1133"/>
      </w:tblGrid>
      <w:tr w:rsidR="005C1557">
        <w:trPr>
          <w:trHeight w:val="258"/>
        </w:trPr>
        <w:tc>
          <w:tcPr>
            <w:tcW w:w="1277" w:type="dxa"/>
          </w:tcPr>
          <w:p w:rsidR="005C1557" w:rsidRDefault="007C5D47">
            <w:pPr>
              <w:pStyle w:val="TableParagraph"/>
              <w:spacing w:before="2" w:line="237" w:lineRule="exact"/>
            </w:pPr>
            <w:r>
              <w:rPr>
                <w:color w:val="273139"/>
                <w:spacing w:val="-5"/>
              </w:rPr>
              <w:lastRenderedPageBreak/>
              <w:t>ORA</w:t>
            </w:r>
          </w:p>
        </w:tc>
        <w:tc>
          <w:tcPr>
            <w:tcW w:w="1416" w:type="dxa"/>
          </w:tcPr>
          <w:p w:rsidR="005C1557" w:rsidRDefault="007C5D47">
            <w:pPr>
              <w:pStyle w:val="TableParagraph"/>
              <w:spacing w:before="2" w:line="237" w:lineRule="exact"/>
            </w:pPr>
            <w:r>
              <w:rPr>
                <w:color w:val="273139"/>
                <w:spacing w:val="-10"/>
              </w:rPr>
              <w:t>R</w:t>
            </w:r>
          </w:p>
        </w:tc>
        <w:tc>
          <w:tcPr>
            <w:tcW w:w="5531" w:type="dxa"/>
          </w:tcPr>
          <w:p w:rsidR="005C1557" w:rsidRDefault="007C5D47">
            <w:pPr>
              <w:pStyle w:val="TableParagraph"/>
              <w:spacing w:before="2" w:line="237" w:lineRule="exact"/>
              <w:ind w:left="110"/>
            </w:pPr>
            <w:r>
              <w:rPr>
                <w:color w:val="273139"/>
              </w:rPr>
              <w:t>A =</w:t>
            </w:r>
            <w:r>
              <w:rPr>
                <w:color w:val="273139"/>
                <w:spacing w:val="1"/>
              </w:rPr>
              <w:t xml:space="preserve"> </w:t>
            </w:r>
            <w:r>
              <w:rPr>
                <w:color w:val="273139"/>
              </w:rPr>
              <w:t>A</w:t>
            </w:r>
            <w:r>
              <w:rPr>
                <w:color w:val="273139"/>
                <w:spacing w:val="4"/>
              </w:rPr>
              <w:t xml:space="preserve"> </w:t>
            </w:r>
            <w:r>
              <w:rPr>
                <w:color w:val="273139"/>
              </w:rPr>
              <w:t>OR</w:t>
            </w:r>
            <w:r>
              <w:rPr>
                <w:color w:val="273139"/>
                <w:spacing w:val="1"/>
              </w:rPr>
              <w:t xml:space="preserve"> </w:t>
            </w:r>
            <w:r>
              <w:rPr>
                <w:color w:val="273139"/>
                <w:spacing w:val="-10"/>
              </w:rPr>
              <w:t>R</w:t>
            </w:r>
          </w:p>
        </w:tc>
        <w:tc>
          <w:tcPr>
            <w:tcW w:w="1133" w:type="dxa"/>
          </w:tcPr>
          <w:p w:rsidR="005C1557" w:rsidRDefault="007C5D47">
            <w:pPr>
              <w:pStyle w:val="TableParagraph"/>
              <w:spacing w:before="2" w:line="237" w:lineRule="exact"/>
              <w:ind w:left="107"/>
            </w:pPr>
            <w:r>
              <w:rPr>
                <w:color w:val="273139"/>
              </w:rPr>
              <w:t>ORA</w:t>
            </w:r>
            <w:r>
              <w:rPr>
                <w:color w:val="273139"/>
                <w:spacing w:val="1"/>
              </w:rPr>
              <w:t xml:space="preserve"> </w:t>
            </w:r>
            <w:r>
              <w:rPr>
                <w:color w:val="273139"/>
                <w:spacing w:val="-10"/>
              </w:rPr>
              <w:t>B</w:t>
            </w:r>
          </w:p>
        </w:tc>
      </w:tr>
      <w:tr w:rsidR="005C1557">
        <w:trPr>
          <w:trHeight w:val="258"/>
        </w:trPr>
        <w:tc>
          <w:tcPr>
            <w:tcW w:w="1277" w:type="dxa"/>
          </w:tcPr>
          <w:p w:rsidR="005C1557" w:rsidRDefault="007C5D47">
            <w:pPr>
              <w:pStyle w:val="TableParagraph"/>
              <w:spacing w:before="2" w:line="237" w:lineRule="exact"/>
            </w:pPr>
            <w:r>
              <w:rPr>
                <w:color w:val="273139"/>
                <w:spacing w:val="-5"/>
              </w:rPr>
              <w:t>ORA</w:t>
            </w:r>
          </w:p>
        </w:tc>
        <w:tc>
          <w:tcPr>
            <w:tcW w:w="1416" w:type="dxa"/>
          </w:tcPr>
          <w:p w:rsidR="005C1557" w:rsidRDefault="007C5D47">
            <w:pPr>
              <w:pStyle w:val="TableParagraph"/>
              <w:spacing w:before="2" w:line="237" w:lineRule="exact"/>
            </w:pPr>
            <w:r>
              <w:rPr>
                <w:color w:val="273139"/>
                <w:spacing w:val="-10"/>
              </w:rPr>
              <w:t>M</w:t>
            </w:r>
          </w:p>
        </w:tc>
        <w:tc>
          <w:tcPr>
            <w:tcW w:w="5531" w:type="dxa"/>
          </w:tcPr>
          <w:p w:rsidR="005C1557" w:rsidRDefault="007C5D47">
            <w:pPr>
              <w:pStyle w:val="TableParagraph"/>
              <w:spacing w:before="2" w:line="237" w:lineRule="exact"/>
              <w:ind w:left="110"/>
            </w:pPr>
            <w:r>
              <w:rPr>
                <w:color w:val="273139"/>
              </w:rPr>
              <w:t>A =</w:t>
            </w:r>
            <w:r>
              <w:rPr>
                <w:color w:val="273139"/>
                <w:spacing w:val="1"/>
              </w:rPr>
              <w:t xml:space="preserve"> </w:t>
            </w:r>
            <w:r>
              <w:rPr>
                <w:color w:val="273139"/>
              </w:rPr>
              <w:t>A</w:t>
            </w:r>
            <w:r>
              <w:rPr>
                <w:color w:val="273139"/>
                <w:spacing w:val="4"/>
              </w:rPr>
              <w:t xml:space="preserve"> </w:t>
            </w:r>
            <w:r>
              <w:rPr>
                <w:color w:val="273139"/>
              </w:rPr>
              <w:t>OR</w:t>
            </w:r>
            <w:r>
              <w:rPr>
                <w:color w:val="273139"/>
                <w:spacing w:val="1"/>
              </w:rPr>
              <w:t xml:space="preserve"> </w:t>
            </w:r>
            <w:r>
              <w:rPr>
                <w:color w:val="273139"/>
                <w:spacing w:val="-10"/>
              </w:rPr>
              <w:t>M</w:t>
            </w:r>
          </w:p>
        </w:tc>
        <w:tc>
          <w:tcPr>
            <w:tcW w:w="1133" w:type="dxa"/>
          </w:tcPr>
          <w:p w:rsidR="005C1557" w:rsidRDefault="007C5D47">
            <w:pPr>
              <w:pStyle w:val="TableParagraph"/>
              <w:spacing w:before="2" w:line="237" w:lineRule="exact"/>
              <w:ind w:left="107"/>
            </w:pPr>
            <w:r>
              <w:rPr>
                <w:color w:val="273139"/>
              </w:rPr>
              <w:t>ORA</w:t>
            </w:r>
            <w:r>
              <w:rPr>
                <w:color w:val="273139"/>
                <w:spacing w:val="-1"/>
              </w:rPr>
              <w:t xml:space="preserve"> </w:t>
            </w:r>
            <w:r>
              <w:rPr>
                <w:color w:val="273139"/>
                <w:spacing w:val="-12"/>
              </w:rPr>
              <w:t>M</w:t>
            </w:r>
          </w:p>
        </w:tc>
      </w:tr>
      <w:tr w:rsidR="005C1557">
        <w:trPr>
          <w:trHeight w:val="253"/>
        </w:trPr>
        <w:tc>
          <w:tcPr>
            <w:tcW w:w="1277" w:type="dxa"/>
          </w:tcPr>
          <w:p w:rsidR="005C1557" w:rsidRDefault="007C5D47">
            <w:pPr>
              <w:pStyle w:val="TableParagraph"/>
              <w:spacing w:line="234" w:lineRule="exact"/>
            </w:pPr>
            <w:r>
              <w:rPr>
                <w:color w:val="273139"/>
                <w:spacing w:val="-5"/>
              </w:rPr>
              <w:t>ORI</w:t>
            </w:r>
          </w:p>
        </w:tc>
        <w:tc>
          <w:tcPr>
            <w:tcW w:w="1416" w:type="dxa"/>
          </w:tcPr>
          <w:p w:rsidR="005C1557" w:rsidRDefault="007C5D47">
            <w:pPr>
              <w:pStyle w:val="TableParagraph"/>
              <w:spacing w:line="234" w:lineRule="exact"/>
            </w:pPr>
            <w:r>
              <w:rPr>
                <w:color w:val="273139"/>
              </w:rPr>
              <w:t>8-bit</w:t>
            </w:r>
            <w:r>
              <w:rPr>
                <w:color w:val="273139"/>
                <w:spacing w:val="3"/>
              </w:rPr>
              <w:t xml:space="preserve"> </w:t>
            </w:r>
            <w:r>
              <w:rPr>
                <w:color w:val="273139"/>
                <w:spacing w:val="-4"/>
              </w:rPr>
              <w:t>data</w:t>
            </w:r>
          </w:p>
        </w:tc>
        <w:tc>
          <w:tcPr>
            <w:tcW w:w="5531" w:type="dxa"/>
          </w:tcPr>
          <w:p w:rsidR="005C1557" w:rsidRDefault="007C5D47">
            <w:pPr>
              <w:pStyle w:val="TableParagraph"/>
              <w:spacing w:line="234" w:lineRule="exact"/>
              <w:ind w:left="110"/>
            </w:pPr>
            <w:r>
              <w:rPr>
                <w:color w:val="273139"/>
              </w:rPr>
              <w:t>A</w:t>
            </w:r>
            <w:r>
              <w:rPr>
                <w:color w:val="273139"/>
                <w:spacing w:val="1"/>
              </w:rPr>
              <w:t xml:space="preserve"> </w:t>
            </w:r>
            <w:r>
              <w:rPr>
                <w:color w:val="273139"/>
              </w:rPr>
              <w:t>=</w:t>
            </w:r>
            <w:r>
              <w:rPr>
                <w:color w:val="273139"/>
                <w:spacing w:val="1"/>
              </w:rPr>
              <w:t xml:space="preserve"> </w:t>
            </w:r>
            <w:r>
              <w:rPr>
                <w:color w:val="273139"/>
              </w:rPr>
              <w:t>A</w:t>
            </w:r>
            <w:r>
              <w:rPr>
                <w:color w:val="273139"/>
                <w:spacing w:val="4"/>
              </w:rPr>
              <w:t xml:space="preserve"> </w:t>
            </w:r>
            <w:r>
              <w:rPr>
                <w:color w:val="273139"/>
              </w:rPr>
              <w:t>OR</w:t>
            </w:r>
            <w:r>
              <w:rPr>
                <w:color w:val="273139"/>
                <w:spacing w:val="5"/>
              </w:rPr>
              <w:t xml:space="preserve"> </w:t>
            </w:r>
            <w:r>
              <w:rPr>
                <w:color w:val="273139"/>
              </w:rPr>
              <w:t>8-bit</w:t>
            </w:r>
            <w:r>
              <w:rPr>
                <w:color w:val="273139"/>
                <w:spacing w:val="6"/>
              </w:rPr>
              <w:t xml:space="preserve"> </w:t>
            </w:r>
            <w:r>
              <w:rPr>
                <w:color w:val="273139"/>
                <w:spacing w:val="-4"/>
              </w:rPr>
              <w:t>data</w:t>
            </w:r>
          </w:p>
        </w:tc>
        <w:tc>
          <w:tcPr>
            <w:tcW w:w="1133" w:type="dxa"/>
          </w:tcPr>
          <w:p w:rsidR="005C1557" w:rsidRDefault="007C5D47">
            <w:pPr>
              <w:pStyle w:val="TableParagraph"/>
              <w:spacing w:line="234" w:lineRule="exact"/>
              <w:ind w:left="107"/>
            </w:pPr>
            <w:r>
              <w:rPr>
                <w:color w:val="273139"/>
              </w:rPr>
              <w:t>ORI</w:t>
            </w:r>
            <w:r>
              <w:rPr>
                <w:color w:val="273139"/>
                <w:spacing w:val="4"/>
              </w:rPr>
              <w:t xml:space="preserve"> </w:t>
            </w:r>
            <w:r>
              <w:rPr>
                <w:color w:val="273139"/>
                <w:spacing w:val="-5"/>
              </w:rPr>
              <w:t>50</w:t>
            </w:r>
          </w:p>
        </w:tc>
      </w:tr>
      <w:tr w:rsidR="005C1557">
        <w:trPr>
          <w:trHeight w:val="259"/>
        </w:trPr>
        <w:tc>
          <w:tcPr>
            <w:tcW w:w="1277" w:type="dxa"/>
          </w:tcPr>
          <w:p w:rsidR="005C1557" w:rsidRDefault="007C5D47">
            <w:pPr>
              <w:pStyle w:val="TableParagraph"/>
              <w:spacing w:before="2" w:line="237" w:lineRule="exact"/>
            </w:pPr>
            <w:r>
              <w:rPr>
                <w:color w:val="273139"/>
                <w:spacing w:val="-5"/>
              </w:rPr>
              <w:t>XRA</w:t>
            </w:r>
          </w:p>
        </w:tc>
        <w:tc>
          <w:tcPr>
            <w:tcW w:w="1416" w:type="dxa"/>
          </w:tcPr>
          <w:p w:rsidR="005C1557" w:rsidRDefault="007C5D47">
            <w:pPr>
              <w:pStyle w:val="TableParagraph"/>
              <w:spacing w:before="2" w:line="237" w:lineRule="exact"/>
            </w:pPr>
            <w:r>
              <w:rPr>
                <w:color w:val="273139"/>
                <w:spacing w:val="-10"/>
              </w:rPr>
              <w:t>R</w:t>
            </w:r>
          </w:p>
        </w:tc>
        <w:tc>
          <w:tcPr>
            <w:tcW w:w="5531" w:type="dxa"/>
          </w:tcPr>
          <w:p w:rsidR="005C1557" w:rsidRDefault="007C5D47">
            <w:pPr>
              <w:pStyle w:val="TableParagraph"/>
              <w:spacing w:before="2" w:line="237" w:lineRule="exact"/>
              <w:ind w:left="110"/>
            </w:pPr>
            <w:r>
              <w:rPr>
                <w:color w:val="273139"/>
              </w:rPr>
              <w:t>A = A</w:t>
            </w:r>
            <w:r>
              <w:rPr>
                <w:color w:val="273139"/>
                <w:spacing w:val="3"/>
              </w:rPr>
              <w:t xml:space="preserve"> </w:t>
            </w:r>
            <w:r>
              <w:rPr>
                <w:color w:val="273139"/>
              </w:rPr>
              <w:t>XOR</w:t>
            </w:r>
            <w:r>
              <w:rPr>
                <w:color w:val="273139"/>
                <w:spacing w:val="6"/>
              </w:rPr>
              <w:t xml:space="preserve"> </w:t>
            </w:r>
            <w:r>
              <w:rPr>
                <w:color w:val="273139"/>
                <w:spacing w:val="-10"/>
              </w:rPr>
              <w:t>R</w:t>
            </w:r>
          </w:p>
        </w:tc>
        <w:tc>
          <w:tcPr>
            <w:tcW w:w="1133" w:type="dxa"/>
          </w:tcPr>
          <w:p w:rsidR="005C1557" w:rsidRDefault="007C5D47">
            <w:pPr>
              <w:pStyle w:val="TableParagraph"/>
              <w:spacing w:before="2" w:line="237" w:lineRule="exact"/>
              <w:ind w:left="107"/>
            </w:pPr>
            <w:r>
              <w:rPr>
                <w:color w:val="273139"/>
              </w:rPr>
              <w:t xml:space="preserve">XRA </w:t>
            </w:r>
            <w:r>
              <w:rPr>
                <w:color w:val="273139"/>
                <w:spacing w:val="-10"/>
              </w:rPr>
              <w:t>B</w:t>
            </w:r>
          </w:p>
        </w:tc>
      </w:tr>
      <w:tr w:rsidR="005C1557">
        <w:trPr>
          <w:trHeight w:val="258"/>
        </w:trPr>
        <w:tc>
          <w:tcPr>
            <w:tcW w:w="1277" w:type="dxa"/>
          </w:tcPr>
          <w:p w:rsidR="005C1557" w:rsidRDefault="007C5D47">
            <w:pPr>
              <w:pStyle w:val="TableParagraph"/>
              <w:spacing w:before="2" w:line="237" w:lineRule="exact"/>
            </w:pPr>
            <w:r>
              <w:rPr>
                <w:color w:val="273139"/>
                <w:spacing w:val="-5"/>
              </w:rPr>
              <w:t>XRA</w:t>
            </w:r>
          </w:p>
        </w:tc>
        <w:tc>
          <w:tcPr>
            <w:tcW w:w="1416" w:type="dxa"/>
          </w:tcPr>
          <w:p w:rsidR="005C1557" w:rsidRDefault="007C5D47">
            <w:pPr>
              <w:pStyle w:val="TableParagraph"/>
              <w:spacing w:before="2" w:line="237" w:lineRule="exact"/>
            </w:pPr>
            <w:r>
              <w:rPr>
                <w:color w:val="273139"/>
                <w:spacing w:val="-10"/>
              </w:rPr>
              <w:t>M</w:t>
            </w:r>
          </w:p>
        </w:tc>
        <w:tc>
          <w:tcPr>
            <w:tcW w:w="5531" w:type="dxa"/>
          </w:tcPr>
          <w:p w:rsidR="005C1557" w:rsidRDefault="007C5D47">
            <w:pPr>
              <w:pStyle w:val="TableParagraph"/>
              <w:spacing w:before="2" w:line="237" w:lineRule="exact"/>
              <w:ind w:left="110"/>
            </w:pPr>
            <w:r>
              <w:rPr>
                <w:color w:val="273139"/>
              </w:rPr>
              <w:t>A = A</w:t>
            </w:r>
            <w:r>
              <w:rPr>
                <w:color w:val="273139"/>
                <w:spacing w:val="3"/>
              </w:rPr>
              <w:t xml:space="preserve"> </w:t>
            </w:r>
            <w:r>
              <w:rPr>
                <w:color w:val="273139"/>
              </w:rPr>
              <w:t>XOR</w:t>
            </w:r>
            <w:r>
              <w:rPr>
                <w:color w:val="273139"/>
                <w:spacing w:val="6"/>
              </w:rPr>
              <w:t xml:space="preserve"> </w:t>
            </w:r>
            <w:r>
              <w:rPr>
                <w:color w:val="273139"/>
                <w:spacing w:val="-10"/>
              </w:rPr>
              <w:t>M</w:t>
            </w:r>
          </w:p>
        </w:tc>
        <w:tc>
          <w:tcPr>
            <w:tcW w:w="1133" w:type="dxa"/>
          </w:tcPr>
          <w:p w:rsidR="005C1557" w:rsidRDefault="007C5D47">
            <w:pPr>
              <w:pStyle w:val="TableParagraph"/>
              <w:spacing w:before="2" w:line="237" w:lineRule="exact"/>
              <w:ind w:left="107"/>
            </w:pPr>
            <w:r>
              <w:rPr>
                <w:color w:val="273139"/>
              </w:rPr>
              <w:t xml:space="preserve">XRA </w:t>
            </w:r>
            <w:r>
              <w:rPr>
                <w:color w:val="273139"/>
                <w:spacing w:val="-10"/>
              </w:rPr>
              <w:t>M</w:t>
            </w:r>
          </w:p>
        </w:tc>
      </w:tr>
      <w:tr w:rsidR="005C1557">
        <w:trPr>
          <w:trHeight w:val="258"/>
        </w:trPr>
        <w:tc>
          <w:tcPr>
            <w:tcW w:w="1277" w:type="dxa"/>
          </w:tcPr>
          <w:p w:rsidR="005C1557" w:rsidRDefault="007C5D47">
            <w:pPr>
              <w:pStyle w:val="TableParagraph"/>
              <w:spacing w:before="2" w:line="237" w:lineRule="exact"/>
            </w:pPr>
            <w:r>
              <w:rPr>
                <w:color w:val="273139"/>
                <w:spacing w:val="-5"/>
              </w:rPr>
              <w:t>XRI</w:t>
            </w:r>
          </w:p>
        </w:tc>
        <w:tc>
          <w:tcPr>
            <w:tcW w:w="1416" w:type="dxa"/>
          </w:tcPr>
          <w:p w:rsidR="005C1557" w:rsidRDefault="007C5D47">
            <w:pPr>
              <w:pStyle w:val="TableParagraph"/>
              <w:spacing w:before="2" w:line="237" w:lineRule="exact"/>
            </w:pPr>
            <w:r>
              <w:rPr>
                <w:color w:val="273139"/>
              </w:rPr>
              <w:t>8-bit</w:t>
            </w:r>
            <w:r>
              <w:rPr>
                <w:color w:val="273139"/>
                <w:spacing w:val="3"/>
              </w:rPr>
              <w:t xml:space="preserve"> </w:t>
            </w:r>
            <w:r>
              <w:rPr>
                <w:color w:val="273139"/>
                <w:spacing w:val="-4"/>
              </w:rPr>
              <w:t>data</w:t>
            </w:r>
          </w:p>
        </w:tc>
        <w:tc>
          <w:tcPr>
            <w:tcW w:w="5531" w:type="dxa"/>
          </w:tcPr>
          <w:p w:rsidR="005C1557" w:rsidRDefault="007C5D47">
            <w:pPr>
              <w:pStyle w:val="TableParagraph"/>
              <w:spacing w:before="2" w:line="237" w:lineRule="exact"/>
              <w:ind w:left="110"/>
            </w:pPr>
            <w:r>
              <w:rPr>
                <w:color w:val="273139"/>
              </w:rPr>
              <w:t>A</w:t>
            </w:r>
            <w:r>
              <w:rPr>
                <w:color w:val="273139"/>
                <w:spacing w:val="-1"/>
              </w:rPr>
              <w:t xml:space="preserve"> </w:t>
            </w:r>
            <w:r>
              <w:rPr>
                <w:color w:val="273139"/>
              </w:rPr>
              <w:t>=</w:t>
            </w:r>
            <w:r>
              <w:rPr>
                <w:color w:val="273139"/>
                <w:spacing w:val="1"/>
              </w:rPr>
              <w:t xml:space="preserve"> </w:t>
            </w:r>
            <w:r>
              <w:rPr>
                <w:color w:val="273139"/>
              </w:rPr>
              <w:t>A</w:t>
            </w:r>
            <w:r>
              <w:rPr>
                <w:color w:val="273139"/>
                <w:spacing w:val="5"/>
              </w:rPr>
              <w:t xml:space="preserve"> </w:t>
            </w:r>
            <w:r>
              <w:rPr>
                <w:color w:val="273139"/>
              </w:rPr>
              <w:t>XOR</w:t>
            </w:r>
            <w:r>
              <w:rPr>
                <w:color w:val="273139"/>
                <w:spacing w:val="6"/>
              </w:rPr>
              <w:t xml:space="preserve"> </w:t>
            </w:r>
            <w:r>
              <w:rPr>
                <w:color w:val="273139"/>
              </w:rPr>
              <w:t>8-bit</w:t>
            </w:r>
            <w:r>
              <w:rPr>
                <w:color w:val="273139"/>
                <w:spacing w:val="3"/>
              </w:rPr>
              <w:t xml:space="preserve"> </w:t>
            </w:r>
            <w:r>
              <w:rPr>
                <w:color w:val="273139"/>
                <w:spacing w:val="-4"/>
              </w:rPr>
              <w:t>data</w:t>
            </w:r>
          </w:p>
        </w:tc>
        <w:tc>
          <w:tcPr>
            <w:tcW w:w="1133" w:type="dxa"/>
          </w:tcPr>
          <w:p w:rsidR="005C1557" w:rsidRDefault="007C5D47">
            <w:pPr>
              <w:pStyle w:val="TableParagraph"/>
              <w:spacing w:before="2" w:line="237" w:lineRule="exact"/>
              <w:ind w:left="107"/>
            </w:pPr>
            <w:r>
              <w:rPr>
                <w:color w:val="273139"/>
              </w:rPr>
              <w:t>XRI</w:t>
            </w:r>
            <w:r>
              <w:rPr>
                <w:color w:val="273139"/>
                <w:spacing w:val="3"/>
              </w:rPr>
              <w:t xml:space="preserve"> </w:t>
            </w:r>
            <w:r>
              <w:rPr>
                <w:color w:val="273139"/>
                <w:spacing w:val="-5"/>
              </w:rPr>
              <w:t>50</w:t>
            </w:r>
          </w:p>
        </w:tc>
      </w:tr>
      <w:tr w:rsidR="005C1557">
        <w:trPr>
          <w:trHeight w:val="258"/>
        </w:trPr>
        <w:tc>
          <w:tcPr>
            <w:tcW w:w="1277" w:type="dxa"/>
          </w:tcPr>
          <w:p w:rsidR="005C1557" w:rsidRDefault="007C5D47">
            <w:pPr>
              <w:pStyle w:val="TableParagraph"/>
              <w:spacing w:before="2" w:line="237" w:lineRule="exact"/>
            </w:pPr>
            <w:r>
              <w:rPr>
                <w:color w:val="273139"/>
                <w:spacing w:val="-5"/>
              </w:rPr>
              <w:t>CMA</w:t>
            </w:r>
          </w:p>
        </w:tc>
        <w:tc>
          <w:tcPr>
            <w:tcW w:w="1416" w:type="dxa"/>
          </w:tcPr>
          <w:p w:rsidR="005C1557" w:rsidRDefault="005C1557">
            <w:pPr>
              <w:pStyle w:val="TableParagraph"/>
              <w:ind w:left="0"/>
              <w:rPr>
                <w:rFonts w:ascii="Times New Roman"/>
                <w:sz w:val="18"/>
              </w:rPr>
            </w:pPr>
          </w:p>
        </w:tc>
        <w:tc>
          <w:tcPr>
            <w:tcW w:w="5531" w:type="dxa"/>
          </w:tcPr>
          <w:p w:rsidR="005C1557" w:rsidRDefault="007C5D47">
            <w:pPr>
              <w:pStyle w:val="TableParagraph"/>
              <w:spacing w:before="2" w:line="237" w:lineRule="exact"/>
              <w:ind w:left="110"/>
            </w:pPr>
            <w:r>
              <w:rPr>
                <w:color w:val="273139"/>
              </w:rPr>
              <w:t>A</w:t>
            </w:r>
            <w:r>
              <w:rPr>
                <w:color w:val="273139"/>
                <w:spacing w:val="1"/>
              </w:rPr>
              <w:t xml:space="preserve"> </w:t>
            </w:r>
            <w:r>
              <w:rPr>
                <w:color w:val="273139"/>
              </w:rPr>
              <w:t>=</w:t>
            </w:r>
            <w:r>
              <w:rPr>
                <w:color w:val="273139"/>
                <w:spacing w:val="5"/>
              </w:rPr>
              <w:t xml:space="preserve"> </w:t>
            </w:r>
            <w:r>
              <w:rPr>
                <w:color w:val="273139"/>
              </w:rPr>
              <w:t>1’s</w:t>
            </w:r>
            <w:r>
              <w:rPr>
                <w:color w:val="273139"/>
                <w:spacing w:val="5"/>
              </w:rPr>
              <w:t xml:space="preserve"> </w:t>
            </w:r>
            <w:r>
              <w:rPr>
                <w:color w:val="273139"/>
              </w:rPr>
              <w:t>compliment</w:t>
            </w:r>
            <w:r>
              <w:rPr>
                <w:color w:val="273139"/>
                <w:spacing w:val="6"/>
              </w:rPr>
              <w:t xml:space="preserve"> </w:t>
            </w:r>
            <w:r>
              <w:rPr>
                <w:color w:val="273139"/>
              </w:rPr>
              <w:t>of</w:t>
            </w:r>
            <w:r>
              <w:rPr>
                <w:color w:val="273139"/>
                <w:spacing w:val="5"/>
              </w:rPr>
              <w:t xml:space="preserve"> </w:t>
            </w:r>
            <w:r>
              <w:rPr>
                <w:color w:val="273139"/>
                <w:spacing w:val="-10"/>
              </w:rPr>
              <w:t>A</w:t>
            </w:r>
          </w:p>
        </w:tc>
        <w:tc>
          <w:tcPr>
            <w:tcW w:w="1133" w:type="dxa"/>
          </w:tcPr>
          <w:p w:rsidR="005C1557" w:rsidRDefault="007C5D47">
            <w:pPr>
              <w:pStyle w:val="TableParagraph"/>
              <w:spacing w:before="2" w:line="237" w:lineRule="exact"/>
              <w:ind w:left="107"/>
            </w:pPr>
            <w:r>
              <w:rPr>
                <w:color w:val="273139"/>
                <w:spacing w:val="-5"/>
              </w:rPr>
              <w:t>CMA</w:t>
            </w:r>
          </w:p>
        </w:tc>
      </w:tr>
      <w:tr w:rsidR="005C1557">
        <w:trPr>
          <w:trHeight w:val="258"/>
        </w:trPr>
        <w:tc>
          <w:tcPr>
            <w:tcW w:w="1277" w:type="dxa"/>
          </w:tcPr>
          <w:p w:rsidR="005C1557" w:rsidRDefault="007C5D47">
            <w:pPr>
              <w:pStyle w:val="TableParagraph"/>
              <w:spacing w:before="2" w:line="237" w:lineRule="exact"/>
            </w:pPr>
            <w:r>
              <w:rPr>
                <w:color w:val="273139"/>
                <w:spacing w:val="-5"/>
              </w:rPr>
              <w:t>CMP</w:t>
            </w:r>
          </w:p>
        </w:tc>
        <w:tc>
          <w:tcPr>
            <w:tcW w:w="1416" w:type="dxa"/>
          </w:tcPr>
          <w:p w:rsidR="005C1557" w:rsidRDefault="007C5D47">
            <w:pPr>
              <w:pStyle w:val="TableParagraph"/>
              <w:spacing w:before="2" w:line="237" w:lineRule="exact"/>
            </w:pPr>
            <w:r>
              <w:rPr>
                <w:color w:val="273139"/>
                <w:spacing w:val="-10"/>
              </w:rPr>
              <w:t>R</w:t>
            </w:r>
          </w:p>
        </w:tc>
        <w:tc>
          <w:tcPr>
            <w:tcW w:w="5531" w:type="dxa"/>
          </w:tcPr>
          <w:p w:rsidR="005C1557" w:rsidRDefault="007C5D47">
            <w:pPr>
              <w:pStyle w:val="TableParagraph"/>
              <w:spacing w:before="2" w:line="237" w:lineRule="exact"/>
              <w:ind w:left="110"/>
            </w:pPr>
            <w:r>
              <w:rPr>
                <w:color w:val="273139"/>
              </w:rPr>
              <w:t>Compares</w:t>
            </w:r>
            <w:r>
              <w:rPr>
                <w:color w:val="273139"/>
                <w:spacing w:val="7"/>
              </w:rPr>
              <w:t xml:space="preserve"> </w:t>
            </w:r>
            <w:r>
              <w:rPr>
                <w:color w:val="273139"/>
              </w:rPr>
              <w:t>R</w:t>
            </w:r>
            <w:r>
              <w:rPr>
                <w:color w:val="273139"/>
                <w:spacing w:val="4"/>
              </w:rPr>
              <w:t xml:space="preserve"> </w:t>
            </w:r>
            <w:r>
              <w:rPr>
                <w:color w:val="273139"/>
              </w:rPr>
              <w:t>with</w:t>
            </w:r>
            <w:r>
              <w:rPr>
                <w:color w:val="273139"/>
                <w:spacing w:val="4"/>
              </w:rPr>
              <w:t xml:space="preserve"> </w:t>
            </w:r>
            <w:r>
              <w:rPr>
                <w:color w:val="273139"/>
              </w:rPr>
              <w:t>A</w:t>
            </w:r>
            <w:r>
              <w:rPr>
                <w:color w:val="273139"/>
                <w:spacing w:val="7"/>
              </w:rPr>
              <w:t xml:space="preserve"> </w:t>
            </w:r>
            <w:r>
              <w:rPr>
                <w:color w:val="273139"/>
              </w:rPr>
              <w:t>and</w:t>
            </w:r>
            <w:r>
              <w:rPr>
                <w:color w:val="273139"/>
                <w:spacing w:val="5"/>
              </w:rPr>
              <w:t xml:space="preserve"> </w:t>
            </w:r>
            <w:r>
              <w:rPr>
                <w:color w:val="273139"/>
              </w:rPr>
              <w:t>triggers</w:t>
            </w:r>
            <w:r>
              <w:rPr>
                <w:color w:val="273139"/>
                <w:spacing w:val="2"/>
              </w:rPr>
              <w:t xml:space="preserve"> </w:t>
            </w:r>
            <w:r>
              <w:rPr>
                <w:color w:val="273139"/>
              </w:rPr>
              <w:t>the</w:t>
            </w:r>
            <w:r>
              <w:rPr>
                <w:color w:val="273139"/>
                <w:spacing w:val="4"/>
              </w:rPr>
              <w:t xml:space="preserve"> </w:t>
            </w:r>
            <w:r>
              <w:rPr>
                <w:color w:val="273139"/>
              </w:rPr>
              <w:t>flag</w:t>
            </w:r>
            <w:r>
              <w:rPr>
                <w:color w:val="273139"/>
                <w:spacing w:val="9"/>
              </w:rPr>
              <w:t xml:space="preserve"> </w:t>
            </w:r>
            <w:r>
              <w:rPr>
                <w:color w:val="273139"/>
                <w:spacing w:val="-2"/>
              </w:rPr>
              <w:t>register</w:t>
            </w:r>
          </w:p>
        </w:tc>
        <w:tc>
          <w:tcPr>
            <w:tcW w:w="1133" w:type="dxa"/>
          </w:tcPr>
          <w:p w:rsidR="005C1557" w:rsidRDefault="007C5D47">
            <w:pPr>
              <w:pStyle w:val="TableParagraph"/>
              <w:spacing w:before="2" w:line="237" w:lineRule="exact"/>
              <w:ind w:left="107"/>
            </w:pPr>
            <w:r>
              <w:rPr>
                <w:color w:val="273139"/>
              </w:rPr>
              <w:t xml:space="preserve">CMP </w:t>
            </w:r>
            <w:r>
              <w:rPr>
                <w:color w:val="273139"/>
                <w:spacing w:val="-10"/>
              </w:rPr>
              <w:t>B</w:t>
            </w:r>
          </w:p>
        </w:tc>
      </w:tr>
      <w:tr w:rsidR="005C1557">
        <w:trPr>
          <w:trHeight w:val="254"/>
        </w:trPr>
        <w:tc>
          <w:tcPr>
            <w:tcW w:w="1277" w:type="dxa"/>
          </w:tcPr>
          <w:p w:rsidR="005C1557" w:rsidRDefault="007C5D47">
            <w:pPr>
              <w:pStyle w:val="TableParagraph"/>
              <w:spacing w:line="234" w:lineRule="exact"/>
            </w:pPr>
            <w:r>
              <w:rPr>
                <w:color w:val="273139"/>
                <w:spacing w:val="-5"/>
              </w:rPr>
              <w:t>CMP</w:t>
            </w:r>
          </w:p>
        </w:tc>
        <w:tc>
          <w:tcPr>
            <w:tcW w:w="1416" w:type="dxa"/>
          </w:tcPr>
          <w:p w:rsidR="005C1557" w:rsidRDefault="007C5D47">
            <w:pPr>
              <w:pStyle w:val="TableParagraph"/>
              <w:spacing w:line="234" w:lineRule="exact"/>
            </w:pPr>
            <w:r>
              <w:rPr>
                <w:color w:val="273139"/>
                <w:spacing w:val="-10"/>
              </w:rPr>
              <w:t>M</w:t>
            </w:r>
          </w:p>
        </w:tc>
        <w:tc>
          <w:tcPr>
            <w:tcW w:w="5531" w:type="dxa"/>
          </w:tcPr>
          <w:p w:rsidR="005C1557" w:rsidRDefault="007C5D47">
            <w:pPr>
              <w:pStyle w:val="TableParagraph"/>
              <w:spacing w:line="234" w:lineRule="exact"/>
              <w:ind w:left="110"/>
            </w:pPr>
            <w:r>
              <w:rPr>
                <w:color w:val="273139"/>
              </w:rPr>
              <w:t>Compares</w:t>
            </w:r>
            <w:r>
              <w:rPr>
                <w:color w:val="273139"/>
                <w:spacing w:val="7"/>
              </w:rPr>
              <w:t xml:space="preserve"> </w:t>
            </w:r>
            <w:r>
              <w:rPr>
                <w:color w:val="273139"/>
              </w:rPr>
              <w:t>Mc</w:t>
            </w:r>
            <w:r>
              <w:rPr>
                <w:color w:val="273139"/>
                <w:spacing w:val="5"/>
              </w:rPr>
              <w:t xml:space="preserve"> </w:t>
            </w:r>
            <w:r>
              <w:rPr>
                <w:color w:val="273139"/>
              </w:rPr>
              <w:t>with A</w:t>
            </w:r>
            <w:r>
              <w:rPr>
                <w:color w:val="273139"/>
                <w:spacing w:val="7"/>
              </w:rPr>
              <w:t xml:space="preserve"> </w:t>
            </w:r>
            <w:r>
              <w:rPr>
                <w:color w:val="273139"/>
              </w:rPr>
              <w:t>and</w:t>
            </w:r>
            <w:r>
              <w:rPr>
                <w:color w:val="273139"/>
                <w:spacing w:val="10"/>
              </w:rPr>
              <w:t xml:space="preserve"> </w:t>
            </w:r>
            <w:r>
              <w:rPr>
                <w:color w:val="273139"/>
              </w:rPr>
              <w:t>triggers</w:t>
            </w:r>
            <w:r>
              <w:rPr>
                <w:color w:val="273139"/>
                <w:spacing w:val="7"/>
              </w:rPr>
              <w:t xml:space="preserve"> </w:t>
            </w:r>
            <w:r>
              <w:rPr>
                <w:color w:val="273139"/>
              </w:rPr>
              <w:t>the</w:t>
            </w:r>
            <w:r>
              <w:rPr>
                <w:color w:val="273139"/>
                <w:spacing w:val="4"/>
              </w:rPr>
              <w:t xml:space="preserve"> </w:t>
            </w:r>
            <w:r>
              <w:rPr>
                <w:color w:val="273139"/>
              </w:rPr>
              <w:t>flag</w:t>
            </w:r>
            <w:r>
              <w:rPr>
                <w:color w:val="273139"/>
                <w:spacing w:val="8"/>
              </w:rPr>
              <w:t xml:space="preserve"> </w:t>
            </w:r>
            <w:r>
              <w:rPr>
                <w:color w:val="273139"/>
                <w:spacing w:val="-2"/>
              </w:rPr>
              <w:t>register</w:t>
            </w:r>
          </w:p>
        </w:tc>
        <w:tc>
          <w:tcPr>
            <w:tcW w:w="1133" w:type="dxa"/>
          </w:tcPr>
          <w:p w:rsidR="005C1557" w:rsidRDefault="007C5D47">
            <w:pPr>
              <w:pStyle w:val="TableParagraph"/>
              <w:spacing w:line="234" w:lineRule="exact"/>
              <w:ind w:left="107"/>
            </w:pPr>
            <w:r>
              <w:rPr>
                <w:color w:val="273139"/>
              </w:rPr>
              <w:t xml:space="preserve">CMP </w:t>
            </w:r>
            <w:r>
              <w:rPr>
                <w:color w:val="273139"/>
                <w:spacing w:val="-10"/>
              </w:rPr>
              <w:t>M</w:t>
            </w:r>
          </w:p>
        </w:tc>
      </w:tr>
      <w:tr w:rsidR="005C1557">
        <w:trPr>
          <w:trHeight w:val="258"/>
        </w:trPr>
        <w:tc>
          <w:tcPr>
            <w:tcW w:w="1277" w:type="dxa"/>
          </w:tcPr>
          <w:p w:rsidR="005C1557" w:rsidRDefault="007C5D47">
            <w:pPr>
              <w:pStyle w:val="TableParagraph"/>
              <w:spacing w:before="2" w:line="237" w:lineRule="exact"/>
            </w:pPr>
            <w:r>
              <w:rPr>
                <w:color w:val="273139"/>
                <w:spacing w:val="-5"/>
              </w:rPr>
              <w:t>CPI</w:t>
            </w:r>
          </w:p>
        </w:tc>
        <w:tc>
          <w:tcPr>
            <w:tcW w:w="1416" w:type="dxa"/>
          </w:tcPr>
          <w:p w:rsidR="005C1557" w:rsidRDefault="007C5D47">
            <w:pPr>
              <w:pStyle w:val="TableParagraph"/>
              <w:spacing w:before="2" w:line="237" w:lineRule="exact"/>
            </w:pPr>
            <w:r>
              <w:rPr>
                <w:color w:val="273139"/>
              </w:rPr>
              <w:t>8-bit</w:t>
            </w:r>
            <w:r>
              <w:rPr>
                <w:color w:val="273139"/>
                <w:spacing w:val="3"/>
              </w:rPr>
              <w:t xml:space="preserve"> </w:t>
            </w:r>
            <w:r>
              <w:rPr>
                <w:color w:val="273139"/>
                <w:spacing w:val="-4"/>
              </w:rPr>
              <w:t>data</w:t>
            </w:r>
          </w:p>
        </w:tc>
        <w:tc>
          <w:tcPr>
            <w:tcW w:w="5531" w:type="dxa"/>
          </w:tcPr>
          <w:p w:rsidR="005C1557" w:rsidRDefault="007C5D47">
            <w:pPr>
              <w:pStyle w:val="TableParagraph"/>
              <w:spacing w:before="2" w:line="237" w:lineRule="exact"/>
              <w:ind w:left="110"/>
            </w:pPr>
            <w:r>
              <w:rPr>
                <w:color w:val="273139"/>
              </w:rPr>
              <w:t>Compares</w:t>
            </w:r>
            <w:r>
              <w:rPr>
                <w:color w:val="273139"/>
                <w:spacing w:val="2"/>
              </w:rPr>
              <w:t xml:space="preserve"> </w:t>
            </w:r>
            <w:r>
              <w:rPr>
                <w:color w:val="273139"/>
              </w:rPr>
              <w:t>8-bit</w:t>
            </w:r>
            <w:r>
              <w:rPr>
                <w:color w:val="273139"/>
                <w:spacing w:val="-1"/>
              </w:rPr>
              <w:t xml:space="preserve"> </w:t>
            </w:r>
            <w:r>
              <w:rPr>
                <w:color w:val="273139"/>
              </w:rPr>
              <w:t>data</w:t>
            </w:r>
            <w:r>
              <w:rPr>
                <w:color w:val="273139"/>
                <w:spacing w:val="-6"/>
              </w:rPr>
              <w:t xml:space="preserve"> </w:t>
            </w:r>
            <w:r>
              <w:rPr>
                <w:color w:val="273139"/>
              </w:rPr>
              <w:t>with</w:t>
            </w:r>
            <w:r>
              <w:rPr>
                <w:color w:val="273139"/>
                <w:spacing w:val="-6"/>
              </w:rPr>
              <w:t xml:space="preserve"> </w:t>
            </w:r>
            <w:r>
              <w:rPr>
                <w:color w:val="273139"/>
              </w:rPr>
              <w:t>A</w:t>
            </w:r>
            <w:r>
              <w:rPr>
                <w:color w:val="273139"/>
                <w:spacing w:val="-1"/>
              </w:rPr>
              <w:t xml:space="preserve"> </w:t>
            </w:r>
            <w:r>
              <w:rPr>
                <w:color w:val="273139"/>
              </w:rPr>
              <w:t>and</w:t>
            </w:r>
            <w:r>
              <w:rPr>
                <w:color w:val="273139"/>
                <w:spacing w:val="-1"/>
              </w:rPr>
              <w:t xml:space="preserve"> </w:t>
            </w:r>
            <w:r>
              <w:rPr>
                <w:color w:val="273139"/>
              </w:rPr>
              <w:t>triggers</w:t>
            </w:r>
            <w:r>
              <w:rPr>
                <w:color w:val="273139"/>
                <w:spacing w:val="-8"/>
              </w:rPr>
              <w:t xml:space="preserve"> </w:t>
            </w:r>
            <w:r>
              <w:rPr>
                <w:color w:val="273139"/>
              </w:rPr>
              <w:t>the</w:t>
            </w:r>
            <w:r>
              <w:rPr>
                <w:color w:val="273139"/>
                <w:spacing w:val="-6"/>
              </w:rPr>
              <w:t xml:space="preserve"> </w:t>
            </w:r>
            <w:r>
              <w:rPr>
                <w:color w:val="273139"/>
              </w:rPr>
              <w:t>flag</w:t>
            </w:r>
            <w:r>
              <w:rPr>
                <w:color w:val="273139"/>
                <w:spacing w:val="-2"/>
              </w:rPr>
              <w:t xml:space="preserve"> register</w:t>
            </w:r>
          </w:p>
        </w:tc>
        <w:tc>
          <w:tcPr>
            <w:tcW w:w="1133" w:type="dxa"/>
          </w:tcPr>
          <w:p w:rsidR="005C1557" w:rsidRDefault="007C5D47">
            <w:pPr>
              <w:pStyle w:val="TableParagraph"/>
              <w:spacing w:before="2" w:line="237" w:lineRule="exact"/>
              <w:ind w:left="107"/>
            </w:pPr>
            <w:r>
              <w:rPr>
                <w:color w:val="273139"/>
              </w:rPr>
              <w:t>CPI</w:t>
            </w:r>
            <w:r>
              <w:rPr>
                <w:color w:val="273139"/>
                <w:spacing w:val="2"/>
              </w:rPr>
              <w:t xml:space="preserve"> </w:t>
            </w:r>
            <w:r>
              <w:rPr>
                <w:color w:val="273139"/>
                <w:spacing w:val="-5"/>
              </w:rPr>
              <w:t>50</w:t>
            </w:r>
          </w:p>
        </w:tc>
      </w:tr>
      <w:tr w:rsidR="005C1557">
        <w:trPr>
          <w:trHeight w:val="259"/>
        </w:trPr>
        <w:tc>
          <w:tcPr>
            <w:tcW w:w="1277" w:type="dxa"/>
          </w:tcPr>
          <w:p w:rsidR="005C1557" w:rsidRDefault="007C5D47">
            <w:pPr>
              <w:pStyle w:val="TableParagraph"/>
              <w:spacing w:before="2" w:line="237" w:lineRule="exact"/>
            </w:pPr>
            <w:r>
              <w:rPr>
                <w:color w:val="273139"/>
                <w:spacing w:val="-5"/>
              </w:rPr>
              <w:t>RRC</w:t>
            </w:r>
          </w:p>
        </w:tc>
        <w:tc>
          <w:tcPr>
            <w:tcW w:w="1416" w:type="dxa"/>
          </w:tcPr>
          <w:p w:rsidR="005C1557" w:rsidRDefault="005C1557">
            <w:pPr>
              <w:pStyle w:val="TableParagraph"/>
              <w:ind w:left="0"/>
              <w:rPr>
                <w:rFonts w:ascii="Times New Roman"/>
                <w:sz w:val="18"/>
              </w:rPr>
            </w:pPr>
          </w:p>
        </w:tc>
        <w:tc>
          <w:tcPr>
            <w:tcW w:w="5531" w:type="dxa"/>
          </w:tcPr>
          <w:p w:rsidR="005C1557" w:rsidRDefault="007C5D47">
            <w:pPr>
              <w:pStyle w:val="TableParagraph"/>
              <w:spacing w:before="2" w:line="237" w:lineRule="exact"/>
              <w:ind w:left="110"/>
            </w:pPr>
            <w:r>
              <w:rPr>
                <w:color w:val="273139"/>
              </w:rPr>
              <w:t>Rotate</w:t>
            </w:r>
            <w:r>
              <w:rPr>
                <w:color w:val="273139"/>
                <w:spacing w:val="6"/>
              </w:rPr>
              <w:t xml:space="preserve"> </w:t>
            </w:r>
            <w:r>
              <w:rPr>
                <w:color w:val="273139"/>
              </w:rPr>
              <w:t>accumulator</w:t>
            </w:r>
            <w:r>
              <w:rPr>
                <w:color w:val="273139"/>
                <w:spacing w:val="9"/>
              </w:rPr>
              <w:t xml:space="preserve"> </w:t>
            </w:r>
            <w:r>
              <w:rPr>
                <w:color w:val="273139"/>
              </w:rPr>
              <w:t>right</w:t>
            </w:r>
            <w:r>
              <w:rPr>
                <w:color w:val="273139"/>
                <w:spacing w:val="7"/>
              </w:rPr>
              <w:t xml:space="preserve"> </w:t>
            </w:r>
            <w:r>
              <w:rPr>
                <w:color w:val="273139"/>
              </w:rPr>
              <w:t>without</w:t>
            </w:r>
            <w:r>
              <w:rPr>
                <w:color w:val="273139"/>
                <w:spacing w:val="11"/>
              </w:rPr>
              <w:t xml:space="preserve"> </w:t>
            </w:r>
            <w:r>
              <w:rPr>
                <w:color w:val="273139"/>
                <w:spacing w:val="-4"/>
              </w:rPr>
              <w:t>carry</w:t>
            </w:r>
          </w:p>
        </w:tc>
        <w:tc>
          <w:tcPr>
            <w:tcW w:w="1133" w:type="dxa"/>
          </w:tcPr>
          <w:p w:rsidR="005C1557" w:rsidRDefault="007C5D47">
            <w:pPr>
              <w:pStyle w:val="TableParagraph"/>
              <w:spacing w:before="2" w:line="237" w:lineRule="exact"/>
              <w:ind w:left="107"/>
            </w:pPr>
            <w:r>
              <w:rPr>
                <w:color w:val="273139"/>
                <w:spacing w:val="-5"/>
              </w:rPr>
              <w:t>RRC</w:t>
            </w:r>
          </w:p>
        </w:tc>
      </w:tr>
      <w:tr w:rsidR="005C1557">
        <w:trPr>
          <w:trHeight w:val="258"/>
        </w:trPr>
        <w:tc>
          <w:tcPr>
            <w:tcW w:w="1277" w:type="dxa"/>
          </w:tcPr>
          <w:p w:rsidR="005C1557" w:rsidRDefault="007C5D47">
            <w:pPr>
              <w:pStyle w:val="TableParagraph"/>
              <w:spacing w:before="2" w:line="237" w:lineRule="exact"/>
            </w:pPr>
            <w:r>
              <w:rPr>
                <w:color w:val="273139"/>
                <w:spacing w:val="-5"/>
              </w:rPr>
              <w:t>RLC</w:t>
            </w:r>
          </w:p>
        </w:tc>
        <w:tc>
          <w:tcPr>
            <w:tcW w:w="1416" w:type="dxa"/>
          </w:tcPr>
          <w:p w:rsidR="005C1557" w:rsidRDefault="005C1557">
            <w:pPr>
              <w:pStyle w:val="TableParagraph"/>
              <w:ind w:left="0"/>
              <w:rPr>
                <w:rFonts w:ascii="Times New Roman"/>
                <w:sz w:val="18"/>
              </w:rPr>
            </w:pPr>
          </w:p>
        </w:tc>
        <w:tc>
          <w:tcPr>
            <w:tcW w:w="5531" w:type="dxa"/>
          </w:tcPr>
          <w:p w:rsidR="005C1557" w:rsidRDefault="007C5D47">
            <w:pPr>
              <w:pStyle w:val="TableParagraph"/>
              <w:spacing w:before="2" w:line="237" w:lineRule="exact"/>
              <w:ind w:left="110"/>
            </w:pPr>
            <w:r>
              <w:rPr>
                <w:color w:val="273139"/>
              </w:rPr>
              <w:t>Rotate</w:t>
            </w:r>
            <w:r>
              <w:rPr>
                <w:color w:val="273139"/>
                <w:spacing w:val="4"/>
              </w:rPr>
              <w:t xml:space="preserve"> </w:t>
            </w:r>
            <w:r>
              <w:rPr>
                <w:color w:val="273139"/>
              </w:rPr>
              <w:t>accumulator</w:t>
            </w:r>
            <w:r>
              <w:rPr>
                <w:color w:val="273139"/>
                <w:spacing w:val="12"/>
              </w:rPr>
              <w:t xml:space="preserve"> </w:t>
            </w:r>
            <w:r>
              <w:rPr>
                <w:color w:val="273139"/>
              </w:rPr>
              <w:t>left</w:t>
            </w:r>
            <w:r>
              <w:rPr>
                <w:color w:val="273139"/>
                <w:spacing w:val="4"/>
              </w:rPr>
              <w:t xml:space="preserve"> </w:t>
            </w:r>
            <w:r>
              <w:rPr>
                <w:color w:val="273139"/>
              </w:rPr>
              <w:t>without</w:t>
            </w:r>
            <w:r>
              <w:rPr>
                <w:color w:val="273139"/>
                <w:spacing w:val="10"/>
              </w:rPr>
              <w:t xml:space="preserve"> </w:t>
            </w:r>
            <w:r>
              <w:rPr>
                <w:color w:val="273139"/>
                <w:spacing w:val="-4"/>
              </w:rPr>
              <w:t>carry</w:t>
            </w:r>
          </w:p>
        </w:tc>
        <w:tc>
          <w:tcPr>
            <w:tcW w:w="1133" w:type="dxa"/>
          </w:tcPr>
          <w:p w:rsidR="005C1557" w:rsidRDefault="007C5D47">
            <w:pPr>
              <w:pStyle w:val="TableParagraph"/>
              <w:spacing w:before="2" w:line="237" w:lineRule="exact"/>
              <w:ind w:left="107"/>
            </w:pPr>
            <w:r>
              <w:rPr>
                <w:color w:val="273139"/>
                <w:spacing w:val="-5"/>
              </w:rPr>
              <w:t>RLC</w:t>
            </w:r>
          </w:p>
        </w:tc>
      </w:tr>
      <w:tr w:rsidR="005C1557">
        <w:trPr>
          <w:trHeight w:val="258"/>
        </w:trPr>
        <w:tc>
          <w:tcPr>
            <w:tcW w:w="1277" w:type="dxa"/>
          </w:tcPr>
          <w:p w:rsidR="005C1557" w:rsidRDefault="007C5D47">
            <w:pPr>
              <w:pStyle w:val="TableParagraph"/>
              <w:spacing w:before="2" w:line="237" w:lineRule="exact"/>
            </w:pPr>
            <w:r>
              <w:rPr>
                <w:color w:val="273139"/>
                <w:spacing w:val="-5"/>
              </w:rPr>
              <w:t>RAR</w:t>
            </w:r>
          </w:p>
        </w:tc>
        <w:tc>
          <w:tcPr>
            <w:tcW w:w="1416" w:type="dxa"/>
          </w:tcPr>
          <w:p w:rsidR="005C1557" w:rsidRDefault="005C1557">
            <w:pPr>
              <w:pStyle w:val="TableParagraph"/>
              <w:ind w:left="0"/>
              <w:rPr>
                <w:rFonts w:ascii="Times New Roman"/>
                <w:sz w:val="18"/>
              </w:rPr>
            </w:pPr>
          </w:p>
        </w:tc>
        <w:tc>
          <w:tcPr>
            <w:tcW w:w="5531" w:type="dxa"/>
          </w:tcPr>
          <w:p w:rsidR="005C1557" w:rsidRDefault="007C5D47">
            <w:pPr>
              <w:pStyle w:val="TableParagraph"/>
              <w:spacing w:before="2" w:line="237" w:lineRule="exact"/>
              <w:ind w:left="110"/>
            </w:pPr>
            <w:r>
              <w:rPr>
                <w:color w:val="273139"/>
              </w:rPr>
              <w:t>Rotate</w:t>
            </w:r>
            <w:r>
              <w:rPr>
                <w:color w:val="273139"/>
                <w:spacing w:val="6"/>
              </w:rPr>
              <w:t xml:space="preserve"> </w:t>
            </w:r>
            <w:r>
              <w:rPr>
                <w:color w:val="273139"/>
              </w:rPr>
              <w:t>accumulator</w:t>
            </w:r>
            <w:r>
              <w:rPr>
                <w:color w:val="273139"/>
                <w:spacing w:val="9"/>
              </w:rPr>
              <w:t xml:space="preserve"> </w:t>
            </w:r>
            <w:r>
              <w:rPr>
                <w:color w:val="273139"/>
              </w:rPr>
              <w:t>right</w:t>
            </w:r>
            <w:r>
              <w:rPr>
                <w:color w:val="273139"/>
                <w:spacing w:val="6"/>
              </w:rPr>
              <w:t xml:space="preserve"> </w:t>
            </w:r>
            <w:r>
              <w:rPr>
                <w:color w:val="273139"/>
              </w:rPr>
              <w:t>with</w:t>
            </w:r>
            <w:r>
              <w:rPr>
                <w:color w:val="273139"/>
                <w:spacing w:val="7"/>
              </w:rPr>
              <w:t xml:space="preserve"> </w:t>
            </w:r>
            <w:r>
              <w:rPr>
                <w:color w:val="273139"/>
                <w:spacing w:val="-4"/>
              </w:rPr>
              <w:t>carry</w:t>
            </w:r>
          </w:p>
        </w:tc>
        <w:tc>
          <w:tcPr>
            <w:tcW w:w="1133" w:type="dxa"/>
          </w:tcPr>
          <w:p w:rsidR="005C1557" w:rsidRDefault="007C5D47">
            <w:pPr>
              <w:pStyle w:val="TableParagraph"/>
              <w:spacing w:before="2" w:line="237" w:lineRule="exact"/>
              <w:ind w:left="107"/>
            </w:pPr>
            <w:r>
              <w:rPr>
                <w:color w:val="273139"/>
                <w:spacing w:val="-5"/>
              </w:rPr>
              <w:t>RAR</w:t>
            </w:r>
          </w:p>
        </w:tc>
      </w:tr>
      <w:tr w:rsidR="005C1557">
        <w:trPr>
          <w:trHeight w:val="254"/>
        </w:trPr>
        <w:tc>
          <w:tcPr>
            <w:tcW w:w="1277" w:type="dxa"/>
          </w:tcPr>
          <w:p w:rsidR="005C1557" w:rsidRDefault="007C5D47">
            <w:pPr>
              <w:pStyle w:val="TableParagraph"/>
              <w:spacing w:line="234" w:lineRule="exact"/>
            </w:pPr>
            <w:r>
              <w:rPr>
                <w:color w:val="273139"/>
                <w:spacing w:val="-5"/>
              </w:rPr>
              <w:t>RAL</w:t>
            </w:r>
          </w:p>
        </w:tc>
        <w:tc>
          <w:tcPr>
            <w:tcW w:w="1416" w:type="dxa"/>
          </w:tcPr>
          <w:p w:rsidR="005C1557" w:rsidRDefault="005C1557">
            <w:pPr>
              <w:pStyle w:val="TableParagraph"/>
              <w:ind w:left="0"/>
              <w:rPr>
                <w:rFonts w:ascii="Times New Roman"/>
                <w:sz w:val="18"/>
              </w:rPr>
            </w:pPr>
          </w:p>
        </w:tc>
        <w:tc>
          <w:tcPr>
            <w:tcW w:w="5531" w:type="dxa"/>
          </w:tcPr>
          <w:p w:rsidR="005C1557" w:rsidRDefault="007C5D47">
            <w:pPr>
              <w:pStyle w:val="TableParagraph"/>
              <w:spacing w:line="234" w:lineRule="exact"/>
              <w:ind w:left="110"/>
            </w:pPr>
            <w:r>
              <w:rPr>
                <w:color w:val="273139"/>
              </w:rPr>
              <w:t>Rotate</w:t>
            </w:r>
            <w:r>
              <w:rPr>
                <w:color w:val="273139"/>
                <w:spacing w:val="5"/>
              </w:rPr>
              <w:t xml:space="preserve"> </w:t>
            </w:r>
            <w:r>
              <w:rPr>
                <w:color w:val="273139"/>
              </w:rPr>
              <w:t>accumulator</w:t>
            </w:r>
            <w:r>
              <w:rPr>
                <w:color w:val="273139"/>
                <w:spacing w:val="12"/>
              </w:rPr>
              <w:t xml:space="preserve"> </w:t>
            </w:r>
            <w:r>
              <w:rPr>
                <w:color w:val="273139"/>
              </w:rPr>
              <w:t>left</w:t>
            </w:r>
            <w:r>
              <w:rPr>
                <w:color w:val="273139"/>
                <w:spacing w:val="6"/>
              </w:rPr>
              <w:t xml:space="preserve"> </w:t>
            </w:r>
            <w:r>
              <w:rPr>
                <w:color w:val="273139"/>
              </w:rPr>
              <w:t>with</w:t>
            </w:r>
            <w:r>
              <w:rPr>
                <w:color w:val="273139"/>
                <w:spacing w:val="6"/>
              </w:rPr>
              <w:t xml:space="preserve"> </w:t>
            </w:r>
            <w:r>
              <w:rPr>
                <w:color w:val="273139"/>
                <w:spacing w:val="-4"/>
              </w:rPr>
              <w:t>carry</w:t>
            </w:r>
          </w:p>
        </w:tc>
        <w:tc>
          <w:tcPr>
            <w:tcW w:w="1133" w:type="dxa"/>
          </w:tcPr>
          <w:p w:rsidR="005C1557" w:rsidRDefault="007C5D47">
            <w:pPr>
              <w:pStyle w:val="TableParagraph"/>
              <w:spacing w:line="234" w:lineRule="exact"/>
              <w:ind w:left="107"/>
            </w:pPr>
            <w:r>
              <w:rPr>
                <w:color w:val="273139"/>
                <w:spacing w:val="-5"/>
              </w:rPr>
              <w:t>RAR</w:t>
            </w:r>
          </w:p>
        </w:tc>
      </w:tr>
      <w:tr w:rsidR="005C1557">
        <w:trPr>
          <w:trHeight w:val="258"/>
        </w:trPr>
        <w:tc>
          <w:tcPr>
            <w:tcW w:w="1277" w:type="dxa"/>
          </w:tcPr>
          <w:p w:rsidR="005C1557" w:rsidRDefault="007C5D47">
            <w:pPr>
              <w:pStyle w:val="TableParagraph"/>
              <w:spacing w:before="2" w:line="237" w:lineRule="exact"/>
            </w:pPr>
            <w:r>
              <w:rPr>
                <w:color w:val="273139"/>
                <w:spacing w:val="-5"/>
              </w:rPr>
              <w:t>CMC</w:t>
            </w:r>
          </w:p>
        </w:tc>
        <w:tc>
          <w:tcPr>
            <w:tcW w:w="1416" w:type="dxa"/>
          </w:tcPr>
          <w:p w:rsidR="005C1557" w:rsidRDefault="005C1557">
            <w:pPr>
              <w:pStyle w:val="TableParagraph"/>
              <w:ind w:left="0"/>
              <w:rPr>
                <w:rFonts w:ascii="Times New Roman"/>
                <w:sz w:val="18"/>
              </w:rPr>
            </w:pPr>
          </w:p>
        </w:tc>
        <w:tc>
          <w:tcPr>
            <w:tcW w:w="5531" w:type="dxa"/>
          </w:tcPr>
          <w:p w:rsidR="005C1557" w:rsidRDefault="007C5D47">
            <w:pPr>
              <w:pStyle w:val="TableParagraph"/>
              <w:spacing w:before="2" w:line="237" w:lineRule="exact"/>
              <w:ind w:left="110"/>
            </w:pPr>
            <w:r>
              <w:rPr>
                <w:color w:val="273139"/>
              </w:rPr>
              <w:t>Compliments</w:t>
            </w:r>
            <w:r>
              <w:rPr>
                <w:color w:val="273139"/>
                <w:spacing w:val="6"/>
              </w:rPr>
              <w:t xml:space="preserve"> </w:t>
            </w:r>
            <w:r>
              <w:rPr>
                <w:color w:val="273139"/>
              </w:rPr>
              <w:t>the</w:t>
            </w:r>
            <w:r>
              <w:rPr>
                <w:color w:val="273139"/>
                <w:spacing w:val="7"/>
              </w:rPr>
              <w:t xml:space="preserve"> </w:t>
            </w:r>
            <w:r>
              <w:rPr>
                <w:color w:val="273139"/>
              </w:rPr>
              <w:t>carry</w:t>
            </w:r>
            <w:r>
              <w:rPr>
                <w:color w:val="273139"/>
                <w:spacing w:val="10"/>
              </w:rPr>
              <w:t xml:space="preserve"> </w:t>
            </w:r>
            <w:r>
              <w:rPr>
                <w:color w:val="273139"/>
                <w:spacing w:val="-4"/>
              </w:rPr>
              <w:t>flag</w:t>
            </w:r>
          </w:p>
        </w:tc>
        <w:tc>
          <w:tcPr>
            <w:tcW w:w="1133" w:type="dxa"/>
          </w:tcPr>
          <w:p w:rsidR="005C1557" w:rsidRDefault="007C5D47">
            <w:pPr>
              <w:pStyle w:val="TableParagraph"/>
              <w:spacing w:before="2" w:line="237" w:lineRule="exact"/>
              <w:ind w:left="107"/>
            </w:pPr>
            <w:r>
              <w:rPr>
                <w:color w:val="273139"/>
                <w:spacing w:val="-5"/>
              </w:rPr>
              <w:t>CMC</w:t>
            </w:r>
          </w:p>
        </w:tc>
      </w:tr>
      <w:tr w:rsidR="005C1557">
        <w:trPr>
          <w:trHeight w:val="258"/>
        </w:trPr>
        <w:tc>
          <w:tcPr>
            <w:tcW w:w="1277" w:type="dxa"/>
          </w:tcPr>
          <w:p w:rsidR="005C1557" w:rsidRDefault="007C5D47">
            <w:pPr>
              <w:pStyle w:val="TableParagraph"/>
              <w:spacing w:before="2" w:line="237" w:lineRule="exact"/>
            </w:pPr>
            <w:r>
              <w:rPr>
                <w:color w:val="273139"/>
                <w:spacing w:val="-5"/>
              </w:rPr>
              <w:t>STC</w:t>
            </w:r>
          </w:p>
        </w:tc>
        <w:tc>
          <w:tcPr>
            <w:tcW w:w="1416" w:type="dxa"/>
          </w:tcPr>
          <w:p w:rsidR="005C1557" w:rsidRDefault="005C1557">
            <w:pPr>
              <w:pStyle w:val="TableParagraph"/>
              <w:ind w:left="0"/>
              <w:rPr>
                <w:rFonts w:ascii="Times New Roman"/>
                <w:sz w:val="18"/>
              </w:rPr>
            </w:pPr>
          </w:p>
        </w:tc>
        <w:tc>
          <w:tcPr>
            <w:tcW w:w="5531" w:type="dxa"/>
          </w:tcPr>
          <w:p w:rsidR="005C1557" w:rsidRDefault="007C5D47">
            <w:pPr>
              <w:pStyle w:val="TableParagraph"/>
              <w:spacing w:before="2" w:line="237" w:lineRule="exact"/>
              <w:ind w:left="110"/>
            </w:pPr>
            <w:r>
              <w:rPr>
                <w:color w:val="273139"/>
              </w:rPr>
              <w:t>Sets</w:t>
            </w:r>
            <w:r>
              <w:rPr>
                <w:color w:val="273139"/>
                <w:spacing w:val="2"/>
              </w:rPr>
              <w:t xml:space="preserve"> </w:t>
            </w:r>
            <w:r>
              <w:rPr>
                <w:color w:val="273139"/>
              </w:rPr>
              <w:t>the</w:t>
            </w:r>
            <w:r>
              <w:rPr>
                <w:color w:val="273139"/>
                <w:spacing w:val="4"/>
              </w:rPr>
              <w:t xml:space="preserve"> </w:t>
            </w:r>
            <w:r>
              <w:rPr>
                <w:color w:val="273139"/>
              </w:rPr>
              <w:t>carry</w:t>
            </w:r>
            <w:r>
              <w:rPr>
                <w:color w:val="273139"/>
                <w:spacing w:val="7"/>
              </w:rPr>
              <w:t xml:space="preserve"> </w:t>
            </w:r>
            <w:r>
              <w:rPr>
                <w:color w:val="273139"/>
                <w:spacing w:val="-4"/>
              </w:rPr>
              <w:t>flag</w:t>
            </w:r>
          </w:p>
        </w:tc>
        <w:tc>
          <w:tcPr>
            <w:tcW w:w="1133" w:type="dxa"/>
          </w:tcPr>
          <w:p w:rsidR="005C1557" w:rsidRDefault="007C5D47">
            <w:pPr>
              <w:pStyle w:val="TableParagraph"/>
              <w:spacing w:before="2" w:line="237" w:lineRule="exact"/>
              <w:ind w:left="107"/>
            </w:pPr>
            <w:r>
              <w:rPr>
                <w:color w:val="273139"/>
                <w:spacing w:val="-5"/>
              </w:rPr>
              <w:t>STC</w:t>
            </w:r>
          </w:p>
        </w:tc>
      </w:tr>
    </w:tbl>
    <w:p w:rsidR="005C1557" w:rsidRDefault="005C1557">
      <w:pPr>
        <w:pStyle w:val="BodyText"/>
        <w:spacing w:before="27"/>
        <w:ind w:left="0"/>
      </w:pPr>
    </w:p>
    <w:p w:rsidR="005C1557" w:rsidRDefault="007C5D47">
      <w:pPr>
        <w:pStyle w:val="Heading5"/>
      </w:pPr>
      <w:r>
        <w:t>Branch</w:t>
      </w:r>
      <w:r>
        <w:rPr>
          <w:spacing w:val="-4"/>
        </w:rPr>
        <w:t xml:space="preserve"> </w:t>
      </w:r>
      <w:r>
        <w:rPr>
          <w:spacing w:val="-2"/>
        </w:rPr>
        <w:t>group</w:t>
      </w:r>
    </w:p>
    <w:p w:rsidR="005C1557" w:rsidRDefault="007C5D47">
      <w:pPr>
        <w:spacing w:before="26" w:line="259" w:lineRule="auto"/>
        <w:ind w:left="1299" w:right="1273"/>
      </w:pPr>
      <w:r>
        <w:t>Branching</w:t>
      </w:r>
      <w:r>
        <w:rPr>
          <w:spacing w:val="-2"/>
        </w:rPr>
        <w:t xml:space="preserve"> </w:t>
      </w:r>
      <w:r>
        <w:t>instructions</w:t>
      </w:r>
      <w:r>
        <w:rPr>
          <w:spacing w:val="-2"/>
        </w:rPr>
        <w:t xml:space="preserve"> </w:t>
      </w:r>
      <w:r>
        <w:t>refer</w:t>
      </w:r>
      <w:r>
        <w:rPr>
          <w:spacing w:val="-4"/>
        </w:rPr>
        <w:t xml:space="preserve"> </w:t>
      </w:r>
      <w:r>
        <w:t>to</w:t>
      </w:r>
      <w:r>
        <w:rPr>
          <w:spacing w:val="-5"/>
        </w:rPr>
        <w:t xml:space="preserve"> </w:t>
      </w:r>
      <w:r>
        <w:t>the</w:t>
      </w:r>
      <w:r>
        <w:rPr>
          <w:spacing w:val="-5"/>
        </w:rPr>
        <w:t xml:space="preserve"> </w:t>
      </w:r>
      <w:r>
        <w:t>act</w:t>
      </w:r>
      <w:r>
        <w:rPr>
          <w:spacing w:val="-1"/>
        </w:rPr>
        <w:t xml:space="preserve"> </w:t>
      </w:r>
      <w:r>
        <w:t>of switching</w:t>
      </w:r>
      <w:r>
        <w:rPr>
          <w:spacing w:val="-2"/>
        </w:rPr>
        <w:t xml:space="preserve"> </w:t>
      </w:r>
      <w:r>
        <w:t>execution</w:t>
      </w:r>
      <w:r>
        <w:rPr>
          <w:spacing w:val="-2"/>
        </w:rPr>
        <w:t xml:space="preserve"> </w:t>
      </w:r>
      <w:r>
        <w:t>to</w:t>
      </w:r>
      <w:r>
        <w:rPr>
          <w:spacing w:val="-5"/>
        </w:rPr>
        <w:t xml:space="preserve"> </w:t>
      </w:r>
      <w:r>
        <w:t>a</w:t>
      </w:r>
      <w:r>
        <w:rPr>
          <w:spacing w:val="-2"/>
        </w:rPr>
        <w:t xml:space="preserve"> </w:t>
      </w:r>
      <w:r>
        <w:t>different</w:t>
      </w:r>
      <w:r>
        <w:rPr>
          <w:spacing w:val="-1"/>
        </w:rPr>
        <w:t xml:space="preserve"> </w:t>
      </w:r>
      <w:r>
        <w:t>instruction</w:t>
      </w:r>
      <w:r>
        <w:rPr>
          <w:spacing w:val="-2"/>
        </w:rPr>
        <w:t xml:space="preserve"> </w:t>
      </w:r>
      <w:r>
        <w:t>sequence as a result of executing a branch instruction.</w:t>
      </w:r>
    </w:p>
    <w:p w:rsidR="005C1557" w:rsidRDefault="007C5D47">
      <w:pPr>
        <w:spacing w:line="258" w:lineRule="exact"/>
        <w:ind w:left="1299"/>
      </w:pPr>
      <w:r>
        <w:t>The</w:t>
      </w:r>
      <w:r>
        <w:rPr>
          <w:spacing w:val="-8"/>
        </w:rPr>
        <w:t xml:space="preserve"> </w:t>
      </w:r>
      <w:r>
        <w:t>three</w:t>
      </w:r>
      <w:r>
        <w:rPr>
          <w:spacing w:val="-8"/>
        </w:rPr>
        <w:t xml:space="preserve"> </w:t>
      </w:r>
      <w:r>
        <w:t>types</w:t>
      </w:r>
      <w:r>
        <w:rPr>
          <w:spacing w:val="-4"/>
        </w:rPr>
        <w:t xml:space="preserve"> </w:t>
      </w:r>
      <w:r>
        <w:t>of</w:t>
      </w:r>
      <w:r>
        <w:rPr>
          <w:spacing w:val="-5"/>
        </w:rPr>
        <w:t xml:space="preserve"> </w:t>
      </w:r>
      <w:r>
        <w:t>branching</w:t>
      </w:r>
      <w:r>
        <w:rPr>
          <w:spacing w:val="-1"/>
        </w:rPr>
        <w:t xml:space="preserve"> </w:t>
      </w:r>
      <w:r>
        <w:t>instructions</w:t>
      </w:r>
      <w:r>
        <w:rPr>
          <w:spacing w:val="-4"/>
        </w:rPr>
        <w:t xml:space="preserve"> are:</w:t>
      </w:r>
    </w:p>
    <w:p w:rsidR="005C1557" w:rsidRDefault="007C5D47">
      <w:pPr>
        <w:pStyle w:val="ListParagraph"/>
        <w:numPr>
          <w:ilvl w:val="0"/>
          <w:numId w:val="17"/>
        </w:numPr>
        <w:tabs>
          <w:tab w:val="left" w:pos="1509"/>
        </w:tabs>
        <w:spacing w:before="20"/>
        <w:ind w:left="1509" w:hanging="210"/>
      </w:pPr>
      <w:r>
        <w:t>Jump</w:t>
      </w:r>
      <w:r>
        <w:rPr>
          <w:spacing w:val="-4"/>
        </w:rPr>
        <w:t xml:space="preserve"> </w:t>
      </w:r>
      <w:r>
        <w:t>(unconditional</w:t>
      </w:r>
      <w:r>
        <w:rPr>
          <w:spacing w:val="-8"/>
        </w:rPr>
        <w:t xml:space="preserve"> </w:t>
      </w:r>
      <w:r>
        <w:t>and</w:t>
      </w:r>
      <w:r>
        <w:rPr>
          <w:spacing w:val="-2"/>
        </w:rPr>
        <w:t xml:space="preserve"> conditional)</w:t>
      </w:r>
    </w:p>
    <w:p w:rsidR="005C1557" w:rsidRDefault="007C5D47">
      <w:pPr>
        <w:pStyle w:val="ListParagraph"/>
        <w:numPr>
          <w:ilvl w:val="0"/>
          <w:numId w:val="17"/>
        </w:numPr>
        <w:tabs>
          <w:tab w:val="left" w:pos="1509"/>
        </w:tabs>
        <w:spacing w:before="21"/>
        <w:ind w:left="1509" w:hanging="210"/>
      </w:pPr>
      <w:r>
        <w:t>Call</w:t>
      </w:r>
      <w:r>
        <w:rPr>
          <w:spacing w:val="-6"/>
        </w:rPr>
        <w:t xml:space="preserve"> </w:t>
      </w:r>
      <w:r>
        <w:t>(unconditional</w:t>
      </w:r>
      <w:r>
        <w:rPr>
          <w:spacing w:val="-6"/>
        </w:rPr>
        <w:t xml:space="preserve"> </w:t>
      </w:r>
      <w:r>
        <w:t>and</w:t>
      </w:r>
      <w:r>
        <w:rPr>
          <w:spacing w:val="-1"/>
        </w:rPr>
        <w:t xml:space="preserve"> </w:t>
      </w:r>
      <w:r>
        <w:rPr>
          <w:spacing w:val="-2"/>
        </w:rPr>
        <w:t>conditional)</w:t>
      </w:r>
    </w:p>
    <w:p w:rsidR="005C1557" w:rsidRDefault="007C5D47">
      <w:pPr>
        <w:pStyle w:val="ListParagraph"/>
        <w:numPr>
          <w:ilvl w:val="0"/>
          <w:numId w:val="17"/>
        </w:numPr>
        <w:tabs>
          <w:tab w:val="left" w:pos="1509"/>
        </w:tabs>
        <w:spacing w:before="20"/>
        <w:ind w:left="1509" w:hanging="210"/>
      </w:pPr>
      <w:r>
        <w:t>Return</w:t>
      </w:r>
      <w:r>
        <w:rPr>
          <w:spacing w:val="-5"/>
        </w:rPr>
        <w:t xml:space="preserve"> </w:t>
      </w:r>
      <w:r>
        <w:t>(unconditional</w:t>
      </w:r>
      <w:r>
        <w:rPr>
          <w:spacing w:val="-8"/>
        </w:rPr>
        <w:t xml:space="preserve"> </w:t>
      </w:r>
      <w:r>
        <w:t>and</w:t>
      </w:r>
      <w:r>
        <w:rPr>
          <w:spacing w:val="-3"/>
        </w:rPr>
        <w:t xml:space="preserve"> </w:t>
      </w:r>
      <w:r>
        <w:rPr>
          <w:spacing w:val="-2"/>
        </w:rPr>
        <w:t>conditional)</w:t>
      </w:r>
    </w:p>
    <w:p w:rsidR="005C1557" w:rsidRDefault="007C5D47">
      <w:pPr>
        <w:pStyle w:val="ListParagraph"/>
        <w:numPr>
          <w:ilvl w:val="0"/>
          <w:numId w:val="16"/>
        </w:numPr>
        <w:tabs>
          <w:tab w:val="left" w:pos="1551"/>
        </w:tabs>
        <w:spacing w:before="21" w:line="259" w:lineRule="auto"/>
        <w:ind w:right="1303" w:firstLine="0"/>
        <w:jc w:val="both"/>
      </w:pPr>
      <w:r>
        <w:rPr>
          <w:b/>
        </w:rPr>
        <w:t xml:space="preserve">Jump Instructions – </w:t>
      </w:r>
      <w:r>
        <w:t>The jump instruction transfers the program sequence to the memory address given in the operand based on the specified flag. Jump instructions are 2 types: Unconditional Jump Instructions and Conditional Jump Instructions.</w:t>
      </w:r>
    </w:p>
    <w:p w:rsidR="005C1557" w:rsidRDefault="007C5D47">
      <w:pPr>
        <w:pStyle w:val="ListParagraph"/>
        <w:numPr>
          <w:ilvl w:val="1"/>
          <w:numId w:val="16"/>
        </w:numPr>
        <w:tabs>
          <w:tab w:val="left" w:pos="1713"/>
        </w:tabs>
        <w:spacing w:line="259" w:lineRule="auto"/>
        <w:ind w:right="1297" w:firstLine="0"/>
        <w:jc w:val="both"/>
      </w:pPr>
      <w:r>
        <w:rPr>
          <w:b/>
        </w:rPr>
        <w:t xml:space="preserve">Unconditional Jump Instructions: </w:t>
      </w:r>
      <w:r>
        <w:t>Transfers the program sequence to the described memory address.</w:t>
      </w:r>
    </w:p>
    <w:p w:rsidR="005C1557" w:rsidRDefault="007C5D47">
      <w:pPr>
        <w:tabs>
          <w:tab w:val="left" w:pos="3652"/>
        </w:tabs>
        <w:spacing w:line="259" w:lineRule="auto"/>
        <w:ind w:left="1299" w:right="5997"/>
      </w:pPr>
      <w:r>
        <w:t>JMP 16-bit address</w:t>
      </w:r>
      <w:r>
        <w:tab/>
        <w:t>Jumps</w:t>
      </w:r>
      <w:r>
        <w:rPr>
          <w:spacing w:val="-8"/>
        </w:rPr>
        <w:t xml:space="preserve"> </w:t>
      </w:r>
      <w:r>
        <w:t>to</w:t>
      </w:r>
      <w:r>
        <w:rPr>
          <w:spacing w:val="-11"/>
        </w:rPr>
        <w:t xml:space="preserve"> </w:t>
      </w:r>
      <w:r>
        <w:t>the</w:t>
      </w:r>
      <w:r>
        <w:rPr>
          <w:spacing w:val="-11"/>
        </w:rPr>
        <w:t xml:space="preserve"> </w:t>
      </w:r>
      <w:r>
        <w:t>address Example- JMP 2050</w:t>
      </w:r>
    </w:p>
    <w:p w:rsidR="005C1557" w:rsidRDefault="007C5D47">
      <w:pPr>
        <w:pStyle w:val="ListParagraph"/>
        <w:numPr>
          <w:ilvl w:val="1"/>
          <w:numId w:val="16"/>
        </w:numPr>
        <w:tabs>
          <w:tab w:val="left" w:pos="1661"/>
        </w:tabs>
        <w:spacing w:line="259" w:lineRule="auto"/>
        <w:ind w:right="1305" w:firstLine="0"/>
      </w:pPr>
      <w:r>
        <w:rPr>
          <w:b/>
        </w:rPr>
        <w:t>Conditional Jump Instructions</w:t>
      </w:r>
      <w:r>
        <w:t xml:space="preserve">: Transfers the </w:t>
      </w:r>
      <w:proofErr w:type="gramStart"/>
      <w:r>
        <w:t>program sequence</w:t>
      </w:r>
      <w:proofErr w:type="gramEnd"/>
      <w:r>
        <w:rPr>
          <w:spacing w:val="-1"/>
        </w:rPr>
        <w:t xml:space="preserve"> </w:t>
      </w:r>
      <w:r>
        <w:t>to the</w:t>
      </w:r>
      <w:r>
        <w:rPr>
          <w:spacing w:val="-1"/>
        </w:rPr>
        <w:t xml:space="preserve"> </w:t>
      </w:r>
      <w:r>
        <w:t>described memory address only if the condition in satisfied.</w:t>
      </w:r>
    </w:p>
    <w:tbl>
      <w:tblPr>
        <w:tblW w:w="0" w:type="auto"/>
        <w:tblInd w:w="13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994"/>
        <w:gridCol w:w="1416"/>
        <w:gridCol w:w="3971"/>
        <w:gridCol w:w="1561"/>
      </w:tblGrid>
      <w:tr w:rsidR="005C1557">
        <w:trPr>
          <w:trHeight w:val="258"/>
        </w:trPr>
        <w:tc>
          <w:tcPr>
            <w:tcW w:w="994" w:type="dxa"/>
          </w:tcPr>
          <w:p w:rsidR="005C1557" w:rsidRDefault="007C5D47">
            <w:pPr>
              <w:pStyle w:val="TableParagraph"/>
              <w:spacing w:line="239" w:lineRule="exact"/>
              <w:ind w:left="115"/>
              <w:rPr>
                <w:b/>
              </w:rPr>
            </w:pPr>
            <w:proofErr w:type="spellStart"/>
            <w:r>
              <w:rPr>
                <w:b/>
                <w:spacing w:val="-2"/>
              </w:rPr>
              <w:t>Opcode</w:t>
            </w:r>
            <w:proofErr w:type="spellEnd"/>
          </w:p>
        </w:tc>
        <w:tc>
          <w:tcPr>
            <w:tcW w:w="1416" w:type="dxa"/>
          </w:tcPr>
          <w:p w:rsidR="005C1557" w:rsidRDefault="007C5D47">
            <w:pPr>
              <w:pStyle w:val="TableParagraph"/>
              <w:spacing w:line="239" w:lineRule="exact"/>
              <w:ind w:left="263"/>
              <w:rPr>
                <w:b/>
              </w:rPr>
            </w:pPr>
            <w:r>
              <w:rPr>
                <w:b/>
                <w:spacing w:val="-2"/>
              </w:rPr>
              <w:t>Operand</w:t>
            </w:r>
          </w:p>
        </w:tc>
        <w:tc>
          <w:tcPr>
            <w:tcW w:w="3971" w:type="dxa"/>
          </w:tcPr>
          <w:p w:rsidR="005C1557" w:rsidRDefault="007C5D47">
            <w:pPr>
              <w:pStyle w:val="TableParagraph"/>
              <w:spacing w:line="239" w:lineRule="exact"/>
              <w:ind w:left="13"/>
              <w:jc w:val="center"/>
              <w:rPr>
                <w:b/>
              </w:rPr>
            </w:pPr>
            <w:r>
              <w:rPr>
                <w:b/>
                <w:spacing w:val="-2"/>
              </w:rPr>
              <w:t>Explanation</w:t>
            </w:r>
          </w:p>
        </w:tc>
        <w:tc>
          <w:tcPr>
            <w:tcW w:w="1561" w:type="dxa"/>
          </w:tcPr>
          <w:p w:rsidR="005C1557" w:rsidRDefault="007C5D47">
            <w:pPr>
              <w:pStyle w:val="TableParagraph"/>
              <w:spacing w:line="239" w:lineRule="exact"/>
              <w:ind w:left="341"/>
              <w:rPr>
                <w:b/>
              </w:rPr>
            </w:pPr>
            <w:r>
              <w:rPr>
                <w:b/>
                <w:spacing w:val="-2"/>
              </w:rPr>
              <w:t>Example</w:t>
            </w:r>
          </w:p>
        </w:tc>
      </w:tr>
      <w:tr w:rsidR="005C1557">
        <w:trPr>
          <w:trHeight w:val="259"/>
        </w:trPr>
        <w:tc>
          <w:tcPr>
            <w:tcW w:w="994" w:type="dxa"/>
          </w:tcPr>
          <w:p w:rsidR="005C1557" w:rsidRDefault="007C5D47">
            <w:pPr>
              <w:pStyle w:val="TableParagraph"/>
              <w:spacing w:line="239" w:lineRule="exact"/>
            </w:pPr>
            <w:r>
              <w:rPr>
                <w:spacing w:val="-5"/>
              </w:rPr>
              <w:t>JC</w:t>
            </w:r>
          </w:p>
        </w:tc>
        <w:tc>
          <w:tcPr>
            <w:tcW w:w="1416" w:type="dxa"/>
          </w:tcPr>
          <w:p w:rsidR="005C1557" w:rsidRDefault="007C5D47">
            <w:pPr>
              <w:pStyle w:val="TableParagraph"/>
              <w:spacing w:line="239" w:lineRule="exact"/>
            </w:pPr>
            <w:r>
              <w:rPr>
                <w:spacing w:val="-2"/>
              </w:rPr>
              <w:t>Address</w:t>
            </w:r>
          </w:p>
        </w:tc>
        <w:tc>
          <w:tcPr>
            <w:tcW w:w="3971" w:type="dxa"/>
          </w:tcPr>
          <w:p w:rsidR="005C1557" w:rsidRDefault="007C5D47">
            <w:pPr>
              <w:pStyle w:val="TableParagraph"/>
              <w:spacing w:line="239" w:lineRule="exact"/>
              <w:ind w:left="110"/>
            </w:pPr>
            <w:r>
              <w:t>Jumps</w:t>
            </w:r>
            <w:r>
              <w:rPr>
                <w:spacing w:val="-2"/>
              </w:rPr>
              <w:t xml:space="preserve"> </w:t>
            </w:r>
            <w:r>
              <w:t>to</w:t>
            </w:r>
            <w:r>
              <w:rPr>
                <w:spacing w:val="-4"/>
              </w:rPr>
              <w:t xml:space="preserve"> </w:t>
            </w:r>
            <w:r>
              <w:t>the</w:t>
            </w:r>
            <w:r>
              <w:rPr>
                <w:spacing w:val="-5"/>
              </w:rPr>
              <w:t xml:space="preserve"> </w:t>
            </w:r>
            <w:r>
              <w:t>address</w:t>
            </w:r>
            <w:r>
              <w:rPr>
                <w:spacing w:val="-2"/>
              </w:rPr>
              <w:t xml:space="preserve"> </w:t>
            </w:r>
            <w:r>
              <w:t>if</w:t>
            </w:r>
            <w:r>
              <w:rPr>
                <w:spacing w:val="-2"/>
              </w:rPr>
              <w:t xml:space="preserve"> </w:t>
            </w:r>
            <w:r>
              <w:t>carry</w:t>
            </w:r>
            <w:r>
              <w:rPr>
                <w:spacing w:val="-4"/>
              </w:rPr>
              <w:t xml:space="preserve"> </w:t>
            </w:r>
            <w:r>
              <w:t>flag</w:t>
            </w:r>
            <w:r>
              <w:rPr>
                <w:spacing w:val="2"/>
              </w:rPr>
              <w:t xml:space="preserve"> </w:t>
            </w:r>
            <w:r>
              <w:t>is</w:t>
            </w:r>
            <w:r>
              <w:rPr>
                <w:spacing w:val="-1"/>
              </w:rPr>
              <w:t xml:space="preserve"> </w:t>
            </w:r>
            <w:r>
              <w:rPr>
                <w:spacing w:val="-10"/>
              </w:rPr>
              <w:t>1</w:t>
            </w:r>
          </w:p>
        </w:tc>
        <w:tc>
          <w:tcPr>
            <w:tcW w:w="1561" w:type="dxa"/>
          </w:tcPr>
          <w:p w:rsidR="005C1557" w:rsidRDefault="007C5D47">
            <w:pPr>
              <w:pStyle w:val="TableParagraph"/>
              <w:spacing w:line="239" w:lineRule="exact"/>
            </w:pPr>
            <w:r>
              <w:t>JC</w:t>
            </w:r>
            <w:r>
              <w:rPr>
                <w:spacing w:val="-3"/>
              </w:rPr>
              <w:t xml:space="preserve"> </w:t>
            </w:r>
            <w:r>
              <w:rPr>
                <w:spacing w:val="-4"/>
              </w:rPr>
              <w:t>2050</w:t>
            </w:r>
          </w:p>
        </w:tc>
      </w:tr>
      <w:tr w:rsidR="005C1557">
        <w:trPr>
          <w:trHeight w:val="258"/>
        </w:trPr>
        <w:tc>
          <w:tcPr>
            <w:tcW w:w="994" w:type="dxa"/>
          </w:tcPr>
          <w:p w:rsidR="005C1557" w:rsidRDefault="007C5D47">
            <w:pPr>
              <w:pStyle w:val="TableParagraph"/>
              <w:spacing w:line="239" w:lineRule="exact"/>
            </w:pPr>
            <w:r>
              <w:rPr>
                <w:spacing w:val="-5"/>
              </w:rPr>
              <w:t>JNC</w:t>
            </w:r>
          </w:p>
        </w:tc>
        <w:tc>
          <w:tcPr>
            <w:tcW w:w="1416" w:type="dxa"/>
          </w:tcPr>
          <w:p w:rsidR="005C1557" w:rsidRDefault="007C5D47">
            <w:pPr>
              <w:pStyle w:val="TableParagraph"/>
              <w:spacing w:line="239" w:lineRule="exact"/>
            </w:pPr>
            <w:r>
              <w:rPr>
                <w:spacing w:val="-2"/>
              </w:rPr>
              <w:t>Address</w:t>
            </w:r>
          </w:p>
        </w:tc>
        <w:tc>
          <w:tcPr>
            <w:tcW w:w="3971" w:type="dxa"/>
          </w:tcPr>
          <w:p w:rsidR="005C1557" w:rsidRDefault="007C5D47">
            <w:pPr>
              <w:pStyle w:val="TableParagraph"/>
              <w:spacing w:line="239" w:lineRule="exact"/>
              <w:ind w:left="110"/>
            </w:pPr>
            <w:r>
              <w:t>Jumps</w:t>
            </w:r>
            <w:r>
              <w:rPr>
                <w:spacing w:val="-2"/>
              </w:rPr>
              <w:t xml:space="preserve"> </w:t>
            </w:r>
            <w:r>
              <w:t>to</w:t>
            </w:r>
            <w:r>
              <w:rPr>
                <w:spacing w:val="-4"/>
              </w:rPr>
              <w:t xml:space="preserve"> </w:t>
            </w:r>
            <w:r>
              <w:t>the</w:t>
            </w:r>
            <w:r>
              <w:rPr>
                <w:spacing w:val="-5"/>
              </w:rPr>
              <w:t xml:space="preserve"> </w:t>
            </w:r>
            <w:r>
              <w:t>address</w:t>
            </w:r>
            <w:r>
              <w:rPr>
                <w:spacing w:val="-2"/>
              </w:rPr>
              <w:t xml:space="preserve"> </w:t>
            </w:r>
            <w:r>
              <w:t>if</w:t>
            </w:r>
            <w:r>
              <w:rPr>
                <w:spacing w:val="-2"/>
              </w:rPr>
              <w:t xml:space="preserve"> </w:t>
            </w:r>
            <w:r>
              <w:t>carry</w:t>
            </w:r>
            <w:r>
              <w:rPr>
                <w:spacing w:val="-5"/>
              </w:rPr>
              <w:t xml:space="preserve"> </w:t>
            </w:r>
            <w:r>
              <w:t>flag</w:t>
            </w:r>
            <w:r>
              <w:rPr>
                <w:spacing w:val="-1"/>
              </w:rPr>
              <w:t xml:space="preserve"> </w:t>
            </w:r>
            <w:r>
              <w:t>is</w:t>
            </w:r>
            <w:r>
              <w:rPr>
                <w:spacing w:val="-1"/>
              </w:rPr>
              <w:t xml:space="preserve"> </w:t>
            </w:r>
            <w:r>
              <w:rPr>
                <w:spacing w:val="-10"/>
              </w:rPr>
              <w:t>0</w:t>
            </w:r>
          </w:p>
        </w:tc>
        <w:tc>
          <w:tcPr>
            <w:tcW w:w="1561" w:type="dxa"/>
          </w:tcPr>
          <w:p w:rsidR="005C1557" w:rsidRDefault="007C5D47">
            <w:pPr>
              <w:pStyle w:val="TableParagraph"/>
              <w:spacing w:line="239" w:lineRule="exact"/>
            </w:pPr>
            <w:r>
              <w:t>JNC</w:t>
            </w:r>
            <w:r>
              <w:rPr>
                <w:spacing w:val="-3"/>
              </w:rPr>
              <w:t xml:space="preserve"> </w:t>
            </w:r>
            <w:r>
              <w:rPr>
                <w:spacing w:val="-4"/>
              </w:rPr>
              <w:t>2050</w:t>
            </w:r>
          </w:p>
        </w:tc>
      </w:tr>
      <w:tr w:rsidR="005C1557">
        <w:trPr>
          <w:trHeight w:val="254"/>
        </w:trPr>
        <w:tc>
          <w:tcPr>
            <w:tcW w:w="994" w:type="dxa"/>
          </w:tcPr>
          <w:p w:rsidR="005C1557" w:rsidRDefault="007C5D47">
            <w:pPr>
              <w:pStyle w:val="TableParagraph"/>
              <w:spacing w:line="234" w:lineRule="exact"/>
            </w:pPr>
            <w:r>
              <w:rPr>
                <w:spacing w:val="-5"/>
              </w:rPr>
              <w:t>JZ</w:t>
            </w:r>
          </w:p>
        </w:tc>
        <w:tc>
          <w:tcPr>
            <w:tcW w:w="1416" w:type="dxa"/>
          </w:tcPr>
          <w:p w:rsidR="005C1557" w:rsidRDefault="007C5D47">
            <w:pPr>
              <w:pStyle w:val="TableParagraph"/>
              <w:spacing w:line="234" w:lineRule="exact"/>
            </w:pPr>
            <w:r>
              <w:rPr>
                <w:spacing w:val="-2"/>
              </w:rPr>
              <w:t>Address</w:t>
            </w:r>
          </w:p>
        </w:tc>
        <w:tc>
          <w:tcPr>
            <w:tcW w:w="3971" w:type="dxa"/>
          </w:tcPr>
          <w:p w:rsidR="005C1557" w:rsidRDefault="007C5D47">
            <w:pPr>
              <w:pStyle w:val="TableParagraph"/>
              <w:spacing w:line="234" w:lineRule="exact"/>
              <w:ind w:left="110"/>
            </w:pPr>
            <w:r>
              <w:t>Jumps</w:t>
            </w:r>
            <w:r>
              <w:rPr>
                <w:spacing w:val="-4"/>
              </w:rPr>
              <w:t xml:space="preserve"> </w:t>
            </w:r>
            <w:r>
              <w:t>to</w:t>
            </w:r>
            <w:r>
              <w:rPr>
                <w:spacing w:val="-4"/>
              </w:rPr>
              <w:t xml:space="preserve"> </w:t>
            </w:r>
            <w:r>
              <w:t>the</w:t>
            </w:r>
            <w:r>
              <w:rPr>
                <w:spacing w:val="-4"/>
              </w:rPr>
              <w:t xml:space="preserve"> </w:t>
            </w:r>
            <w:r>
              <w:t>address</w:t>
            </w:r>
            <w:r>
              <w:rPr>
                <w:spacing w:val="-2"/>
              </w:rPr>
              <w:t xml:space="preserve"> </w:t>
            </w:r>
            <w:r>
              <w:t>if</w:t>
            </w:r>
            <w:r>
              <w:rPr>
                <w:spacing w:val="-6"/>
              </w:rPr>
              <w:t xml:space="preserve"> </w:t>
            </w:r>
            <w:r>
              <w:t>zero</w:t>
            </w:r>
            <w:r>
              <w:rPr>
                <w:spacing w:val="-5"/>
              </w:rPr>
              <w:t xml:space="preserve"> </w:t>
            </w:r>
            <w:r>
              <w:t>flag</w:t>
            </w:r>
            <w:r>
              <w:rPr>
                <w:spacing w:val="-1"/>
              </w:rPr>
              <w:t xml:space="preserve"> </w:t>
            </w:r>
            <w:r>
              <w:t>is</w:t>
            </w:r>
            <w:r>
              <w:rPr>
                <w:spacing w:val="-1"/>
              </w:rPr>
              <w:t xml:space="preserve"> </w:t>
            </w:r>
            <w:r>
              <w:rPr>
                <w:spacing w:val="-10"/>
              </w:rPr>
              <w:t>1</w:t>
            </w:r>
          </w:p>
        </w:tc>
        <w:tc>
          <w:tcPr>
            <w:tcW w:w="1561" w:type="dxa"/>
          </w:tcPr>
          <w:p w:rsidR="005C1557" w:rsidRDefault="007C5D47">
            <w:pPr>
              <w:pStyle w:val="TableParagraph"/>
              <w:spacing w:line="234" w:lineRule="exact"/>
            </w:pPr>
            <w:r>
              <w:t>JZ</w:t>
            </w:r>
            <w:r>
              <w:rPr>
                <w:spacing w:val="-2"/>
              </w:rPr>
              <w:t xml:space="preserve"> </w:t>
            </w:r>
            <w:r>
              <w:rPr>
                <w:spacing w:val="-4"/>
              </w:rPr>
              <w:t>2050</w:t>
            </w:r>
          </w:p>
        </w:tc>
      </w:tr>
      <w:tr w:rsidR="005C1557">
        <w:trPr>
          <w:trHeight w:val="258"/>
        </w:trPr>
        <w:tc>
          <w:tcPr>
            <w:tcW w:w="994" w:type="dxa"/>
          </w:tcPr>
          <w:p w:rsidR="005C1557" w:rsidRDefault="007C5D47">
            <w:pPr>
              <w:pStyle w:val="TableParagraph"/>
              <w:spacing w:line="239" w:lineRule="exact"/>
            </w:pPr>
            <w:r>
              <w:rPr>
                <w:spacing w:val="-5"/>
              </w:rPr>
              <w:t>JNZ</w:t>
            </w:r>
          </w:p>
        </w:tc>
        <w:tc>
          <w:tcPr>
            <w:tcW w:w="1416" w:type="dxa"/>
          </w:tcPr>
          <w:p w:rsidR="005C1557" w:rsidRDefault="007C5D47">
            <w:pPr>
              <w:pStyle w:val="TableParagraph"/>
              <w:spacing w:line="239" w:lineRule="exact"/>
            </w:pPr>
            <w:r>
              <w:rPr>
                <w:spacing w:val="-2"/>
              </w:rPr>
              <w:t>Address</w:t>
            </w:r>
          </w:p>
        </w:tc>
        <w:tc>
          <w:tcPr>
            <w:tcW w:w="3971" w:type="dxa"/>
          </w:tcPr>
          <w:p w:rsidR="005C1557" w:rsidRDefault="007C5D47">
            <w:pPr>
              <w:pStyle w:val="TableParagraph"/>
              <w:spacing w:line="239" w:lineRule="exact"/>
              <w:ind w:left="110"/>
            </w:pPr>
            <w:r>
              <w:t>Jumps</w:t>
            </w:r>
            <w:r>
              <w:rPr>
                <w:spacing w:val="-4"/>
              </w:rPr>
              <w:t xml:space="preserve"> </w:t>
            </w:r>
            <w:r>
              <w:t>to</w:t>
            </w:r>
            <w:r>
              <w:rPr>
                <w:spacing w:val="-4"/>
              </w:rPr>
              <w:t xml:space="preserve"> </w:t>
            </w:r>
            <w:r>
              <w:t>the</w:t>
            </w:r>
            <w:r>
              <w:rPr>
                <w:spacing w:val="-4"/>
              </w:rPr>
              <w:t xml:space="preserve"> </w:t>
            </w:r>
            <w:r>
              <w:t>address</w:t>
            </w:r>
            <w:r>
              <w:rPr>
                <w:spacing w:val="-2"/>
              </w:rPr>
              <w:t xml:space="preserve"> </w:t>
            </w:r>
            <w:r>
              <w:t>if</w:t>
            </w:r>
            <w:r>
              <w:rPr>
                <w:spacing w:val="-6"/>
              </w:rPr>
              <w:t xml:space="preserve"> </w:t>
            </w:r>
            <w:r>
              <w:t>zero</w:t>
            </w:r>
            <w:r>
              <w:rPr>
                <w:spacing w:val="-5"/>
              </w:rPr>
              <w:t xml:space="preserve"> </w:t>
            </w:r>
            <w:r>
              <w:t>flag</w:t>
            </w:r>
            <w:r>
              <w:rPr>
                <w:spacing w:val="-1"/>
              </w:rPr>
              <w:t xml:space="preserve"> </w:t>
            </w:r>
            <w:r>
              <w:t>is</w:t>
            </w:r>
            <w:r>
              <w:rPr>
                <w:spacing w:val="-1"/>
              </w:rPr>
              <w:t xml:space="preserve"> </w:t>
            </w:r>
            <w:r>
              <w:rPr>
                <w:spacing w:val="-10"/>
              </w:rPr>
              <w:t>0</w:t>
            </w:r>
          </w:p>
        </w:tc>
        <w:tc>
          <w:tcPr>
            <w:tcW w:w="1561" w:type="dxa"/>
          </w:tcPr>
          <w:p w:rsidR="005C1557" w:rsidRDefault="007C5D47">
            <w:pPr>
              <w:pStyle w:val="TableParagraph"/>
              <w:spacing w:line="239" w:lineRule="exact"/>
            </w:pPr>
            <w:r>
              <w:t>JNZ</w:t>
            </w:r>
            <w:r>
              <w:rPr>
                <w:spacing w:val="-2"/>
              </w:rPr>
              <w:t xml:space="preserve"> </w:t>
            </w:r>
            <w:r>
              <w:rPr>
                <w:spacing w:val="-4"/>
              </w:rPr>
              <w:t>2050</w:t>
            </w:r>
          </w:p>
        </w:tc>
      </w:tr>
      <w:tr w:rsidR="005C1557">
        <w:trPr>
          <w:trHeight w:val="258"/>
        </w:trPr>
        <w:tc>
          <w:tcPr>
            <w:tcW w:w="994" w:type="dxa"/>
          </w:tcPr>
          <w:p w:rsidR="005C1557" w:rsidRDefault="007C5D47">
            <w:pPr>
              <w:pStyle w:val="TableParagraph"/>
              <w:spacing w:line="239" w:lineRule="exact"/>
            </w:pPr>
            <w:r>
              <w:rPr>
                <w:spacing w:val="-5"/>
              </w:rPr>
              <w:t>JPE</w:t>
            </w:r>
          </w:p>
        </w:tc>
        <w:tc>
          <w:tcPr>
            <w:tcW w:w="1416" w:type="dxa"/>
          </w:tcPr>
          <w:p w:rsidR="005C1557" w:rsidRDefault="007C5D47">
            <w:pPr>
              <w:pStyle w:val="TableParagraph"/>
              <w:spacing w:line="239" w:lineRule="exact"/>
            </w:pPr>
            <w:r>
              <w:rPr>
                <w:spacing w:val="-2"/>
              </w:rPr>
              <w:t>Address</w:t>
            </w:r>
          </w:p>
        </w:tc>
        <w:tc>
          <w:tcPr>
            <w:tcW w:w="3971" w:type="dxa"/>
          </w:tcPr>
          <w:p w:rsidR="005C1557" w:rsidRDefault="007C5D47">
            <w:pPr>
              <w:pStyle w:val="TableParagraph"/>
              <w:spacing w:line="239" w:lineRule="exact"/>
              <w:ind w:left="110"/>
            </w:pPr>
            <w:r>
              <w:t>Jumps</w:t>
            </w:r>
            <w:r>
              <w:rPr>
                <w:spacing w:val="-3"/>
              </w:rPr>
              <w:t xml:space="preserve"> </w:t>
            </w:r>
            <w:r>
              <w:t>to</w:t>
            </w:r>
            <w:r>
              <w:rPr>
                <w:spacing w:val="-4"/>
              </w:rPr>
              <w:t xml:space="preserve"> </w:t>
            </w:r>
            <w:r>
              <w:t>the</w:t>
            </w:r>
            <w:r>
              <w:rPr>
                <w:spacing w:val="-5"/>
              </w:rPr>
              <w:t xml:space="preserve"> </w:t>
            </w:r>
            <w:r>
              <w:t>address</w:t>
            </w:r>
            <w:r>
              <w:rPr>
                <w:spacing w:val="-1"/>
              </w:rPr>
              <w:t xml:space="preserve"> </w:t>
            </w:r>
            <w:r>
              <w:t>if</w:t>
            </w:r>
            <w:r>
              <w:rPr>
                <w:spacing w:val="-7"/>
              </w:rPr>
              <w:t xml:space="preserve"> </w:t>
            </w:r>
            <w:r>
              <w:t>parity</w:t>
            </w:r>
            <w:r>
              <w:rPr>
                <w:spacing w:val="-3"/>
              </w:rPr>
              <w:t xml:space="preserve"> </w:t>
            </w:r>
            <w:r>
              <w:t>flag</w:t>
            </w:r>
            <w:r>
              <w:rPr>
                <w:spacing w:val="-1"/>
              </w:rPr>
              <w:t xml:space="preserve"> </w:t>
            </w:r>
            <w:r>
              <w:t xml:space="preserve">is </w:t>
            </w:r>
            <w:r>
              <w:rPr>
                <w:spacing w:val="-10"/>
              </w:rPr>
              <w:t>1</w:t>
            </w:r>
          </w:p>
        </w:tc>
        <w:tc>
          <w:tcPr>
            <w:tcW w:w="1561" w:type="dxa"/>
          </w:tcPr>
          <w:p w:rsidR="005C1557" w:rsidRDefault="007C5D47">
            <w:pPr>
              <w:pStyle w:val="TableParagraph"/>
              <w:spacing w:line="239" w:lineRule="exact"/>
            </w:pPr>
            <w:r>
              <w:t>JPE</w:t>
            </w:r>
            <w:r>
              <w:rPr>
                <w:spacing w:val="-7"/>
              </w:rPr>
              <w:t xml:space="preserve"> </w:t>
            </w:r>
            <w:r>
              <w:rPr>
                <w:spacing w:val="-4"/>
              </w:rPr>
              <w:t>2050</w:t>
            </w:r>
          </w:p>
        </w:tc>
      </w:tr>
      <w:tr w:rsidR="005C1557">
        <w:trPr>
          <w:trHeight w:val="258"/>
        </w:trPr>
        <w:tc>
          <w:tcPr>
            <w:tcW w:w="994" w:type="dxa"/>
          </w:tcPr>
          <w:p w:rsidR="005C1557" w:rsidRDefault="007C5D47">
            <w:pPr>
              <w:pStyle w:val="TableParagraph"/>
              <w:spacing w:line="239" w:lineRule="exact"/>
            </w:pPr>
            <w:r>
              <w:rPr>
                <w:spacing w:val="-5"/>
              </w:rPr>
              <w:t>JPO</w:t>
            </w:r>
          </w:p>
        </w:tc>
        <w:tc>
          <w:tcPr>
            <w:tcW w:w="1416" w:type="dxa"/>
          </w:tcPr>
          <w:p w:rsidR="005C1557" w:rsidRDefault="007C5D47">
            <w:pPr>
              <w:pStyle w:val="TableParagraph"/>
              <w:spacing w:line="239" w:lineRule="exact"/>
            </w:pPr>
            <w:r>
              <w:rPr>
                <w:spacing w:val="-2"/>
              </w:rPr>
              <w:t>Address</w:t>
            </w:r>
          </w:p>
        </w:tc>
        <w:tc>
          <w:tcPr>
            <w:tcW w:w="3971" w:type="dxa"/>
          </w:tcPr>
          <w:p w:rsidR="005C1557" w:rsidRDefault="007C5D47">
            <w:pPr>
              <w:pStyle w:val="TableParagraph"/>
              <w:spacing w:line="239" w:lineRule="exact"/>
              <w:ind w:left="110"/>
            </w:pPr>
            <w:r>
              <w:t>Jumps</w:t>
            </w:r>
            <w:r>
              <w:rPr>
                <w:spacing w:val="-3"/>
              </w:rPr>
              <w:t xml:space="preserve"> </w:t>
            </w:r>
            <w:r>
              <w:t>to</w:t>
            </w:r>
            <w:r>
              <w:rPr>
                <w:spacing w:val="-4"/>
              </w:rPr>
              <w:t xml:space="preserve"> </w:t>
            </w:r>
            <w:r>
              <w:t>the</w:t>
            </w:r>
            <w:r>
              <w:rPr>
                <w:spacing w:val="-5"/>
              </w:rPr>
              <w:t xml:space="preserve"> </w:t>
            </w:r>
            <w:r>
              <w:t>address</w:t>
            </w:r>
            <w:r>
              <w:rPr>
                <w:spacing w:val="-1"/>
              </w:rPr>
              <w:t xml:space="preserve"> </w:t>
            </w:r>
            <w:r>
              <w:t>if</w:t>
            </w:r>
            <w:r>
              <w:rPr>
                <w:spacing w:val="-7"/>
              </w:rPr>
              <w:t xml:space="preserve"> </w:t>
            </w:r>
            <w:r>
              <w:t>parity</w:t>
            </w:r>
            <w:r>
              <w:rPr>
                <w:spacing w:val="-3"/>
              </w:rPr>
              <w:t xml:space="preserve"> </w:t>
            </w:r>
            <w:r>
              <w:t>flag</w:t>
            </w:r>
            <w:r>
              <w:rPr>
                <w:spacing w:val="-1"/>
              </w:rPr>
              <w:t xml:space="preserve"> </w:t>
            </w:r>
            <w:r>
              <w:t xml:space="preserve">is </w:t>
            </w:r>
            <w:r>
              <w:rPr>
                <w:spacing w:val="-10"/>
              </w:rPr>
              <w:t>0</w:t>
            </w:r>
          </w:p>
        </w:tc>
        <w:tc>
          <w:tcPr>
            <w:tcW w:w="1561" w:type="dxa"/>
          </w:tcPr>
          <w:p w:rsidR="005C1557" w:rsidRDefault="007C5D47">
            <w:pPr>
              <w:pStyle w:val="TableParagraph"/>
              <w:spacing w:line="239" w:lineRule="exact"/>
            </w:pPr>
            <w:r>
              <w:t>JPO</w:t>
            </w:r>
            <w:r>
              <w:rPr>
                <w:spacing w:val="-3"/>
              </w:rPr>
              <w:t xml:space="preserve"> </w:t>
            </w:r>
            <w:r>
              <w:rPr>
                <w:spacing w:val="-4"/>
              </w:rPr>
              <w:t>2050</w:t>
            </w:r>
          </w:p>
        </w:tc>
      </w:tr>
      <w:tr w:rsidR="005C1557">
        <w:trPr>
          <w:trHeight w:val="259"/>
        </w:trPr>
        <w:tc>
          <w:tcPr>
            <w:tcW w:w="994" w:type="dxa"/>
          </w:tcPr>
          <w:p w:rsidR="005C1557" w:rsidRDefault="007C5D47">
            <w:pPr>
              <w:pStyle w:val="TableParagraph"/>
              <w:spacing w:line="239" w:lineRule="exact"/>
            </w:pPr>
            <w:r>
              <w:rPr>
                <w:spacing w:val="-5"/>
              </w:rPr>
              <w:t>JM</w:t>
            </w:r>
          </w:p>
        </w:tc>
        <w:tc>
          <w:tcPr>
            <w:tcW w:w="1416" w:type="dxa"/>
          </w:tcPr>
          <w:p w:rsidR="005C1557" w:rsidRDefault="007C5D47">
            <w:pPr>
              <w:pStyle w:val="TableParagraph"/>
              <w:spacing w:line="239" w:lineRule="exact"/>
            </w:pPr>
            <w:r>
              <w:rPr>
                <w:spacing w:val="-2"/>
              </w:rPr>
              <w:t>Address</w:t>
            </w:r>
          </w:p>
        </w:tc>
        <w:tc>
          <w:tcPr>
            <w:tcW w:w="3971" w:type="dxa"/>
          </w:tcPr>
          <w:p w:rsidR="005C1557" w:rsidRDefault="007C5D47">
            <w:pPr>
              <w:pStyle w:val="TableParagraph"/>
              <w:spacing w:line="239" w:lineRule="exact"/>
              <w:ind w:left="110"/>
            </w:pPr>
            <w:r>
              <w:t>Jumps</w:t>
            </w:r>
            <w:r>
              <w:rPr>
                <w:spacing w:val="-2"/>
              </w:rPr>
              <w:t xml:space="preserve"> </w:t>
            </w:r>
            <w:r>
              <w:t>to</w:t>
            </w:r>
            <w:r>
              <w:rPr>
                <w:spacing w:val="-4"/>
              </w:rPr>
              <w:t xml:space="preserve"> </w:t>
            </w:r>
            <w:r>
              <w:t>the</w:t>
            </w:r>
            <w:r>
              <w:rPr>
                <w:spacing w:val="-5"/>
              </w:rPr>
              <w:t xml:space="preserve"> </w:t>
            </w:r>
            <w:r>
              <w:t>address</w:t>
            </w:r>
            <w:r>
              <w:rPr>
                <w:spacing w:val="-1"/>
              </w:rPr>
              <w:t xml:space="preserve"> </w:t>
            </w:r>
            <w:r>
              <w:t>if</w:t>
            </w:r>
            <w:r>
              <w:rPr>
                <w:spacing w:val="-8"/>
              </w:rPr>
              <w:t xml:space="preserve"> </w:t>
            </w:r>
            <w:r>
              <w:t>sign</w:t>
            </w:r>
            <w:r>
              <w:rPr>
                <w:spacing w:val="-1"/>
              </w:rPr>
              <w:t xml:space="preserve"> </w:t>
            </w:r>
            <w:r>
              <w:t>flag</w:t>
            </w:r>
            <w:r>
              <w:rPr>
                <w:spacing w:val="-1"/>
              </w:rPr>
              <w:t xml:space="preserve"> </w:t>
            </w:r>
            <w:r>
              <w:t>is</w:t>
            </w:r>
            <w:r>
              <w:rPr>
                <w:spacing w:val="-1"/>
              </w:rPr>
              <w:t xml:space="preserve"> </w:t>
            </w:r>
            <w:r>
              <w:rPr>
                <w:spacing w:val="-10"/>
              </w:rPr>
              <w:t>1</w:t>
            </w:r>
          </w:p>
        </w:tc>
        <w:tc>
          <w:tcPr>
            <w:tcW w:w="1561" w:type="dxa"/>
          </w:tcPr>
          <w:p w:rsidR="005C1557" w:rsidRDefault="007C5D47">
            <w:pPr>
              <w:pStyle w:val="TableParagraph"/>
              <w:spacing w:line="239" w:lineRule="exact"/>
            </w:pPr>
            <w:r>
              <w:t>JM</w:t>
            </w:r>
            <w:r>
              <w:rPr>
                <w:spacing w:val="-2"/>
              </w:rPr>
              <w:t xml:space="preserve"> </w:t>
            </w:r>
            <w:r>
              <w:rPr>
                <w:spacing w:val="-4"/>
              </w:rPr>
              <w:t>2050</w:t>
            </w:r>
          </w:p>
        </w:tc>
      </w:tr>
      <w:tr w:rsidR="005C1557">
        <w:trPr>
          <w:trHeight w:val="258"/>
        </w:trPr>
        <w:tc>
          <w:tcPr>
            <w:tcW w:w="994" w:type="dxa"/>
          </w:tcPr>
          <w:p w:rsidR="005C1557" w:rsidRDefault="007C5D47">
            <w:pPr>
              <w:pStyle w:val="TableParagraph"/>
              <w:spacing w:line="239" w:lineRule="exact"/>
            </w:pPr>
            <w:r>
              <w:rPr>
                <w:spacing w:val="-5"/>
              </w:rPr>
              <w:t>JP</w:t>
            </w:r>
          </w:p>
        </w:tc>
        <w:tc>
          <w:tcPr>
            <w:tcW w:w="1416" w:type="dxa"/>
          </w:tcPr>
          <w:p w:rsidR="005C1557" w:rsidRDefault="007C5D47">
            <w:pPr>
              <w:pStyle w:val="TableParagraph"/>
              <w:spacing w:line="239" w:lineRule="exact"/>
            </w:pPr>
            <w:r>
              <w:rPr>
                <w:spacing w:val="-2"/>
              </w:rPr>
              <w:t>Address</w:t>
            </w:r>
          </w:p>
        </w:tc>
        <w:tc>
          <w:tcPr>
            <w:tcW w:w="3971" w:type="dxa"/>
          </w:tcPr>
          <w:p w:rsidR="005C1557" w:rsidRDefault="007C5D47">
            <w:pPr>
              <w:pStyle w:val="TableParagraph"/>
              <w:spacing w:line="239" w:lineRule="exact"/>
              <w:ind w:left="110"/>
            </w:pPr>
            <w:r>
              <w:t>Jumps</w:t>
            </w:r>
            <w:r>
              <w:rPr>
                <w:spacing w:val="-4"/>
              </w:rPr>
              <w:t xml:space="preserve"> </w:t>
            </w:r>
            <w:r>
              <w:t>to</w:t>
            </w:r>
            <w:r>
              <w:rPr>
                <w:spacing w:val="-5"/>
              </w:rPr>
              <w:t xml:space="preserve"> </w:t>
            </w:r>
            <w:r>
              <w:t>the</w:t>
            </w:r>
            <w:r>
              <w:rPr>
                <w:spacing w:val="-5"/>
              </w:rPr>
              <w:t xml:space="preserve"> </w:t>
            </w:r>
            <w:r>
              <w:t>address</w:t>
            </w:r>
            <w:r>
              <w:rPr>
                <w:spacing w:val="-2"/>
              </w:rPr>
              <w:t xml:space="preserve"> </w:t>
            </w:r>
            <w:r>
              <w:t>if</w:t>
            </w:r>
            <w:r>
              <w:rPr>
                <w:spacing w:val="-7"/>
              </w:rPr>
              <w:t xml:space="preserve"> </w:t>
            </w:r>
            <w:r>
              <w:t>sign</w:t>
            </w:r>
            <w:r>
              <w:rPr>
                <w:spacing w:val="-2"/>
              </w:rPr>
              <w:t xml:space="preserve"> </w:t>
            </w:r>
            <w:r>
              <w:t>flag</w:t>
            </w:r>
            <w:r>
              <w:rPr>
                <w:spacing w:val="-1"/>
              </w:rPr>
              <w:t xml:space="preserve"> </w:t>
            </w:r>
            <w:r>
              <w:rPr>
                <w:spacing w:val="-10"/>
              </w:rPr>
              <w:t>0</w:t>
            </w:r>
          </w:p>
        </w:tc>
        <w:tc>
          <w:tcPr>
            <w:tcW w:w="1561" w:type="dxa"/>
          </w:tcPr>
          <w:p w:rsidR="005C1557" w:rsidRDefault="007C5D47">
            <w:pPr>
              <w:pStyle w:val="TableParagraph"/>
              <w:spacing w:line="239" w:lineRule="exact"/>
            </w:pPr>
            <w:r>
              <w:t>JP</w:t>
            </w:r>
            <w:r>
              <w:rPr>
                <w:spacing w:val="-1"/>
              </w:rPr>
              <w:t xml:space="preserve"> </w:t>
            </w:r>
            <w:r>
              <w:rPr>
                <w:spacing w:val="-4"/>
              </w:rPr>
              <w:t>2050</w:t>
            </w:r>
          </w:p>
        </w:tc>
      </w:tr>
      <w:tr w:rsidR="005C1557">
        <w:trPr>
          <w:trHeight w:val="253"/>
        </w:trPr>
        <w:tc>
          <w:tcPr>
            <w:tcW w:w="994" w:type="dxa"/>
          </w:tcPr>
          <w:p w:rsidR="005C1557" w:rsidRDefault="007C5D47">
            <w:pPr>
              <w:pStyle w:val="TableParagraph"/>
              <w:spacing w:line="234" w:lineRule="exact"/>
            </w:pPr>
            <w:r>
              <w:rPr>
                <w:spacing w:val="-5"/>
              </w:rPr>
              <w:t>JC</w:t>
            </w:r>
          </w:p>
        </w:tc>
        <w:tc>
          <w:tcPr>
            <w:tcW w:w="1416" w:type="dxa"/>
          </w:tcPr>
          <w:p w:rsidR="005C1557" w:rsidRDefault="007C5D47">
            <w:pPr>
              <w:pStyle w:val="TableParagraph"/>
              <w:spacing w:line="234" w:lineRule="exact"/>
            </w:pPr>
            <w:r>
              <w:rPr>
                <w:spacing w:val="-2"/>
              </w:rPr>
              <w:t>Address</w:t>
            </w:r>
          </w:p>
        </w:tc>
        <w:tc>
          <w:tcPr>
            <w:tcW w:w="3971" w:type="dxa"/>
          </w:tcPr>
          <w:p w:rsidR="005C1557" w:rsidRDefault="007C5D47">
            <w:pPr>
              <w:pStyle w:val="TableParagraph"/>
              <w:spacing w:line="234" w:lineRule="exact"/>
              <w:ind w:left="110"/>
            </w:pPr>
            <w:r>
              <w:t>Jumps</w:t>
            </w:r>
            <w:r>
              <w:rPr>
                <w:spacing w:val="-2"/>
              </w:rPr>
              <w:t xml:space="preserve"> </w:t>
            </w:r>
            <w:r>
              <w:t>to</w:t>
            </w:r>
            <w:r>
              <w:rPr>
                <w:spacing w:val="-4"/>
              </w:rPr>
              <w:t xml:space="preserve"> </w:t>
            </w:r>
            <w:r>
              <w:t>the</w:t>
            </w:r>
            <w:r>
              <w:rPr>
                <w:spacing w:val="-5"/>
              </w:rPr>
              <w:t xml:space="preserve"> </w:t>
            </w:r>
            <w:r>
              <w:t>address</w:t>
            </w:r>
            <w:r>
              <w:rPr>
                <w:spacing w:val="-2"/>
              </w:rPr>
              <w:t xml:space="preserve"> </w:t>
            </w:r>
            <w:r>
              <w:t>if</w:t>
            </w:r>
            <w:r>
              <w:rPr>
                <w:spacing w:val="-2"/>
              </w:rPr>
              <w:t xml:space="preserve"> </w:t>
            </w:r>
            <w:r>
              <w:t>carry</w:t>
            </w:r>
            <w:r>
              <w:rPr>
                <w:spacing w:val="-5"/>
              </w:rPr>
              <w:t xml:space="preserve"> </w:t>
            </w:r>
            <w:r>
              <w:t>flag</w:t>
            </w:r>
            <w:r>
              <w:rPr>
                <w:spacing w:val="-1"/>
              </w:rPr>
              <w:t xml:space="preserve"> </w:t>
            </w:r>
            <w:r>
              <w:t>is</w:t>
            </w:r>
            <w:r>
              <w:rPr>
                <w:spacing w:val="-1"/>
              </w:rPr>
              <w:t xml:space="preserve"> </w:t>
            </w:r>
            <w:r>
              <w:rPr>
                <w:spacing w:val="-10"/>
              </w:rPr>
              <w:t>1</w:t>
            </w:r>
          </w:p>
        </w:tc>
        <w:tc>
          <w:tcPr>
            <w:tcW w:w="1561" w:type="dxa"/>
          </w:tcPr>
          <w:p w:rsidR="005C1557" w:rsidRDefault="007C5D47">
            <w:pPr>
              <w:pStyle w:val="TableParagraph"/>
              <w:spacing w:line="234" w:lineRule="exact"/>
            </w:pPr>
            <w:r>
              <w:t>JC</w:t>
            </w:r>
            <w:r>
              <w:rPr>
                <w:spacing w:val="-3"/>
              </w:rPr>
              <w:t xml:space="preserve"> </w:t>
            </w:r>
            <w:r>
              <w:rPr>
                <w:spacing w:val="-4"/>
              </w:rPr>
              <w:t>2050</w:t>
            </w:r>
          </w:p>
        </w:tc>
      </w:tr>
      <w:tr w:rsidR="005C1557">
        <w:trPr>
          <w:trHeight w:val="258"/>
        </w:trPr>
        <w:tc>
          <w:tcPr>
            <w:tcW w:w="994" w:type="dxa"/>
          </w:tcPr>
          <w:p w:rsidR="005C1557" w:rsidRDefault="007C5D47">
            <w:pPr>
              <w:pStyle w:val="TableParagraph"/>
              <w:spacing w:line="239" w:lineRule="exact"/>
            </w:pPr>
            <w:r>
              <w:rPr>
                <w:spacing w:val="-5"/>
              </w:rPr>
              <w:t>JNC</w:t>
            </w:r>
          </w:p>
        </w:tc>
        <w:tc>
          <w:tcPr>
            <w:tcW w:w="1416" w:type="dxa"/>
          </w:tcPr>
          <w:p w:rsidR="005C1557" w:rsidRDefault="007C5D47">
            <w:pPr>
              <w:pStyle w:val="TableParagraph"/>
              <w:spacing w:line="239" w:lineRule="exact"/>
            </w:pPr>
            <w:r>
              <w:rPr>
                <w:spacing w:val="-2"/>
              </w:rPr>
              <w:t>Address</w:t>
            </w:r>
          </w:p>
        </w:tc>
        <w:tc>
          <w:tcPr>
            <w:tcW w:w="3971" w:type="dxa"/>
          </w:tcPr>
          <w:p w:rsidR="005C1557" w:rsidRDefault="007C5D47">
            <w:pPr>
              <w:pStyle w:val="TableParagraph"/>
              <w:spacing w:line="239" w:lineRule="exact"/>
              <w:ind w:left="110"/>
            </w:pPr>
            <w:r>
              <w:t>Jumps</w:t>
            </w:r>
            <w:r>
              <w:rPr>
                <w:spacing w:val="-2"/>
              </w:rPr>
              <w:t xml:space="preserve"> </w:t>
            </w:r>
            <w:r>
              <w:t>to</w:t>
            </w:r>
            <w:r>
              <w:rPr>
                <w:spacing w:val="-4"/>
              </w:rPr>
              <w:t xml:space="preserve"> </w:t>
            </w:r>
            <w:r>
              <w:t>the</w:t>
            </w:r>
            <w:r>
              <w:rPr>
                <w:spacing w:val="-5"/>
              </w:rPr>
              <w:t xml:space="preserve"> </w:t>
            </w:r>
            <w:r>
              <w:t>address</w:t>
            </w:r>
            <w:r>
              <w:rPr>
                <w:spacing w:val="-2"/>
              </w:rPr>
              <w:t xml:space="preserve"> </w:t>
            </w:r>
            <w:r>
              <w:t>if</w:t>
            </w:r>
            <w:r>
              <w:rPr>
                <w:spacing w:val="-2"/>
              </w:rPr>
              <w:t xml:space="preserve"> </w:t>
            </w:r>
            <w:r>
              <w:t>carry</w:t>
            </w:r>
            <w:r>
              <w:rPr>
                <w:spacing w:val="-5"/>
              </w:rPr>
              <w:t xml:space="preserve"> </w:t>
            </w:r>
            <w:r>
              <w:t>flag</w:t>
            </w:r>
            <w:r>
              <w:rPr>
                <w:spacing w:val="-1"/>
              </w:rPr>
              <w:t xml:space="preserve"> </w:t>
            </w:r>
            <w:r>
              <w:t>is</w:t>
            </w:r>
            <w:r>
              <w:rPr>
                <w:spacing w:val="-1"/>
              </w:rPr>
              <w:t xml:space="preserve"> </w:t>
            </w:r>
            <w:r>
              <w:rPr>
                <w:spacing w:val="-10"/>
              </w:rPr>
              <w:t>0</w:t>
            </w:r>
          </w:p>
        </w:tc>
        <w:tc>
          <w:tcPr>
            <w:tcW w:w="1561" w:type="dxa"/>
          </w:tcPr>
          <w:p w:rsidR="005C1557" w:rsidRDefault="007C5D47">
            <w:pPr>
              <w:pStyle w:val="TableParagraph"/>
              <w:spacing w:line="239" w:lineRule="exact"/>
            </w:pPr>
            <w:r>
              <w:t>JNC</w:t>
            </w:r>
            <w:r>
              <w:rPr>
                <w:spacing w:val="-3"/>
              </w:rPr>
              <w:t xml:space="preserve"> </w:t>
            </w:r>
            <w:r>
              <w:rPr>
                <w:spacing w:val="-4"/>
              </w:rPr>
              <w:t>2050</w:t>
            </w:r>
          </w:p>
        </w:tc>
      </w:tr>
      <w:tr w:rsidR="005C1557">
        <w:trPr>
          <w:trHeight w:val="258"/>
        </w:trPr>
        <w:tc>
          <w:tcPr>
            <w:tcW w:w="994" w:type="dxa"/>
          </w:tcPr>
          <w:p w:rsidR="005C1557" w:rsidRDefault="007C5D47">
            <w:pPr>
              <w:pStyle w:val="TableParagraph"/>
              <w:spacing w:line="239" w:lineRule="exact"/>
            </w:pPr>
            <w:r>
              <w:rPr>
                <w:spacing w:val="-5"/>
              </w:rPr>
              <w:t>JZ</w:t>
            </w:r>
          </w:p>
        </w:tc>
        <w:tc>
          <w:tcPr>
            <w:tcW w:w="1416" w:type="dxa"/>
          </w:tcPr>
          <w:p w:rsidR="005C1557" w:rsidRDefault="007C5D47">
            <w:pPr>
              <w:pStyle w:val="TableParagraph"/>
              <w:spacing w:line="239" w:lineRule="exact"/>
            </w:pPr>
            <w:r>
              <w:rPr>
                <w:spacing w:val="-2"/>
              </w:rPr>
              <w:t>Address</w:t>
            </w:r>
          </w:p>
        </w:tc>
        <w:tc>
          <w:tcPr>
            <w:tcW w:w="3971" w:type="dxa"/>
          </w:tcPr>
          <w:p w:rsidR="005C1557" w:rsidRDefault="007C5D47">
            <w:pPr>
              <w:pStyle w:val="TableParagraph"/>
              <w:spacing w:line="239" w:lineRule="exact"/>
              <w:ind w:left="110"/>
            </w:pPr>
            <w:r>
              <w:t>Jumps</w:t>
            </w:r>
            <w:r>
              <w:rPr>
                <w:spacing w:val="-4"/>
              </w:rPr>
              <w:t xml:space="preserve"> </w:t>
            </w:r>
            <w:r>
              <w:t>to</w:t>
            </w:r>
            <w:r>
              <w:rPr>
                <w:spacing w:val="-4"/>
              </w:rPr>
              <w:t xml:space="preserve"> </w:t>
            </w:r>
            <w:r>
              <w:t>the</w:t>
            </w:r>
            <w:r>
              <w:rPr>
                <w:spacing w:val="-4"/>
              </w:rPr>
              <w:t xml:space="preserve"> </w:t>
            </w:r>
            <w:r>
              <w:t>address</w:t>
            </w:r>
            <w:r>
              <w:rPr>
                <w:spacing w:val="-2"/>
              </w:rPr>
              <w:t xml:space="preserve"> </w:t>
            </w:r>
            <w:r>
              <w:t>if</w:t>
            </w:r>
            <w:r>
              <w:rPr>
                <w:spacing w:val="-6"/>
              </w:rPr>
              <w:t xml:space="preserve"> </w:t>
            </w:r>
            <w:r>
              <w:t>zero</w:t>
            </w:r>
            <w:r>
              <w:rPr>
                <w:spacing w:val="-5"/>
              </w:rPr>
              <w:t xml:space="preserve"> </w:t>
            </w:r>
            <w:r>
              <w:t>flag</w:t>
            </w:r>
            <w:r>
              <w:rPr>
                <w:spacing w:val="-1"/>
              </w:rPr>
              <w:t xml:space="preserve"> </w:t>
            </w:r>
            <w:r>
              <w:t>is</w:t>
            </w:r>
            <w:r>
              <w:rPr>
                <w:spacing w:val="-1"/>
              </w:rPr>
              <w:t xml:space="preserve"> </w:t>
            </w:r>
            <w:r>
              <w:rPr>
                <w:spacing w:val="-10"/>
              </w:rPr>
              <w:t>1</w:t>
            </w:r>
          </w:p>
        </w:tc>
        <w:tc>
          <w:tcPr>
            <w:tcW w:w="1561" w:type="dxa"/>
          </w:tcPr>
          <w:p w:rsidR="005C1557" w:rsidRDefault="007C5D47">
            <w:pPr>
              <w:pStyle w:val="TableParagraph"/>
              <w:spacing w:line="239" w:lineRule="exact"/>
            </w:pPr>
            <w:r>
              <w:t>JZ</w:t>
            </w:r>
            <w:r>
              <w:rPr>
                <w:spacing w:val="-2"/>
              </w:rPr>
              <w:t xml:space="preserve"> </w:t>
            </w:r>
            <w:r>
              <w:rPr>
                <w:spacing w:val="-4"/>
              </w:rPr>
              <w:t>2050</w:t>
            </w:r>
          </w:p>
        </w:tc>
      </w:tr>
      <w:tr w:rsidR="005C1557">
        <w:trPr>
          <w:trHeight w:val="258"/>
        </w:trPr>
        <w:tc>
          <w:tcPr>
            <w:tcW w:w="994" w:type="dxa"/>
          </w:tcPr>
          <w:p w:rsidR="005C1557" w:rsidRDefault="007C5D47">
            <w:pPr>
              <w:pStyle w:val="TableParagraph"/>
              <w:spacing w:line="239" w:lineRule="exact"/>
            </w:pPr>
            <w:r>
              <w:rPr>
                <w:spacing w:val="-5"/>
              </w:rPr>
              <w:t>JNZ</w:t>
            </w:r>
          </w:p>
        </w:tc>
        <w:tc>
          <w:tcPr>
            <w:tcW w:w="1416" w:type="dxa"/>
          </w:tcPr>
          <w:p w:rsidR="005C1557" w:rsidRDefault="007C5D47">
            <w:pPr>
              <w:pStyle w:val="TableParagraph"/>
              <w:spacing w:line="239" w:lineRule="exact"/>
            </w:pPr>
            <w:r>
              <w:rPr>
                <w:spacing w:val="-2"/>
              </w:rPr>
              <w:t>Address</w:t>
            </w:r>
          </w:p>
        </w:tc>
        <w:tc>
          <w:tcPr>
            <w:tcW w:w="3971" w:type="dxa"/>
          </w:tcPr>
          <w:p w:rsidR="005C1557" w:rsidRDefault="007C5D47">
            <w:pPr>
              <w:pStyle w:val="TableParagraph"/>
              <w:spacing w:line="239" w:lineRule="exact"/>
              <w:ind w:left="110"/>
            </w:pPr>
            <w:r>
              <w:t>Jumps</w:t>
            </w:r>
            <w:r>
              <w:rPr>
                <w:spacing w:val="-4"/>
              </w:rPr>
              <w:t xml:space="preserve"> </w:t>
            </w:r>
            <w:r>
              <w:t>to</w:t>
            </w:r>
            <w:r>
              <w:rPr>
                <w:spacing w:val="-4"/>
              </w:rPr>
              <w:t xml:space="preserve"> </w:t>
            </w:r>
            <w:r>
              <w:t>the</w:t>
            </w:r>
            <w:r>
              <w:rPr>
                <w:spacing w:val="-4"/>
              </w:rPr>
              <w:t xml:space="preserve"> </w:t>
            </w:r>
            <w:r>
              <w:t>address</w:t>
            </w:r>
            <w:r>
              <w:rPr>
                <w:spacing w:val="-2"/>
              </w:rPr>
              <w:t xml:space="preserve"> </w:t>
            </w:r>
            <w:r>
              <w:t>if</w:t>
            </w:r>
            <w:r>
              <w:rPr>
                <w:spacing w:val="-6"/>
              </w:rPr>
              <w:t xml:space="preserve"> </w:t>
            </w:r>
            <w:r>
              <w:t>zero</w:t>
            </w:r>
            <w:r>
              <w:rPr>
                <w:spacing w:val="-5"/>
              </w:rPr>
              <w:t xml:space="preserve"> </w:t>
            </w:r>
            <w:r>
              <w:t>flag</w:t>
            </w:r>
            <w:r>
              <w:rPr>
                <w:spacing w:val="-1"/>
              </w:rPr>
              <w:t xml:space="preserve"> </w:t>
            </w:r>
            <w:r>
              <w:t>is</w:t>
            </w:r>
            <w:r>
              <w:rPr>
                <w:spacing w:val="-1"/>
              </w:rPr>
              <w:t xml:space="preserve"> </w:t>
            </w:r>
            <w:r>
              <w:rPr>
                <w:spacing w:val="-10"/>
              </w:rPr>
              <w:t>0</w:t>
            </w:r>
          </w:p>
        </w:tc>
        <w:tc>
          <w:tcPr>
            <w:tcW w:w="1561" w:type="dxa"/>
          </w:tcPr>
          <w:p w:rsidR="005C1557" w:rsidRDefault="007C5D47">
            <w:pPr>
              <w:pStyle w:val="TableParagraph"/>
              <w:spacing w:line="239" w:lineRule="exact"/>
            </w:pPr>
            <w:r>
              <w:t>JNZ</w:t>
            </w:r>
            <w:r>
              <w:rPr>
                <w:spacing w:val="-2"/>
              </w:rPr>
              <w:t xml:space="preserve"> </w:t>
            </w:r>
            <w:r>
              <w:rPr>
                <w:spacing w:val="-4"/>
              </w:rPr>
              <w:t>2050</w:t>
            </w:r>
          </w:p>
        </w:tc>
      </w:tr>
      <w:tr w:rsidR="005C1557">
        <w:trPr>
          <w:trHeight w:val="259"/>
        </w:trPr>
        <w:tc>
          <w:tcPr>
            <w:tcW w:w="994" w:type="dxa"/>
          </w:tcPr>
          <w:p w:rsidR="005C1557" w:rsidRDefault="007C5D47">
            <w:pPr>
              <w:pStyle w:val="TableParagraph"/>
              <w:spacing w:line="239" w:lineRule="exact"/>
            </w:pPr>
            <w:r>
              <w:rPr>
                <w:spacing w:val="-5"/>
              </w:rPr>
              <w:t>JPE</w:t>
            </w:r>
          </w:p>
        </w:tc>
        <w:tc>
          <w:tcPr>
            <w:tcW w:w="1416" w:type="dxa"/>
          </w:tcPr>
          <w:p w:rsidR="005C1557" w:rsidRDefault="007C5D47">
            <w:pPr>
              <w:pStyle w:val="TableParagraph"/>
              <w:spacing w:line="239" w:lineRule="exact"/>
            </w:pPr>
            <w:r>
              <w:rPr>
                <w:spacing w:val="-2"/>
              </w:rPr>
              <w:t>Address</w:t>
            </w:r>
          </w:p>
        </w:tc>
        <w:tc>
          <w:tcPr>
            <w:tcW w:w="3971" w:type="dxa"/>
          </w:tcPr>
          <w:p w:rsidR="005C1557" w:rsidRDefault="007C5D47">
            <w:pPr>
              <w:pStyle w:val="TableParagraph"/>
              <w:spacing w:line="239" w:lineRule="exact"/>
              <w:ind w:left="110"/>
            </w:pPr>
            <w:r>
              <w:t>Jumps</w:t>
            </w:r>
            <w:r>
              <w:rPr>
                <w:spacing w:val="-3"/>
              </w:rPr>
              <w:t xml:space="preserve"> </w:t>
            </w:r>
            <w:r>
              <w:t>to</w:t>
            </w:r>
            <w:r>
              <w:rPr>
                <w:spacing w:val="-4"/>
              </w:rPr>
              <w:t xml:space="preserve"> </w:t>
            </w:r>
            <w:r>
              <w:t>the</w:t>
            </w:r>
            <w:r>
              <w:rPr>
                <w:spacing w:val="-5"/>
              </w:rPr>
              <w:t xml:space="preserve"> </w:t>
            </w:r>
            <w:r>
              <w:t>address</w:t>
            </w:r>
            <w:r>
              <w:rPr>
                <w:spacing w:val="-1"/>
              </w:rPr>
              <w:t xml:space="preserve"> </w:t>
            </w:r>
            <w:r>
              <w:t>if</w:t>
            </w:r>
            <w:r>
              <w:rPr>
                <w:spacing w:val="-7"/>
              </w:rPr>
              <w:t xml:space="preserve"> </w:t>
            </w:r>
            <w:r>
              <w:t>parity</w:t>
            </w:r>
            <w:r>
              <w:rPr>
                <w:spacing w:val="-3"/>
              </w:rPr>
              <w:t xml:space="preserve"> </w:t>
            </w:r>
            <w:r>
              <w:t>flag</w:t>
            </w:r>
            <w:r>
              <w:rPr>
                <w:spacing w:val="-1"/>
              </w:rPr>
              <w:t xml:space="preserve"> </w:t>
            </w:r>
            <w:r>
              <w:t xml:space="preserve">is </w:t>
            </w:r>
            <w:r>
              <w:rPr>
                <w:spacing w:val="-10"/>
              </w:rPr>
              <w:t>1</w:t>
            </w:r>
          </w:p>
        </w:tc>
        <w:tc>
          <w:tcPr>
            <w:tcW w:w="1561" w:type="dxa"/>
          </w:tcPr>
          <w:p w:rsidR="005C1557" w:rsidRDefault="007C5D47">
            <w:pPr>
              <w:pStyle w:val="TableParagraph"/>
              <w:spacing w:line="239" w:lineRule="exact"/>
            </w:pPr>
            <w:r>
              <w:t>JPE</w:t>
            </w:r>
            <w:r>
              <w:rPr>
                <w:spacing w:val="-7"/>
              </w:rPr>
              <w:t xml:space="preserve"> </w:t>
            </w:r>
            <w:r>
              <w:rPr>
                <w:spacing w:val="-4"/>
              </w:rPr>
              <w:t>2050</w:t>
            </w:r>
          </w:p>
        </w:tc>
      </w:tr>
      <w:tr w:rsidR="005C1557">
        <w:trPr>
          <w:trHeight w:val="254"/>
        </w:trPr>
        <w:tc>
          <w:tcPr>
            <w:tcW w:w="994" w:type="dxa"/>
          </w:tcPr>
          <w:p w:rsidR="005C1557" w:rsidRDefault="007C5D47">
            <w:pPr>
              <w:pStyle w:val="TableParagraph"/>
              <w:spacing w:line="234" w:lineRule="exact"/>
            </w:pPr>
            <w:r>
              <w:rPr>
                <w:spacing w:val="-5"/>
              </w:rPr>
              <w:t>JPO</w:t>
            </w:r>
          </w:p>
        </w:tc>
        <w:tc>
          <w:tcPr>
            <w:tcW w:w="1416" w:type="dxa"/>
          </w:tcPr>
          <w:p w:rsidR="005C1557" w:rsidRDefault="007C5D47">
            <w:pPr>
              <w:pStyle w:val="TableParagraph"/>
              <w:spacing w:line="234" w:lineRule="exact"/>
            </w:pPr>
            <w:r>
              <w:rPr>
                <w:spacing w:val="-2"/>
              </w:rPr>
              <w:t>Address</w:t>
            </w:r>
          </w:p>
        </w:tc>
        <w:tc>
          <w:tcPr>
            <w:tcW w:w="3971" w:type="dxa"/>
          </w:tcPr>
          <w:p w:rsidR="005C1557" w:rsidRDefault="007C5D47">
            <w:pPr>
              <w:pStyle w:val="TableParagraph"/>
              <w:spacing w:line="234" w:lineRule="exact"/>
              <w:ind w:left="110"/>
            </w:pPr>
            <w:r>
              <w:t>Jumps</w:t>
            </w:r>
            <w:r>
              <w:rPr>
                <w:spacing w:val="-3"/>
              </w:rPr>
              <w:t xml:space="preserve"> </w:t>
            </w:r>
            <w:r>
              <w:t>to</w:t>
            </w:r>
            <w:r>
              <w:rPr>
                <w:spacing w:val="-4"/>
              </w:rPr>
              <w:t xml:space="preserve"> </w:t>
            </w:r>
            <w:r>
              <w:t>the</w:t>
            </w:r>
            <w:r>
              <w:rPr>
                <w:spacing w:val="-5"/>
              </w:rPr>
              <w:t xml:space="preserve"> </w:t>
            </w:r>
            <w:r>
              <w:t>address</w:t>
            </w:r>
            <w:r>
              <w:rPr>
                <w:spacing w:val="-1"/>
              </w:rPr>
              <w:t xml:space="preserve"> </w:t>
            </w:r>
            <w:r>
              <w:t>if</w:t>
            </w:r>
            <w:r>
              <w:rPr>
                <w:spacing w:val="-7"/>
              </w:rPr>
              <w:t xml:space="preserve"> </w:t>
            </w:r>
            <w:r>
              <w:t>parity</w:t>
            </w:r>
            <w:r>
              <w:rPr>
                <w:spacing w:val="-3"/>
              </w:rPr>
              <w:t xml:space="preserve"> </w:t>
            </w:r>
            <w:r>
              <w:t>flag</w:t>
            </w:r>
            <w:r>
              <w:rPr>
                <w:spacing w:val="-1"/>
              </w:rPr>
              <w:t xml:space="preserve"> </w:t>
            </w:r>
            <w:r>
              <w:t xml:space="preserve">is </w:t>
            </w:r>
            <w:r>
              <w:rPr>
                <w:spacing w:val="-10"/>
              </w:rPr>
              <w:t>0</w:t>
            </w:r>
          </w:p>
        </w:tc>
        <w:tc>
          <w:tcPr>
            <w:tcW w:w="1561" w:type="dxa"/>
          </w:tcPr>
          <w:p w:rsidR="005C1557" w:rsidRDefault="007C5D47">
            <w:pPr>
              <w:pStyle w:val="TableParagraph"/>
              <w:spacing w:line="234" w:lineRule="exact"/>
            </w:pPr>
            <w:r>
              <w:t>JPO</w:t>
            </w:r>
            <w:r>
              <w:rPr>
                <w:spacing w:val="-3"/>
              </w:rPr>
              <w:t xml:space="preserve"> </w:t>
            </w:r>
            <w:r>
              <w:rPr>
                <w:spacing w:val="-4"/>
              </w:rPr>
              <w:t>2050</w:t>
            </w:r>
          </w:p>
        </w:tc>
      </w:tr>
      <w:tr w:rsidR="005C1557">
        <w:trPr>
          <w:trHeight w:val="258"/>
        </w:trPr>
        <w:tc>
          <w:tcPr>
            <w:tcW w:w="994" w:type="dxa"/>
          </w:tcPr>
          <w:p w:rsidR="005C1557" w:rsidRDefault="007C5D47">
            <w:pPr>
              <w:pStyle w:val="TableParagraph"/>
              <w:spacing w:line="239" w:lineRule="exact"/>
            </w:pPr>
            <w:r>
              <w:rPr>
                <w:spacing w:val="-5"/>
              </w:rPr>
              <w:t>JM</w:t>
            </w:r>
          </w:p>
        </w:tc>
        <w:tc>
          <w:tcPr>
            <w:tcW w:w="1416" w:type="dxa"/>
          </w:tcPr>
          <w:p w:rsidR="005C1557" w:rsidRDefault="007C5D47">
            <w:pPr>
              <w:pStyle w:val="TableParagraph"/>
              <w:spacing w:line="239" w:lineRule="exact"/>
            </w:pPr>
            <w:r>
              <w:rPr>
                <w:spacing w:val="-2"/>
              </w:rPr>
              <w:t>Address</w:t>
            </w:r>
          </w:p>
        </w:tc>
        <w:tc>
          <w:tcPr>
            <w:tcW w:w="3971" w:type="dxa"/>
          </w:tcPr>
          <w:p w:rsidR="005C1557" w:rsidRDefault="007C5D47">
            <w:pPr>
              <w:pStyle w:val="TableParagraph"/>
              <w:spacing w:line="239" w:lineRule="exact"/>
              <w:ind w:left="110"/>
            </w:pPr>
            <w:r>
              <w:t>Jumps</w:t>
            </w:r>
            <w:r>
              <w:rPr>
                <w:spacing w:val="-2"/>
              </w:rPr>
              <w:t xml:space="preserve"> </w:t>
            </w:r>
            <w:r>
              <w:t>to</w:t>
            </w:r>
            <w:r>
              <w:rPr>
                <w:spacing w:val="-4"/>
              </w:rPr>
              <w:t xml:space="preserve"> </w:t>
            </w:r>
            <w:r>
              <w:t>the</w:t>
            </w:r>
            <w:r>
              <w:rPr>
                <w:spacing w:val="-5"/>
              </w:rPr>
              <w:t xml:space="preserve"> </w:t>
            </w:r>
            <w:r>
              <w:t>address</w:t>
            </w:r>
            <w:r>
              <w:rPr>
                <w:spacing w:val="-1"/>
              </w:rPr>
              <w:t xml:space="preserve"> </w:t>
            </w:r>
            <w:r>
              <w:t>if</w:t>
            </w:r>
            <w:r>
              <w:rPr>
                <w:spacing w:val="-8"/>
              </w:rPr>
              <w:t xml:space="preserve"> </w:t>
            </w:r>
            <w:r>
              <w:t>sign</w:t>
            </w:r>
            <w:r>
              <w:rPr>
                <w:spacing w:val="-1"/>
              </w:rPr>
              <w:t xml:space="preserve"> </w:t>
            </w:r>
            <w:r>
              <w:t>flag</w:t>
            </w:r>
            <w:r>
              <w:rPr>
                <w:spacing w:val="-1"/>
              </w:rPr>
              <w:t xml:space="preserve"> </w:t>
            </w:r>
            <w:r>
              <w:t>is</w:t>
            </w:r>
            <w:r>
              <w:rPr>
                <w:spacing w:val="-1"/>
              </w:rPr>
              <w:t xml:space="preserve"> </w:t>
            </w:r>
            <w:r>
              <w:rPr>
                <w:spacing w:val="-10"/>
              </w:rPr>
              <w:t>1</w:t>
            </w:r>
          </w:p>
        </w:tc>
        <w:tc>
          <w:tcPr>
            <w:tcW w:w="1561" w:type="dxa"/>
          </w:tcPr>
          <w:p w:rsidR="005C1557" w:rsidRDefault="007C5D47">
            <w:pPr>
              <w:pStyle w:val="TableParagraph"/>
              <w:spacing w:line="239" w:lineRule="exact"/>
            </w:pPr>
            <w:r>
              <w:t>JM</w:t>
            </w:r>
            <w:r>
              <w:rPr>
                <w:spacing w:val="-2"/>
              </w:rPr>
              <w:t xml:space="preserve"> </w:t>
            </w:r>
            <w:r>
              <w:rPr>
                <w:spacing w:val="-4"/>
              </w:rPr>
              <w:t>2050</w:t>
            </w:r>
          </w:p>
        </w:tc>
      </w:tr>
      <w:tr w:rsidR="005C1557">
        <w:trPr>
          <w:trHeight w:val="258"/>
        </w:trPr>
        <w:tc>
          <w:tcPr>
            <w:tcW w:w="994" w:type="dxa"/>
          </w:tcPr>
          <w:p w:rsidR="005C1557" w:rsidRDefault="007C5D47">
            <w:pPr>
              <w:pStyle w:val="TableParagraph"/>
              <w:spacing w:line="239" w:lineRule="exact"/>
            </w:pPr>
            <w:r>
              <w:rPr>
                <w:spacing w:val="-5"/>
              </w:rPr>
              <w:t>JP</w:t>
            </w:r>
          </w:p>
        </w:tc>
        <w:tc>
          <w:tcPr>
            <w:tcW w:w="1416" w:type="dxa"/>
          </w:tcPr>
          <w:p w:rsidR="005C1557" w:rsidRDefault="007C5D47">
            <w:pPr>
              <w:pStyle w:val="TableParagraph"/>
              <w:spacing w:line="239" w:lineRule="exact"/>
            </w:pPr>
            <w:r>
              <w:rPr>
                <w:spacing w:val="-2"/>
              </w:rPr>
              <w:t>Address</w:t>
            </w:r>
          </w:p>
        </w:tc>
        <w:tc>
          <w:tcPr>
            <w:tcW w:w="3971" w:type="dxa"/>
          </w:tcPr>
          <w:p w:rsidR="005C1557" w:rsidRDefault="007C5D47">
            <w:pPr>
              <w:pStyle w:val="TableParagraph"/>
              <w:spacing w:line="239" w:lineRule="exact"/>
              <w:ind w:left="110"/>
            </w:pPr>
            <w:r>
              <w:t>Jumps</w:t>
            </w:r>
            <w:r>
              <w:rPr>
                <w:spacing w:val="-4"/>
              </w:rPr>
              <w:t xml:space="preserve"> </w:t>
            </w:r>
            <w:r>
              <w:t>to</w:t>
            </w:r>
            <w:r>
              <w:rPr>
                <w:spacing w:val="-5"/>
              </w:rPr>
              <w:t xml:space="preserve"> </w:t>
            </w:r>
            <w:r>
              <w:t>the</w:t>
            </w:r>
            <w:r>
              <w:rPr>
                <w:spacing w:val="-5"/>
              </w:rPr>
              <w:t xml:space="preserve"> </w:t>
            </w:r>
            <w:r>
              <w:t>address</w:t>
            </w:r>
            <w:r>
              <w:rPr>
                <w:spacing w:val="-2"/>
              </w:rPr>
              <w:t xml:space="preserve"> </w:t>
            </w:r>
            <w:r>
              <w:t>if</w:t>
            </w:r>
            <w:r>
              <w:rPr>
                <w:spacing w:val="-7"/>
              </w:rPr>
              <w:t xml:space="preserve"> </w:t>
            </w:r>
            <w:r>
              <w:t>sign</w:t>
            </w:r>
            <w:r>
              <w:rPr>
                <w:spacing w:val="-2"/>
              </w:rPr>
              <w:t xml:space="preserve"> </w:t>
            </w:r>
            <w:r>
              <w:t>flag</w:t>
            </w:r>
            <w:r>
              <w:rPr>
                <w:spacing w:val="-1"/>
              </w:rPr>
              <w:t xml:space="preserve"> </w:t>
            </w:r>
            <w:r>
              <w:rPr>
                <w:spacing w:val="-10"/>
              </w:rPr>
              <w:t>0</w:t>
            </w:r>
          </w:p>
        </w:tc>
        <w:tc>
          <w:tcPr>
            <w:tcW w:w="1561" w:type="dxa"/>
          </w:tcPr>
          <w:p w:rsidR="005C1557" w:rsidRDefault="007C5D47">
            <w:pPr>
              <w:pStyle w:val="TableParagraph"/>
              <w:spacing w:line="239" w:lineRule="exact"/>
            </w:pPr>
            <w:r>
              <w:t>JP</w:t>
            </w:r>
            <w:r>
              <w:rPr>
                <w:spacing w:val="-1"/>
              </w:rPr>
              <w:t xml:space="preserve"> </w:t>
            </w:r>
            <w:r>
              <w:rPr>
                <w:spacing w:val="-4"/>
              </w:rPr>
              <w:t>2050</w:t>
            </w:r>
          </w:p>
        </w:tc>
      </w:tr>
    </w:tbl>
    <w:p w:rsidR="005C1557" w:rsidRDefault="005C1557">
      <w:pPr>
        <w:pStyle w:val="TableParagraph"/>
        <w:spacing w:line="239" w:lineRule="exact"/>
        <w:sectPr w:rsidR="005C1557">
          <w:type w:val="continuous"/>
          <w:pgSz w:w="11910" w:h="16840"/>
          <w:pgMar w:top="1400" w:right="141" w:bottom="280" w:left="141" w:header="720" w:footer="720" w:gutter="0"/>
          <w:cols w:space="720"/>
        </w:sectPr>
      </w:pPr>
    </w:p>
    <w:p w:rsidR="005C1557" w:rsidRDefault="007C5D47">
      <w:pPr>
        <w:pStyle w:val="ListParagraph"/>
        <w:numPr>
          <w:ilvl w:val="0"/>
          <w:numId w:val="16"/>
        </w:numPr>
        <w:tabs>
          <w:tab w:val="left" w:pos="1518"/>
        </w:tabs>
        <w:spacing w:before="84" w:line="259" w:lineRule="auto"/>
        <w:ind w:right="1293" w:firstLine="0"/>
        <w:jc w:val="both"/>
      </w:pPr>
      <w:r>
        <w:rPr>
          <w:b/>
        </w:rPr>
        <w:lastRenderedPageBreak/>
        <w:t>Call</w:t>
      </w:r>
      <w:r>
        <w:rPr>
          <w:b/>
          <w:spacing w:val="-13"/>
        </w:rPr>
        <w:t xml:space="preserve"> </w:t>
      </w:r>
      <w:r>
        <w:rPr>
          <w:b/>
        </w:rPr>
        <w:t>Instructions</w:t>
      </w:r>
      <w:r>
        <w:rPr>
          <w:b/>
          <w:spacing w:val="-12"/>
        </w:rPr>
        <w:t xml:space="preserve"> </w:t>
      </w:r>
      <w:r>
        <w:rPr>
          <w:b/>
        </w:rPr>
        <w:t>–</w:t>
      </w:r>
      <w:r>
        <w:rPr>
          <w:b/>
          <w:spacing w:val="-12"/>
        </w:rPr>
        <w:t xml:space="preserve"> </w:t>
      </w:r>
      <w:r>
        <w:t>The</w:t>
      </w:r>
      <w:r>
        <w:rPr>
          <w:spacing w:val="-12"/>
        </w:rPr>
        <w:t xml:space="preserve"> </w:t>
      </w:r>
      <w:r>
        <w:t>call</w:t>
      </w:r>
      <w:r>
        <w:rPr>
          <w:spacing w:val="-12"/>
        </w:rPr>
        <w:t xml:space="preserve"> </w:t>
      </w:r>
      <w:r>
        <w:t>instruction</w:t>
      </w:r>
      <w:r>
        <w:rPr>
          <w:spacing w:val="-12"/>
        </w:rPr>
        <w:t xml:space="preserve"> </w:t>
      </w:r>
      <w:r>
        <w:t>transfers</w:t>
      </w:r>
      <w:r>
        <w:rPr>
          <w:spacing w:val="-12"/>
        </w:rPr>
        <w:t xml:space="preserve"> </w:t>
      </w:r>
      <w:r>
        <w:t>the</w:t>
      </w:r>
      <w:r>
        <w:rPr>
          <w:spacing w:val="-12"/>
        </w:rPr>
        <w:t xml:space="preserve"> </w:t>
      </w:r>
      <w:r>
        <w:t>program</w:t>
      </w:r>
      <w:r>
        <w:rPr>
          <w:spacing w:val="-12"/>
        </w:rPr>
        <w:t xml:space="preserve"> </w:t>
      </w:r>
      <w:r>
        <w:t>sequence</w:t>
      </w:r>
      <w:r>
        <w:rPr>
          <w:spacing w:val="-13"/>
        </w:rPr>
        <w:t xml:space="preserve"> </w:t>
      </w:r>
      <w:r>
        <w:t>to</w:t>
      </w:r>
      <w:r>
        <w:rPr>
          <w:spacing w:val="-12"/>
        </w:rPr>
        <w:t xml:space="preserve"> </w:t>
      </w:r>
      <w:r>
        <w:t>the</w:t>
      </w:r>
      <w:r>
        <w:rPr>
          <w:spacing w:val="-12"/>
        </w:rPr>
        <w:t xml:space="preserve"> </w:t>
      </w:r>
      <w:r>
        <w:t>memory</w:t>
      </w:r>
      <w:r>
        <w:rPr>
          <w:spacing w:val="-12"/>
        </w:rPr>
        <w:t xml:space="preserve"> </w:t>
      </w:r>
      <w:r>
        <w:t>address given</w:t>
      </w:r>
      <w:r>
        <w:rPr>
          <w:spacing w:val="-10"/>
        </w:rPr>
        <w:t xml:space="preserve"> </w:t>
      </w:r>
      <w:r>
        <w:t>in</w:t>
      </w:r>
      <w:r>
        <w:rPr>
          <w:spacing w:val="-10"/>
        </w:rPr>
        <w:t xml:space="preserve"> </w:t>
      </w:r>
      <w:r>
        <w:t>the</w:t>
      </w:r>
      <w:r>
        <w:rPr>
          <w:spacing w:val="-10"/>
        </w:rPr>
        <w:t xml:space="preserve"> </w:t>
      </w:r>
      <w:r>
        <w:t>operand.</w:t>
      </w:r>
      <w:r>
        <w:rPr>
          <w:spacing w:val="-10"/>
        </w:rPr>
        <w:t xml:space="preserve"> </w:t>
      </w:r>
      <w:r>
        <w:t>Before</w:t>
      </w:r>
      <w:r>
        <w:rPr>
          <w:spacing w:val="-10"/>
        </w:rPr>
        <w:t xml:space="preserve"> </w:t>
      </w:r>
      <w:r>
        <w:t>transferring,</w:t>
      </w:r>
      <w:r>
        <w:rPr>
          <w:spacing w:val="-13"/>
        </w:rPr>
        <w:t xml:space="preserve"> </w:t>
      </w:r>
      <w:r>
        <w:t>the</w:t>
      </w:r>
      <w:r>
        <w:rPr>
          <w:spacing w:val="-9"/>
        </w:rPr>
        <w:t xml:space="preserve"> </w:t>
      </w:r>
      <w:r>
        <w:t>address</w:t>
      </w:r>
      <w:r>
        <w:rPr>
          <w:spacing w:val="-7"/>
        </w:rPr>
        <w:t xml:space="preserve"> </w:t>
      </w:r>
      <w:r>
        <w:t>of</w:t>
      </w:r>
      <w:r>
        <w:rPr>
          <w:spacing w:val="-7"/>
        </w:rPr>
        <w:t xml:space="preserve"> </w:t>
      </w:r>
      <w:r>
        <w:t>the</w:t>
      </w:r>
      <w:r>
        <w:rPr>
          <w:spacing w:val="-13"/>
        </w:rPr>
        <w:t xml:space="preserve"> </w:t>
      </w:r>
      <w:r>
        <w:t>next</w:t>
      </w:r>
      <w:r>
        <w:rPr>
          <w:spacing w:val="-5"/>
        </w:rPr>
        <w:t xml:space="preserve"> </w:t>
      </w:r>
      <w:r>
        <w:t>instruction</w:t>
      </w:r>
      <w:r>
        <w:rPr>
          <w:spacing w:val="-6"/>
        </w:rPr>
        <w:t xml:space="preserve"> </w:t>
      </w:r>
      <w:r>
        <w:t>after</w:t>
      </w:r>
      <w:r>
        <w:rPr>
          <w:spacing w:val="-13"/>
        </w:rPr>
        <w:t xml:space="preserve"> </w:t>
      </w:r>
      <w:r>
        <w:t>CALL</w:t>
      </w:r>
      <w:r>
        <w:rPr>
          <w:spacing w:val="-10"/>
        </w:rPr>
        <w:t xml:space="preserve"> </w:t>
      </w:r>
      <w:r>
        <w:t>is</w:t>
      </w:r>
      <w:r>
        <w:rPr>
          <w:spacing w:val="-12"/>
        </w:rPr>
        <w:t xml:space="preserve"> </w:t>
      </w:r>
      <w:r>
        <w:t>pushed onto the</w:t>
      </w:r>
      <w:r>
        <w:rPr>
          <w:spacing w:val="-1"/>
        </w:rPr>
        <w:t xml:space="preserve"> </w:t>
      </w:r>
      <w:r>
        <w:t>stack.</w:t>
      </w:r>
      <w:r>
        <w:rPr>
          <w:spacing w:val="-1"/>
        </w:rPr>
        <w:t xml:space="preserve"> </w:t>
      </w:r>
      <w:r>
        <w:t>Call</w:t>
      </w:r>
      <w:r>
        <w:rPr>
          <w:spacing w:val="-1"/>
        </w:rPr>
        <w:t xml:space="preserve"> </w:t>
      </w:r>
      <w:r>
        <w:t>instructions</w:t>
      </w:r>
      <w:r>
        <w:rPr>
          <w:spacing w:val="-2"/>
        </w:rPr>
        <w:t xml:space="preserve"> </w:t>
      </w:r>
      <w:r>
        <w:t>are</w:t>
      </w:r>
      <w:r>
        <w:rPr>
          <w:spacing w:val="-1"/>
        </w:rPr>
        <w:t xml:space="preserve"> </w:t>
      </w:r>
      <w:r>
        <w:t>2</w:t>
      </w:r>
      <w:r>
        <w:rPr>
          <w:spacing w:val="-1"/>
        </w:rPr>
        <w:t xml:space="preserve"> </w:t>
      </w:r>
      <w:r>
        <w:t>types: Unconditional</w:t>
      </w:r>
      <w:r>
        <w:rPr>
          <w:spacing w:val="-1"/>
        </w:rPr>
        <w:t xml:space="preserve"> </w:t>
      </w:r>
      <w:r>
        <w:t>Call</w:t>
      </w:r>
      <w:r>
        <w:rPr>
          <w:spacing w:val="-1"/>
        </w:rPr>
        <w:t xml:space="preserve"> </w:t>
      </w:r>
      <w:r>
        <w:t>Instructions and Conditional</w:t>
      </w:r>
      <w:r>
        <w:rPr>
          <w:spacing w:val="-1"/>
        </w:rPr>
        <w:t xml:space="preserve"> </w:t>
      </w:r>
      <w:r>
        <w:t xml:space="preserve">Call </w:t>
      </w:r>
      <w:r>
        <w:rPr>
          <w:spacing w:val="-2"/>
        </w:rPr>
        <w:t>Instructions.</w:t>
      </w:r>
    </w:p>
    <w:p w:rsidR="005C1557" w:rsidRDefault="005C1557">
      <w:pPr>
        <w:pStyle w:val="BodyText"/>
        <w:spacing w:before="20"/>
        <w:ind w:left="0"/>
        <w:rPr>
          <w:sz w:val="22"/>
        </w:rPr>
      </w:pPr>
    </w:p>
    <w:p w:rsidR="005C1557" w:rsidRDefault="007C5D47">
      <w:pPr>
        <w:pStyle w:val="ListParagraph"/>
        <w:numPr>
          <w:ilvl w:val="1"/>
          <w:numId w:val="16"/>
        </w:numPr>
        <w:tabs>
          <w:tab w:val="left" w:pos="1646"/>
        </w:tabs>
        <w:spacing w:line="259" w:lineRule="auto"/>
        <w:ind w:right="1300" w:firstLine="0"/>
      </w:pPr>
      <w:r>
        <w:rPr>
          <w:b/>
        </w:rPr>
        <w:t>Unconditional</w:t>
      </w:r>
      <w:r>
        <w:rPr>
          <w:b/>
          <w:spacing w:val="-3"/>
        </w:rPr>
        <w:t xml:space="preserve"> </w:t>
      </w:r>
      <w:r>
        <w:rPr>
          <w:b/>
        </w:rPr>
        <w:t>Call</w:t>
      </w:r>
      <w:r>
        <w:rPr>
          <w:b/>
          <w:spacing w:val="-3"/>
        </w:rPr>
        <w:t xml:space="preserve"> </w:t>
      </w:r>
      <w:r>
        <w:rPr>
          <w:b/>
        </w:rPr>
        <w:t xml:space="preserve">Instructions: </w:t>
      </w:r>
      <w:r>
        <w:t>It</w:t>
      </w:r>
      <w:r>
        <w:rPr>
          <w:spacing w:val="-1"/>
        </w:rPr>
        <w:t xml:space="preserve"> </w:t>
      </w:r>
      <w:r>
        <w:t>transfers</w:t>
      </w:r>
      <w:r>
        <w:rPr>
          <w:spacing w:val="-2"/>
        </w:rPr>
        <w:t xml:space="preserve"> </w:t>
      </w:r>
      <w:r>
        <w:t>the</w:t>
      </w:r>
      <w:r>
        <w:rPr>
          <w:spacing w:val="-5"/>
        </w:rPr>
        <w:t xml:space="preserve"> </w:t>
      </w:r>
      <w:r>
        <w:t>program</w:t>
      </w:r>
      <w:r>
        <w:rPr>
          <w:spacing w:val="-4"/>
        </w:rPr>
        <w:t xml:space="preserve"> </w:t>
      </w:r>
      <w:r>
        <w:t>sequence</w:t>
      </w:r>
      <w:r>
        <w:rPr>
          <w:spacing w:val="-5"/>
        </w:rPr>
        <w:t xml:space="preserve"> </w:t>
      </w:r>
      <w:r>
        <w:t>to</w:t>
      </w:r>
      <w:r>
        <w:rPr>
          <w:spacing w:val="-4"/>
        </w:rPr>
        <w:t xml:space="preserve"> </w:t>
      </w:r>
      <w:r>
        <w:t>the</w:t>
      </w:r>
      <w:r>
        <w:rPr>
          <w:spacing w:val="-1"/>
        </w:rPr>
        <w:t xml:space="preserve"> </w:t>
      </w:r>
      <w:r>
        <w:t>memory</w:t>
      </w:r>
      <w:r>
        <w:rPr>
          <w:spacing w:val="-3"/>
        </w:rPr>
        <w:t xml:space="preserve"> </w:t>
      </w:r>
      <w:r>
        <w:t>address given in the operand.</w:t>
      </w:r>
    </w:p>
    <w:p w:rsidR="005C1557" w:rsidRDefault="007C5D47">
      <w:pPr>
        <w:tabs>
          <w:tab w:val="left" w:pos="3460"/>
        </w:tabs>
        <w:spacing w:line="259" w:lineRule="auto"/>
        <w:ind w:left="1299" w:right="6199"/>
      </w:pPr>
      <w:r>
        <w:t>CALL 16-address</w:t>
      </w:r>
      <w:r>
        <w:tab/>
      </w:r>
      <w:proofErr w:type="gramStart"/>
      <w:r>
        <w:t>Unconditionally</w:t>
      </w:r>
      <w:proofErr w:type="gramEnd"/>
      <w:r>
        <w:rPr>
          <w:spacing w:val="-13"/>
        </w:rPr>
        <w:t xml:space="preserve"> </w:t>
      </w:r>
      <w:r>
        <w:t>calls Example- CALL 2050</w:t>
      </w:r>
    </w:p>
    <w:p w:rsidR="005C1557" w:rsidRDefault="007C5D47">
      <w:pPr>
        <w:pStyle w:val="ListParagraph"/>
        <w:numPr>
          <w:ilvl w:val="1"/>
          <w:numId w:val="16"/>
        </w:numPr>
        <w:tabs>
          <w:tab w:val="left" w:pos="1657"/>
        </w:tabs>
        <w:spacing w:after="19"/>
        <w:ind w:left="1657" w:hanging="358"/>
      </w:pPr>
      <w:r>
        <w:rPr>
          <w:b/>
        </w:rPr>
        <w:t>Conditional</w:t>
      </w:r>
      <w:r>
        <w:rPr>
          <w:b/>
          <w:spacing w:val="-6"/>
        </w:rPr>
        <w:t xml:space="preserve"> </w:t>
      </w:r>
      <w:r>
        <w:rPr>
          <w:b/>
        </w:rPr>
        <w:t>Call</w:t>
      </w:r>
      <w:r>
        <w:rPr>
          <w:b/>
          <w:spacing w:val="-5"/>
        </w:rPr>
        <w:t xml:space="preserve"> </w:t>
      </w:r>
      <w:r>
        <w:rPr>
          <w:b/>
        </w:rPr>
        <w:t>Instructions</w:t>
      </w:r>
      <w:r>
        <w:t>:</w:t>
      </w:r>
      <w:r>
        <w:rPr>
          <w:spacing w:val="-5"/>
        </w:rPr>
        <w:t xml:space="preserve"> </w:t>
      </w:r>
      <w:r>
        <w:t>Only</w:t>
      </w:r>
      <w:r>
        <w:rPr>
          <w:spacing w:val="-6"/>
        </w:rPr>
        <w:t xml:space="preserve"> </w:t>
      </w:r>
      <w:r>
        <w:t>if</w:t>
      </w:r>
      <w:r>
        <w:rPr>
          <w:spacing w:val="-4"/>
        </w:rPr>
        <w:t xml:space="preserve"> </w:t>
      </w:r>
      <w:r>
        <w:t>the</w:t>
      </w:r>
      <w:r>
        <w:rPr>
          <w:spacing w:val="-7"/>
        </w:rPr>
        <w:t xml:space="preserve"> </w:t>
      </w:r>
      <w:r>
        <w:t>condition</w:t>
      </w:r>
      <w:r>
        <w:rPr>
          <w:spacing w:val="-4"/>
        </w:rPr>
        <w:t xml:space="preserve"> </w:t>
      </w:r>
      <w:r>
        <w:t>is</w:t>
      </w:r>
      <w:r>
        <w:rPr>
          <w:spacing w:val="-8"/>
        </w:rPr>
        <w:t xml:space="preserve"> </w:t>
      </w:r>
      <w:r>
        <w:t>satisfied,</w:t>
      </w:r>
      <w:r>
        <w:rPr>
          <w:spacing w:val="-6"/>
        </w:rPr>
        <w:t xml:space="preserve"> </w:t>
      </w:r>
      <w:r>
        <w:t>the</w:t>
      </w:r>
      <w:r>
        <w:rPr>
          <w:spacing w:val="-7"/>
        </w:rPr>
        <w:t xml:space="preserve"> </w:t>
      </w:r>
      <w:proofErr w:type="gramStart"/>
      <w:r>
        <w:t>instructions</w:t>
      </w:r>
      <w:r>
        <w:rPr>
          <w:spacing w:val="-3"/>
        </w:rPr>
        <w:t xml:space="preserve"> </w:t>
      </w:r>
      <w:r>
        <w:rPr>
          <w:spacing w:val="-2"/>
        </w:rPr>
        <w:t>executes</w:t>
      </w:r>
      <w:proofErr w:type="gramEnd"/>
      <w:r>
        <w:rPr>
          <w:spacing w:val="-2"/>
        </w:rPr>
        <w:t>.</w:t>
      </w:r>
    </w:p>
    <w:tbl>
      <w:tblPr>
        <w:tblW w:w="0" w:type="auto"/>
        <w:tblInd w:w="13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133"/>
        <w:gridCol w:w="1339"/>
        <w:gridCol w:w="2492"/>
        <w:gridCol w:w="1560"/>
      </w:tblGrid>
      <w:tr w:rsidR="005C1557">
        <w:trPr>
          <w:trHeight w:val="258"/>
        </w:trPr>
        <w:tc>
          <w:tcPr>
            <w:tcW w:w="1133" w:type="dxa"/>
          </w:tcPr>
          <w:p w:rsidR="005C1557" w:rsidRDefault="007C5D47">
            <w:pPr>
              <w:pStyle w:val="TableParagraph"/>
              <w:spacing w:before="2" w:line="237" w:lineRule="exact"/>
              <w:ind w:left="182"/>
              <w:rPr>
                <w:b/>
              </w:rPr>
            </w:pPr>
            <w:proofErr w:type="spellStart"/>
            <w:r>
              <w:rPr>
                <w:b/>
                <w:spacing w:val="-2"/>
              </w:rPr>
              <w:t>Opcode</w:t>
            </w:r>
            <w:proofErr w:type="spellEnd"/>
          </w:p>
        </w:tc>
        <w:tc>
          <w:tcPr>
            <w:tcW w:w="1339" w:type="dxa"/>
          </w:tcPr>
          <w:p w:rsidR="005C1557" w:rsidRDefault="007C5D47">
            <w:pPr>
              <w:pStyle w:val="TableParagraph"/>
              <w:spacing w:before="2" w:line="237" w:lineRule="exact"/>
              <w:ind w:left="230"/>
              <w:rPr>
                <w:b/>
              </w:rPr>
            </w:pPr>
            <w:r>
              <w:rPr>
                <w:b/>
                <w:spacing w:val="-2"/>
              </w:rPr>
              <w:t>Operand</w:t>
            </w:r>
          </w:p>
        </w:tc>
        <w:tc>
          <w:tcPr>
            <w:tcW w:w="2492" w:type="dxa"/>
          </w:tcPr>
          <w:p w:rsidR="005C1557" w:rsidRDefault="007C5D47">
            <w:pPr>
              <w:pStyle w:val="TableParagraph"/>
              <w:spacing w:before="2" w:line="237" w:lineRule="exact"/>
              <w:ind w:left="634"/>
              <w:rPr>
                <w:b/>
              </w:rPr>
            </w:pPr>
            <w:r>
              <w:rPr>
                <w:b/>
                <w:spacing w:val="-2"/>
              </w:rPr>
              <w:t>Explanation</w:t>
            </w:r>
          </w:p>
        </w:tc>
        <w:tc>
          <w:tcPr>
            <w:tcW w:w="1560" w:type="dxa"/>
          </w:tcPr>
          <w:p w:rsidR="005C1557" w:rsidRDefault="007C5D47">
            <w:pPr>
              <w:pStyle w:val="TableParagraph"/>
              <w:spacing w:before="2" w:line="237" w:lineRule="exact"/>
              <w:ind w:left="341"/>
              <w:rPr>
                <w:b/>
              </w:rPr>
            </w:pPr>
            <w:r>
              <w:rPr>
                <w:b/>
                <w:spacing w:val="-2"/>
              </w:rPr>
              <w:t>Example</w:t>
            </w:r>
          </w:p>
        </w:tc>
      </w:tr>
      <w:tr w:rsidR="005C1557">
        <w:trPr>
          <w:trHeight w:val="258"/>
        </w:trPr>
        <w:tc>
          <w:tcPr>
            <w:tcW w:w="1133" w:type="dxa"/>
          </w:tcPr>
          <w:p w:rsidR="005C1557" w:rsidRDefault="007C5D47">
            <w:pPr>
              <w:pStyle w:val="TableParagraph"/>
              <w:spacing w:before="2" w:line="237" w:lineRule="exact"/>
            </w:pPr>
            <w:r>
              <w:rPr>
                <w:spacing w:val="-5"/>
              </w:rPr>
              <w:t>CC</w:t>
            </w:r>
          </w:p>
        </w:tc>
        <w:tc>
          <w:tcPr>
            <w:tcW w:w="1339" w:type="dxa"/>
          </w:tcPr>
          <w:p w:rsidR="005C1557" w:rsidRDefault="007C5D47">
            <w:pPr>
              <w:pStyle w:val="TableParagraph"/>
              <w:spacing w:before="2" w:line="237" w:lineRule="exact"/>
              <w:ind w:left="110"/>
            </w:pPr>
            <w:r>
              <w:rPr>
                <w:spacing w:val="-2"/>
              </w:rPr>
              <w:t>Address</w:t>
            </w:r>
          </w:p>
        </w:tc>
        <w:tc>
          <w:tcPr>
            <w:tcW w:w="2492" w:type="dxa"/>
          </w:tcPr>
          <w:p w:rsidR="005C1557" w:rsidRDefault="007C5D47">
            <w:pPr>
              <w:pStyle w:val="TableParagraph"/>
              <w:spacing w:before="2" w:line="237" w:lineRule="exact"/>
              <w:ind w:left="106"/>
            </w:pPr>
            <w:r>
              <w:t>Call</w:t>
            </w:r>
            <w:r>
              <w:rPr>
                <w:spacing w:val="-6"/>
              </w:rPr>
              <w:t xml:space="preserve"> </w:t>
            </w:r>
            <w:r>
              <w:t>if</w:t>
            </w:r>
            <w:r>
              <w:rPr>
                <w:spacing w:val="-3"/>
              </w:rPr>
              <w:t xml:space="preserve"> </w:t>
            </w:r>
            <w:r>
              <w:t>carry</w:t>
            </w:r>
            <w:r>
              <w:rPr>
                <w:spacing w:val="-4"/>
              </w:rPr>
              <w:t xml:space="preserve"> </w:t>
            </w:r>
            <w:r>
              <w:t>flag</w:t>
            </w:r>
            <w:r>
              <w:rPr>
                <w:spacing w:val="-2"/>
              </w:rPr>
              <w:t xml:space="preserve"> </w:t>
            </w:r>
            <w:r>
              <w:t>is</w:t>
            </w:r>
            <w:r>
              <w:rPr>
                <w:spacing w:val="-1"/>
              </w:rPr>
              <w:t xml:space="preserve"> </w:t>
            </w:r>
            <w:r>
              <w:rPr>
                <w:spacing w:val="-10"/>
              </w:rPr>
              <w:t>1</w:t>
            </w:r>
          </w:p>
        </w:tc>
        <w:tc>
          <w:tcPr>
            <w:tcW w:w="1560" w:type="dxa"/>
          </w:tcPr>
          <w:p w:rsidR="005C1557" w:rsidRDefault="007C5D47">
            <w:pPr>
              <w:pStyle w:val="TableParagraph"/>
              <w:spacing w:before="2" w:line="237" w:lineRule="exact"/>
              <w:ind w:left="106"/>
            </w:pPr>
            <w:r>
              <w:t xml:space="preserve">CC </w:t>
            </w:r>
            <w:r>
              <w:rPr>
                <w:spacing w:val="-4"/>
              </w:rPr>
              <w:t>2050</w:t>
            </w:r>
          </w:p>
        </w:tc>
      </w:tr>
      <w:tr w:rsidR="005C1557">
        <w:trPr>
          <w:trHeight w:val="253"/>
        </w:trPr>
        <w:tc>
          <w:tcPr>
            <w:tcW w:w="1133" w:type="dxa"/>
          </w:tcPr>
          <w:p w:rsidR="005C1557" w:rsidRDefault="007C5D47">
            <w:pPr>
              <w:pStyle w:val="TableParagraph"/>
              <w:spacing w:line="234" w:lineRule="exact"/>
            </w:pPr>
            <w:r>
              <w:rPr>
                <w:spacing w:val="-5"/>
              </w:rPr>
              <w:t>CNC</w:t>
            </w:r>
          </w:p>
        </w:tc>
        <w:tc>
          <w:tcPr>
            <w:tcW w:w="1339" w:type="dxa"/>
          </w:tcPr>
          <w:p w:rsidR="005C1557" w:rsidRDefault="007C5D47">
            <w:pPr>
              <w:pStyle w:val="TableParagraph"/>
              <w:spacing w:line="234" w:lineRule="exact"/>
              <w:ind w:left="110"/>
            </w:pPr>
            <w:r>
              <w:rPr>
                <w:spacing w:val="-2"/>
              </w:rPr>
              <w:t>Address</w:t>
            </w:r>
          </w:p>
        </w:tc>
        <w:tc>
          <w:tcPr>
            <w:tcW w:w="2492" w:type="dxa"/>
          </w:tcPr>
          <w:p w:rsidR="005C1557" w:rsidRDefault="007C5D47">
            <w:pPr>
              <w:pStyle w:val="TableParagraph"/>
              <w:spacing w:line="234" w:lineRule="exact"/>
              <w:ind w:left="106"/>
            </w:pPr>
            <w:r>
              <w:t>Call</w:t>
            </w:r>
            <w:r>
              <w:rPr>
                <w:spacing w:val="-6"/>
              </w:rPr>
              <w:t xml:space="preserve"> </w:t>
            </w:r>
            <w:r>
              <w:t>if</w:t>
            </w:r>
            <w:r>
              <w:rPr>
                <w:spacing w:val="-3"/>
              </w:rPr>
              <w:t xml:space="preserve"> </w:t>
            </w:r>
            <w:r>
              <w:t>carry</w:t>
            </w:r>
            <w:r>
              <w:rPr>
                <w:spacing w:val="-4"/>
              </w:rPr>
              <w:t xml:space="preserve"> </w:t>
            </w:r>
            <w:r>
              <w:t>flag</w:t>
            </w:r>
            <w:r>
              <w:rPr>
                <w:spacing w:val="-2"/>
              </w:rPr>
              <w:t xml:space="preserve"> </w:t>
            </w:r>
            <w:r>
              <w:t>is</w:t>
            </w:r>
            <w:r>
              <w:rPr>
                <w:spacing w:val="-1"/>
              </w:rPr>
              <w:t xml:space="preserve"> </w:t>
            </w:r>
            <w:r>
              <w:rPr>
                <w:spacing w:val="-10"/>
              </w:rPr>
              <w:t>0</w:t>
            </w:r>
          </w:p>
        </w:tc>
        <w:tc>
          <w:tcPr>
            <w:tcW w:w="1560" w:type="dxa"/>
          </w:tcPr>
          <w:p w:rsidR="005C1557" w:rsidRDefault="007C5D47">
            <w:pPr>
              <w:pStyle w:val="TableParagraph"/>
              <w:spacing w:line="234" w:lineRule="exact"/>
              <w:ind w:left="106"/>
            </w:pPr>
            <w:r>
              <w:t>CNC</w:t>
            </w:r>
            <w:r>
              <w:rPr>
                <w:spacing w:val="-2"/>
              </w:rPr>
              <w:t xml:space="preserve"> </w:t>
            </w:r>
            <w:r>
              <w:rPr>
                <w:spacing w:val="-4"/>
              </w:rPr>
              <w:t>2050</w:t>
            </w:r>
          </w:p>
        </w:tc>
      </w:tr>
      <w:tr w:rsidR="005C1557">
        <w:trPr>
          <w:trHeight w:val="258"/>
        </w:trPr>
        <w:tc>
          <w:tcPr>
            <w:tcW w:w="1133" w:type="dxa"/>
          </w:tcPr>
          <w:p w:rsidR="005C1557" w:rsidRDefault="007C5D47">
            <w:pPr>
              <w:pStyle w:val="TableParagraph"/>
              <w:spacing w:before="2" w:line="237" w:lineRule="exact"/>
            </w:pPr>
            <w:r>
              <w:rPr>
                <w:spacing w:val="-5"/>
              </w:rPr>
              <w:t>CZ</w:t>
            </w:r>
          </w:p>
        </w:tc>
        <w:tc>
          <w:tcPr>
            <w:tcW w:w="1339" w:type="dxa"/>
          </w:tcPr>
          <w:p w:rsidR="005C1557" w:rsidRDefault="007C5D47">
            <w:pPr>
              <w:pStyle w:val="TableParagraph"/>
              <w:spacing w:before="2" w:line="237" w:lineRule="exact"/>
              <w:ind w:left="110"/>
            </w:pPr>
            <w:r>
              <w:rPr>
                <w:spacing w:val="-2"/>
              </w:rPr>
              <w:t>Address</w:t>
            </w:r>
          </w:p>
        </w:tc>
        <w:tc>
          <w:tcPr>
            <w:tcW w:w="2492" w:type="dxa"/>
          </w:tcPr>
          <w:p w:rsidR="005C1557" w:rsidRDefault="007C5D47">
            <w:pPr>
              <w:pStyle w:val="TableParagraph"/>
              <w:spacing w:before="2" w:line="237" w:lineRule="exact"/>
              <w:ind w:left="106"/>
            </w:pPr>
            <w:r>
              <w:t>Calls</w:t>
            </w:r>
            <w:r>
              <w:rPr>
                <w:spacing w:val="-5"/>
              </w:rPr>
              <w:t xml:space="preserve"> </w:t>
            </w:r>
            <w:r>
              <w:t>if</w:t>
            </w:r>
            <w:r>
              <w:rPr>
                <w:spacing w:val="-3"/>
              </w:rPr>
              <w:t xml:space="preserve"> </w:t>
            </w:r>
            <w:r>
              <w:t>zero</w:t>
            </w:r>
            <w:r>
              <w:rPr>
                <w:spacing w:val="-5"/>
              </w:rPr>
              <w:t xml:space="preserve"> </w:t>
            </w:r>
            <w:r>
              <w:t>flag</w:t>
            </w:r>
            <w:r>
              <w:rPr>
                <w:spacing w:val="-2"/>
              </w:rPr>
              <w:t xml:space="preserve"> </w:t>
            </w:r>
            <w:r>
              <w:t>is</w:t>
            </w:r>
            <w:r>
              <w:rPr>
                <w:spacing w:val="-2"/>
              </w:rPr>
              <w:t xml:space="preserve"> </w:t>
            </w:r>
            <w:r>
              <w:rPr>
                <w:spacing w:val="-10"/>
              </w:rPr>
              <w:t>1</w:t>
            </w:r>
          </w:p>
        </w:tc>
        <w:tc>
          <w:tcPr>
            <w:tcW w:w="1560" w:type="dxa"/>
          </w:tcPr>
          <w:p w:rsidR="005C1557" w:rsidRDefault="007C5D47">
            <w:pPr>
              <w:pStyle w:val="TableParagraph"/>
              <w:spacing w:before="2" w:line="237" w:lineRule="exact"/>
              <w:ind w:left="106"/>
            </w:pPr>
            <w:r>
              <w:t>CZ</w:t>
            </w:r>
            <w:r>
              <w:rPr>
                <w:spacing w:val="1"/>
              </w:rPr>
              <w:t xml:space="preserve"> </w:t>
            </w:r>
            <w:r>
              <w:rPr>
                <w:spacing w:val="-4"/>
              </w:rPr>
              <w:t>2050</w:t>
            </w:r>
          </w:p>
        </w:tc>
      </w:tr>
      <w:tr w:rsidR="005C1557">
        <w:trPr>
          <w:trHeight w:val="258"/>
        </w:trPr>
        <w:tc>
          <w:tcPr>
            <w:tcW w:w="1133" w:type="dxa"/>
          </w:tcPr>
          <w:p w:rsidR="005C1557" w:rsidRDefault="007C5D47">
            <w:pPr>
              <w:pStyle w:val="TableParagraph"/>
              <w:spacing w:before="2" w:line="237" w:lineRule="exact"/>
            </w:pPr>
            <w:r>
              <w:rPr>
                <w:spacing w:val="-5"/>
              </w:rPr>
              <w:t>CNZ</w:t>
            </w:r>
          </w:p>
        </w:tc>
        <w:tc>
          <w:tcPr>
            <w:tcW w:w="1339" w:type="dxa"/>
          </w:tcPr>
          <w:p w:rsidR="005C1557" w:rsidRDefault="007C5D47">
            <w:pPr>
              <w:pStyle w:val="TableParagraph"/>
              <w:spacing w:before="2" w:line="237" w:lineRule="exact"/>
              <w:ind w:left="110"/>
            </w:pPr>
            <w:r>
              <w:rPr>
                <w:spacing w:val="-2"/>
              </w:rPr>
              <w:t>Address</w:t>
            </w:r>
          </w:p>
        </w:tc>
        <w:tc>
          <w:tcPr>
            <w:tcW w:w="2492" w:type="dxa"/>
          </w:tcPr>
          <w:p w:rsidR="005C1557" w:rsidRDefault="007C5D47">
            <w:pPr>
              <w:pStyle w:val="TableParagraph"/>
              <w:spacing w:before="2" w:line="237" w:lineRule="exact"/>
              <w:ind w:left="106"/>
            </w:pPr>
            <w:r>
              <w:t>Calls</w:t>
            </w:r>
            <w:r>
              <w:rPr>
                <w:spacing w:val="-5"/>
              </w:rPr>
              <w:t xml:space="preserve"> </w:t>
            </w:r>
            <w:r>
              <w:t>if</w:t>
            </w:r>
            <w:r>
              <w:rPr>
                <w:spacing w:val="-3"/>
              </w:rPr>
              <w:t xml:space="preserve"> </w:t>
            </w:r>
            <w:r>
              <w:t>zero</w:t>
            </w:r>
            <w:r>
              <w:rPr>
                <w:spacing w:val="-5"/>
              </w:rPr>
              <w:t xml:space="preserve"> </w:t>
            </w:r>
            <w:r>
              <w:t>flag</w:t>
            </w:r>
            <w:r>
              <w:rPr>
                <w:spacing w:val="-2"/>
              </w:rPr>
              <w:t xml:space="preserve"> </w:t>
            </w:r>
            <w:r>
              <w:t>is</w:t>
            </w:r>
            <w:r>
              <w:rPr>
                <w:spacing w:val="-2"/>
              </w:rPr>
              <w:t xml:space="preserve"> </w:t>
            </w:r>
            <w:r>
              <w:rPr>
                <w:spacing w:val="-10"/>
              </w:rPr>
              <w:t>0</w:t>
            </w:r>
          </w:p>
        </w:tc>
        <w:tc>
          <w:tcPr>
            <w:tcW w:w="1560" w:type="dxa"/>
          </w:tcPr>
          <w:p w:rsidR="005C1557" w:rsidRDefault="007C5D47">
            <w:pPr>
              <w:pStyle w:val="TableParagraph"/>
              <w:spacing w:before="2" w:line="237" w:lineRule="exact"/>
              <w:ind w:left="106"/>
            </w:pPr>
            <w:r>
              <w:t>CNZ</w:t>
            </w:r>
            <w:r>
              <w:rPr>
                <w:spacing w:val="-3"/>
              </w:rPr>
              <w:t xml:space="preserve"> </w:t>
            </w:r>
            <w:r>
              <w:rPr>
                <w:spacing w:val="-4"/>
              </w:rPr>
              <w:t>2050</w:t>
            </w:r>
          </w:p>
        </w:tc>
      </w:tr>
      <w:tr w:rsidR="005C1557">
        <w:trPr>
          <w:trHeight w:val="259"/>
        </w:trPr>
        <w:tc>
          <w:tcPr>
            <w:tcW w:w="1133" w:type="dxa"/>
          </w:tcPr>
          <w:p w:rsidR="005C1557" w:rsidRDefault="007C5D47">
            <w:pPr>
              <w:pStyle w:val="TableParagraph"/>
              <w:spacing w:before="2" w:line="237" w:lineRule="exact"/>
            </w:pPr>
            <w:r>
              <w:rPr>
                <w:spacing w:val="-5"/>
              </w:rPr>
              <w:t>CPE</w:t>
            </w:r>
          </w:p>
        </w:tc>
        <w:tc>
          <w:tcPr>
            <w:tcW w:w="1339" w:type="dxa"/>
          </w:tcPr>
          <w:p w:rsidR="005C1557" w:rsidRDefault="007C5D47">
            <w:pPr>
              <w:pStyle w:val="TableParagraph"/>
              <w:spacing w:before="2" w:line="237" w:lineRule="exact"/>
              <w:ind w:left="110"/>
            </w:pPr>
            <w:r>
              <w:rPr>
                <w:spacing w:val="-2"/>
              </w:rPr>
              <w:t>Address</w:t>
            </w:r>
          </w:p>
        </w:tc>
        <w:tc>
          <w:tcPr>
            <w:tcW w:w="2492" w:type="dxa"/>
          </w:tcPr>
          <w:p w:rsidR="005C1557" w:rsidRDefault="007C5D47">
            <w:pPr>
              <w:pStyle w:val="TableParagraph"/>
              <w:spacing w:before="2" w:line="237" w:lineRule="exact"/>
              <w:ind w:left="106"/>
            </w:pPr>
            <w:r>
              <w:t>Calls</w:t>
            </w:r>
            <w:r>
              <w:rPr>
                <w:spacing w:val="-5"/>
              </w:rPr>
              <w:t xml:space="preserve"> </w:t>
            </w:r>
            <w:r>
              <w:t>if</w:t>
            </w:r>
            <w:r>
              <w:rPr>
                <w:spacing w:val="-3"/>
              </w:rPr>
              <w:t xml:space="preserve"> </w:t>
            </w:r>
            <w:r>
              <w:t>parity</w:t>
            </w:r>
            <w:r>
              <w:rPr>
                <w:spacing w:val="-5"/>
              </w:rPr>
              <w:t xml:space="preserve"> </w:t>
            </w:r>
            <w:r>
              <w:t>flag</w:t>
            </w:r>
            <w:r>
              <w:rPr>
                <w:spacing w:val="-2"/>
              </w:rPr>
              <w:t xml:space="preserve"> </w:t>
            </w:r>
            <w:r>
              <w:t>is</w:t>
            </w:r>
            <w:r>
              <w:rPr>
                <w:spacing w:val="-2"/>
              </w:rPr>
              <w:t xml:space="preserve"> </w:t>
            </w:r>
            <w:r>
              <w:rPr>
                <w:spacing w:val="-10"/>
              </w:rPr>
              <w:t>1</w:t>
            </w:r>
          </w:p>
        </w:tc>
        <w:tc>
          <w:tcPr>
            <w:tcW w:w="1560" w:type="dxa"/>
          </w:tcPr>
          <w:p w:rsidR="005C1557" w:rsidRDefault="007C5D47">
            <w:pPr>
              <w:pStyle w:val="TableParagraph"/>
              <w:spacing w:before="2" w:line="237" w:lineRule="exact"/>
              <w:ind w:left="106"/>
            </w:pPr>
            <w:r>
              <w:t>CPE</w:t>
            </w:r>
            <w:r>
              <w:rPr>
                <w:spacing w:val="-7"/>
              </w:rPr>
              <w:t xml:space="preserve"> </w:t>
            </w:r>
            <w:r>
              <w:rPr>
                <w:spacing w:val="-4"/>
              </w:rPr>
              <w:t>2050</w:t>
            </w:r>
          </w:p>
        </w:tc>
      </w:tr>
      <w:tr w:rsidR="005C1557">
        <w:trPr>
          <w:trHeight w:val="259"/>
        </w:trPr>
        <w:tc>
          <w:tcPr>
            <w:tcW w:w="1133" w:type="dxa"/>
          </w:tcPr>
          <w:p w:rsidR="005C1557" w:rsidRDefault="007C5D47">
            <w:pPr>
              <w:pStyle w:val="TableParagraph"/>
              <w:spacing w:before="2" w:line="237" w:lineRule="exact"/>
            </w:pPr>
            <w:r>
              <w:rPr>
                <w:spacing w:val="-5"/>
              </w:rPr>
              <w:t>CPO</w:t>
            </w:r>
          </w:p>
        </w:tc>
        <w:tc>
          <w:tcPr>
            <w:tcW w:w="1339" w:type="dxa"/>
          </w:tcPr>
          <w:p w:rsidR="005C1557" w:rsidRDefault="007C5D47">
            <w:pPr>
              <w:pStyle w:val="TableParagraph"/>
              <w:spacing w:before="2" w:line="237" w:lineRule="exact"/>
              <w:ind w:left="110"/>
            </w:pPr>
            <w:r>
              <w:rPr>
                <w:spacing w:val="-2"/>
              </w:rPr>
              <w:t>Address</w:t>
            </w:r>
          </w:p>
        </w:tc>
        <w:tc>
          <w:tcPr>
            <w:tcW w:w="2492" w:type="dxa"/>
          </w:tcPr>
          <w:p w:rsidR="005C1557" w:rsidRDefault="007C5D47">
            <w:pPr>
              <w:pStyle w:val="TableParagraph"/>
              <w:spacing w:before="2" w:line="237" w:lineRule="exact"/>
              <w:ind w:left="106"/>
            </w:pPr>
            <w:r>
              <w:t>Calls</w:t>
            </w:r>
            <w:r>
              <w:rPr>
                <w:spacing w:val="-5"/>
              </w:rPr>
              <w:t xml:space="preserve"> </w:t>
            </w:r>
            <w:r>
              <w:t>if</w:t>
            </w:r>
            <w:r>
              <w:rPr>
                <w:spacing w:val="-3"/>
              </w:rPr>
              <w:t xml:space="preserve"> </w:t>
            </w:r>
            <w:r>
              <w:t>parity</w:t>
            </w:r>
            <w:r>
              <w:rPr>
                <w:spacing w:val="-5"/>
              </w:rPr>
              <w:t xml:space="preserve"> </w:t>
            </w:r>
            <w:r>
              <w:t>flag</w:t>
            </w:r>
            <w:r>
              <w:rPr>
                <w:spacing w:val="-2"/>
              </w:rPr>
              <w:t xml:space="preserve"> </w:t>
            </w:r>
            <w:r>
              <w:t>is</w:t>
            </w:r>
            <w:r>
              <w:rPr>
                <w:spacing w:val="-2"/>
              </w:rPr>
              <w:t xml:space="preserve"> </w:t>
            </w:r>
            <w:r>
              <w:rPr>
                <w:spacing w:val="-10"/>
              </w:rPr>
              <w:t>0</w:t>
            </w:r>
          </w:p>
        </w:tc>
        <w:tc>
          <w:tcPr>
            <w:tcW w:w="1560" w:type="dxa"/>
          </w:tcPr>
          <w:p w:rsidR="005C1557" w:rsidRDefault="007C5D47">
            <w:pPr>
              <w:pStyle w:val="TableParagraph"/>
              <w:spacing w:before="2" w:line="237" w:lineRule="exact"/>
              <w:ind w:left="106"/>
            </w:pPr>
            <w:r>
              <w:t>CPO</w:t>
            </w:r>
            <w:r>
              <w:rPr>
                <w:spacing w:val="-3"/>
              </w:rPr>
              <w:t xml:space="preserve"> </w:t>
            </w:r>
            <w:r>
              <w:rPr>
                <w:spacing w:val="-4"/>
              </w:rPr>
              <w:t>2050</w:t>
            </w:r>
          </w:p>
        </w:tc>
      </w:tr>
      <w:tr w:rsidR="005C1557">
        <w:trPr>
          <w:trHeight w:val="253"/>
        </w:trPr>
        <w:tc>
          <w:tcPr>
            <w:tcW w:w="1133" w:type="dxa"/>
          </w:tcPr>
          <w:p w:rsidR="005C1557" w:rsidRDefault="007C5D47">
            <w:pPr>
              <w:pStyle w:val="TableParagraph"/>
              <w:spacing w:line="234" w:lineRule="exact"/>
            </w:pPr>
            <w:r>
              <w:rPr>
                <w:spacing w:val="-5"/>
              </w:rPr>
              <w:t>CM</w:t>
            </w:r>
          </w:p>
        </w:tc>
        <w:tc>
          <w:tcPr>
            <w:tcW w:w="1339" w:type="dxa"/>
          </w:tcPr>
          <w:p w:rsidR="005C1557" w:rsidRDefault="007C5D47">
            <w:pPr>
              <w:pStyle w:val="TableParagraph"/>
              <w:spacing w:line="234" w:lineRule="exact"/>
              <w:ind w:left="110"/>
            </w:pPr>
            <w:r>
              <w:rPr>
                <w:spacing w:val="-2"/>
              </w:rPr>
              <w:t>Address</w:t>
            </w:r>
          </w:p>
        </w:tc>
        <w:tc>
          <w:tcPr>
            <w:tcW w:w="2492" w:type="dxa"/>
          </w:tcPr>
          <w:p w:rsidR="005C1557" w:rsidRDefault="007C5D47">
            <w:pPr>
              <w:pStyle w:val="TableParagraph"/>
              <w:spacing w:line="234" w:lineRule="exact"/>
              <w:ind w:left="106"/>
            </w:pPr>
            <w:r>
              <w:t>Calls</w:t>
            </w:r>
            <w:r>
              <w:rPr>
                <w:spacing w:val="-4"/>
              </w:rPr>
              <w:t xml:space="preserve"> </w:t>
            </w:r>
            <w:r>
              <w:t>if</w:t>
            </w:r>
            <w:r>
              <w:rPr>
                <w:spacing w:val="-3"/>
              </w:rPr>
              <w:t xml:space="preserve"> </w:t>
            </w:r>
            <w:r>
              <w:t>sign</w:t>
            </w:r>
            <w:r>
              <w:rPr>
                <w:spacing w:val="-2"/>
              </w:rPr>
              <w:t xml:space="preserve"> </w:t>
            </w:r>
            <w:r>
              <w:t>flag</w:t>
            </w:r>
            <w:r>
              <w:rPr>
                <w:spacing w:val="-2"/>
              </w:rPr>
              <w:t xml:space="preserve"> </w:t>
            </w:r>
            <w:r>
              <w:t>is</w:t>
            </w:r>
            <w:r>
              <w:rPr>
                <w:spacing w:val="-1"/>
              </w:rPr>
              <w:t xml:space="preserve"> </w:t>
            </w:r>
            <w:r>
              <w:rPr>
                <w:spacing w:val="-10"/>
              </w:rPr>
              <w:t>1</w:t>
            </w:r>
          </w:p>
        </w:tc>
        <w:tc>
          <w:tcPr>
            <w:tcW w:w="1560" w:type="dxa"/>
          </w:tcPr>
          <w:p w:rsidR="005C1557" w:rsidRDefault="007C5D47">
            <w:pPr>
              <w:pStyle w:val="TableParagraph"/>
              <w:spacing w:line="234" w:lineRule="exact"/>
              <w:ind w:left="106"/>
            </w:pPr>
            <w:r>
              <w:t>CM</w:t>
            </w:r>
            <w:r>
              <w:rPr>
                <w:spacing w:val="1"/>
              </w:rPr>
              <w:t xml:space="preserve"> </w:t>
            </w:r>
            <w:r>
              <w:rPr>
                <w:spacing w:val="-4"/>
              </w:rPr>
              <w:t>2050</w:t>
            </w:r>
          </w:p>
        </w:tc>
      </w:tr>
      <w:tr w:rsidR="005C1557">
        <w:trPr>
          <w:trHeight w:val="258"/>
        </w:trPr>
        <w:tc>
          <w:tcPr>
            <w:tcW w:w="1133" w:type="dxa"/>
          </w:tcPr>
          <w:p w:rsidR="005C1557" w:rsidRDefault="007C5D47">
            <w:pPr>
              <w:pStyle w:val="TableParagraph"/>
              <w:spacing w:before="2" w:line="237" w:lineRule="exact"/>
            </w:pPr>
            <w:r>
              <w:rPr>
                <w:spacing w:val="-5"/>
              </w:rPr>
              <w:t>CP</w:t>
            </w:r>
          </w:p>
        </w:tc>
        <w:tc>
          <w:tcPr>
            <w:tcW w:w="1339" w:type="dxa"/>
          </w:tcPr>
          <w:p w:rsidR="005C1557" w:rsidRDefault="007C5D47">
            <w:pPr>
              <w:pStyle w:val="TableParagraph"/>
              <w:spacing w:before="2" w:line="237" w:lineRule="exact"/>
              <w:ind w:left="110"/>
            </w:pPr>
            <w:r>
              <w:rPr>
                <w:spacing w:val="-2"/>
              </w:rPr>
              <w:t>Address</w:t>
            </w:r>
          </w:p>
        </w:tc>
        <w:tc>
          <w:tcPr>
            <w:tcW w:w="2492" w:type="dxa"/>
          </w:tcPr>
          <w:p w:rsidR="005C1557" w:rsidRDefault="007C5D47">
            <w:pPr>
              <w:pStyle w:val="TableParagraph"/>
              <w:spacing w:before="2" w:line="237" w:lineRule="exact"/>
              <w:ind w:left="106"/>
            </w:pPr>
            <w:r>
              <w:t>Calls</w:t>
            </w:r>
            <w:r>
              <w:rPr>
                <w:spacing w:val="-4"/>
              </w:rPr>
              <w:t xml:space="preserve"> </w:t>
            </w:r>
            <w:r>
              <w:t>if</w:t>
            </w:r>
            <w:r>
              <w:rPr>
                <w:spacing w:val="-3"/>
              </w:rPr>
              <w:t xml:space="preserve"> </w:t>
            </w:r>
            <w:r>
              <w:t>sign</w:t>
            </w:r>
            <w:r>
              <w:rPr>
                <w:spacing w:val="-2"/>
              </w:rPr>
              <w:t xml:space="preserve"> </w:t>
            </w:r>
            <w:r>
              <w:t>flag</w:t>
            </w:r>
            <w:r>
              <w:rPr>
                <w:spacing w:val="-2"/>
              </w:rPr>
              <w:t xml:space="preserve"> </w:t>
            </w:r>
            <w:r>
              <w:t>is</w:t>
            </w:r>
            <w:r>
              <w:rPr>
                <w:spacing w:val="-1"/>
              </w:rPr>
              <w:t xml:space="preserve"> </w:t>
            </w:r>
            <w:r>
              <w:rPr>
                <w:spacing w:val="-10"/>
              </w:rPr>
              <w:t>0</w:t>
            </w:r>
          </w:p>
        </w:tc>
        <w:tc>
          <w:tcPr>
            <w:tcW w:w="1560" w:type="dxa"/>
          </w:tcPr>
          <w:p w:rsidR="005C1557" w:rsidRDefault="007C5D47">
            <w:pPr>
              <w:pStyle w:val="TableParagraph"/>
              <w:spacing w:before="2" w:line="237" w:lineRule="exact"/>
              <w:ind w:left="106"/>
            </w:pPr>
            <w:r>
              <w:t>CP</w:t>
            </w:r>
            <w:r>
              <w:rPr>
                <w:spacing w:val="-3"/>
              </w:rPr>
              <w:t xml:space="preserve"> </w:t>
            </w:r>
            <w:r>
              <w:rPr>
                <w:spacing w:val="-4"/>
              </w:rPr>
              <w:t>2050</w:t>
            </w:r>
          </w:p>
        </w:tc>
      </w:tr>
    </w:tbl>
    <w:p w:rsidR="005C1557" w:rsidRDefault="005C1557">
      <w:pPr>
        <w:pStyle w:val="BodyText"/>
        <w:spacing w:before="28"/>
        <w:ind w:left="0"/>
        <w:rPr>
          <w:sz w:val="22"/>
        </w:rPr>
      </w:pPr>
    </w:p>
    <w:p w:rsidR="005C1557" w:rsidRDefault="007C5D47">
      <w:pPr>
        <w:pStyle w:val="ListParagraph"/>
        <w:numPr>
          <w:ilvl w:val="0"/>
          <w:numId w:val="16"/>
        </w:numPr>
        <w:tabs>
          <w:tab w:val="left" w:pos="1575"/>
        </w:tabs>
        <w:spacing w:line="259" w:lineRule="auto"/>
        <w:ind w:right="1303" w:firstLine="0"/>
        <w:jc w:val="both"/>
      </w:pPr>
      <w:r>
        <w:rPr>
          <w:b/>
        </w:rPr>
        <w:t xml:space="preserve">Return Instructions – </w:t>
      </w:r>
      <w:r>
        <w:t>The return instruction transfers the program sequence from the subroutine to the calling program. Return instructions are 2 types: Unconditional Jump Instructions and Conditional Jump Instructions.</w:t>
      </w:r>
    </w:p>
    <w:p w:rsidR="005C1557" w:rsidRDefault="005C1557">
      <w:pPr>
        <w:pStyle w:val="BodyText"/>
        <w:spacing w:before="20"/>
        <w:ind w:left="0"/>
        <w:rPr>
          <w:sz w:val="22"/>
        </w:rPr>
      </w:pPr>
    </w:p>
    <w:p w:rsidR="005C1557" w:rsidRDefault="007C5D47">
      <w:pPr>
        <w:pStyle w:val="ListParagraph"/>
        <w:numPr>
          <w:ilvl w:val="1"/>
          <w:numId w:val="16"/>
        </w:numPr>
        <w:tabs>
          <w:tab w:val="left" w:pos="1665"/>
        </w:tabs>
        <w:spacing w:before="1" w:line="259" w:lineRule="auto"/>
        <w:ind w:right="1297" w:firstLine="0"/>
      </w:pPr>
      <w:r>
        <w:rPr>
          <w:b/>
        </w:rPr>
        <w:t xml:space="preserve">Unconditional Return Instruction: </w:t>
      </w:r>
      <w:r>
        <w:t>The program sequence is transferred unconditionally from the subroutine to the calling program.</w:t>
      </w:r>
    </w:p>
    <w:p w:rsidR="005C1557" w:rsidRDefault="007C5D47">
      <w:pPr>
        <w:tabs>
          <w:tab w:val="left" w:pos="2019"/>
        </w:tabs>
        <w:spacing w:line="258" w:lineRule="exact"/>
        <w:ind w:left="1299"/>
      </w:pPr>
      <w:r>
        <w:rPr>
          <w:spacing w:val="-5"/>
        </w:rPr>
        <w:t>RET</w:t>
      </w:r>
      <w:r>
        <w:tab/>
        <w:t>Return</w:t>
      </w:r>
      <w:r>
        <w:rPr>
          <w:spacing w:val="-4"/>
        </w:rPr>
        <w:t xml:space="preserve"> </w:t>
      </w:r>
      <w:r>
        <w:t>from</w:t>
      </w:r>
      <w:r>
        <w:rPr>
          <w:spacing w:val="-6"/>
        </w:rPr>
        <w:t xml:space="preserve"> </w:t>
      </w:r>
      <w:r>
        <w:t>the</w:t>
      </w:r>
      <w:r>
        <w:rPr>
          <w:spacing w:val="-7"/>
        </w:rPr>
        <w:t xml:space="preserve"> </w:t>
      </w:r>
      <w:r>
        <w:t>subroutine</w:t>
      </w:r>
      <w:r>
        <w:rPr>
          <w:spacing w:val="-7"/>
        </w:rPr>
        <w:t xml:space="preserve"> </w:t>
      </w:r>
      <w:r>
        <w:rPr>
          <w:spacing w:val="-2"/>
        </w:rPr>
        <w:t>unconditionally</w:t>
      </w:r>
    </w:p>
    <w:p w:rsidR="005C1557" w:rsidRDefault="007C5D47">
      <w:pPr>
        <w:pStyle w:val="ListParagraph"/>
        <w:numPr>
          <w:ilvl w:val="1"/>
          <w:numId w:val="16"/>
        </w:numPr>
        <w:tabs>
          <w:tab w:val="left" w:pos="1647"/>
        </w:tabs>
        <w:spacing w:before="20" w:line="259" w:lineRule="auto"/>
        <w:ind w:right="1303" w:firstLine="0"/>
      </w:pPr>
      <w:r>
        <w:rPr>
          <w:b/>
        </w:rPr>
        <w:t>Conditional</w:t>
      </w:r>
      <w:r>
        <w:rPr>
          <w:b/>
          <w:spacing w:val="-13"/>
        </w:rPr>
        <w:t xml:space="preserve"> </w:t>
      </w:r>
      <w:r>
        <w:rPr>
          <w:b/>
        </w:rPr>
        <w:t>Return</w:t>
      </w:r>
      <w:r>
        <w:rPr>
          <w:b/>
          <w:spacing w:val="-12"/>
        </w:rPr>
        <w:t xml:space="preserve"> </w:t>
      </w:r>
      <w:r>
        <w:rPr>
          <w:b/>
        </w:rPr>
        <w:t>Instruction:</w:t>
      </w:r>
      <w:r>
        <w:rPr>
          <w:b/>
          <w:spacing w:val="-12"/>
        </w:rPr>
        <w:t xml:space="preserve"> </w:t>
      </w:r>
      <w:r>
        <w:t>The</w:t>
      </w:r>
      <w:r>
        <w:rPr>
          <w:spacing w:val="-13"/>
        </w:rPr>
        <w:t xml:space="preserve"> </w:t>
      </w:r>
      <w:r>
        <w:t>program</w:t>
      </w:r>
      <w:r>
        <w:rPr>
          <w:spacing w:val="-9"/>
        </w:rPr>
        <w:t xml:space="preserve"> </w:t>
      </w:r>
      <w:r>
        <w:t>sequence</w:t>
      </w:r>
      <w:r>
        <w:rPr>
          <w:spacing w:val="-11"/>
        </w:rPr>
        <w:t xml:space="preserve"> </w:t>
      </w:r>
      <w:r>
        <w:t>is</w:t>
      </w:r>
      <w:r>
        <w:rPr>
          <w:spacing w:val="-13"/>
        </w:rPr>
        <w:t xml:space="preserve"> </w:t>
      </w:r>
      <w:r>
        <w:t>transferred</w:t>
      </w:r>
      <w:r>
        <w:rPr>
          <w:spacing w:val="-10"/>
        </w:rPr>
        <w:t xml:space="preserve"> </w:t>
      </w:r>
      <w:r>
        <w:t>unconditionally</w:t>
      </w:r>
      <w:r>
        <w:rPr>
          <w:spacing w:val="-13"/>
        </w:rPr>
        <w:t xml:space="preserve"> </w:t>
      </w:r>
      <w:r>
        <w:t>from the subroutine to the calling program only is the condition is satisfied.</w:t>
      </w:r>
    </w:p>
    <w:p w:rsidR="005C1557" w:rsidRDefault="005C1557">
      <w:pPr>
        <w:pStyle w:val="BodyText"/>
        <w:spacing w:before="42"/>
        <w:ind w:left="0"/>
        <w:rPr>
          <w:sz w:val="20"/>
        </w:rPr>
      </w:pPr>
    </w:p>
    <w:tbl>
      <w:tblPr>
        <w:tblW w:w="0" w:type="auto"/>
        <w:tblInd w:w="11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980"/>
        <w:gridCol w:w="1100"/>
        <w:gridCol w:w="4312"/>
        <w:gridCol w:w="1268"/>
      </w:tblGrid>
      <w:tr w:rsidR="005C1557">
        <w:trPr>
          <w:trHeight w:val="258"/>
        </w:trPr>
        <w:tc>
          <w:tcPr>
            <w:tcW w:w="980" w:type="dxa"/>
          </w:tcPr>
          <w:p w:rsidR="005C1557" w:rsidRDefault="007C5D47">
            <w:pPr>
              <w:pStyle w:val="TableParagraph"/>
              <w:spacing w:before="2" w:line="237" w:lineRule="exact"/>
              <w:ind w:left="110"/>
              <w:rPr>
                <w:b/>
              </w:rPr>
            </w:pPr>
            <w:proofErr w:type="spellStart"/>
            <w:r>
              <w:rPr>
                <w:b/>
                <w:spacing w:val="-2"/>
              </w:rPr>
              <w:t>Opcode</w:t>
            </w:r>
            <w:proofErr w:type="spellEnd"/>
          </w:p>
        </w:tc>
        <w:tc>
          <w:tcPr>
            <w:tcW w:w="1100" w:type="dxa"/>
          </w:tcPr>
          <w:p w:rsidR="005C1557" w:rsidRDefault="007C5D47">
            <w:pPr>
              <w:pStyle w:val="TableParagraph"/>
              <w:spacing w:before="2" w:line="237" w:lineRule="exact"/>
              <w:rPr>
                <w:b/>
              </w:rPr>
            </w:pPr>
            <w:r>
              <w:rPr>
                <w:b/>
                <w:spacing w:val="-2"/>
              </w:rPr>
              <w:t>Operand</w:t>
            </w:r>
          </w:p>
        </w:tc>
        <w:tc>
          <w:tcPr>
            <w:tcW w:w="4312" w:type="dxa"/>
          </w:tcPr>
          <w:p w:rsidR="005C1557" w:rsidRDefault="007C5D47">
            <w:pPr>
              <w:pStyle w:val="TableParagraph"/>
              <w:spacing w:before="2" w:line="237" w:lineRule="exact"/>
              <w:ind w:left="92" w:right="87"/>
              <w:jc w:val="center"/>
              <w:rPr>
                <w:b/>
              </w:rPr>
            </w:pPr>
            <w:r>
              <w:rPr>
                <w:b/>
                <w:spacing w:val="-2"/>
              </w:rPr>
              <w:t>Explanation</w:t>
            </w:r>
          </w:p>
        </w:tc>
        <w:tc>
          <w:tcPr>
            <w:tcW w:w="1268" w:type="dxa"/>
          </w:tcPr>
          <w:p w:rsidR="005C1557" w:rsidRDefault="007C5D47">
            <w:pPr>
              <w:pStyle w:val="TableParagraph"/>
              <w:spacing w:before="2" w:line="237" w:lineRule="exact"/>
              <w:ind w:left="195"/>
              <w:rPr>
                <w:b/>
              </w:rPr>
            </w:pPr>
            <w:r>
              <w:rPr>
                <w:b/>
                <w:spacing w:val="-2"/>
              </w:rPr>
              <w:t>Example</w:t>
            </w:r>
          </w:p>
        </w:tc>
      </w:tr>
      <w:tr w:rsidR="005C1557">
        <w:trPr>
          <w:trHeight w:val="258"/>
        </w:trPr>
        <w:tc>
          <w:tcPr>
            <w:tcW w:w="980" w:type="dxa"/>
          </w:tcPr>
          <w:p w:rsidR="005C1557" w:rsidRDefault="007C5D47">
            <w:pPr>
              <w:pStyle w:val="TableParagraph"/>
              <w:spacing w:before="2" w:line="237" w:lineRule="exact"/>
              <w:ind w:left="110"/>
            </w:pPr>
            <w:r>
              <w:rPr>
                <w:spacing w:val="-5"/>
              </w:rPr>
              <w:t>RC</w:t>
            </w:r>
          </w:p>
        </w:tc>
        <w:tc>
          <w:tcPr>
            <w:tcW w:w="1100" w:type="dxa"/>
          </w:tcPr>
          <w:p w:rsidR="005C1557" w:rsidRDefault="005C1557">
            <w:pPr>
              <w:pStyle w:val="TableParagraph"/>
              <w:ind w:left="0"/>
              <w:rPr>
                <w:rFonts w:ascii="Times New Roman"/>
                <w:sz w:val="18"/>
              </w:rPr>
            </w:pPr>
          </w:p>
        </w:tc>
        <w:tc>
          <w:tcPr>
            <w:tcW w:w="4312" w:type="dxa"/>
          </w:tcPr>
          <w:p w:rsidR="005C1557" w:rsidRDefault="007C5D47">
            <w:pPr>
              <w:pStyle w:val="TableParagraph"/>
              <w:spacing w:before="2" w:line="237" w:lineRule="exact"/>
              <w:ind w:left="81" w:right="87"/>
              <w:jc w:val="center"/>
            </w:pPr>
            <w:r>
              <w:t>Return</w:t>
            </w:r>
            <w:r>
              <w:rPr>
                <w:spacing w:val="-3"/>
              </w:rPr>
              <w:t xml:space="preserve"> </w:t>
            </w:r>
            <w:r>
              <w:t>from</w:t>
            </w:r>
            <w:r>
              <w:rPr>
                <w:spacing w:val="-6"/>
              </w:rPr>
              <w:t xml:space="preserve"> </w:t>
            </w:r>
            <w:r>
              <w:t>the</w:t>
            </w:r>
            <w:r>
              <w:rPr>
                <w:spacing w:val="-6"/>
              </w:rPr>
              <w:t xml:space="preserve"> </w:t>
            </w:r>
            <w:r>
              <w:t>subroutine</w:t>
            </w:r>
            <w:r>
              <w:rPr>
                <w:spacing w:val="-7"/>
              </w:rPr>
              <w:t xml:space="preserve"> </w:t>
            </w:r>
            <w:r>
              <w:t>if</w:t>
            </w:r>
            <w:r>
              <w:rPr>
                <w:spacing w:val="-3"/>
              </w:rPr>
              <w:t xml:space="preserve"> </w:t>
            </w:r>
            <w:r>
              <w:t>carry</w:t>
            </w:r>
            <w:r>
              <w:rPr>
                <w:spacing w:val="-6"/>
              </w:rPr>
              <w:t xml:space="preserve"> </w:t>
            </w:r>
            <w:r>
              <w:t>flag</w:t>
            </w:r>
            <w:r>
              <w:rPr>
                <w:spacing w:val="-3"/>
              </w:rPr>
              <w:t xml:space="preserve"> </w:t>
            </w:r>
            <w:r>
              <w:t>is</w:t>
            </w:r>
            <w:r>
              <w:rPr>
                <w:spacing w:val="-2"/>
              </w:rPr>
              <w:t xml:space="preserve"> </w:t>
            </w:r>
            <w:r>
              <w:rPr>
                <w:spacing w:val="-10"/>
              </w:rPr>
              <w:t>1</w:t>
            </w:r>
          </w:p>
        </w:tc>
        <w:tc>
          <w:tcPr>
            <w:tcW w:w="1268" w:type="dxa"/>
          </w:tcPr>
          <w:p w:rsidR="005C1557" w:rsidRDefault="007C5D47">
            <w:pPr>
              <w:pStyle w:val="TableParagraph"/>
              <w:spacing w:before="2" w:line="237" w:lineRule="exact"/>
              <w:ind w:left="104"/>
            </w:pPr>
            <w:r>
              <w:rPr>
                <w:spacing w:val="-5"/>
              </w:rPr>
              <w:t>RC</w:t>
            </w:r>
          </w:p>
        </w:tc>
      </w:tr>
      <w:tr w:rsidR="005C1557">
        <w:trPr>
          <w:trHeight w:val="258"/>
        </w:trPr>
        <w:tc>
          <w:tcPr>
            <w:tcW w:w="980" w:type="dxa"/>
          </w:tcPr>
          <w:p w:rsidR="005C1557" w:rsidRDefault="007C5D47">
            <w:pPr>
              <w:pStyle w:val="TableParagraph"/>
              <w:spacing w:before="2" w:line="237" w:lineRule="exact"/>
              <w:ind w:left="110"/>
            </w:pPr>
            <w:r>
              <w:rPr>
                <w:spacing w:val="-5"/>
              </w:rPr>
              <w:t>RNC</w:t>
            </w:r>
          </w:p>
        </w:tc>
        <w:tc>
          <w:tcPr>
            <w:tcW w:w="1100" w:type="dxa"/>
          </w:tcPr>
          <w:p w:rsidR="005C1557" w:rsidRDefault="005C1557">
            <w:pPr>
              <w:pStyle w:val="TableParagraph"/>
              <w:ind w:left="0"/>
              <w:rPr>
                <w:rFonts w:ascii="Times New Roman"/>
                <w:sz w:val="18"/>
              </w:rPr>
            </w:pPr>
          </w:p>
        </w:tc>
        <w:tc>
          <w:tcPr>
            <w:tcW w:w="4312" w:type="dxa"/>
          </w:tcPr>
          <w:p w:rsidR="005C1557" w:rsidRDefault="007C5D47">
            <w:pPr>
              <w:pStyle w:val="TableParagraph"/>
              <w:spacing w:before="2" w:line="237" w:lineRule="exact"/>
              <w:ind w:left="81" w:right="87"/>
              <w:jc w:val="center"/>
            </w:pPr>
            <w:r>
              <w:t>Return</w:t>
            </w:r>
            <w:r>
              <w:rPr>
                <w:spacing w:val="-3"/>
              </w:rPr>
              <w:t xml:space="preserve"> </w:t>
            </w:r>
            <w:r>
              <w:t>from</w:t>
            </w:r>
            <w:r>
              <w:rPr>
                <w:spacing w:val="-6"/>
              </w:rPr>
              <w:t xml:space="preserve"> </w:t>
            </w:r>
            <w:r>
              <w:t>the</w:t>
            </w:r>
            <w:r>
              <w:rPr>
                <w:spacing w:val="-6"/>
              </w:rPr>
              <w:t xml:space="preserve"> </w:t>
            </w:r>
            <w:r>
              <w:t>subroutine</w:t>
            </w:r>
            <w:r>
              <w:rPr>
                <w:spacing w:val="-7"/>
              </w:rPr>
              <w:t xml:space="preserve"> </w:t>
            </w:r>
            <w:r>
              <w:t>if</w:t>
            </w:r>
            <w:r>
              <w:rPr>
                <w:spacing w:val="-3"/>
              </w:rPr>
              <w:t xml:space="preserve"> </w:t>
            </w:r>
            <w:r>
              <w:t>carry</w:t>
            </w:r>
            <w:r>
              <w:rPr>
                <w:spacing w:val="-6"/>
              </w:rPr>
              <w:t xml:space="preserve"> </w:t>
            </w:r>
            <w:r>
              <w:t>flag</w:t>
            </w:r>
            <w:r>
              <w:rPr>
                <w:spacing w:val="-3"/>
              </w:rPr>
              <w:t xml:space="preserve"> </w:t>
            </w:r>
            <w:r>
              <w:t>is</w:t>
            </w:r>
            <w:r>
              <w:rPr>
                <w:spacing w:val="-2"/>
              </w:rPr>
              <w:t xml:space="preserve"> </w:t>
            </w:r>
            <w:r>
              <w:rPr>
                <w:spacing w:val="-10"/>
              </w:rPr>
              <w:t>0</w:t>
            </w:r>
          </w:p>
        </w:tc>
        <w:tc>
          <w:tcPr>
            <w:tcW w:w="1268" w:type="dxa"/>
          </w:tcPr>
          <w:p w:rsidR="005C1557" w:rsidRDefault="007C5D47">
            <w:pPr>
              <w:pStyle w:val="TableParagraph"/>
              <w:spacing w:before="2" w:line="237" w:lineRule="exact"/>
              <w:ind w:left="104"/>
            </w:pPr>
            <w:r>
              <w:rPr>
                <w:spacing w:val="-5"/>
              </w:rPr>
              <w:t>RNC</w:t>
            </w:r>
          </w:p>
        </w:tc>
      </w:tr>
      <w:tr w:rsidR="005C1557">
        <w:trPr>
          <w:trHeight w:val="253"/>
        </w:trPr>
        <w:tc>
          <w:tcPr>
            <w:tcW w:w="980" w:type="dxa"/>
          </w:tcPr>
          <w:p w:rsidR="005C1557" w:rsidRDefault="007C5D47">
            <w:pPr>
              <w:pStyle w:val="TableParagraph"/>
              <w:spacing w:line="234" w:lineRule="exact"/>
              <w:ind w:left="110"/>
            </w:pPr>
            <w:r>
              <w:rPr>
                <w:spacing w:val="-5"/>
              </w:rPr>
              <w:t>RZ</w:t>
            </w:r>
          </w:p>
        </w:tc>
        <w:tc>
          <w:tcPr>
            <w:tcW w:w="1100" w:type="dxa"/>
          </w:tcPr>
          <w:p w:rsidR="005C1557" w:rsidRDefault="005C1557">
            <w:pPr>
              <w:pStyle w:val="TableParagraph"/>
              <w:ind w:left="0"/>
              <w:rPr>
                <w:rFonts w:ascii="Times New Roman"/>
                <w:sz w:val="18"/>
              </w:rPr>
            </w:pPr>
          </w:p>
        </w:tc>
        <w:tc>
          <w:tcPr>
            <w:tcW w:w="4312" w:type="dxa"/>
          </w:tcPr>
          <w:p w:rsidR="005C1557" w:rsidRDefault="007C5D47">
            <w:pPr>
              <w:pStyle w:val="TableParagraph"/>
              <w:spacing w:line="234" w:lineRule="exact"/>
              <w:ind w:left="10" w:right="97"/>
              <w:jc w:val="center"/>
            </w:pPr>
            <w:r>
              <w:t>Return</w:t>
            </w:r>
            <w:r>
              <w:rPr>
                <w:spacing w:val="-3"/>
              </w:rPr>
              <w:t xml:space="preserve"> </w:t>
            </w:r>
            <w:r>
              <w:t>from</w:t>
            </w:r>
            <w:r>
              <w:rPr>
                <w:spacing w:val="-5"/>
              </w:rPr>
              <w:t xml:space="preserve"> </w:t>
            </w:r>
            <w:r>
              <w:t>the</w:t>
            </w:r>
            <w:r>
              <w:rPr>
                <w:spacing w:val="-7"/>
              </w:rPr>
              <w:t xml:space="preserve"> </w:t>
            </w:r>
            <w:r>
              <w:t>subroutine</w:t>
            </w:r>
            <w:r>
              <w:rPr>
                <w:spacing w:val="-6"/>
              </w:rPr>
              <w:t xml:space="preserve"> </w:t>
            </w:r>
            <w:r>
              <w:t>if</w:t>
            </w:r>
            <w:r>
              <w:rPr>
                <w:spacing w:val="-3"/>
              </w:rPr>
              <w:t xml:space="preserve"> </w:t>
            </w:r>
            <w:r>
              <w:t>zero</w:t>
            </w:r>
            <w:r>
              <w:rPr>
                <w:spacing w:val="-6"/>
              </w:rPr>
              <w:t xml:space="preserve"> </w:t>
            </w:r>
            <w:r>
              <w:t>flag</w:t>
            </w:r>
            <w:r>
              <w:rPr>
                <w:spacing w:val="-3"/>
              </w:rPr>
              <w:t xml:space="preserve"> </w:t>
            </w:r>
            <w:r>
              <w:t>is</w:t>
            </w:r>
            <w:r>
              <w:rPr>
                <w:spacing w:val="-2"/>
              </w:rPr>
              <w:t xml:space="preserve"> </w:t>
            </w:r>
            <w:r>
              <w:rPr>
                <w:spacing w:val="-10"/>
              </w:rPr>
              <w:t>1</w:t>
            </w:r>
          </w:p>
        </w:tc>
        <w:tc>
          <w:tcPr>
            <w:tcW w:w="1268" w:type="dxa"/>
          </w:tcPr>
          <w:p w:rsidR="005C1557" w:rsidRDefault="007C5D47">
            <w:pPr>
              <w:pStyle w:val="TableParagraph"/>
              <w:spacing w:line="234" w:lineRule="exact"/>
              <w:ind w:left="104"/>
            </w:pPr>
            <w:r>
              <w:rPr>
                <w:spacing w:val="-5"/>
              </w:rPr>
              <w:t>RZ</w:t>
            </w:r>
          </w:p>
        </w:tc>
      </w:tr>
      <w:tr w:rsidR="005C1557">
        <w:trPr>
          <w:trHeight w:val="259"/>
        </w:trPr>
        <w:tc>
          <w:tcPr>
            <w:tcW w:w="980" w:type="dxa"/>
          </w:tcPr>
          <w:p w:rsidR="005C1557" w:rsidRDefault="007C5D47">
            <w:pPr>
              <w:pStyle w:val="TableParagraph"/>
              <w:spacing w:before="2" w:line="237" w:lineRule="exact"/>
              <w:ind w:left="110"/>
            </w:pPr>
            <w:r>
              <w:rPr>
                <w:spacing w:val="-5"/>
              </w:rPr>
              <w:t>RNZ</w:t>
            </w:r>
          </w:p>
        </w:tc>
        <w:tc>
          <w:tcPr>
            <w:tcW w:w="1100" w:type="dxa"/>
          </w:tcPr>
          <w:p w:rsidR="005C1557" w:rsidRDefault="005C1557">
            <w:pPr>
              <w:pStyle w:val="TableParagraph"/>
              <w:ind w:left="0"/>
              <w:rPr>
                <w:rFonts w:ascii="Times New Roman"/>
                <w:sz w:val="18"/>
              </w:rPr>
            </w:pPr>
          </w:p>
        </w:tc>
        <w:tc>
          <w:tcPr>
            <w:tcW w:w="4312" w:type="dxa"/>
          </w:tcPr>
          <w:p w:rsidR="005C1557" w:rsidRDefault="007C5D47">
            <w:pPr>
              <w:pStyle w:val="TableParagraph"/>
              <w:spacing w:before="2" w:line="237" w:lineRule="exact"/>
              <w:ind w:left="10" w:right="96"/>
              <w:jc w:val="center"/>
            </w:pPr>
            <w:r>
              <w:t>Return</w:t>
            </w:r>
            <w:r>
              <w:rPr>
                <w:spacing w:val="-3"/>
              </w:rPr>
              <w:t xml:space="preserve"> </w:t>
            </w:r>
            <w:r>
              <w:t>from</w:t>
            </w:r>
            <w:r>
              <w:rPr>
                <w:spacing w:val="-4"/>
              </w:rPr>
              <w:t xml:space="preserve"> </w:t>
            </w:r>
            <w:r>
              <w:t>the</w:t>
            </w:r>
            <w:r>
              <w:rPr>
                <w:spacing w:val="-7"/>
              </w:rPr>
              <w:t xml:space="preserve"> </w:t>
            </w:r>
            <w:r>
              <w:t>subroutine</w:t>
            </w:r>
            <w:r>
              <w:rPr>
                <w:spacing w:val="-6"/>
              </w:rPr>
              <w:t xml:space="preserve"> </w:t>
            </w:r>
            <w:r>
              <w:t>if</w:t>
            </w:r>
            <w:r>
              <w:rPr>
                <w:spacing w:val="-3"/>
              </w:rPr>
              <w:t xml:space="preserve"> </w:t>
            </w:r>
            <w:r>
              <w:t>zero</w:t>
            </w:r>
            <w:r>
              <w:rPr>
                <w:spacing w:val="-6"/>
              </w:rPr>
              <w:t xml:space="preserve"> </w:t>
            </w:r>
            <w:r>
              <w:t>flag</w:t>
            </w:r>
            <w:r>
              <w:rPr>
                <w:spacing w:val="-3"/>
              </w:rPr>
              <w:t xml:space="preserve"> </w:t>
            </w:r>
            <w:r>
              <w:t>is</w:t>
            </w:r>
            <w:r>
              <w:rPr>
                <w:spacing w:val="-2"/>
              </w:rPr>
              <w:t xml:space="preserve"> </w:t>
            </w:r>
            <w:r>
              <w:rPr>
                <w:spacing w:val="-10"/>
              </w:rPr>
              <w:t>0</w:t>
            </w:r>
          </w:p>
        </w:tc>
        <w:tc>
          <w:tcPr>
            <w:tcW w:w="1268" w:type="dxa"/>
          </w:tcPr>
          <w:p w:rsidR="005C1557" w:rsidRDefault="007C5D47">
            <w:pPr>
              <w:pStyle w:val="TableParagraph"/>
              <w:spacing w:before="2" w:line="237" w:lineRule="exact"/>
              <w:ind w:left="104"/>
            </w:pPr>
            <w:r>
              <w:rPr>
                <w:spacing w:val="-5"/>
              </w:rPr>
              <w:t>RNZ</w:t>
            </w:r>
          </w:p>
        </w:tc>
      </w:tr>
      <w:tr w:rsidR="005C1557">
        <w:trPr>
          <w:trHeight w:val="258"/>
        </w:trPr>
        <w:tc>
          <w:tcPr>
            <w:tcW w:w="980" w:type="dxa"/>
          </w:tcPr>
          <w:p w:rsidR="005C1557" w:rsidRDefault="007C5D47">
            <w:pPr>
              <w:pStyle w:val="TableParagraph"/>
              <w:spacing w:before="2" w:line="237" w:lineRule="exact"/>
              <w:ind w:left="110"/>
            </w:pPr>
            <w:r>
              <w:rPr>
                <w:spacing w:val="-5"/>
              </w:rPr>
              <w:t>RPE</w:t>
            </w:r>
          </w:p>
        </w:tc>
        <w:tc>
          <w:tcPr>
            <w:tcW w:w="1100" w:type="dxa"/>
          </w:tcPr>
          <w:p w:rsidR="005C1557" w:rsidRDefault="005C1557">
            <w:pPr>
              <w:pStyle w:val="TableParagraph"/>
              <w:ind w:left="0"/>
              <w:rPr>
                <w:rFonts w:ascii="Times New Roman"/>
                <w:sz w:val="18"/>
              </w:rPr>
            </w:pPr>
          </w:p>
        </w:tc>
        <w:tc>
          <w:tcPr>
            <w:tcW w:w="4312" w:type="dxa"/>
          </w:tcPr>
          <w:p w:rsidR="005C1557" w:rsidRDefault="007C5D47">
            <w:pPr>
              <w:pStyle w:val="TableParagraph"/>
              <w:spacing w:before="2" w:line="237" w:lineRule="exact"/>
              <w:ind w:left="97" w:right="87"/>
              <w:jc w:val="center"/>
            </w:pPr>
            <w:r>
              <w:t>Return</w:t>
            </w:r>
            <w:r>
              <w:rPr>
                <w:spacing w:val="-13"/>
              </w:rPr>
              <w:t xml:space="preserve"> </w:t>
            </w:r>
            <w:r>
              <w:t>from</w:t>
            </w:r>
            <w:r>
              <w:rPr>
                <w:spacing w:val="-12"/>
              </w:rPr>
              <w:t xml:space="preserve"> </w:t>
            </w:r>
            <w:r>
              <w:t>the</w:t>
            </w:r>
            <w:r>
              <w:rPr>
                <w:spacing w:val="-12"/>
              </w:rPr>
              <w:t xml:space="preserve"> </w:t>
            </w:r>
            <w:r>
              <w:t>subroutine</w:t>
            </w:r>
            <w:r>
              <w:rPr>
                <w:spacing w:val="-12"/>
              </w:rPr>
              <w:t xml:space="preserve"> </w:t>
            </w:r>
            <w:r>
              <w:t>if</w:t>
            </w:r>
            <w:r>
              <w:rPr>
                <w:spacing w:val="-10"/>
              </w:rPr>
              <w:t xml:space="preserve"> </w:t>
            </w:r>
            <w:r>
              <w:t>parity</w:t>
            </w:r>
            <w:r>
              <w:rPr>
                <w:spacing w:val="-11"/>
              </w:rPr>
              <w:t xml:space="preserve"> </w:t>
            </w:r>
            <w:r>
              <w:t>flag</w:t>
            </w:r>
            <w:r>
              <w:rPr>
                <w:spacing w:val="-12"/>
              </w:rPr>
              <w:t xml:space="preserve"> </w:t>
            </w:r>
            <w:r>
              <w:t>is</w:t>
            </w:r>
            <w:r>
              <w:rPr>
                <w:spacing w:val="-9"/>
              </w:rPr>
              <w:t xml:space="preserve"> </w:t>
            </w:r>
            <w:r>
              <w:rPr>
                <w:spacing w:val="-10"/>
              </w:rPr>
              <w:t>1</w:t>
            </w:r>
          </w:p>
        </w:tc>
        <w:tc>
          <w:tcPr>
            <w:tcW w:w="1268" w:type="dxa"/>
          </w:tcPr>
          <w:p w:rsidR="005C1557" w:rsidRDefault="007C5D47">
            <w:pPr>
              <w:pStyle w:val="TableParagraph"/>
              <w:spacing w:before="2" w:line="237" w:lineRule="exact"/>
              <w:ind w:left="104"/>
            </w:pPr>
            <w:r>
              <w:rPr>
                <w:spacing w:val="-5"/>
              </w:rPr>
              <w:t>RPE</w:t>
            </w:r>
          </w:p>
        </w:tc>
      </w:tr>
      <w:tr w:rsidR="005C1557">
        <w:trPr>
          <w:trHeight w:val="258"/>
        </w:trPr>
        <w:tc>
          <w:tcPr>
            <w:tcW w:w="980" w:type="dxa"/>
          </w:tcPr>
          <w:p w:rsidR="005C1557" w:rsidRDefault="007C5D47">
            <w:pPr>
              <w:pStyle w:val="TableParagraph"/>
              <w:spacing w:before="2" w:line="237" w:lineRule="exact"/>
              <w:ind w:left="110"/>
            </w:pPr>
            <w:r>
              <w:rPr>
                <w:spacing w:val="-5"/>
              </w:rPr>
              <w:t>RPO</w:t>
            </w:r>
          </w:p>
        </w:tc>
        <w:tc>
          <w:tcPr>
            <w:tcW w:w="1100" w:type="dxa"/>
          </w:tcPr>
          <w:p w:rsidR="005C1557" w:rsidRDefault="005C1557">
            <w:pPr>
              <w:pStyle w:val="TableParagraph"/>
              <w:ind w:left="0"/>
              <w:rPr>
                <w:rFonts w:ascii="Times New Roman"/>
                <w:sz w:val="18"/>
              </w:rPr>
            </w:pPr>
          </w:p>
        </w:tc>
        <w:tc>
          <w:tcPr>
            <w:tcW w:w="4312" w:type="dxa"/>
          </w:tcPr>
          <w:p w:rsidR="005C1557" w:rsidRDefault="007C5D47">
            <w:pPr>
              <w:pStyle w:val="TableParagraph"/>
              <w:spacing w:before="2" w:line="237" w:lineRule="exact"/>
              <w:ind w:left="97" w:right="87"/>
              <w:jc w:val="center"/>
            </w:pPr>
            <w:r>
              <w:t>Return</w:t>
            </w:r>
            <w:r>
              <w:rPr>
                <w:spacing w:val="-13"/>
              </w:rPr>
              <w:t xml:space="preserve"> </w:t>
            </w:r>
            <w:r>
              <w:t>from</w:t>
            </w:r>
            <w:r>
              <w:rPr>
                <w:spacing w:val="-12"/>
              </w:rPr>
              <w:t xml:space="preserve"> </w:t>
            </w:r>
            <w:r>
              <w:t>the</w:t>
            </w:r>
            <w:r>
              <w:rPr>
                <w:spacing w:val="-12"/>
              </w:rPr>
              <w:t xml:space="preserve"> </w:t>
            </w:r>
            <w:r>
              <w:t>subroutine</w:t>
            </w:r>
            <w:r>
              <w:rPr>
                <w:spacing w:val="-12"/>
              </w:rPr>
              <w:t xml:space="preserve"> </w:t>
            </w:r>
            <w:r>
              <w:t>if</w:t>
            </w:r>
            <w:r>
              <w:rPr>
                <w:spacing w:val="-10"/>
              </w:rPr>
              <w:t xml:space="preserve"> </w:t>
            </w:r>
            <w:r>
              <w:t>parity</w:t>
            </w:r>
            <w:r>
              <w:rPr>
                <w:spacing w:val="-11"/>
              </w:rPr>
              <w:t xml:space="preserve"> </w:t>
            </w:r>
            <w:r>
              <w:t>flag</w:t>
            </w:r>
            <w:r>
              <w:rPr>
                <w:spacing w:val="-12"/>
              </w:rPr>
              <w:t xml:space="preserve"> </w:t>
            </w:r>
            <w:r>
              <w:t>is</w:t>
            </w:r>
            <w:r>
              <w:rPr>
                <w:spacing w:val="-9"/>
              </w:rPr>
              <w:t xml:space="preserve"> </w:t>
            </w:r>
            <w:r>
              <w:rPr>
                <w:spacing w:val="-10"/>
              </w:rPr>
              <w:t>0</w:t>
            </w:r>
          </w:p>
        </w:tc>
        <w:tc>
          <w:tcPr>
            <w:tcW w:w="1268" w:type="dxa"/>
          </w:tcPr>
          <w:p w:rsidR="005C1557" w:rsidRDefault="007C5D47">
            <w:pPr>
              <w:pStyle w:val="TableParagraph"/>
              <w:spacing w:before="2" w:line="237" w:lineRule="exact"/>
              <w:ind w:left="104"/>
            </w:pPr>
            <w:r>
              <w:rPr>
                <w:spacing w:val="-5"/>
              </w:rPr>
              <w:t>RPO</w:t>
            </w:r>
          </w:p>
        </w:tc>
      </w:tr>
      <w:tr w:rsidR="005C1557">
        <w:trPr>
          <w:trHeight w:val="258"/>
        </w:trPr>
        <w:tc>
          <w:tcPr>
            <w:tcW w:w="980" w:type="dxa"/>
          </w:tcPr>
          <w:p w:rsidR="005C1557" w:rsidRDefault="007C5D47">
            <w:pPr>
              <w:pStyle w:val="TableParagraph"/>
              <w:spacing w:before="2" w:line="237" w:lineRule="exact"/>
              <w:ind w:left="110"/>
            </w:pPr>
            <w:r>
              <w:rPr>
                <w:spacing w:val="-5"/>
              </w:rPr>
              <w:t>RM</w:t>
            </w:r>
          </w:p>
        </w:tc>
        <w:tc>
          <w:tcPr>
            <w:tcW w:w="1100" w:type="dxa"/>
          </w:tcPr>
          <w:p w:rsidR="005C1557" w:rsidRDefault="005C1557">
            <w:pPr>
              <w:pStyle w:val="TableParagraph"/>
              <w:ind w:left="0"/>
              <w:rPr>
                <w:rFonts w:ascii="Times New Roman"/>
                <w:sz w:val="18"/>
              </w:rPr>
            </w:pPr>
          </w:p>
        </w:tc>
        <w:tc>
          <w:tcPr>
            <w:tcW w:w="4312" w:type="dxa"/>
          </w:tcPr>
          <w:p w:rsidR="005C1557" w:rsidRDefault="007C5D47">
            <w:pPr>
              <w:pStyle w:val="TableParagraph"/>
              <w:spacing w:before="2" w:line="237" w:lineRule="exact"/>
              <w:ind w:left="71" w:right="87"/>
              <w:jc w:val="center"/>
            </w:pPr>
            <w:r>
              <w:t>Returns</w:t>
            </w:r>
            <w:r>
              <w:rPr>
                <w:spacing w:val="-3"/>
              </w:rPr>
              <w:t xml:space="preserve"> </w:t>
            </w:r>
            <w:r>
              <w:t>from</w:t>
            </w:r>
            <w:r>
              <w:rPr>
                <w:spacing w:val="-5"/>
              </w:rPr>
              <w:t xml:space="preserve"> </w:t>
            </w:r>
            <w:r>
              <w:t>the</w:t>
            </w:r>
            <w:r>
              <w:rPr>
                <w:spacing w:val="-6"/>
              </w:rPr>
              <w:t xml:space="preserve"> </w:t>
            </w:r>
            <w:r>
              <w:t>subroutine</w:t>
            </w:r>
            <w:r>
              <w:rPr>
                <w:spacing w:val="-6"/>
              </w:rPr>
              <w:t xml:space="preserve"> </w:t>
            </w:r>
            <w:r>
              <w:t>if</w:t>
            </w:r>
            <w:r>
              <w:rPr>
                <w:spacing w:val="-3"/>
              </w:rPr>
              <w:t xml:space="preserve"> </w:t>
            </w:r>
            <w:r>
              <w:t>sign</w:t>
            </w:r>
            <w:r>
              <w:rPr>
                <w:spacing w:val="-3"/>
              </w:rPr>
              <w:t xml:space="preserve"> </w:t>
            </w:r>
            <w:r>
              <w:t>flag</w:t>
            </w:r>
            <w:r>
              <w:rPr>
                <w:spacing w:val="-2"/>
              </w:rPr>
              <w:t xml:space="preserve"> </w:t>
            </w:r>
            <w:r>
              <w:t>is</w:t>
            </w:r>
            <w:r>
              <w:rPr>
                <w:spacing w:val="-2"/>
              </w:rPr>
              <w:t xml:space="preserve"> </w:t>
            </w:r>
            <w:r>
              <w:rPr>
                <w:spacing w:val="-10"/>
              </w:rPr>
              <w:t>1</w:t>
            </w:r>
          </w:p>
        </w:tc>
        <w:tc>
          <w:tcPr>
            <w:tcW w:w="1268" w:type="dxa"/>
          </w:tcPr>
          <w:p w:rsidR="005C1557" w:rsidRDefault="007C5D47">
            <w:pPr>
              <w:pStyle w:val="TableParagraph"/>
              <w:spacing w:before="2" w:line="237" w:lineRule="exact"/>
              <w:ind w:left="104"/>
            </w:pPr>
            <w:r>
              <w:rPr>
                <w:spacing w:val="-5"/>
              </w:rPr>
              <w:t>RM</w:t>
            </w:r>
          </w:p>
        </w:tc>
      </w:tr>
      <w:tr w:rsidR="005C1557">
        <w:trPr>
          <w:trHeight w:val="258"/>
        </w:trPr>
        <w:tc>
          <w:tcPr>
            <w:tcW w:w="980" w:type="dxa"/>
          </w:tcPr>
          <w:p w:rsidR="005C1557" w:rsidRDefault="007C5D47">
            <w:pPr>
              <w:pStyle w:val="TableParagraph"/>
              <w:spacing w:before="2" w:line="237" w:lineRule="exact"/>
              <w:ind w:left="110"/>
            </w:pPr>
            <w:r>
              <w:rPr>
                <w:spacing w:val="-5"/>
              </w:rPr>
              <w:t>RP</w:t>
            </w:r>
          </w:p>
        </w:tc>
        <w:tc>
          <w:tcPr>
            <w:tcW w:w="1100" w:type="dxa"/>
          </w:tcPr>
          <w:p w:rsidR="005C1557" w:rsidRDefault="005C1557">
            <w:pPr>
              <w:pStyle w:val="TableParagraph"/>
              <w:ind w:left="0"/>
              <w:rPr>
                <w:rFonts w:ascii="Times New Roman"/>
                <w:sz w:val="18"/>
              </w:rPr>
            </w:pPr>
          </w:p>
        </w:tc>
        <w:tc>
          <w:tcPr>
            <w:tcW w:w="4312" w:type="dxa"/>
          </w:tcPr>
          <w:p w:rsidR="005C1557" w:rsidRDefault="007C5D47">
            <w:pPr>
              <w:pStyle w:val="TableParagraph"/>
              <w:spacing w:before="2" w:line="237" w:lineRule="exact"/>
              <w:ind w:left="71" w:right="87"/>
              <w:jc w:val="center"/>
            </w:pPr>
            <w:r>
              <w:t>Returns</w:t>
            </w:r>
            <w:r>
              <w:rPr>
                <w:spacing w:val="-3"/>
              </w:rPr>
              <w:t xml:space="preserve"> </w:t>
            </w:r>
            <w:r>
              <w:t>from</w:t>
            </w:r>
            <w:r>
              <w:rPr>
                <w:spacing w:val="-5"/>
              </w:rPr>
              <w:t xml:space="preserve"> </w:t>
            </w:r>
            <w:r>
              <w:t>the</w:t>
            </w:r>
            <w:r>
              <w:rPr>
                <w:spacing w:val="-6"/>
              </w:rPr>
              <w:t xml:space="preserve"> </w:t>
            </w:r>
            <w:r>
              <w:t>subroutine</w:t>
            </w:r>
            <w:r>
              <w:rPr>
                <w:spacing w:val="-6"/>
              </w:rPr>
              <w:t xml:space="preserve"> </w:t>
            </w:r>
            <w:r>
              <w:t>if</w:t>
            </w:r>
            <w:r>
              <w:rPr>
                <w:spacing w:val="-3"/>
              </w:rPr>
              <w:t xml:space="preserve"> </w:t>
            </w:r>
            <w:r>
              <w:t>sign</w:t>
            </w:r>
            <w:r>
              <w:rPr>
                <w:spacing w:val="-3"/>
              </w:rPr>
              <w:t xml:space="preserve"> </w:t>
            </w:r>
            <w:r>
              <w:t>flag</w:t>
            </w:r>
            <w:r>
              <w:rPr>
                <w:spacing w:val="-2"/>
              </w:rPr>
              <w:t xml:space="preserve"> </w:t>
            </w:r>
            <w:r>
              <w:t>is</w:t>
            </w:r>
            <w:r>
              <w:rPr>
                <w:spacing w:val="-2"/>
              </w:rPr>
              <w:t xml:space="preserve"> </w:t>
            </w:r>
            <w:r>
              <w:rPr>
                <w:spacing w:val="-10"/>
              </w:rPr>
              <w:t>0</w:t>
            </w:r>
          </w:p>
        </w:tc>
        <w:tc>
          <w:tcPr>
            <w:tcW w:w="1268" w:type="dxa"/>
          </w:tcPr>
          <w:p w:rsidR="005C1557" w:rsidRDefault="007C5D47">
            <w:pPr>
              <w:pStyle w:val="TableParagraph"/>
              <w:spacing w:before="2" w:line="237" w:lineRule="exact"/>
              <w:ind w:left="104"/>
            </w:pPr>
            <w:r>
              <w:rPr>
                <w:spacing w:val="-5"/>
              </w:rPr>
              <w:t>RP</w:t>
            </w:r>
          </w:p>
        </w:tc>
      </w:tr>
    </w:tbl>
    <w:p w:rsidR="005C1557" w:rsidRDefault="005C1557">
      <w:pPr>
        <w:pStyle w:val="BodyText"/>
        <w:spacing w:before="25"/>
        <w:ind w:left="0"/>
        <w:rPr>
          <w:sz w:val="22"/>
        </w:rPr>
      </w:pPr>
    </w:p>
    <w:p w:rsidR="005C1557" w:rsidRDefault="007C5D47">
      <w:pPr>
        <w:spacing w:after="24"/>
        <w:ind w:left="1299"/>
        <w:rPr>
          <w:b/>
          <w:sz w:val="24"/>
        </w:rPr>
      </w:pPr>
      <w:r>
        <w:rPr>
          <w:b/>
          <w:sz w:val="24"/>
        </w:rPr>
        <w:t>Machine</w:t>
      </w:r>
      <w:r>
        <w:rPr>
          <w:b/>
          <w:spacing w:val="-6"/>
          <w:sz w:val="24"/>
        </w:rPr>
        <w:t xml:space="preserve"> </w:t>
      </w:r>
      <w:r>
        <w:rPr>
          <w:b/>
          <w:sz w:val="24"/>
        </w:rPr>
        <w:t>control</w:t>
      </w:r>
      <w:r>
        <w:rPr>
          <w:b/>
          <w:spacing w:val="-8"/>
          <w:sz w:val="24"/>
        </w:rPr>
        <w:t xml:space="preserve"> </w:t>
      </w:r>
      <w:r>
        <w:rPr>
          <w:b/>
          <w:spacing w:val="-4"/>
          <w:sz w:val="24"/>
        </w:rPr>
        <w:t>group</w:t>
      </w:r>
    </w:p>
    <w:tbl>
      <w:tblPr>
        <w:tblW w:w="0" w:type="auto"/>
        <w:tblInd w:w="10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994"/>
        <w:gridCol w:w="1133"/>
        <w:gridCol w:w="2266"/>
        <w:gridCol w:w="4965"/>
      </w:tblGrid>
      <w:tr w:rsidR="005C1557">
        <w:trPr>
          <w:trHeight w:val="258"/>
        </w:trPr>
        <w:tc>
          <w:tcPr>
            <w:tcW w:w="994" w:type="dxa"/>
          </w:tcPr>
          <w:p w:rsidR="005C1557" w:rsidRDefault="007C5D47">
            <w:pPr>
              <w:pStyle w:val="TableParagraph"/>
              <w:spacing w:before="2" w:line="237" w:lineRule="exact"/>
              <w:ind w:left="114"/>
              <w:rPr>
                <w:b/>
              </w:rPr>
            </w:pPr>
            <w:proofErr w:type="spellStart"/>
            <w:r>
              <w:rPr>
                <w:b/>
                <w:spacing w:val="-2"/>
              </w:rPr>
              <w:t>Opcode</w:t>
            </w:r>
            <w:proofErr w:type="spellEnd"/>
          </w:p>
        </w:tc>
        <w:tc>
          <w:tcPr>
            <w:tcW w:w="1133" w:type="dxa"/>
          </w:tcPr>
          <w:p w:rsidR="005C1557" w:rsidRDefault="007C5D47">
            <w:pPr>
              <w:pStyle w:val="TableParagraph"/>
              <w:spacing w:before="2" w:line="237" w:lineRule="exact"/>
              <w:ind w:left="119"/>
              <w:rPr>
                <w:b/>
              </w:rPr>
            </w:pPr>
            <w:r>
              <w:rPr>
                <w:b/>
                <w:spacing w:val="-2"/>
              </w:rPr>
              <w:t>Operand</w:t>
            </w:r>
          </w:p>
        </w:tc>
        <w:tc>
          <w:tcPr>
            <w:tcW w:w="2266" w:type="dxa"/>
          </w:tcPr>
          <w:p w:rsidR="005C1557" w:rsidRDefault="007C5D47">
            <w:pPr>
              <w:pStyle w:val="TableParagraph"/>
              <w:spacing w:before="2" w:line="237" w:lineRule="exact"/>
              <w:ind w:left="696"/>
              <w:rPr>
                <w:b/>
              </w:rPr>
            </w:pPr>
            <w:r>
              <w:rPr>
                <w:b/>
                <w:spacing w:val="-2"/>
              </w:rPr>
              <w:t>Meaning</w:t>
            </w:r>
          </w:p>
        </w:tc>
        <w:tc>
          <w:tcPr>
            <w:tcW w:w="4965" w:type="dxa"/>
          </w:tcPr>
          <w:p w:rsidR="005C1557" w:rsidRDefault="007C5D47">
            <w:pPr>
              <w:pStyle w:val="TableParagraph"/>
              <w:spacing w:before="2" w:line="237" w:lineRule="exact"/>
              <w:ind w:left="8"/>
              <w:jc w:val="center"/>
              <w:rPr>
                <w:b/>
              </w:rPr>
            </w:pPr>
            <w:r>
              <w:rPr>
                <w:b/>
                <w:spacing w:val="-2"/>
              </w:rPr>
              <w:t>Explanation</w:t>
            </w:r>
          </w:p>
        </w:tc>
      </w:tr>
      <w:tr w:rsidR="005C1557">
        <w:trPr>
          <w:trHeight w:val="513"/>
        </w:trPr>
        <w:tc>
          <w:tcPr>
            <w:tcW w:w="994" w:type="dxa"/>
          </w:tcPr>
          <w:p w:rsidR="005C1557" w:rsidRDefault="007C5D47">
            <w:pPr>
              <w:pStyle w:val="TableParagraph"/>
              <w:spacing w:line="255" w:lineRule="exact"/>
            </w:pPr>
            <w:r>
              <w:rPr>
                <w:spacing w:val="-5"/>
              </w:rPr>
              <w:t>NOP</w:t>
            </w:r>
          </w:p>
        </w:tc>
        <w:tc>
          <w:tcPr>
            <w:tcW w:w="1133" w:type="dxa"/>
          </w:tcPr>
          <w:p w:rsidR="005C1557" w:rsidRDefault="005C1557">
            <w:pPr>
              <w:pStyle w:val="TableParagraph"/>
              <w:ind w:left="0"/>
              <w:rPr>
                <w:rFonts w:ascii="Times New Roman"/>
              </w:rPr>
            </w:pPr>
          </w:p>
        </w:tc>
        <w:tc>
          <w:tcPr>
            <w:tcW w:w="2266" w:type="dxa"/>
          </w:tcPr>
          <w:p w:rsidR="005C1557" w:rsidRDefault="007C5D47">
            <w:pPr>
              <w:pStyle w:val="TableParagraph"/>
              <w:spacing w:line="255" w:lineRule="exact"/>
            </w:pPr>
            <w:r>
              <w:t>No</w:t>
            </w:r>
            <w:r>
              <w:rPr>
                <w:spacing w:val="-4"/>
              </w:rPr>
              <w:t xml:space="preserve"> </w:t>
            </w:r>
            <w:r>
              <w:rPr>
                <w:spacing w:val="-2"/>
              </w:rPr>
              <w:t>operation</w:t>
            </w:r>
          </w:p>
        </w:tc>
        <w:tc>
          <w:tcPr>
            <w:tcW w:w="4965" w:type="dxa"/>
          </w:tcPr>
          <w:p w:rsidR="005C1557" w:rsidRDefault="007C5D47">
            <w:pPr>
              <w:pStyle w:val="TableParagraph"/>
              <w:spacing w:line="255" w:lineRule="exact"/>
              <w:ind w:left="111"/>
            </w:pPr>
            <w:r>
              <w:t>No</w:t>
            </w:r>
            <w:r>
              <w:rPr>
                <w:spacing w:val="21"/>
              </w:rPr>
              <w:t xml:space="preserve"> </w:t>
            </w:r>
            <w:r>
              <w:t>operation</w:t>
            </w:r>
            <w:r>
              <w:rPr>
                <w:spacing w:val="26"/>
              </w:rPr>
              <w:t xml:space="preserve"> </w:t>
            </w:r>
            <w:r>
              <w:t>is</w:t>
            </w:r>
            <w:r>
              <w:rPr>
                <w:spacing w:val="25"/>
              </w:rPr>
              <w:t xml:space="preserve"> </w:t>
            </w:r>
            <w:r>
              <w:t>performed,</w:t>
            </w:r>
            <w:r>
              <w:rPr>
                <w:spacing w:val="21"/>
              </w:rPr>
              <w:t xml:space="preserve"> </w:t>
            </w:r>
            <w:r>
              <w:t>i.e.,</w:t>
            </w:r>
            <w:r>
              <w:rPr>
                <w:spacing w:val="22"/>
              </w:rPr>
              <w:t xml:space="preserve"> </w:t>
            </w:r>
            <w:r>
              <w:t>the</w:t>
            </w:r>
            <w:r>
              <w:rPr>
                <w:spacing w:val="22"/>
              </w:rPr>
              <w:t xml:space="preserve"> </w:t>
            </w:r>
            <w:r>
              <w:t>instruction</w:t>
            </w:r>
            <w:r>
              <w:rPr>
                <w:spacing w:val="26"/>
              </w:rPr>
              <w:t xml:space="preserve"> </w:t>
            </w:r>
            <w:r>
              <w:rPr>
                <w:spacing w:val="-5"/>
              </w:rPr>
              <w:t>is</w:t>
            </w:r>
          </w:p>
          <w:p w:rsidR="005C1557" w:rsidRDefault="007C5D47">
            <w:pPr>
              <w:pStyle w:val="TableParagraph"/>
              <w:spacing w:before="1" w:line="237" w:lineRule="exact"/>
              <w:ind w:left="111"/>
            </w:pPr>
            <w:proofErr w:type="gramStart"/>
            <w:r>
              <w:t>fetched</w:t>
            </w:r>
            <w:proofErr w:type="gramEnd"/>
            <w:r>
              <w:rPr>
                <w:spacing w:val="-3"/>
              </w:rPr>
              <w:t xml:space="preserve"> </w:t>
            </w:r>
            <w:r>
              <w:t>and</w:t>
            </w:r>
            <w:r>
              <w:rPr>
                <w:spacing w:val="-3"/>
              </w:rPr>
              <w:t xml:space="preserve"> </w:t>
            </w:r>
            <w:r>
              <w:rPr>
                <w:spacing w:val="-2"/>
              </w:rPr>
              <w:t>decoded.</w:t>
            </w:r>
          </w:p>
        </w:tc>
      </w:tr>
      <w:tr w:rsidR="005C1557">
        <w:trPr>
          <w:trHeight w:val="772"/>
        </w:trPr>
        <w:tc>
          <w:tcPr>
            <w:tcW w:w="994" w:type="dxa"/>
          </w:tcPr>
          <w:p w:rsidR="005C1557" w:rsidRDefault="007C5D47">
            <w:pPr>
              <w:pStyle w:val="TableParagraph"/>
              <w:spacing w:before="2"/>
            </w:pPr>
            <w:r>
              <w:rPr>
                <w:spacing w:val="-5"/>
              </w:rPr>
              <w:t>HLT</w:t>
            </w:r>
          </w:p>
        </w:tc>
        <w:tc>
          <w:tcPr>
            <w:tcW w:w="1133" w:type="dxa"/>
          </w:tcPr>
          <w:p w:rsidR="005C1557" w:rsidRDefault="005C1557">
            <w:pPr>
              <w:pStyle w:val="TableParagraph"/>
              <w:ind w:left="0"/>
              <w:rPr>
                <w:rFonts w:ascii="Times New Roman"/>
              </w:rPr>
            </w:pPr>
          </w:p>
        </w:tc>
        <w:tc>
          <w:tcPr>
            <w:tcW w:w="2266" w:type="dxa"/>
          </w:tcPr>
          <w:p w:rsidR="005C1557" w:rsidRDefault="007C5D47">
            <w:pPr>
              <w:pStyle w:val="TableParagraph"/>
              <w:spacing w:before="2"/>
            </w:pPr>
            <w:r>
              <w:t>Halt</w:t>
            </w:r>
            <w:r>
              <w:rPr>
                <w:spacing w:val="40"/>
              </w:rPr>
              <w:t xml:space="preserve"> </w:t>
            </w:r>
            <w:r>
              <w:t>and</w:t>
            </w:r>
            <w:r>
              <w:rPr>
                <w:spacing w:val="40"/>
              </w:rPr>
              <w:t xml:space="preserve"> </w:t>
            </w:r>
            <w:r>
              <w:t>enter</w:t>
            </w:r>
            <w:r>
              <w:rPr>
                <w:spacing w:val="40"/>
              </w:rPr>
              <w:t xml:space="preserve"> </w:t>
            </w:r>
            <w:r>
              <w:t xml:space="preserve">wait </w:t>
            </w:r>
            <w:r>
              <w:rPr>
                <w:spacing w:val="-2"/>
              </w:rPr>
              <w:t>state</w:t>
            </w:r>
          </w:p>
        </w:tc>
        <w:tc>
          <w:tcPr>
            <w:tcW w:w="4965" w:type="dxa"/>
          </w:tcPr>
          <w:p w:rsidR="005C1557" w:rsidRDefault="007C5D47">
            <w:pPr>
              <w:pStyle w:val="TableParagraph"/>
              <w:spacing w:before="2"/>
              <w:ind w:left="111"/>
            </w:pPr>
            <w:r>
              <w:t>The</w:t>
            </w:r>
            <w:r>
              <w:rPr>
                <w:spacing w:val="-4"/>
              </w:rPr>
              <w:t xml:space="preserve"> </w:t>
            </w:r>
            <w:r>
              <w:t>CPU finishes executing</w:t>
            </w:r>
            <w:r>
              <w:rPr>
                <w:spacing w:val="-3"/>
              </w:rPr>
              <w:t xml:space="preserve"> </w:t>
            </w:r>
            <w:r>
              <w:t>the</w:t>
            </w:r>
            <w:r>
              <w:rPr>
                <w:spacing w:val="-3"/>
              </w:rPr>
              <w:t xml:space="preserve"> </w:t>
            </w:r>
            <w:r>
              <w:t>current</w:t>
            </w:r>
            <w:r>
              <w:rPr>
                <w:spacing w:val="2"/>
              </w:rPr>
              <w:t xml:space="preserve"> </w:t>
            </w:r>
            <w:r>
              <w:rPr>
                <w:spacing w:val="-2"/>
              </w:rPr>
              <w:t>instruction</w:t>
            </w:r>
          </w:p>
          <w:p w:rsidR="005C1557" w:rsidRDefault="007C5D47">
            <w:pPr>
              <w:pStyle w:val="TableParagraph"/>
              <w:spacing w:line="254" w:lineRule="exact"/>
              <w:ind w:left="111" w:right="73"/>
            </w:pPr>
            <w:proofErr w:type="gramStart"/>
            <w:r>
              <w:t>and</w:t>
            </w:r>
            <w:proofErr w:type="gramEnd"/>
            <w:r>
              <w:t xml:space="preserve"> stops further execution. An interrupt or reset is necessary to exit from the halt state.</w:t>
            </w:r>
          </w:p>
        </w:tc>
      </w:tr>
      <w:tr w:rsidR="005C1557">
        <w:trPr>
          <w:trHeight w:val="518"/>
        </w:trPr>
        <w:tc>
          <w:tcPr>
            <w:tcW w:w="994" w:type="dxa"/>
          </w:tcPr>
          <w:p w:rsidR="005C1557" w:rsidRDefault="007C5D47">
            <w:pPr>
              <w:pStyle w:val="TableParagraph"/>
              <w:spacing w:before="2"/>
            </w:pPr>
            <w:r>
              <w:rPr>
                <w:spacing w:val="-5"/>
              </w:rPr>
              <w:t>DI</w:t>
            </w:r>
          </w:p>
        </w:tc>
        <w:tc>
          <w:tcPr>
            <w:tcW w:w="1133" w:type="dxa"/>
          </w:tcPr>
          <w:p w:rsidR="005C1557" w:rsidRDefault="005C1557">
            <w:pPr>
              <w:pStyle w:val="TableParagraph"/>
              <w:ind w:left="0"/>
              <w:rPr>
                <w:rFonts w:ascii="Times New Roman"/>
              </w:rPr>
            </w:pPr>
          </w:p>
        </w:tc>
        <w:tc>
          <w:tcPr>
            <w:tcW w:w="2266" w:type="dxa"/>
          </w:tcPr>
          <w:p w:rsidR="005C1557" w:rsidRDefault="007C5D47">
            <w:pPr>
              <w:pStyle w:val="TableParagraph"/>
              <w:spacing w:before="2"/>
            </w:pPr>
            <w:r>
              <w:rPr>
                <w:spacing w:val="-2"/>
              </w:rPr>
              <w:t>Disable</w:t>
            </w:r>
            <w:r>
              <w:rPr>
                <w:spacing w:val="1"/>
              </w:rPr>
              <w:t xml:space="preserve"> </w:t>
            </w:r>
            <w:r>
              <w:rPr>
                <w:spacing w:val="-2"/>
              </w:rPr>
              <w:t>interrupts</w:t>
            </w:r>
          </w:p>
        </w:tc>
        <w:tc>
          <w:tcPr>
            <w:tcW w:w="4965" w:type="dxa"/>
          </w:tcPr>
          <w:p w:rsidR="005C1557" w:rsidRDefault="007C5D47">
            <w:pPr>
              <w:pStyle w:val="TableParagraph"/>
              <w:spacing w:line="260" w:lineRule="atLeast"/>
              <w:ind w:left="111"/>
            </w:pPr>
            <w:r>
              <w:t>The interrupt</w:t>
            </w:r>
            <w:r>
              <w:rPr>
                <w:spacing w:val="26"/>
              </w:rPr>
              <w:t xml:space="preserve"> </w:t>
            </w:r>
            <w:r>
              <w:t>enable</w:t>
            </w:r>
            <w:r>
              <w:rPr>
                <w:spacing w:val="27"/>
              </w:rPr>
              <w:t xml:space="preserve"> </w:t>
            </w:r>
            <w:r>
              <w:t>flip-flop</w:t>
            </w:r>
            <w:r>
              <w:rPr>
                <w:spacing w:val="26"/>
              </w:rPr>
              <w:t xml:space="preserve"> </w:t>
            </w:r>
            <w:r>
              <w:t>is</w:t>
            </w:r>
            <w:r>
              <w:rPr>
                <w:spacing w:val="25"/>
              </w:rPr>
              <w:t xml:space="preserve"> </w:t>
            </w:r>
            <w:r>
              <w:t>reset</w:t>
            </w:r>
            <w:r>
              <w:rPr>
                <w:spacing w:val="26"/>
              </w:rPr>
              <w:t xml:space="preserve"> </w:t>
            </w:r>
            <w:r>
              <w:t>and</w:t>
            </w:r>
            <w:r>
              <w:rPr>
                <w:spacing w:val="26"/>
              </w:rPr>
              <w:t xml:space="preserve"> </w:t>
            </w:r>
            <w:r>
              <w:t>all the interrupts are disabled except TRAP.</w:t>
            </w:r>
          </w:p>
        </w:tc>
      </w:tr>
      <w:tr w:rsidR="005C1557">
        <w:trPr>
          <w:trHeight w:val="515"/>
        </w:trPr>
        <w:tc>
          <w:tcPr>
            <w:tcW w:w="994" w:type="dxa"/>
          </w:tcPr>
          <w:p w:rsidR="005C1557" w:rsidRDefault="007C5D47">
            <w:pPr>
              <w:pStyle w:val="TableParagraph"/>
            </w:pPr>
            <w:r>
              <w:rPr>
                <w:spacing w:val="-5"/>
              </w:rPr>
              <w:t>EI</w:t>
            </w:r>
          </w:p>
        </w:tc>
        <w:tc>
          <w:tcPr>
            <w:tcW w:w="1133" w:type="dxa"/>
          </w:tcPr>
          <w:p w:rsidR="005C1557" w:rsidRDefault="005C1557">
            <w:pPr>
              <w:pStyle w:val="TableParagraph"/>
              <w:ind w:left="0"/>
              <w:rPr>
                <w:rFonts w:ascii="Times New Roman"/>
              </w:rPr>
            </w:pPr>
          </w:p>
        </w:tc>
        <w:tc>
          <w:tcPr>
            <w:tcW w:w="2266" w:type="dxa"/>
          </w:tcPr>
          <w:p w:rsidR="005C1557" w:rsidRDefault="007C5D47">
            <w:pPr>
              <w:pStyle w:val="TableParagraph"/>
            </w:pPr>
            <w:r>
              <w:t>Enable</w:t>
            </w:r>
            <w:r>
              <w:rPr>
                <w:spacing w:val="-12"/>
              </w:rPr>
              <w:t xml:space="preserve"> </w:t>
            </w:r>
            <w:r>
              <w:rPr>
                <w:spacing w:val="-2"/>
              </w:rPr>
              <w:t>interrupts</w:t>
            </w:r>
          </w:p>
        </w:tc>
        <w:tc>
          <w:tcPr>
            <w:tcW w:w="4965" w:type="dxa"/>
          </w:tcPr>
          <w:p w:rsidR="005C1557" w:rsidRDefault="007C5D47">
            <w:pPr>
              <w:pStyle w:val="TableParagraph"/>
              <w:spacing w:line="260" w:lineRule="exact"/>
              <w:ind w:left="111"/>
            </w:pPr>
            <w:r>
              <w:t>The</w:t>
            </w:r>
            <w:r>
              <w:rPr>
                <w:spacing w:val="40"/>
              </w:rPr>
              <w:t xml:space="preserve"> </w:t>
            </w:r>
            <w:r>
              <w:t>interrupt</w:t>
            </w:r>
            <w:r>
              <w:rPr>
                <w:spacing w:val="40"/>
              </w:rPr>
              <w:t xml:space="preserve"> </w:t>
            </w:r>
            <w:r>
              <w:t>enable</w:t>
            </w:r>
            <w:r>
              <w:rPr>
                <w:spacing w:val="40"/>
              </w:rPr>
              <w:t xml:space="preserve"> </w:t>
            </w:r>
            <w:r>
              <w:t>flip-flop</w:t>
            </w:r>
            <w:r>
              <w:rPr>
                <w:spacing w:val="40"/>
              </w:rPr>
              <w:t xml:space="preserve"> </w:t>
            </w:r>
            <w:r>
              <w:t>is</w:t>
            </w:r>
            <w:r>
              <w:rPr>
                <w:spacing w:val="40"/>
              </w:rPr>
              <w:t xml:space="preserve"> </w:t>
            </w:r>
            <w:r>
              <w:t>set</w:t>
            </w:r>
            <w:r>
              <w:rPr>
                <w:spacing w:val="40"/>
              </w:rPr>
              <w:t xml:space="preserve"> </w:t>
            </w:r>
            <w:r>
              <w:t>and</w:t>
            </w:r>
            <w:r>
              <w:rPr>
                <w:spacing w:val="40"/>
              </w:rPr>
              <w:t xml:space="preserve"> </w:t>
            </w:r>
            <w:r>
              <w:t>all</w:t>
            </w:r>
            <w:r>
              <w:rPr>
                <w:spacing w:val="40"/>
              </w:rPr>
              <w:t xml:space="preserve"> </w:t>
            </w:r>
            <w:r>
              <w:t>the interrupts are enabled.</w:t>
            </w:r>
          </w:p>
        </w:tc>
      </w:tr>
    </w:tbl>
    <w:p w:rsidR="005C1557" w:rsidRDefault="005C1557">
      <w:pPr>
        <w:pStyle w:val="TableParagraph"/>
        <w:spacing w:line="260" w:lineRule="exact"/>
        <w:sectPr w:rsidR="005C1557">
          <w:pgSz w:w="11910" w:h="16840"/>
          <w:pgMar w:top="1340" w:right="141" w:bottom="1120" w:left="141" w:header="720" w:footer="720" w:gutter="0"/>
          <w:cols w:space="720"/>
        </w:sectPr>
      </w:pPr>
    </w:p>
    <w:tbl>
      <w:tblPr>
        <w:tblW w:w="0" w:type="auto"/>
        <w:tblInd w:w="10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994"/>
        <w:gridCol w:w="1133"/>
        <w:gridCol w:w="2266"/>
        <w:gridCol w:w="4965"/>
      </w:tblGrid>
      <w:tr w:rsidR="005C1557">
        <w:trPr>
          <w:trHeight w:val="772"/>
        </w:trPr>
        <w:tc>
          <w:tcPr>
            <w:tcW w:w="994" w:type="dxa"/>
          </w:tcPr>
          <w:p w:rsidR="005C1557" w:rsidRDefault="007C5D47">
            <w:pPr>
              <w:pStyle w:val="TableParagraph"/>
              <w:spacing w:before="2"/>
            </w:pPr>
            <w:r>
              <w:rPr>
                <w:spacing w:val="-5"/>
              </w:rPr>
              <w:lastRenderedPageBreak/>
              <w:t>RIM</w:t>
            </w:r>
          </w:p>
        </w:tc>
        <w:tc>
          <w:tcPr>
            <w:tcW w:w="1133" w:type="dxa"/>
          </w:tcPr>
          <w:p w:rsidR="005C1557" w:rsidRDefault="005C1557">
            <w:pPr>
              <w:pStyle w:val="TableParagraph"/>
              <w:ind w:left="0"/>
              <w:rPr>
                <w:rFonts w:ascii="Times New Roman"/>
              </w:rPr>
            </w:pPr>
          </w:p>
        </w:tc>
        <w:tc>
          <w:tcPr>
            <w:tcW w:w="2266" w:type="dxa"/>
          </w:tcPr>
          <w:p w:rsidR="005C1557" w:rsidRDefault="007C5D47">
            <w:pPr>
              <w:pStyle w:val="TableParagraph"/>
              <w:spacing w:before="2"/>
            </w:pPr>
            <w:r>
              <w:t>Read</w:t>
            </w:r>
            <w:r>
              <w:rPr>
                <w:spacing w:val="-8"/>
              </w:rPr>
              <w:t xml:space="preserve"> </w:t>
            </w:r>
            <w:r>
              <w:t>interrupt</w:t>
            </w:r>
            <w:r>
              <w:rPr>
                <w:spacing w:val="-5"/>
              </w:rPr>
              <w:t xml:space="preserve"> </w:t>
            </w:r>
            <w:r>
              <w:rPr>
                <w:spacing w:val="-4"/>
              </w:rPr>
              <w:t>mask</w:t>
            </w:r>
          </w:p>
        </w:tc>
        <w:tc>
          <w:tcPr>
            <w:tcW w:w="4965" w:type="dxa"/>
          </w:tcPr>
          <w:p w:rsidR="005C1557" w:rsidRDefault="007C5D47">
            <w:pPr>
              <w:pStyle w:val="TableParagraph"/>
              <w:spacing w:before="2"/>
              <w:ind w:left="111"/>
            </w:pPr>
            <w:r>
              <w:t>This</w:t>
            </w:r>
            <w:r>
              <w:rPr>
                <w:spacing w:val="76"/>
              </w:rPr>
              <w:t xml:space="preserve"> </w:t>
            </w:r>
            <w:r>
              <w:t>instruction</w:t>
            </w:r>
            <w:r>
              <w:rPr>
                <w:spacing w:val="71"/>
              </w:rPr>
              <w:t xml:space="preserve"> </w:t>
            </w:r>
            <w:r>
              <w:t>is</w:t>
            </w:r>
            <w:r>
              <w:rPr>
                <w:spacing w:val="77"/>
              </w:rPr>
              <w:t xml:space="preserve"> </w:t>
            </w:r>
            <w:r>
              <w:t>used</w:t>
            </w:r>
            <w:r>
              <w:rPr>
                <w:spacing w:val="77"/>
              </w:rPr>
              <w:t xml:space="preserve"> </w:t>
            </w:r>
            <w:r>
              <w:t>to</w:t>
            </w:r>
            <w:r>
              <w:rPr>
                <w:spacing w:val="73"/>
              </w:rPr>
              <w:t xml:space="preserve"> </w:t>
            </w:r>
            <w:r>
              <w:t>read</w:t>
            </w:r>
            <w:r>
              <w:rPr>
                <w:spacing w:val="73"/>
              </w:rPr>
              <w:t xml:space="preserve"> </w:t>
            </w:r>
            <w:r>
              <w:t>the</w:t>
            </w:r>
            <w:r>
              <w:rPr>
                <w:spacing w:val="72"/>
              </w:rPr>
              <w:t xml:space="preserve"> </w:t>
            </w:r>
            <w:r>
              <w:t>status</w:t>
            </w:r>
            <w:r>
              <w:rPr>
                <w:spacing w:val="77"/>
              </w:rPr>
              <w:t xml:space="preserve"> </w:t>
            </w:r>
            <w:r>
              <w:rPr>
                <w:spacing w:val="-5"/>
              </w:rPr>
              <w:t>of</w:t>
            </w:r>
          </w:p>
          <w:p w:rsidR="005C1557" w:rsidRDefault="007C5D47">
            <w:pPr>
              <w:pStyle w:val="TableParagraph"/>
              <w:spacing w:line="254" w:lineRule="exact"/>
              <w:ind w:left="111"/>
            </w:pPr>
            <w:proofErr w:type="gramStart"/>
            <w:r>
              <w:t>interrupts</w:t>
            </w:r>
            <w:proofErr w:type="gramEnd"/>
            <w:r>
              <w:rPr>
                <w:spacing w:val="23"/>
              </w:rPr>
              <w:t xml:space="preserve"> </w:t>
            </w:r>
            <w:r>
              <w:t>7.5, 6.5, 5.5</w:t>
            </w:r>
            <w:r>
              <w:rPr>
                <w:spacing w:val="25"/>
              </w:rPr>
              <w:t xml:space="preserve"> </w:t>
            </w:r>
            <w:r>
              <w:t>and</w:t>
            </w:r>
            <w:r>
              <w:rPr>
                <w:spacing w:val="24"/>
              </w:rPr>
              <w:t xml:space="preserve"> </w:t>
            </w:r>
            <w:r>
              <w:t>read</w:t>
            </w:r>
            <w:r>
              <w:rPr>
                <w:spacing w:val="24"/>
              </w:rPr>
              <w:t xml:space="preserve"> </w:t>
            </w:r>
            <w:r>
              <w:t xml:space="preserve">serial data input </w:t>
            </w:r>
            <w:r>
              <w:rPr>
                <w:spacing w:val="-4"/>
              </w:rPr>
              <w:t>bit.</w:t>
            </w:r>
          </w:p>
        </w:tc>
      </w:tr>
      <w:tr w:rsidR="005C1557">
        <w:trPr>
          <w:trHeight w:val="518"/>
        </w:trPr>
        <w:tc>
          <w:tcPr>
            <w:tcW w:w="994" w:type="dxa"/>
          </w:tcPr>
          <w:p w:rsidR="005C1557" w:rsidRDefault="007C5D47">
            <w:pPr>
              <w:pStyle w:val="TableParagraph"/>
              <w:spacing w:before="2"/>
            </w:pPr>
            <w:r>
              <w:rPr>
                <w:spacing w:val="-5"/>
              </w:rPr>
              <w:t>SIM</w:t>
            </w:r>
          </w:p>
        </w:tc>
        <w:tc>
          <w:tcPr>
            <w:tcW w:w="1133" w:type="dxa"/>
          </w:tcPr>
          <w:p w:rsidR="005C1557" w:rsidRDefault="005C1557">
            <w:pPr>
              <w:pStyle w:val="TableParagraph"/>
              <w:ind w:left="0"/>
              <w:rPr>
                <w:rFonts w:ascii="Times New Roman"/>
              </w:rPr>
            </w:pPr>
          </w:p>
        </w:tc>
        <w:tc>
          <w:tcPr>
            <w:tcW w:w="2266" w:type="dxa"/>
          </w:tcPr>
          <w:p w:rsidR="005C1557" w:rsidRDefault="007C5D47">
            <w:pPr>
              <w:pStyle w:val="TableParagraph"/>
              <w:spacing w:before="2"/>
            </w:pPr>
            <w:r>
              <w:t>Set</w:t>
            </w:r>
            <w:r>
              <w:rPr>
                <w:spacing w:val="-5"/>
              </w:rPr>
              <w:t xml:space="preserve"> </w:t>
            </w:r>
            <w:r>
              <w:t>interrupt</w:t>
            </w:r>
            <w:r>
              <w:rPr>
                <w:spacing w:val="-4"/>
              </w:rPr>
              <w:t xml:space="preserve"> mask</w:t>
            </w:r>
          </w:p>
        </w:tc>
        <w:tc>
          <w:tcPr>
            <w:tcW w:w="4965" w:type="dxa"/>
          </w:tcPr>
          <w:p w:rsidR="005C1557" w:rsidRDefault="007C5D47">
            <w:pPr>
              <w:pStyle w:val="TableParagraph"/>
              <w:spacing w:line="260" w:lineRule="atLeast"/>
              <w:ind w:left="111"/>
            </w:pPr>
            <w:r>
              <w:t>This</w:t>
            </w:r>
            <w:r>
              <w:rPr>
                <w:spacing w:val="80"/>
                <w:w w:val="150"/>
              </w:rPr>
              <w:t xml:space="preserve"> </w:t>
            </w:r>
            <w:r>
              <w:t>instruction</w:t>
            </w:r>
            <w:r>
              <w:rPr>
                <w:spacing w:val="80"/>
                <w:w w:val="150"/>
              </w:rPr>
              <w:t xml:space="preserve"> </w:t>
            </w:r>
            <w:r>
              <w:t>is</w:t>
            </w:r>
            <w:r>
              <w:rPr>
                <w:spacing w:val="80"/>
                <w:w w:val="150"/>
              </w:rPr>
              <w:t xml:space="preserve"> </w:t>
            </w:r>
            <w:r>
              <w:t>used</w:t>
            </w:r>
            <w:r>
              <w:rPr>
                <w:spacing w:val="80"/>
                <w:w w:val="150"/>
              </w:rPr>
              <w:t xml:space="preserve"> </w:t>
            </w:r>
            <w:r>
              <w:t>to</w:t>
            </w:r>
            <w:r>
              <w:rPr>
                <w:spacing w:val="80"/>
                <w:w w:val="150"/>
              </w:rPr>
              <w:t xml:space="preserve"> </w:t>
            </w:r>
            <w:r>
              <w:t>implement</w:t>
            </w:r>
            <w:r>
              <w:rPr>
                <w:spacing w:val="80"/>
                <w:w w:val="150"/>
              </w:rPr>
              <w:t xml:space="preserve"> </w:t>
            </w:r>
            <w:r>
              <w:t>the</w:t>
            </w:r>
            <w:r>
              <w:rPr>
                <w:spacing w:val="40"/>
              </w:rPr>
              <w:t xml:space="preserve"> </w:t>
            </w:r>
            <w:r>
              <w:t>interrupts 7.5, 6.5, 5.5, and serial data output.</w:t>
            </w:r>
          </w:p>
        </w:tc>
      </w:tr>
    </w:tbl>
    <w:p w:rsidR="005C1557" w:rsidRDefault="007C5D47">
      <w:pPr>
        <w:pStyle w:val="Heading2"/>
        <w:spacing w:before="303"/>
        <w:jc w:val="both"/>
      </w:pPr>
      <w:r>
        <w:t>Addressing</w:t>
      </w:r>
      <w:r>
        <w:rPr>
          <w:spacing w:val="-13"/>
        </w:rPr>
        <w:t xml:space="preserve"> </w:t>
      </w:r>
      <w:r>
        <w:rPr>
          <w:spacing w:val="-4"/>
        </w:rPr>
        <w:t>modes</w:t>
      </w:r>
    </w:p>
    <w:p w:rsidR="005C1557" w:rsidRDefault="007C5D47">
      <w:pPr>
        <w:spacing w:before="27"/>
        <w:ind w:left="1299"/>
      </w:pPr>
      <w:r>
        <w:t>The</w:t>
      </w:r>
      <w:r>
        <w:rPr>
          <w:spacing w:val="-7"/>
        </w:rPr>
        <w:t xml:space="preserve"> </w:t>
      </w:r>
      <w:r>
        <w:t>term</w:t>
      </w:r>
      <w:r>
        <w:rPr>
          <w:spacing w:val="-5"/>
        </w:rPr>
        <w:t xml:space="preserve"> </w:t>
      </w:r>
      <w:r>
        <w:t>addressing</w:t>
      </w:r>
      <w:r>
        <w:rPr>
          <w:spacing w:val="-3"/>
        </w:rPr>
        <w:t xml:space="preserve"> </w:t>
      </w:r>
      <w:r>
        <w:t>modes</w:t>
      </w:r>
      <w:r>
        <w:rPr>
          <w:spacing w:val="-2"/>
        </w:rPr>
        <w:t xml:space="preserve"> </w:t>
      </w:r>
      <w:r>
        <w:t>refers</w:t>
      </w:r>
      <w:r>
        <w:rPr>
          <w:spacing w:val="-3"/>
        </w:rPr>
        <w:t xml:space="preserve"> </w:t>
      </w:r>
      <w:r>
        <w:t>to</w:t>
      </w:r>
      <w:r>
        <w:rPr>
          <w:spacing w:val="-6"/>
        </w:rPr>
        <w:t xml:space="preserve"> </w:t>
      </w:r>
      <w:r>
        <w:t>the</w:t>
      </w:r>
      <w:r>
        <w:rPr>
          <w:spacing w:val="-6"/>
        </w:rPr>
        <w:t xml:space="preserve"> </w:t>
      </w:r>
      <w:r>
        <w:t>way</w:t>
      </w:r>
      <w:r>
        <w:rPr>
          <w:spacing w:val="-4"/>
        </w:rPr>
        <w:t xml:space="preserve"> </w:t>
      </w:r>
      <w:r>
        <w:t>in</w:t>
      </w:r>
      <w:r>
        <w:rPr>
          <w:spacing w:val="-7"/>
        </w:rPr>
        <w:t xml:space="preserve"> </w:t>
      </w:r>
      <w:r>
        <w:t>which</w:t>
      </w:r>
      <w:r>
        <w:rPr>
          <w:spacing w:val="-6"/>
        </w:rPr>
        <w:t xml:space="preserve"> </w:t>
      </w:r>
      <w:r>
        <w:t>the</w:t>
      </w:r>
      <w:r>
        <w:rPr>
          <w:spacing w:val="-6"/>
        </w:rPr>
        <w:t xml:space="preserve"> </w:t>
      </w:r>
      <w:r>
        <w:t>operand</w:t>
      </w:r>
      <w:r>
        <w:rPr>
          <w:spacing w:val="-2"/>
        </w:rPr>
        <w:t xml:space="preserve"> </w:t>
      </w:r>
      <w:r>
        <w:t>of</w:t>
      </w:r>
      <w:r>
        <w:rPr>
          <w:spacing w:val="-3"/>
        </w:rPr>
        <w:t xml:space="preserve"> </w:t>
      </w:r>
      <w:r>
        <w:t>an</w:t>
      </w:r>
      <w:r>
        <w:rPr>
          <w:spacing w:val="-2"/>
        </w:rPr>
        <w:t xml:space="preserve"> </w:t>
      </w:r>
      <w:r>
        <w:t>instruction</w:t>
      </w:r>
      <w:r>
        <w:rPr>
          <w:spacing w:val="-3"/>
        </w:rPr>
        <w:t xml:space="preserve"> </w:t>
      </w:r>
      <w:r>
        <w:t>is</w:t>
      </w:r>
      <w:r>
        <w:rPr>
          <w:spacing w:val="-2"/>
        </w:rPr>
        <w:t xml:space="preserve"> specified.</w:t>
      </w:r>
    </w:p>
    <w:p w:rsidR="005C1557" w:rsidRDefault="007C5D47">
      <w:pPr>
        <w:pStyle w:val="Heading5"/>
        <w:spacing w:before="16"/>
      </w:pPr>
      <w:r>
        <w:t>Types</w:t>
      </w:r>
      <w:r>
        <w:rPr>
          <w:spacing w:val="-2"/>
        </w:rPr>
        <w:t xml:space="preserve"> </w:t>
      </w:r>
      <w:r>
        <w:t>of</w:t>
      </w:r>
      <w:r>
        <w:rPr>
          <w:spacing w:val="-3"/>
        </w:rPr>
        <w:t xml:space="preserve"> </w:t>
      </w:r>
      <w:r>
        <w:t>addressing</w:t>
      </w:r>
      <w:r>
        <w:rPr>
          <w:spacing w:val="-2"/>
        </w:rPr>
        <w:t xml:space="preserve"> </w:t>
      </w:r>
      <w:r>
        <w:t>modes</w:t>
      </w:r>
      <w:r>
        <w:rPr>
          <w:spacing w:val="4"/>
        </w:rPr>
        <w:t xml:space="preserve"> </w:t>
      </w:r>
      <w:r>
        <w:rPr>
          <w:spacing w:val="-10"/>
        </w:rPr>
        <w:t>–</w:t>
      </w:r>
    </w:p>
    <w:p w:rsidR="005C1557" w:rsidRDefault="007C5D47">
      <w:pPr>
        <w:spacing w:before="26"/>
        <w:ind w:left="1299"/>
      </w:pPr>
      <w:r>
        <w:t>In</w:t>
      </w:r>
      <w:r>
        <w:rPr>
          <w:spacing w:val="-5"/>
        </w:rPr>
        <w:t xml:space="preserve"> </w:t>
      </w:r>
      <w:r>
        <w:t>8085</w:t>
      </w:r>
      <w:r>
        <w:rPr>
          <w:spacing w:val="-6"/>
        </w:rPr>
        <w:t xml:space="preserve"> </w:t>
      </w:r>
      <w:r>
        <w:t>microprocessor</w:t>
      </w:r>
      <w:r>
        <w:rPr>
          <w:spacing w:val="-5"/>
        </w:rPr>
        <w:t xml:space="preserve"> </w:t>
      </w:r>
      <w:r>
        <w:t>there</w:t>
      </w:r>
      <w:r>
        <w:rPr>
          <w:spacing w:val="-6"/>
        </w:rPr>
        <w:t xml:space="preserve"> </w:t>
      </w:r>
      <w:r>
        <w:t>are</w:t>
      </w:r>
      <w:r>
        <w:rPr>
          <w:spacing w:val="-6"/>
        </w:rPr>
        <w:t xml:space="preserve"> </w:t>
      </w:r>
      <w:r>
        <w:t>5</w:t>
      </w:r>
      <w:r>
        <w:rPr>
          <w:spacing w:val="-6"/>
        </w:rPr>
        <w:t xml:space="preserve"> </w:t>
      </w:r>
      <w:r>
        <w:t>types</w:t>
      </w:r>
      <w:r>
        <w:rPr>
          <w:spacing w:val="-3"/>
        </w:rPr>
        <w:t xml:space="preserve"> </w:t>
      </w:r>
      <w:r>
        <w:t>of</w:t>
      </w:r>
      <w:r>
        <w:rPr>
          <w:spacing w:val="-3"/>
        </w:rPr>
        <w:t xml:space="preserve"> </w:t>
      </w:r>
      <w:r>
        <w:t>addressing</w:t>
      </w:r>
      <w:r>
        <w:rPr>
          <w:spacing w:val="-2"/>
        </w:rPr>
        <w:t xml:space="preserve"> modes:</w:t>
      </w:r>
    </w:p>
    <w:p w:rsidR="005C1557" w:rsidRDefault="007C5D47">
      <w:pPr>
        <w:pStyle w:val="Heading5"/>
        <w:spacing w:before="16"/>
      </w:pPr>
      <w:r>
        <w:t>Immediate</w:t>
      </w:r>
      <w:r>
        <w:rPr>
          <w:spacing w:val="-6"/>
        </w:rPr>
        <w:t xml:space="preserve"> </w:t>
      </w:r>
      <w:r>
        <w:t>Addressing</w:t>
      </w:r>
      <w:r>
        <w:rPr>
          <w:spacing w:val="-5"/>
        </w:rPr>
        <w:t xml:space="preserve"> </w:t>
      </w:r>
      <w:r>
        <w:t>Mode</w:t>
      </w:r>
      <w:r>
        <w:rPr>
          <w:spacing w:val="1"/>
        </w:rPr>
        <w:t xml:space="preserve"> </w:t>
      </w:r>
      <w:r>
        <w:rPr>
          <w:spacing w:val="-10"/>
        </w:rPr>
        <w:t>–</w:t>
      </w:r>
    </w:p>
    <w:p w:rsidR="005C1557" w:rsidRDefault="007C5D47">
      <w:pPr>
        <w:spacing w:before="25" w:line="259" w:lineRule="auto"/>
        <w:ind w:left="1299" w:right="1273"/>
      </w:pPr>
      <w:r>
        <w:t>In immediate addressing mode the source operand is always data. If the data is 8-bit, then the</w:t>
      </w:r>
      <w:r>
        <w:rPr>
          <w:spacing w:val="40"/>
        </w:rPr>
        <w:t xml:space="preserve"> </w:t>
      </w:r>
      <w:r>
        <w:t>instruction will be of 2 bytes, if the data is of 16-bit then the instruction will be of 3 bytes.</w:t>
      </w:r>
    </w:p>
    <w:p w:rsidR="005C1557" w:rsidRDefault="007C5D47">
      <w:pPr>
        <w:spacing w:line="258" w:lineRule="exact"/>
        <w:ind w:left="1299"/>
      </w:pPr>
      <w:r>
        <w:rPr>
          <w:spacing w:val="-2"/>
        </w:rPr>
        <w:t>Examples:</w:t>
      </w:r>
    </w:p>
    <w:p w:rsidR="005C1557" w:rsidRDefault="007C5D47">
      <w:pPr>
        <w:spacing w:before="21"/>
        <w:ind w:left="1299"/>
      </w:pPr>
      <w:r>
        <w:t>MVI</w:t>
      </w:r>
      <w:r>
        <w:rPr>
          <w:spacing w:val="-6"/>
        </w:rPr>
        <w:t xml:space="preserve"> </w:t>
      </w:r>
      <w:r>
        <w:t>B</w:t>
      </w:r>
      <w:proofErr w:type="gramStart"/>
      <w:r>
        <w:t>,45</w:t>
      </w:r>
      <w:proofErr w:type="gramEnd"/>
      <w:r>
        <w:rPr>
          <w:spacing w:val="-7"/>
        </w:rPr>
        <w:t xml:space="preserve"> </w:t>
      </w:r>
      <w:r>
        <w:t>(move</w:t>
      </w:r>
      <w:r>
        <w:rPr>
          <w:spacing w:val="-6"/>
        </w:rPr>
        <w:t xml:space="preserve"> </w:t>
      </w:r>
      <w:r>
        <w:t>the</w:t>
      </w:r>
      <w:r>
        <w:rPr>
          <w:spacing w:val="-6"/>
        </w:rPr>
        <w:t xml:space="preserve"> </w:t>
      </w:r>
      <w:r>
        <w:t>data</w:t>
      </w:r>
      <w:r>
        <w:rPr>
          <w:spacing w:val="-7"/>
        </w:rPr>
        <w:t xml:space="preserve"> </w:t>
      </w:r>
      <w:r>
        <w:t>45H</w:t>
      </w:r>
      <w:r>
        <w:rPr>
          <w:spacing w:val="-1"/>
        </w:rPr>
        <w:t xml:space="preserve"> </w:t>
      </w:r>
      <w:r>
        <w:t>immediately</w:t>
      </w:r>
      <w:r>
        <w:rPr>
          <w:spacing w:val="-5"/>
        </w:rPr>
        <w:t xml:space="preserve"> </w:t>
      </w:r>
      <w:r>
        <w:t>to</w:t>
      </w:r>
      <w:r>
        <w:rPr>
          <w:spacing w:val="-5"/>
        </w:rPr>
        <w:t xml:space="preserve"> </w:t>
      </w:r>
      <w:r>
        <w:t>register</w:t>
      </w:r>
      <w:r>
        <w:rPr>
          <w:spacing w:val="1"/>
        </w:rPr>
        <w:t xml:space="preserve"> </w:t>
      </w:r>
      <w:r>
        <w:rPr>
          <w:spacing w:val="-5"/>
        </w:rPr>
        <w:t>B)</w:t>
      </w:r>
    </w:p>
    <w:p w:rsidR="005C1557" w:rsidRDefault="007C5D47">
      <w:pPr>
        <w:spacing w:before="21" w:line="259" w:lineRule="auto"/>
        <w:ind w:left="1299" w:right="3861"/>
      </w:pPr>
      <w:r>
        <w:t>LXI</w:t>
      </w:r>
      <w:r>
        <w:rPr>
          <w:spacing w:val="-3"/>
        </w:rPr>
        <w:t xml:space="preserve"> </w:t>
      </w:r>
      <w:r>
        <w:t>H</w:t>
      </w:r>
      <w:proofErr w:type="gramStart"/>
      <w:r>
        <w:t>,3050</w:t>
      </w:r>
      <w:proofErr w:type="gramEnd"/>
      <w:r>
        <w:rPr>
          <w:spacing w:val="-6"/>
        </w:rPr>
        <w:t xml:space="preserve"> </w:t>
      </w:r>
      <w:r>
        <w:t>(load</w:t>
      </w:r>
      <w:r>
        <w:rPr>
          <w:spacing w:val="-2"/>
        </w:rPr>
        <w:t xml:space="preserve"> </w:t>
      </w:r>
      <w:r>
        <w:t>the</w:t>
      </w:r>
      <w:r>
        <w:rPr>
          <w:spacing w:val="-6"/>
        </w:rPr>
        <w:t xml:space="preserve"> </w:t>
      </w:r>
      <w:r>
        <w:t>H-L</w:t>
      </w:r>
      <w:r>
        <w:rPr>
          <w:spacing w:val="-2"/>
        </w:rPr>
        <w:t xml:space="preserve"> </w:t>
      </w:r>
      <w:r>
        <w:t>pair</w:t>
      </w:r>
      <w:r>
        <w:rPr>
          <w:spacing w:val="-4"/>
        </w:rPr>
        <w:t xml:space="preserve"> </w:t>
      </w:r>
      <w:r>
        <w:t>with</w:t>
      </w:r>
      <w:r>
        <w:rPr>
          <w:spacing w:val="-5"/>
        </w:rPr>
        <w:t xml:space="preserve"> </w:t>
      </w:r>
      <w:r>
        <w:t>the</w:t>
      </w:r>
      <w:r>
        <w:rPr>
          <w:spacing w:val="-6"/>
        </w:rPr>
        <w:t xml:space="preserve"> </w:t>
      </w:r>
      <w:r>
        <w:t>operand</w:t>
      </w:r>
      <w:r>
        <w:rPr>
          <w:spacing w:val="-2"/>
        </w:rPr>
        <w:t xml:space="preserve"> </w:t>
      </w:r>
      <w:r>
        <w:t>3050H</w:t>
      </w:r>
      <w:r>
        <w:rPr>
          <w:spacing w:val="-2"/>
        </w:rPr>
        <w:t xml:space="preserve"> </w:t>
      </w:r>
      <w:r>
        <w:t>immediately) JMP address (jump to the operand address immediately)</w:t>
      </w:r>
    </w:p>
    <w:p w:rsidR="005C1557" w:rsidRDefault="005C1557">
      <w:pPr>
        <w:pStyle w:val="BodyText"/>
        <w:spacing w:before="39"/>
        <w:ind w:left="0"/>
        <w:rPr>
          <w:sz w:val="22"/>
        </w:rPr>
      </w:pPr>
    </w:p>
    <w:p w:rsidR="005C1557" w:rsidRDefault="007C5D47">
      <w:pPr>
        <w:pStyle w:val="Heading5"/>
        <w:jc w:val="both"/>
      </w:pPr>
      <w:r>
        <w:t>Register</w:t>
      </w:r>
      <w:r>
        <w:rPr>
          <w:spacing w:val="-5"/>
        </w:rPr>
        <w:t xml:space="preserve"> </w:t>
      </w:r>
      <w:r>
        <w:t>Addressing</w:t>
      </w:r>
      <w:r>
        <w:rPr>
          <w:spacing w:val="-5"/>
        </w:rPr>
        <w:t xml:space="preserve"> </w:t>
      </w:r>
      <w:r>
        <w:t>Mode</w:t>
      </w:r>
      <w:r>
        <w:rPr>
          <w:spacing w:val="2"/>
        </w:rPr>
        <w:t xml:space="preserve"> </w:t>
      </w:r>
      <w:r>
        <w:rPr>
          <w:spacing w:val="-10"/>
        </w:rPr>
        <w:t>–</w:t>
      </w:r>
    </w:p>
    <w:p w:rsidR="005C1557" w:rsidRDefault="007C5D47">
      <w:pPr>
        <w:spacing w:before="31" w:line="259" w:lineRule="auto"/>
        <w:ind w:left="1299" w:right="1302"/>
        <w:jc w:val="both"/>
      </w:pPr>
      <w:r>
        <w:t>In register addressing mode, the data to be operated is available inside the register(s) and register(s)</w:t>
      </w:r>
      <w:r>
        <w:rPr>
          <w:spacing w:val="-13"/>
        </w:rPr>
        <w:t xml:space="preserve"> </w:t>
      </w:r>
      <w:proofErr w:type="gramStart"/>
      <w:r>
        <w:t>is(</w:t>
      </w:r>
      <w:proofErr w:type="gramEnd"/>
      <w:r>
        <w:t>are)</w:t>
      </w:r>
      <w:r>
        <w:rPr>
          <w:spacing w:val="-12"/>
        </w:rPr>
        <w:t xml:space="preserve"> </w:t>
      </w:r>
      <w:r>
        <w:t>operands.</w:t>
      </w:r>
      <w:r>
        <w:rPr>
          <w:spacing w:val="-12"/>
        </w:rPr>
        <w:t xml:space="preserve"> </w:t>
      </w:r>
      <w:r>
        <w:t>Therefore,</w:t>
      </w:r>
      <w:r>
        <w:rPr>
          <w:spacing w:val="-12"/>
        </w:rPr>
        <w:t xml:space="preserve"> </w:t>
      </w:r>
      <w:r>
        <w:t>the</w:t>
      </w:r>
      <w:r>
        <w:rPr>
          <w:spacing w:val="-12"/>
        </w:rPr>
        <w:t xml:space="preserve"> </w:t>
      </w:r>
      <w:r>
        <w:t>operation</w:t>
      </w:r>
      <w:r>
        <w:rPr>
          <w:spacing w:val="-12"/>
        </w:rPr>
        <w:t xml:space="preserve"> </w:t>
      </w:r>
      <w:r>
        <w:t>is</w:t>
      </w:r>
      <w:r>
        <w:rPr>
          <w:spacing w:val="-12"/>
        </w:rPr>
        <w:t xml:space="preserve"> </w:t>
      </w:r>
      <w:r>
        <w:t>performed</w:t>
      </w:r>
      <w:r>
        <w:rPr>
          <w:spacing w:val="-12"/>
        </w:rPr>
        <w:t xml:space="preserve"> </w:t>
      </w:r>
      <w:r>
        <w:t>within</w:t>
      </w:r>
      <w:r>
        <w:rPr>
          <w:spacing w:val="-12"/>
        </w:rPr>
        <w:t xml:space="preserve"> </w:t>
      </w:r>
      <w:r>
        <w:t>various</w:t>
      </w:r>
      <w:r>
        <w:rPr>
          <w:spacing w:val="-13"/>
        </w:rPr>
        <w:t xml:space="preserve"> </w:t>
      </w:r>
      <w:r>
        <w:t>registers</w:t>
      </w:r>
      <w:r>
        <w:rPr>
          <w:spacing w:val="-12"/>
        </w:rPr>
        <w:t xml:space="preserve"> </w:t>
      </w:r>
      <w:r>
        <w:t>of</w:t>
      </w:r>
      <w:r>
        <w:rPr>
          <w:spacing w:val="-12"/>
        </w:rPr>
        <w:t xml:space="preserve"> </w:t>
      </w:r>
      <w:r>
        <w:t xml:space="preserve">the </w:t>
      </w:r>
      <w:r>
        <w:rPr>
          <w:spacing w:val="-2"/>
        </w:rPr>
        <w:t>microprocessor.</w:t>
      </w:r>
    </w:p>
    <w:p w:rsidR="005C1557" w:rsidRDefault="007C5D47">
      <w:pPr>
        <w:ind w:left="1299"/>
      </w:pPr>
      <w:r>
        <w:rPr>
          <w:spacing w:val="-2"/>
        </w:rPr>
        <w:t>Examples:</w:t>
      </w:r>
    </w:p>
    <w:p w:rsidR="005C1557" w:rsidRDefault="007C5D47">
      <w:pPr>
        <w:spacing w:before="20"/>
        <w:ind w:left="1299"/>
      </w:pPr>
      <w:r>
        <w:t>MOV</w:t>
      </w:r>
      <w:r>
        <w:rPr>
          <w:spacing w:val="-2"/>
        </w:rPr>
        <w:t xml:space="preserve"> </w:t>
      </w:r>
      <w:r>
        <w:t>A,</w:t>
      </w:r>
      <w:r>
        <w:rPr>
          <w:spacing w:val="-4"/>
        </w:rPr>
        <w:t xml:space="preserve"> </w:t>
      </w:r>
      <w:r>
        <w:t>B</w:t>
      </w:r>
      <w:r>
        <w:rPr>
          <w:spacing w:val="-4"/>
        </w:rPr>
        <w:t xml:space="preserve"> </w:t>
      </w:r>
      <w:r>
        <w:t>(move</w:t>
      </w:r>
      <w:r>
        <w:rPr>
          <w:spacing w:val="-5"/>
        </w:rPr>
        <w:t xml:space="preserve"> </w:t>
      </w:r>
      <w:r>
        <w:t>the</w:t>
      </w:r>
      <w:r>
        <w:rPr>
          <w:spacing w:val="-5"/>
        </w:rPr>
        <w:t xml:space="preserve"> </w:t>
      </w:r>
      <w:r>
        <w:t>contents</w:t>
      </w:r>
      <w:r>
        <w:rPr>
          <w:spacing w:val="-1"/>
        </w:rPr>
        <w:t xml:space="preserve"> </w:t>
      </w:r>
      <w:r>
        <w:t>of</w:t>
      </w:r>
      <w:r>
        <w:rPr>
          <w:spacing w:val="-2"/>
        </w:rPr>
        <w:t xml:space="preserve"> </w:t>
      </w:r>
      <w:r>
        <w:t>register</w:t>
      </w:r>
      <w:r>
        <w:rPr>
          <w:spacing w:val="-3"/>
        </w:rPr>
        <w:t xml:space="preserve"> </w:t>
      </w:r>
      <w:r>
        <w:t>B</w:t>
      </w:r>
      <w:r>
        <w:rPr>
          <w:spacing w:val="-4"/>
        </w:rPr>
        <w:t xml:space="preserve"> </w:t>
      </w:r>
      <w:r>
        <w:t>to</w:t>
      </w:r>
      <w:r>
        <w:rPr>
          <w:spacing w:val="-4"/>
        </w:rPr>
        <w:t xml:space="preserve"> </w:t>
      </w:r>
      <w:r>
        <w:t>register</w:t>
      </w:r>
      <w:r>
        <w:rPr>
          <w:spacing w:val="-2"/>
        </w:rPr>
        <w:t xml:space="preserve"> </w:t>
      </w:r>
      <w:r>
        <w:rPr>
          <w:spacing w:val="-5"/>
        </w:rPr>
        <w:t>A)</w:t>
      </w:r>
    </w:p>
    <w:p w:rsidR="005C1557" w:rsidRDefault="007C5D47">
      <w:pPr>
        <w:spacing w:before="21" w:line="259" w:lineRule="auto"/>
        <w:ind w:left="1299" w:right="3151"/>
      </w:pPr>
      <w:r>
        <w:t>ADD</w:t>
      </w:r>
      <w:r>
        <w:rPr>
          <w:spacing w:val="-5"/>
        </w:rPr>
        <w:t xml:space="preserve"> </w:t>
      </w:r>
      <w:r>
        <w:t>B</w:t>
      </w:r>
      <w:r>
        <w:rPr>
          <w:spacing w:val="-5"/>
        </w:rPr>
        <w:t xml:space="preserve"> </w:t>
      </w:r>
      <w:r>
        <w:t>(add</w:t>
      </w:r>
      <w:r>
        <w:rPr>
          <w:spacing w:val="-1"/>
        </w:rPr>
        <w:t xml:space="preserve"> </w:t>
      </w:r>
      <w:r>
        <w:t>contents</w:t>
      </w:r>
      <w:r>
        <w:rPr>
          <w:spacing w:val="-2"/>
        </w:rPr>
        <w:t xml:space="preserve"> </w:t>
      </w:r>
      <w:r>
        <w:t>of</w:t>
      </w:r>
      <w:r>
        <w:rPr>
          <w:spacing w:val="-3"/>
        </w:rPr>
        <w:t xml:space="preserve"> </w:t>
      </w:r>
      <w:r>
        <w:t>registers</w:t>
      </w:r>
      <w:r>
        <w:rPr>
          <w:spacing w:val="-3"/>
        </w:rPr>
        <w:t xml:space="preserve"> </w:t>
      </w:r>
      <w:r>
        <w:t>A</w:t>
      </w:r>
      <w:r>
        <w:rPr>
          <w:spacing w:val="-2"/>
        </w:rPr>
        <w:t xml:space="preserve"> </w:t>
      </w:r>
      <w:r>
        <w:t>and</w:t>
      </w:r>
      <w:r>
        <w:rPr>
          <w:spacing w:val="-1"/>
        </w:rPr>
        <w:t xml:space="preserve"> </w:t>
      </w:r>
      <w:r>
        <w:t>B</w:t>
      </w:r>
      <w:r>
        <w:rPr>
          <w:spacing w:val="-5"/>
        </w:rPr>
        <w:t xml:space="preserve"> </w:t>
      </w:r>
      <w:r>
        <w:t>and</w:t>
      </w:r>
      <w:r>
        <w:rPr>
          <w:spacing w:val="-1"/>
        </w:rPr>
        <w:t xml:space="preserve"> </w:t>
      </w:r>
      <w:r>
        <w:t>store</w:t>
      </w:r>
      <w:r>
        <w:rPr>
          <w:spacing w:val="-6"/>
        </w:rPr>
        <w:t xml:space="preserve"> </w:t>
      </w:r>
      <w:r>
        <w:t>the</w:t>
      </w:r>
      <w:r>
        <w:rPr>
          <w:spacing w:val="-6"/>
        </w:rPr>
        <w:t xml:space="preserve"> </w:t>
      </w:r>
      <w:r>
        <w:t>result</w:t>
      </w:r>
      <w:r>
        <w:rPr>
          <w:spacing w:val="-1"/>
        </w:rPr>
        <w:t xml:space="preserve"> </w:t>
      </w:r>
      <w:r>
        <w:t>in</w:t>
      </w:r>
      <w:r>
        <w:rPr>
          <w:spacing w:val="-2"/>
        </w:rPr>
        <w:t xml:space="preserve"> </w:t>
      </w:r>
      <w:r>
        <w:t>register</w:t>
      </w:r>
      <w:r>
        <w:rPr>
          <w:spacing w:val="-4"/>
        </w:rPr>
        <w:t xml:space="preserve"> </w:t>
      </w:r>
      <w:r>
        <w:t>A) INR A (increment the contents of register A by one)</w:t>
      </w:r>
    </w:p>
    <w:p w:rsidR="005C1557" w:rsidRDefault="005C1557">
      <w:pPr>
        <w:pStyle w:val="BodyText"/>
        <w:spacing w:before="39"/>
        <w:ind w:left="0"/>
        <w:rPr>
          <w:sz w:val="22"/>
        </w:rPr>
      </w:pPr>
    </w:p>
    <w:p w:rsidR="005C1557" w:rsidRDefault="007C5D47">
      <w:pPr>
        <w:pStyle w:val="Heading5"/>
        <w:spacing w:before="1"/>
        <w:jc w:val="both"/>
      </w:pPr>
      <w:r>
        <w:t>Direct</w:t>
      </w:r>
      <w:r>
        <w:rPr>
          <w:spacing w:val="-7"/>
        </w:rPr>
        <w:t xml:space="preserve"> </w:t>
      </w:r>
      <w:r>
        <w:t>Addressing</w:t>
      </w:r>
      <w:r>
        <w:rPr>
          <w:spacing w:val="-4"/>
        </w:rPr>
        <w:t xml:space="preserve"> </w:t>
      </w:r>
      <w:r>
        <w:t>Mode</w:t>
      </w:r>
      <w:r>
        <w:rPr>
          <w:spacing w:val="2"/>
        </w:rPr>
        <w:t xml:space="preserve"> </w:t>
      </w:r>
      <w:r>
        <w:rPr>
          <w:spacing w:val="-10"/>
        </w:rPr>
        <w:t>–</w:t>
      </w:r>
    </w:p>
    <w:p w:rsidR="005C1557" w:rsidRDefault="007C5D47">
      <w:pPr>
        <w:spacing w:before="25" w:line="259" w:lineRule="auto"/>
        <w:ind w:left="1299" w:right="1292"/>
        <w:jc w:val="both"/>
      </w:pPr>
      <w:r>
        <w:t>In</w:t>
      </w:r>
      <w:r>
        <w:rPr>
          <w:spacing w:val="-6"/>
        </w:rPr>
        <w:t xml:space="preserve"> </w:t>
      </w:r>
      <w:r>
        <w:t>direct addressing</w:t>
      </w:r>
      <w:r>
        <w:rPr>
          <w:spacing w:val="-6"/>
        </w:rPr>
        <w:t xml:space="preserve"> </w:t>
      </w:r>
      <w:r>
        <w:t>mode,</w:t>
      </w:r>
      <w:r>
        <w:rPr>
          <w:spacing w:val="-4"/>
        </w:rPr>
        <w:t xml:space="preserve"> </w:t>
      </w:r>
      <w:r>
        <w:t>the</w:t>
      </w:r>
      <w:r>
        <w:rPr>
          <w:spacing w:val="-5"/>
        </w:rPr>
        <w:t xml:space="preserve"> </w:t>
      </w:r>
      <w:r>
        <w:t>data</w:t>
      </w:r>
      <w:r>
        <w:rPr>
          <w:spacing w:val="-10"/>
        </w:rPr>
        <w:t xml:space="preserve"> </w:t>
      </w:r>
      <w:r>
        <w:t>to</w:t>
      </w:r>
      <w:r>
        <w:rPr>
          <w:spacing w:val="-4"/>
        </w:rPr>
        <w:t xml:space="preserve"> </w:t>
      </w:r>
      <w:r>
        <w:t>be</w:t>
      </w:r>
      <w:r>
        <w:rPr>
          <w:spacing w:val="-5"/>
        </w:rPr>
        <w:t xml:space="preserve"> </w:t>
      </w:r>
      <w:r>
        <w:t>operated</w:t>
      </w:r>
      <w:r>
        <w:rPr>
          <w:spacing w:val="-6"/>
        </w:rPr>
        <w:t xml:space="preserve"> </w:t>
      </w:r>
      <w:r>
        <w:t>is</w:t>
      </w:r>
      <w:r>
        <w:rPr>
          <w:spacing w:val="-6"/>
        </w:rPr>
        <w:t xml:space="preserve"> </w:t>
      </w:r>
      <w:r>
        <w:t>available</w:t>
      </w:r>
      <w:r>
        <w:rPr>
          <w:spacing w:val="-5"/>
        </w:rPr>
        <w:t xml:space="preserve"> </w:t>
      </w:r>
      <w:r>
        <w:t>inside</w:t>
      </w:r>
      <w:r>
        <w:rPr>
          <w:spacing w:val="-5"/>
        </w:rPr>
        <w:t xml:space="preserve"> </w:t>
      </w:r>
      <w:r>
        <w:t>a</w:t>
      </w:r>
      <w:r>
        <w:rPr>
          <w:spacing w:val="-5"/>
        </w:rPr>
        <w:t xml:space="preserve"> </w:t>
      </w:r>
      <w:r>
        <w:t>memory</w:t>
      </w:r>
      <w:r>
        <w:rPr>
          <w:spacing w:val="-3"/>
        </w:rPr>
        <w:t xml:space="preserve"> </w:t>
      </w:r>
      <w:r>
        <w:t>location</w:t>
      </w:r>
      <w:r>
        <w:rPr>
          <w:spacing w:val="-1"/>
        </w:rPr>
        <w:t xml:space="preserve"> </w:t>
      </w:r>
      <w:r>
        <w:t>and</w:t>
      </w:r>
      <w:r>
        <w:rPr>
          <w:spacing w:val="-5"/>
        </w:rPr>
        <w:t xml:space="preserve"> </w:t>
      </w:r>
      <w:r>
        <w:t>that memory location is directly specified as an operand. The operand is directly available in the instruction itself.</w:t>
      </w:r>
    </w:p>
    <w:p w:rsidR="005C1557" w:rsidRDefault="007C5D47">
      <w:pPr>
        <w:spacing w:line="257" w:lineRule="exact"/>
        <w:ind w:left="1299"/>
      </w:pPr>
      <w:r>
        <w:rPr>
          <w:spacing w:val="-2"/>
        </w:rPr>
        <w:t>Examples:</w:t>
      </w:r>
    </w:p>
    <w:p w:rsidR="005C1557" w:rsidRDefault="007C5D47">
      <w:pPr>
        <w:spacing w:before="21"/>
        <w:ind w:left="1299"/>
      </w:pPr>
      <w:r>
        <w:t>LDA</w:t>
      </w:r>
      <w:r>
        <w:rPr>
          <w:spacing w:val="-5"/>
        </w:rPr>
        <w:t xml:space="preserve"> </w:t>
      </w:r>
      <w:r>
        <w:t>2050</w:t>
      </w:r>
      <w:r>
        <w:rPr>
          <w:spacing w:val="-8"/>
        </w:rPr>
        <w:t xml:space="preserve"> </w:t>
      </w:r>
      <w:r>
        <w:t>(load</w:t>
      </w:r>
      <w:r>
        <w:rPr>
          <w:spacing w:val="-3"/>
        </w:rPr>
        <w:t xml:space="preserve"> </w:t>
      </w:r>
      <w:r>
        <w:t>the</w:t>
      </w:r>
      <w:r>
        <w:rPr>
          <w:spacing w:val="-8"/>
        </w:rPr>
        <w:t xml:space="preserve"> </w:t>
      </w:r>
      <w:r>
        <w:t>contents</w:t>
      </w:r>
      <w:r>
        <w:rPr>
          <w:spacing w:val="-5"/>
        </w:rPr>
        <w:t xml:space="preserve"> </w:t>
      </w:r>
      <w:r>
        <w:t>of</w:t>
      </w:r>
      <w:r>
        <w:rPr>
          <w:spacing w:val="-5"/>
        </w:rPr>
        <w:t xml:space="preserve"> </w:t>
      </w:r>
      <w:r>
        <w:t>memory</w:t>
      </w:r>
      <w:r>
        <w:rPr>
          <w:spacing w:val="-6"/>
        </w:rPr>
        <w:t xml:space="preserve"> </w:t>
      </w:r>
      <w:r>
        <w:t>location</w:t>
      </w:r>
      <w:r>
        <w:rPr>
          <w:spacing w:val="-4"/>
        </w:rPr>
        <w:t xml:space="preserve"> </w:t>
      </w:r>
      <w:r>
        <w:t>into</w:t>
      </w:r>
      <w:r>
        <w:rPr>
          <w:spacing w:val="-7"/>
        </w:rPr>
        <w:t xml:space="preserve"> </w:t>
      </w:r>
      <w:r>
        <w:t>accumulator</w:t>
      </w:r>
      <w:r>
        <w:rPr>
          <w:spacing w:val="-6"/>
        </w:rPr>
        <w:t xml:space="preserve"> </w:t>
      </w:r>
      <w:r>
        <w:rPr>
          <w:spacing w:val="-5"/>
        </w:rPr>
        <w:t>A)</w:t>
      </w:r>
    </w:p>
    <w:p w:rsidR="005C1557" w:rsidRDefault="007C5D47">
      <w:pPr>
        <w:spacing w:before="21" w:line="259" w:lineRule="auto"/>
        <w:ind w:left="1299" w:right="2887"/>
      </w:pPr>
      <w:r>
        <w:t>LHLD</w:t>
      </w:r>
      <w:r>
        <w:rPr>
          <w:spacing w:val="-5"/>
        </w:rPr>
        <w:t xml:space="preserve"> </w:t>
      </w:r>
      <w:r>
        <w:t>address</w:t>
      </w:r>
      <w:r>
        <w:rPr>
          <w:spacing w:val="-2"/>
        </w:rPr>
        <w:t xml:space="preserve"> </w:t>
      </w:r>
      <w:r>
        <w:t>(load</w:t>
      </w:r>
      <w:r>
        <w:rPr>
          <w:spacing w:val="-2"/>
        </w:rPr>
        <w:t xml:space="preserve"> </w:t>
      </w:r>
      <w:r>
        <w:t>contents</w:t>
      </w:r>
      <w:r>
        <w:rPr>
          <w:spacing w:val="-2"/>
        </w:rPr>
        <w:t xml:space="preserve"> </w:t>
      </w:r>
      <w:r>
        <w:t>of</w:t>
      </w:r>
      <w:r>
        <w:rPr>
          <w:spacing w:val="-3"/>
        </w:rPr>
        <w:t xml:space="preserve"> </w:t>
      </w:r>
      <w:r>
        <w:t>16-bit</w:t>
      </w:r>
      <w:r>
        <w:rPr>
          <w:spacing w:val="-2"/>
        </w:rPr>
        <w:t xml:space="preserve"> </w:t>
      </w:r>
      <w:r>
        <w:t>memory</w:t>
      </w:r>
      <w:r>
        <w:rPr>
          <w:spacing w:val="-4"/>
        </w:rPr>
        <w:t xml:space="preserve"> </w:t>
      </w:r>
      <w:r>
        <w:t>location</w:t>
      </w:r>
      <w:r>
        <w:rPr>
          <w:spacing w:val="-2"/>
        </w:rPr>
        <w:t xml:space="preserve"> </w:t>
      </w:r>
      <w:r>
        <w:t>into</w:t>
      </w:r>
      <w:r>
        <w:rPr>
          <w:spacing w:val="-5"/>
        </w:rPr>
        <w:t xml:space="preserve"> </w:t>
      </w:r>
      <w:r>
        <w:t>H-L</w:t>
      </w:r>
      <w:r>
        <w:rPr>
          <w:spacing w:val="-2"/>
        </w:rPr>
        <w:t xml:space="preserve"> </w:t>
      </w:r>
      <w:r>
        <w:t>register</w:t>
      </w:r>
      <w:r>
        <w:rPr>
          <w:spacing w:val="-4"/>
        </w:rPr>
        <w:t xml:space="preserve"> </w:t>
      </w:r>
      <w:r>
        <w:t>pair) IN 35 (read the data from port whose address is 35)</w:t>
      </w:r>
    </w:p>
    <w:p w:rsidR="005C1557" w:rsidRDefault="007C5D47">
      <w:pPr>
        <w:pStyle w:val="Heading5"/>
        <w:spacing w:line="276" w:lineRule="exact"/>
      </w:pPr>
      <w:r>
        <w:t>Register</w:t>
      </w:r>
      <w:r>
        <w:rPr>
          <w:spacing w:val="-5"/>
        </w:rPr>
        <w:t xml:space="preserve"> </w:t>
      </w:r>
      <w:r>
        <w:t>Indirect</w:t>
      </w:r>
      <w:r>
        <w:rPr>
          <w:spacing w:val="-6"/>
        </w:rPr>
        <w:t xml:space="preserve"> </w:t>
      </w:r>
      <w:r>
        <w:t>Addressing</w:t>
      </w:r>
      <w:r>
        <w:rPr>
          <w:spacing w:val="-4"/>
        </w:rPr>
        <w:t xml:space="preserve"> </w:t>
      </w:r>
      <w:r>
        <w:t>Mode</w:t>
      </w:r>
      <w:r>
        <w:rPr>
          <w:spacing w:val="2"/>
        </w:rPr>
        <w:t xml:space="preserve"> </w:t>
      </w:r>
      <w:r>
        <w:rPr>
          <w:spacing w:val="-10"/>
        </w:rPr>
        <w:t>–</w:t>
      </w:r>
    </w:p>
    <w:p w:rsidR="005C1557" w:rsidRDefault="007C5D47">
      <w:pPr>
        <w:spacing w:before="25" w:line="259" w:lineRule="auto"/>
        <w:ind w:left="1299" w:right="1301"/>
      </w:pPr>
      <w:r>
        <w:t>In</w:t>
      </w:r>
      <w:r>
        <w:rPr>
          <w:spacing w:val="-13"/>
        </w:rPr>
        <w:t xml:space="preserve"> </w:t>
      </w:r>
      <w:r>
        <w:t>register</w:t>
      </w:r>
      <w:r>
        <w:rPr>
          <w:spacing w:val="-12"/>
        </w:rPr>
        <w:t xml:space="preserve"> </w:t>
      </w:r>
      <w:r>
        <w:t>indirect</w:t>
      </w:r>
      <w:r>
        <w:rPr>
          <w:spacing w:val="-12"/>
        </w:rPr>
        <w:t xml:space="preserve"> </w:t>
      </w:r>
      <w:r>
        <w:t>addressing</w:t>
      </w:r>
      <w:r>
        <w:rPr>
          <w:spacing w:val="-12"/>
        </w:rPr>
        <w:t xml:space="preserve"> </w:t>
      </w:r>
      <w:r>
        <w:t>mode,</w:t>
      </w:r>
      <w:r>
        <w:rPr>
          <w:spacing w:val="-13"/>
        </w:rPr>
        <w:t xml:space="preserve"> </w:t>
      </w:r>
      <w:r>
        <w:t>the</w:t>
      </w:r>
      <w:r>
        <w:rPr>
          <w:spacing w:val="-13"/>
        </w:rPr>
        <w:t xml:space="preserve"> </w:t>
      </w:r>
      <w:r>
        <w:t>data</w:t>
      </w:r>
      <w:r>
        <w:rPr>
          <w:spacing w:val="-18"/>
        </w:rPr>
        <w:t xml:space="preserve"> </w:t>
      </w:r>
      <w:r>
        <w:t>to</w:t>
      </w:r>
      <w:r>
        <w:rPr>
          <w:spacing w:val="-12"/>
        </w:rPr>
        <w:t xml:space="preserve"> </w:t>
      </w:r>
      <w:r>
        <w:t>be</w:t>
      </w:r>
      <w:r>
        <w:rPr>
          <w:spacing w:val="-13"/>
        </w:rPr>
        <w:t xml:space="preserve"> </w:t>
      </w:r>
      <w:r>
        <w:t>operated</w:t>
      </w:r>
      <w:r>
        <w:rPr>
          <w:spacing w:val="-12"/>
        </w:rPr>
        <w:t xml:space="preserve"> </w:t>
      </w:r>
      <w:r>
        <w:t>is</w:t>
      </w:r>
      <w:r>
        <w:rPr>
          <w:spacing w:val="-14"/>
        </w:rPr>
        <w:t xml:space="preserve"> </w:t>
      </w:r>
      <w:r>
        <w:t>available</w:t>
      </w:r>
      <w:r>
        <w:rPr>
          <w:spacing w:val="-13"/>
        </w:rPr>
        <w:t xml:space="preserve"> </w:t>
      </w:r>
      <w:r>
        <w:t>inside</w:t>
      </w:r>
      <w:r>
        <w:rPr>
          <w:spacing w:val="-13"/>
        </w:rPr>
        <w:t xml:space="preserve"> </w:t>
      </w:r>
      <w:r>
        <w:t>a</w:t>
      </w:r>
      <w:r>
        <w:rPr>
          <w:spacing w:val="-13"/>
        </w:rPr>
        <w:t xml:space="preserve"> </w:t>
      </w:r>
      <w:r>
        <w:t>memory</w:t>
      </w:r>
      <w:r>
        <w:rPr>
          <w:spacing w:val="-12"/>
        </w:rPr>
        <w:t xml:space="preserve"> </w:t>
      </w:r>
      <w:r>
        <w:t>location and that memory location is indirectly specified by a register pair.</w:t>
      </w:r>
    </w:p>
    <w:p w:rsidR="005C1557" w:rsidRDefault="007C5D47">
      <w:pPr>
        <w:spacing w:line="258" w:lineRule="exact"/>
        <w:ind w:left="1299"/>
      </w:pPr>
      <w:r>
        <w:rPr>
          <w:spacing w:val="-2"/>
        </w:rPr>
        <w:t>Examples:</w:t>
      </w:r>
    </w:p>
    <w:p w:rsidR="005C1557" w:rsidRDefault="007C5D47">
      <w:pPr>
        <w:spacing w:before="21" w:line="259" w:lineRule="auto"/>
        <w:ind w:left="1299" w:right="1273"/>
      </w:pPr>
      <w:r>
        <w:t>MOV</w:t>
      </w:r>
      <w:r>
        <w:rPr>
          <w:spacing w:val="-11"/>
        </w:rPr>
        <w:t xml:space="preserve"> </w:t>
      </w:r>
      <w:r>
        <w:t>A,</w:t>
      </w:r>
      <w:r>
        <w:rPr>
          <w:spacing w:val="-9"/>
        </w:rPr>
        <w:t xml:space="preserve"> </w:t>
      </w:r>
      <w:r>
        <w:t>M</w:t>
      </w:r>
      <w:r>
        <w:rPr>
          <w:spacing w:val="-9"/>
        </w:rPr>
        <w:t xml:space="preserve"> </w:t>
      </w:r>
      <w:r>
        <w:t>(move</w:t>
      </w:r>
      <w:r>
        <w:rPr>
          <w:spacing w:val="-9"/>
        </w:rPr>
        <w:t xml:space="preserve"> </w:t>
      </w:r>
      <w:r>
        <w:t>the</w:t>
      </w:r>
      <w:r>
        <w:rPr>
          <w:spacing w:val="-9"/>
        </w:rPr>
        <w:t xml:space="preserve"> </w:t>
      </w:r>
      <w:r>
        <w:t>contents</w:t>
      </w:r>
      <w:r>
        <w:rPr>
          <w:spacing w:val="-10"/>
        </w:rPr>
        <w:t xml:space="preserve"> </w:t>
      </w:r>
      <w:r>
        <w:t>of</w:t>
      </w:r>
      <w:r>
        <w:rPr>
          <w:spacing w:val="-6"/>
        </w:rPr>
        <w:t xml:space="preserve"> </w:t>
      </w:r>
      <w:r>
        <w:t>the</w:t>
      </w:r>
      <w:r>
        <w:rPr>
          <w:spacing w:val="-9"/>
        </w:rPr>
        <w:t xml:space="preserve"> </w:t>
      </w:r>
      <w:r>
        <w:t>memory</w:t>
      </w:r>
      <w:r>
        <w:rPr>
          <w:spacing w:val="-8"/>
        </w:rPr>
        <w:t xml:space="preserve"> </w:t>
      </w:r>
      <w:r>
        <w:t>location</w:t>
      </w:r>
      <w:r>
        <w:rPr>
          <w:spacing w:val="-5"/>
        </w:rPr>
        <w:t xml:space="preserve"> </w:t>
      </w:r>
      <w:r>
        <w:t>pointed</w:t>
      </w:r>
      <w:r>
        <w:rPr>
          <w:spacing w:val="-5"/>
        </w:rPr>
        <w:t xml:space="preserve"> </w:t>
      </w:r>
      <w:r>
        <w:t>by</w:t>
      </w:r>
      <w:r>
        <w:rPr>
          <w:spacing w:val="-12"/>
        </w:rPr>
        <w:t xml:space="preserve"> </w:t>
      </w:r>
      <w:r>
        <w:t>the</w:t>
      </w:r>
      <w:r>
        <w:rPr>
          <w:spacing w:val="-9"/>
        </w:rPr>
        <w:t xml:space="preserve"> </w:t>
      </w:r>
      <w:r>
        <w:t>H-L</w:t>
      </w:r>
      <w:r>
        <w:rPr>
          <w:spacing w:val="-10"/>
        </w:rPr>
        <w:t xml:space="preserve"> </w:t>
      </w:r>
      <w:r>
        <w:t>pair</w:t>
      </w:r>
      <w:r>
        <w:rPr>
          <w:spacing w:val="-12"/>
        </w:rPr>
        <w:t xml:space="preserve"> </w:t>
      </w:r>
      <w:r>
        <w:t>to</w:t>
      </w:r>
      <w:r>
        <w:rPr>
          <w:spacing w:val="-9"/>
        </w:rPr>
        <w:t xml:space="preserve"> </w:t>
      </w:r>
      <w:r>
        <w:t>the</w:t>
      </w:r>
      <w:r>
        <w:rPr>
          <w:spacing w:val="-9"/>
        </w:rPr>
        <w:t xml:space="preserve"> </w:t>
      </w:r>
      <w:r>
        <w:t>accumulator) LDAX B (move contents of B-C register to the accumulator)</w:t>
      </w:r>
    </w:p>
    <w:p w:rsidR="005C1557" w:rsidRDefault="007C5D47">
      <w:pPr>
        <w:spacing w:line="258" w:lineRule="exact"/>
        <w:ind w:left="1299"/>
      </w:pPr>
      <w:r>
        <w:t>LHLD</w:t>
      </w:r>
      <w:r>
        <w:rPr>
          <w:spacing w:val="-5"/>
        </w:rPr>
        <w:t xml:space="preserve"> </w:t>
      </w:r>
      <w:r>
        <w:t>9570</w:t>
      </w:r>
      <w:r>
        <w:rPr>
          <w:spacing w:val="-5"/>
        </w:rPr>
        <w:t xml:space="preserve"> </w:t>
      </w:r>
      <w:r>
        <w:t>(load immediate</w:t>
      </w:r>
      <w:r>
        <w:rPr>
          <w:spacing w:val="-5"/>
        </w:rPr>
        <w:t xml:space="preserve"> </w:t>
      </w:r>
      <w:r>
        <w:t>the</w:t>
      </w:r>
      <w:r>
        <w:rPr>
          <w:spacing w:val="-6"/>
        </w:rPr>
        <w:t xml:space="preserve"> </w:t>
      </w:r>
      <w:r>
        <w:t>H-L</w:t>
      </w:r>
      <w:r>
        <w:rPr>
          <w:spacing w:val="-1"/>
        </w:rPr>
        <w:t xml:space="preserve"> </w:t>
      </w:r>
      <w:r>
        <w:t>pair</w:t>
      </w:r>
      <w:r>
        <w:rPr>
          <w:spacing w:val="-3"/>
        </w:rPr>
        <w:t xml:space="preserve"> </w:t>
      </w:r>
      <w:r>
        <w:t>with</w:t>
      </w:r>
      <w:r>
        <w:rPr>
          <w:spacing w:val="-10"/>
        </w:rPr>
        <w:t xml:space="preserve"> </w:t>
      </w:r>
      <w:r>
        <w:t>the</w:t>
      </w:r>
      <w:r>
        <w:rPr>
          <w:spacing w:val="-3"/>
        </w:rPr>
        <w:t xml:space="preserve"> </w:t>
      </w:r>
      <w:r>
        <w:t>data</w:t>
      </w:r>
      <w:r>
        <w:rPr>
          <w:spacing w:val="-6"/>
        </w:rPr>
        <w:t xml:space="preserve"> </w:t>
      </w:r>
      <w:r>
        <w:t>of</w:t>
      </w:r>
      <w:r>
        <w:rPr>
          <w:spacing w:val="-2"/>
        </w:rPr>
        <w:t xml:space="preserve"> </w:t>
      </w:r>
      <w:r>
        <w:t>the</w:t>
      </w:r>
      <w:r>
        <w:rPr>
          <w:spacing w:val="-5"/>
        </w:rPr>
        <w:t xml:space="preserve"> </w:t>
      </w:r>
      <w:r>
        <w:t>location</w:t>
      </w:r>
      <w:r>
        <w:rPr>
          <w:spacing w:val="-1"/>
        </w:rPr>
        <w:t xml:space="preserve"> </w:t>
      </w:r>
      <w:r>
        <w:rPr>
          <w:spacing w:val="-2"/>
        </w:rPr>
        <w:t>9570)</w:t>
      </w:r>
    </w:p>
    <w:p w:rsidR="005C1557" w:rsidRDefault="007C5D47">
      <w:pPr>
        <w:pStyle w:val="Heading5"/>
        <w:spacing w:before="16"/>
      </w:pPr>
      <w:r>
        <w:t>Implied/Implicit</w:t>
      </w:r>
      <w:r>
        <w:rPr>
          <w:spacing w:val="-7"/>
        </w:rPr>
        <w:t xml:space="preserve"> </w:t>
      </w:r>
      <w:r>
        <w:t>Addressing</w:t>
      </w:r>
      <w:r>
        <w:rPr>
          <w:spacing w:val="-6"/>
        </w:rPr>
        <w:t xml:space="preserve"> </w:t>
      </w:r>
      <w:r>
        <w:t>Mode</w:t>
      </w:r>
      <w:r>
        <w:rPr>
          <w:spacing w:val="2"/>
        </w:rPr>
        <w:t xml:space="preserve"> </w:t>
      </w:r>
      <w:r>
        <w:rPr>
          <w:spacing w:val="-10"/>
        </w:rPr>
        <w:t>–</w:t>
      </w:r>
    </w:p>
    <w:p w:rsidR="005C1557" w:rsidRDefault="007C5D47">
      <w:pPr>
        <w:spacing w:before="26" w:line="259" w:lineRule="auto"/>
        <w:ind w:left="1299" w:right="1273"/>
      </w:pPr>
      <w:r>
        <w:t>In</w:t>
      </w:r>
      <w:r>
        <w:rPr>
          <w:spacing w:val="40"/>
        </w:rPr>
        <w:t xml:space="preserve"> </w:t>
      </w:r>
      <w:r>
        <w:t>implied/implicit</w:t>
      </w:r>
      <w:r>
        <w:rPr>
          <w:spacing w:val="40"/>
        </w:rPr>
        <w:t xml:space="preserve"> </w:t>
      </w:r>
      <w:r>
        <w:t>addressing</w:t>
      </w:r>
      <w:r>
        <w:rPr>
          <w:spacing w:val="40"/>
        </w:rPr>
        <w:t xml:space="preserve"> </w:t>
      </w:r>
      <w:r>
        <w:t>mode</w:t>
      </w:r>
      <w:r>
        <w:rPr>
          <w:spacing w:val="40"/>
        </w:rPr>
        <w:t xml:space="preserve"> </w:t>
      </w:r>
      <w:r>
        <w:t>the</w:t>
      </w:r>
      <w:r>
        <w:rPr>
          <w:spacing w:val="40"/>
        </w:rPr>
        <w:t xml:space="preserve"> </w:t>
      </w:r>
      <w:r>
        <w:t>operand</w:t>
      </w:r>
      <w:r>
        <w:rPr>
          <w:spacing w:val="40"/>
        </w:rPr>
        <w:t xml:space="preserve"> </w:t>
      </w:r>
      <w:r>
        <w:t>is</w:t>
      </w:r>
      <w:r>
        <w:rPr>
          <w:spacing w:val="40"/>
        </w:rPr>
        <w:t xml:space="preserve"> </w:t>
      </w:r>
      <w:r>
        <w:t>hidden</w:t>
      </w:r>
      <w:r>
        <w:rPr>
          <w:spacing w:val="40"/>
        </w:rPr>
        <w:t xml:space="preserve"> </w:t>
      </w:r>
      <w:r>
        <w:t>and</w:t>
      </w:r>
      <w:r>
        <w:rPr>
          <w:spacing w:val="40"/>
        </w:rPr>
        <w:t xml:space="preserve"> </w:t>
      </w:r>
      <w:r>
        <w:t>the</w:t>
      </w:r>
      <w:r>
        <w:rPr>
          <w:spacing w:val="40"/>
        </w:rPr>
        <w:t xml:space="preserve"> </w:t>
      </w:r>
      <w:r>
        <w:t>data</w:t>
      </w:r>
      <w:r>
        <w:rPr>
          <w:spacing w:val="40"/>
        </w:rPr>
        <w:t xml:space="preserve"> </w:t>
      </w:r>
      <w:r>
        <w:t>to</w:t>
      </w:r>
      <w:r>
        <w:rPr>
          <w:spacing w:val="40"/>
        </w:rPr>
        <w:t xml:space="preserve"> </w:t>
      </w:r>
      <w:r>
        <w:t>be</w:t>
      </w:r>
      <w:r>
        <w:rPr>
          <w:spacing w:val="40"/>
        </w:rPr>
        <w:t xml:space="preserve"> </w:t>
      </w:r>
      <w:r>
        <w:t>operated</w:t>
      </w:r>
      <w:r>
        <w:rPr>
          <w:spacing w:val="40"/>
        </w:rPr>
        <w:t xml:space="preserve"> </w:t>
      </w:r>
      <w:r>
        <w:t>is available in the instruction itself.</w:t>
      </w:r>
    </w:p>
    <w:p w:rsidR="005C1557" w:rsidRDefault="007C5D47">
      <w:pPr>
        <w:ind w:left="1299"/>
      </w:pPr>
      <w:r>
        <w:rPr>
          <w:spacing w:val="-2"/>
        </w:rPr>
        <w:t>Examples:</w:t>
      </w:r>
    </w:p>
    <w:p w:rsidR="005C1557" w:rsidRDefault="007C5D47">
      <w:pPr>
        <w:spacing w:before="21" w:line="259" w:lineRule="auto"/>
        <w:ind w:left="1299" w:right="2619"/>
      </w:pPr>
      <w:r>
        <w:t>CMA</w:t>
      </w:r>
      <w:r>
        <w:rPr>
          <w:spacing w:val="-6"/>
        </w:rPr>
        <w:t xml:space="preserve"> </w:t>
      </w:r>
      <w:r>
        <w:t>(finds</w:t>
      </w:r>
      <w:r>
        <w:rPr>
          <w:spacing w:val="-1"/>
        </w:rPr>
        <w:t xml:space="preserve"> </w:t>
      </w:r>
      <w:r>
        <w:t>and</w:t>
      </w:r>
      <w:r>
        <w:rPr>
          <w:spacing w:val="-1"/>
        </w:rPr>
        <w:t xml:space="preserve"> </w:t>
      </w:r>
      <w:r>
        <w:t>stores</w:t>
      </w:r>
      <w:r>
        <w:rPr>
          <w:spacing w:val="-1"/>
        </w:rPr>
        <w:t xml:space="preserve"> </w:t>
      </w:r>
      <w:r>
        <w:t>the</w:t>
      </w:r>
      <w:r>
        <w:rPr>
          <w:spacing w:val="-5"/>
        </w:rPr>
        <w:t xml:space="preserve"> </w:t>
      </w:r>
      <w:r>
        <w:t>1’s</w:t>
      </w:r>
      <w:r>
        <w:rPr>
          <w:spacing w:val="-1"/>
        </w:rPr>
        <w:t xml:space="preserve"> </w:t>
      </w:r>
      <w:r>
        <w:t>complement</w:t>
      </w:r>
      <w:r>
        <w:rPr>
          <w:spacing w:val="-1"/>
        </w:rPr>
        <w:t xml:space="preserve"> </w:t>
      </w:r>
      <w:r>
        <w:t>of</w:t>
      </w:r>
      <w:r>
        <w:rPr>
          <w:spacing w:val="-2"/>
        </w:rPr>
        <w:t xml:space="preserve"> </w:t>
      </w:r>
      <w:r>
        <w:t>the</w:t>
      </w:r>
      <w:r>
        <w:rPr>
          <w:spacing w:val="-5"/>
        </w:rPr>
        <w:t xml:space="preserve"> </w:t>
      </w:r>
      <w:r>
        <w:t>contents</w:t>
      </w:r>
      <w:r>
        <w:rPr>
          <w:spacing w:val="-1"/>
        </w:rPr>
        <w:t xml:space="preserve"> </w:t>
      </w:r>
      <w:r>
        <w:t>of</w:t>
      </w:r>
      <w:r>
        <w:rPr>
          <w:spacing w:val="-2"/>
        </w:rPr>
        <w:t xml:space="preserve"> </w:t>
      </w:r>
      <w:r>
        <w:t>accumulator</w:t>
      </w:r>
      <w:r>
        <w:rPr>
          <w:spacing w:val="-3"/>
        </w:rPr>
        <w:t xml:space="preserve"> </w:t>
      </w:r>
      <w:r>
        <w:t>A</w:t>
      </w:r>
      <w:r>
        <w:rPr>
          <w:spacing w:val="-1"/>
        </w:rPr>
        <w:t xml:space="preserve"> </w:t>
      </w:r>
      <w:r>
        <w:t>in</w:t>
      </w:r>
      <w:r>
        <w:rPr>
          <w:spacing w:val="-1"/>
        </w:rPr>
        <w:t xml:space="preserve"> </w:t>
      </w:r>
      <w:r>
        <w:t>A) RRC (rotate accumulator A right by one bit)</w:t>
      </w:r>
    </w:p>
    <w:p w:rsidR="005C1557" w:rsidRDefault="007C5D47">
      <w:pPr>
        <w:spacing w:line="258" w:lineRule="exact"/>
        <w:ind w:left="1299"/>
      </w:pPr>
      <w:r>
        <w:t>RLC</w:t>
      </w:r>
      <w:r>
        <w:rPr>
          <w:spacing w:val="-9"/>
        </w:rPr>
        <w:t xml:space="preserve"> </w:t>
      </w:r>
      <w:r>
        <w:t>(rotate</w:t>
      </w:r>
      <w:r>
        <w:rPr>
          <w:spacing w:val="-7"/>
        </w:rPr>
        <w:t xml:space="preserve"> </w:t>
      </w:r>
      <w:r>
        <w:t>accumulator</w:t>
      </w:r>
      <w:r>
        <w:rPr>
          <w:spacing w:val="-6"/>
        </w:rPr>
        <w:t xml:space="preserve"> </w:t>
      </w:r>
      <w:proofErr w:type="gramStart"/>
      <w:r>
        <w:t>A</w:t>
      </w:r>
      <w:proofErr w:type="gramEnd"/>
      <w:r>
        <w:rPr>
          <w:spacing w:val="-3"/>
        </w:rPr>
        <w:t xml:space="preserve"> </w:t>
      </w:r>
      <w:r>
        <w:t>left</w:t>
      </w:r>
      <w:r>
        <w:rPr>
          <w:spacing w:val="-2"/>
        </w:rPr>
        <w:t xml:space="preserve"> </w:t>
      </w:r>
      <w:r>
        <w:t>by</w:t>
      </w:r>
      <w:r>
        <w:rPr>
          <w:spacing w:val="-5"/>
        </w:rPr>
        <w:t xml:space="preserve"> </w:t>
      </w:r>
      <w:r>
        <w:t>one</w:t>
      </w:r>
      <w:r>
        <w:rPr>
          <w:spacing w:val="-7"/>
        </w:rPr>
        <w:t xml:space="preserve"> </w:t>
      </w:r>
      <w:r>
        <w:rPr>
          <w:spacing w:val="-4"/>
        </w:rPr>
        <w:t>bit)</w:t>
      </w:r>
    </w:p>
    <w:p w:rsidR="005C1557" w:rsidRDefault="005C1557">
      <w:pPr>
        <w:spacing w:line="258" w:lineRule="exact"/>
        <w:sectPr w:rsidR="005C1557">
          <w:type w:val="continuous"/>
          <w:pgSz w:w="11910" w:h="16840"/>
          <w:pgMar w:top="1400" w:right="141" w:bottom="280" w:left="141" w:header="720" w:footer="720" w:gutter="0"/>
          <w:cols w:space="720"/>
        </w:sectPr>
      </w:pPr>
    </w:p>
    <w:p w:rsidR="005C1557" w:rsidRDefault="007C5D47">
      <w:pPr>
        <w:pStyle w:val="Heading1"/>
        <w:spacing w:before="83"/>
        <w:rPr>
          <w:u w:val="none"/>
        </w:rPr>
      </w:pPr>
      <w:r>
        <w:rPr>
          <w:spacing w:val="-2"/>
        </w:rPr>
        <w:lastRenderedPageBreak/>
        <w:t>UNIT-</w:t>
      </w:r>
      <w:r>
        <w:rPr>
          <w:spacing w:val="-10"/>
        </w:rPr>
        <w:t>3</w:t>
      </w:r>
    </w:p>
    <w:p w:rsidR="005C1557" w:rsidRDefault="007C5D47">
      <w:pPr>
        <w:pStyle w:val="Heading2"/>
        <w:spacing w:before="27"/>
        <w:ind w:left="0" w:right="6"/>
        <w:jc w:val="center"/>
      </w:pPr>
      <w:r>
        <w:rPr>
          <w:u w:val="single"/>
        </w:rPr>
        <w:t>Timing</w:t>
      </w:r>
      <w:r>
        <w:rPr>
          <w:spacing w:val="-15"/>
          <w:u w:val="single"/>
        </w:rPr>
        <w:t xml:space="preserve"> </w:t>
      </w:r>
      <w:r>
        <w:rPr>
          <w:spacing w:val="-2"/>
          <w:u w:val="single"/>
        </w:rPr>
        <w:t>Diagram</w:t>
      </w:r>
    </w:p>
    <w:p w:rsidR="005C1557" w:rsidRDefault="005C1557">
      <w:pPr>
        <w:pStyle w:val="BodyText"/>
        <w:spacing w:before="49"/>
        <w:ind w:left="0"/>
        <w:rPr>
          <w:b/>
          <w:sz w:val="28"/>
        </w:rPr>
      </w:pPr>
    </w:p>
    <w:p w:rsidR="005C1557" w:rsidRDefault="007C5D47">
      <w:pPr>
        <w:ind w:left="1299"/>
        <w:rPr>
          <w:b/>
          <w:sz w:val="28"/>
        </w:rPr>
      </w:pPr>
      <w:r>
        <w:rPr>
          <w:b/>
          <w:sz w:val="28"/>
        </w:rPr>
        <w:t>Instruction</w:t>
      </w:r>
      <w:r>
        <w:rPr>
          <w:b/>
          <w:spacing w:val="-10"/>
          <w:sz w:val="28"/>
        </w:rPr>
        <w:t xml:space="preserve"> </w:t>
      </w:r>
      <w:r>
        <w:rPr>
          <w:b/>
          <w:sz w:val="28"/>
        </w:rPr>
        <w:t>cycle</w:t>
      </w:r>
      <w:r>
        <w:rPr>
          <w:b/>
          <w:spacing w:val="-8"/>
          <w:sz w:val="28"/>
        </w:rPr>
        <w:t xml:space="preserve"> </w:t>
      </w:r>
      <w:r>
        <w:rPr>
          <w:b/>
          <w:sz w:val="28"/>
        </w:rPr>
        <w:t>of</w:t>
      </w:r>
      <w:r>
        <w:rPr>
          <w:b/>
          <w:spacing w:val="-5"/>
          <w:sz w:val="28"/>
        </w:rPr>
        <w:t xml:space="preserve"> </w:t>
      </w:r>
      <w:r>
        <w:rPr>
          <w:b/>
          <w:sz w:val="28"/>
        </w:rPr>
        <w:t>8085</w:t>
      </w:r>
      <w:r>
        <w:rPr>
          <w:b/>
          <w:spacing w:val="-11"/>
          <w:sz w:val="28"/>
        </w:rPr>
        <w:t xml:space="preserve"> </w:t>
      </w:r>
      <w:r>
        <w:rPr>
          <w:b/>
          <w:spacing w:val="-2"/>
          <w:sz w:val="28"/>
        </w:rPr>
        <w:t>Microprocessor</w:t>
      </w:r>
    </w:p>
    <w:p w:rsidR="005C1557" w:rsidRDefault="007C5D47">
      <w:pPr>
        <w:spacing w:before="27" w:line="259" w:lineRule="auto"/>
        <w:ind w:left="1299" w:right="1273"/>
      </w:pPr>
      <w:r>
        <w:t xml:space="preserve">Time required to execute and fetch an entire instruction is called instruction cycle. It consists: </w:t>
      </w:r>
      <w:r>
        <w:rPr>
          <w:b/>
        </w:rPr>
        <w:t>Fetch</w:t>
      </w:r>
      <w:r>
        <w:rPr>
          <w:b/>
          <w:spacing w:val="-3"/>
        </w:rPr>
        <w:t xml:space="preserve"> </w:t>
      </w:r>
      <w:r>
        <w:rPr>
          <w:b/>
        </w:rPr>
        <w:t>cycle</w:t>
      </w:r>
      <w:r>
        <w:rPr>
          <w:b/>
          <w:spacing w:val="-3"/>
        </w:rPr>
        <w:t xml:space="preserve"> </w:t>
      </w:r>
      <w:r>
        <w:rPr>
          <w:b/>
        </w:rPr>
        <w:t xml:space="preserve">– </w:t>
      </w:r>
      <w:r>
        <w:t>The next instruction is fetched by</w:t>
      </w:r>
      <w:r>
        <w:rPr>
          <w:spacing w:val="-2"/>
        </w:rPr>
        <w:t xml:space="preserve"> </w:t>
      </w:r>
      <w:r>
        <w:t>the address stored in program</w:t>
      </w:r>
      <w:r>
        <w:rPr>
          <w:spacing w:val="-3"/>
        </w:rPr>
        <w:t xml:space="preserve"> </w:t>
      </w:r>
      <w:r>
        <w:t>counter</w:t>
      </w:r>
      <w:r>
        <w:rPr>
          <w:spacing w:val="-2"/>
        </w:rPr>
        <w:t xml:space="preserve"> </w:t>
      </w:r>
      <w:r>
        <w:t>(PC) and then stored in the instruction register.</w:t>
      </w:r>
    </w:p>
    <w:p w:rsidR="005C1557" w:rsidRDefault="007C5D47">
      <w:pPr>
        <w:spacing w:line="259" w:lineRule="auto"/>
        <w:ind w:left="1299" w:right="1273"/>
      </w:pPr>
      <w:r>
        <w:rPr>
          <w:b/>
        </w:rPr>
        <w:t xml:space="preserve">Decode instruction – </w:t>
      </w:r>
      <w:r>
        <w:t xml:space="preserve">Decoder interprets the encoded instruction from instruction register. </w:t>
      </w:r>
      <w:r>
        <w:rPr>
          <w:b/>
        </w:rPr>
        <w:t>Execution</w:t>
      </w:r>
      <w:r>
        <w:rPr>
          <w:b/>
          <w:spacing w:val="-11"/>
        </w:rPr>
        <w:t xml:space="preserve"> </w:t>
      </w:r>
      <w:r>
        <w:rPr>
          <w:b/>
        </w:rPr>
        <w:t>cycle</w:t>
      </w:r>
      <w:r>
        <w:rPr>
          <w:b/>
          <w:spacing w:val="-9"/>
        </w:rPr>
        <w:t xml:space="preserve"> </w:t>
      </w:r>
      <w:r>
        <w:rPr>
          <w:b/>
        </w:rPr>
        <w:t>–</w:t>
      </w:r>
      <w:r>
        <w:rPr>
          <w:b/>
          <w:spacing w:val="-9"/>
        </w:rPr>
        <w:t xml:space="preserve"> </w:t>
      </w:r>
      <w:r>
        <w:t>consists</w:t>
      </w:r>
      <w:r>
        <w:rPr>
          <w:spacing w:val="-9"/>
        </w:rPr>
        <w:t xml:space="preserve"> </w:t>
      </w:r>
      <w:r>
        <w:t>memory</w:t>
      </w:r>
      <w:r>
        <w:rPr>
          <w:spacing w:val="-10"/>
        </w:rPr>
        <w:t xml:space="preserve"> </w:t>
      </w:r>
      <w:r>
        <w:t>read</w:t>
      </w:r>
      <w:r>
        <w:rPr>
          <w:spacing w:val="-8"/>
        </w:rPr>
        <w:t xml:space="preserve"> </w:t>
      </w:r>
      <w:r>
        <w:t>(MR),</w:t>
      </w:r>
      <w:r>
        <w:rPr>
          <w:spacing w:val="-11"/>
        </w:rPr>
        <w:t xml:space="preserve"> </w:t>
      </w:r>
      <w:r>
        <w:t>memory</w:t>
      </w:r>
      <w:r>
        <w:rPr>
          <w:spacing w:val="-10"/>
        </w:rPr>
        <w:t xml:space="preserve"> </w:t>
      </w:r>
      <w:r>
        <w:t>write</w:t>
      </w:r>
      <w:r>
        <w:rPr>
          <w:spacing w:val="-13"/>
        </w:rPr>
        <w:t xml:space="preserve"> </w:t>
      </w:r>
      <w:r>
        <w:t>(MW),</w:t>
      </w:r>
      <w:r>
        <w:rPr>
          <w:spacing w:val="-11"/>
        </w:rPr>
        <w:t xml:space="preserve"> </w:t>
      </w:r>
      <w:r>
        <w:t>input</w:t>
      </w:r>
      <w:r>
        <w:rPr>
          <w:spacing w:val="-11"/>
        </w:rPr>
        <w:t xml:space="preserve"> </w:t>
      </w:r>
      <w:r>
        <w:t>output</w:t>
      </w:r>
      <w:r>
        <w:rPr>
          <w:spacing w:val="-11"/>
        </w:rPr>
        <w:t xml:space="preserve"> </w:t>
      </w:r>
      <w:r>
        <w:t>read</w:t>
      </w:r>
      <w:r>
        <w:rPr>
          <w:spacing w:val="-8"/>
        </w:rPr>
        <w:t xml:space="preserve"> </w:t>
      </w:r>
      <w:r>
        <w:t>(IOR)</w:t>
      </w:r>
      <w:r>
        <w:rPr>
          <w:spacing w:val="-8"/>
        </w:rPr>
        <w:t xml:space="preserve"> </w:t>
      </w:r>
      <w:r>
        <w:t>and input output write (IOW)</w:t>
      </w:r>
    </w:p>
    <w:p w:rsidR="005C1557" w:rsidRDefault="007C5D47">
      <w:pPr>
        <w:spacing w:line="259" w:lineRule="auto"/>
        <w:ind w:left="1299" w:right="1298"/>
        <w:jc w:val="both"/>
      </w:pPr>
      <w:r>
        <w:t>The time required by the microprocessor to complete an operation of accessing memory or input/output</w:t>
      </w:r>
      <w:r>
        <w:rPr>
          <w:spacing w:val="-10"/>
        </w:rPr>
        <w:t xml:space="preserve"> </w:t>
      </w:r>
      <w:r>
        <w:t>devices</w:t>
      </w:r>
      <w:r>
        <w:rPr>
          <w:spacing w:val="-6"/>
        </w:rPr>
        <w:t xml:space="preserve"> </w:t>
      </w:r>
      <w:r>
        <w:t>is</w:t>
      </w:r>
      <w:r>
        <w:rPr>
          <w:spacing w:val="-6"/>
        </w:rPr>
        <w:t xml:space="preserve"> </w:t>
      </w:r>
      <w:r>
        <w:t>called</w:t>
      </w:r>
      <w:r>
        <w:rPr>
          <w:spacing w:val="-1"/>
        </w:rPr>
        <w:t xml:space="preserve"> </w:t>
      </w:r>
      <w:r>
        <w:rPr>
          <w:b/>
        </w:rPr>
        <w:t>machine</w:t>
      </w:r>
      <w:r>
        <w:rPr>
          <w:b/>
          <w:spacing w:val="-9"/>
        </w:rPr>
        <w:t xml:space="preserve"> </w:t>
      </w:r>
      <w:r>
        <w:rPr>
          <w:b/>
        </w:rPr>
        <w:t>cycle</w:t>
      </w:r>
      <w:r>
        <w:t>.</w:t>
      </w:r>
      <w:r>
        <w:rPr>
          <w:spacing w:val="-9"/>
        </w:rPr>
        <w:t xml:space="preserve"> </w:t>
      </w:r>
      <w:r>
        <w:t>One</w:t>
      </w:r>
      <w:r>
        <w:rPr>
          <w:spacing w:val="-4"/>
        </w:rPr>
        <w:t xml:space="preserve"> </w:t>
      </w:r>
      <w:r>
        <w:t>time</w:t>
      </w:r>
      <w:r>
        <w:rPr>
          <w:spacing w:val="-9"/>
        </w:rPr>
        <w:t xml:space="preserve"> </w:t>
      </w:r>
      <w:r>
        <w:t>period</w:t>
      </w:r>
      <w:r>
        <w:rPr>
          <w:spacing w:val="-5"/>
        </w:rPr>
        <w:t xml:space="preserve"> </w:t>
      </w:r>
      <w:r>
        <w:t>of</w:t>
      </w:r>
      <w:r>
        <w:rPr>
          <w:spacing w:val="-6"/>
        </w:rPr>
        <w:t xml:space="preserve"> </w:t>
      </w:r>
      <w:r>
        <w:t>frequency</w:t>
      </w:r>
      <w:r>
        <w:rPr>
          <w:spacing w:val="-2"/>
        </w:rPr>
        <w:t xml:space="preserve"> </w:t>
      </w:r>
      <w:r>
        <w:t>of</w:t>
      </w:r>
      <w:r>
        <w:rPr>
          <w:spacing w:val="-6"/>
        </w:rPr>
        <w:t xml:space="preserve"> </w:t>
      </w:r>
      <w:r>
        <w:t>microprocessor</w:t>
      </w:r>
      <w:r>
        <w:rPr>
          <w:spacing w:val="-7"/>
        </w:rPr>
        <w:t xml:space="preserve"> </w:t>
      </w:r>
      <w:r>
        <w:t xml:space="preserve">is called </w:t>
      </w:r>
      <w:r>
        <w:rPr>
          <w:b/>
        </w:rPr>
        <w:t>t-state</w:t>
      </w:r>
      <w:r>
        <w:t>. A</w:t>
      </w:r>
      <w:r>
        <w:rPr>
          <w:spacing w:val="-1"/>
        </w:rPr>
        <w:t xml:space="preserve"> </w:t>
      </w:r>
      <w:r>
        <w:t>t-state</w:t>
      </w:r>
      <w:r>
        <w:rPr>
          <w:spacing w:val="-5"/>
        </w:rPr>
        <w:t xml:space="preserve"> </w:t>
      </w:r>
      <w:r>
        <w:t>is measured from</w:t>
      </w:r>
      <w:r>
        <w:rPr>
          <w:spacing w:val="-4"/>
        </w:rPr>
        <w:t xml:space="preserve"> </w:t>
      </w:r>
      <w:r>
        <w:t>the</w:t>
      </w:r>
      <w:r>
        <w:rPr>
          <w:spacing w:val="-1"/>
        </w:rPr>
        <w:t xml:space="preserve"> </w:t>
      </w:r>
      <w:r>
        <w:t>falling</w:t>
      </w:r>
      <w:r>
        <w:rPr>
          <w:spacing w:val="-1"/>
        </w:rPr>
        <w:t xml:space="preserve"> </w:t>
      </w:r>
      <w:r>
        <w:t>edge</w:t>
      </w:r>
      <w:r>
        <w:rPr>
          <w:spacing w:val="-1"/>
        </w:rPr>
        <w:t xml:space="preserve"> </w:t>
      </w:r>
      <w:r>
        <w:t>of one</w:t>
      </w:r>
      <w:r>
        <w:rPr>
          <w:spacing w:val="-1"/>
        </w:rPr>
        <w:t xml:space="preserve"> </w:t>
      </w:r>
      <w:r>
        <w:t>clock pulse</w:t>
      </w:r>
      <w:r>
        <w:rPr>
          <w:spacing w:val="-1"/>
        </w:rPr>
        <w:t xml:space="preserve"> </w:t>
      </w:r>
      <w:r>
        <w:t>to the</w:t>
      </w:r>
      <w:r>
        <w:rPr>
          <w:spacing w:val="-1"/>
        </w:rPr>
        <w:t xml:space="preserve"> </w:t>
      </w:r>
      <w:r>
        <w:t>falling edge</w:t>
      </w:r>
      <w:r>
        <w:rPr>
          <w:spacing w:val="-1"/>
        </w:rPr>
        <w:t xml:space="preserve"> </w:t>
      </w:r>
      <w:r>
        <w:t>of the next clock pulse.</w:t>
      </w:r>
    </w:p>
    <w:p w:rsidR="005C1557" w:rsidRDefault="007C5D47">
      <w:pPr>
        <w:ind w:left="1299"/>
        <w:jc w:val="both"/>
        <w:rPr>
          <w:b/>
        </w:rPr>
      </w:pPr>
      <w:r>
        <w:rPr>
          <w:b/>
        </w:rPr>
        <w:t>Fetch</w:t>
      </w:r>
      <w:r>
        <w:rPr>
          <w:b/>
          <w:spacing w:val="-8"/>
        </w:rPr>
        <w:t xml:space="preserve"> </w:t>
      </w:r>
      <w:r>
        <w:rPr>
          <w:b/>
        </w:rPr>
        <w:t>cycle</w:t>
      </w:r>
      <w:r>
        <w:rPr>
          <w:b/>
          <w:spacing w:val="-6"/>
        </w:rPr>
        <w:t xml:space="preserve"> </w:t>
      </w:r>
      <w:r>
        <w:rPr>
          <w:b/>
        </w:rPr>
        <w:t>takes</w:t>
      </w:r>
      <w:r>
        <w:rPr>
          <w:b/>
          <w:spacing w:val="-5"/>
        </w:rPr>
        <w:t xml:space="preserve"> </w:t>
      </w:r>
      <w:r>
        <w:rPr>
          <w:b/>
        </w:rPr>
        <w:t>four</w:t>
      </w:r>
      <w:r>
        <w:rPr>
          <w:b/>
          <w:spacing w:val="-4"/>
        </w:rPr>
        <w:t xml:space="preserve"> </w:t>
      </w:r>
      <w:r>
        <w:rPr>
          <w:b/>
        </w:rPr>
        <w:t>t-states</w:t>
      </w:r>
      <w:r>
        <w:rPr>
          <w:b/>
          <w:spacing w:val="-5"/>
        </w:rPr>
        <w:t xml:space="preserve"> </w:t>
      </w:r>
      <w:r>
        <w:rPr>
          <w:b/>
        </w:rPr>
        <w:t>and</w:t>
      </w:r>
      <w:r>
        <w:rPr>
          <w:b/>
          <w:spacing w:val="-7"/>
        </w:rPr>
        <w:t xml:space="preserve"> </w:t>
      </w:r>
      <w:r>
        <w:rPr>
          <w:b/>
        </w:rPr>
        <w:t>execution</w:t>
      </w:r>
      <w:r>
        <w:rPr>
          <w:b/>
          <w:spacing w:val="-2"/>
        </w:rPr>
        <w:t xml:space="preserve"> </w:t>
      </w:r>
      <w:r>
        <w:rPr>
          <w:b/>
        </w:rPr>
        <w:t>cycle</w:t>
      </w:r>
      <w:r>
        <w:rPr>
          <w:b/>
          <w:spacing w:val="-6"/>
        </w:rPr>
        <w:t xml:space="preserve"> </w:t>
      </w:r>
      <w:r>
        <w:rPr>
          <w:b/>
        </w:rPr>
        <w:t>takes</w:t>
      </w:r>
      <w:r>
        <w:rPr>
          <w:b/>
          <w:spacing w:val="-5"/>
        </w:rPr>
        <w:t xml:space="preserve"> </w:t>
      </w:r>
      <w:r>
        <w:rPr>
          <w:b/>
        </w:rPr>
        <w:t>three</w:t>
      </w:r>
      <w:r>
        <w:rPr>
          <w:b/>
          <w:spacing w:val="-5"/>
        </w:rPr>
        <w:t xml:space="preserve"> </w:t>
      </w:r>
      <w:r>
        <w:rPr>
          <w:b/>
        </w:rPr>
        <w:t>t-</w:t>
      </w:r>
      <w:r>
        <w:rPr>
          <w:b/>
          <w:spacing w:val="-2"/>
        </w:rPr>
        <w:t>states.</w:t>
      </w:r>
    </w:p>
    <w:p w:rsidR="005C1557" w:rsidRDefault="007C5D47">
      <w:pPr>
        <w:pStyle w:val="BodyText"/>
        <w:spacing w:before="204"/>
        <w:ind w:left="0"/>
        <w:rPr>
          <w:b/>
          <w:sz w:val="20"/>
        </w:rPr>
      </w:pPr>
      <w:r>
        <w:rPr>
          <w:b/>
          <w:noProof/>
          <w:sz w:val="20"/>
        </w:rPr>
        <w:drawing>
          <wp:anchor distT="0" distB="0" distL="0" distR="0" simplePos="0" relativeHeight="487591424" behindDoc="1" locked="0" layoutInCell="1" allowOverlap="1">
            <wp:simplePos x="0" y="0"/>
            <wp:positionH relativeFrom="page">
              <wp:posOffset>1055835</wp:posOffset>
            </wp:positionH>
            <wp:positionV relativeFrom="paragraph">
              <wp:posOffset>293819</wp:posOffset>
            </wp:positionV>
            <wp:extent cx="5407824" cy="1832514"/>
            <wp:effectExtent l="0" t="0" r="0" b="0"/>
            <wp:wrapTopAndBottom/>
            <wp:docPr id="10" name="Image 10" descr="Instruction cycle, machine cycle, and t-stat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descr="Instruction cycle, machine cycle, and t-state"/>
                    <pic:cNvPicPr/>
                  </pic:nvPicPr>
                  <pic:blipFill>
                    <a:blip r:embed="rId14" cstate="print"/>
                    <a:stretch>
                      <a:fillRect/>
                    </a:stretch>
                  </pic:blipFill>
                  <pic:spPr>
                    <a:xfrm>
                      <a:off x="0" y="0"/>
                      <a:ext cx="5407824" cy="1832514"/>
                    </a:xfrm>
                    <a:prstGeom prst="rect">
                      <a:avLst/>
                    </a:prstGeom>
                  </pic:spPr>
                </pic:pic>
              </a:graphicData>
            </a:graphic>
          </wp:anchor>
        </w:drawing>
      </w:r>
    </w:p>
    <w:p w:rsidR="005C1557" w:rsidRDefault="007C5D47">
      <w:pPr>
        <w:pStyle w:val="Heading2"/>
        <w:spacing w:before="181"/>
        <w:jc w:val="both"/>
      </w:pPr>
      <w:r>
        <w:t>Timing</w:t>
      </w:r>
      <w:r>
        <w:rPr>
          <w:spacing w:val="-15"/>
        </w:rPr>
        <w:t xml:space="preserve"> </w:t>
      </w:r>
      <w:r>
        <w:rPr>
          <w:spacing w:val="-2"/>
        </w:rPr>
        <w:t>diagram</w:t>
      </w:r>
    </w:p>
    <w:p w:rsidR="005C1557" w:rsidRDefault="007C5D47">
      <w:pPr>
        <w:spacing w:before="27" w:line="259" w:lineRule="auto"/>
        <w:ind w:left="1299" w:right="1305"/>
        <w:jc w:val="both"/>
      </w:pPr>
      <w:r>
        <w:t>Timing Diagram is a graphical representation. It represents the execution time taken by each instruction in a graphical format. The execution time is represented in T-states.</w:t>
      </w:r>
    </w:p>
    <w:p w:rsidR="005C1557" w:rsidRDefault="005C1557">
      <w:pPr>
        <w:pStyle w:val="BodyText"/>
        <w:spacing w:before="40"/>
        <w:ind w:left="0"/>
        <w:rPr>
          <w:sz w:val="22"/>
        </w:rPr>
      </w:pPr>
    </w:p>
    <w:p w:rsidR="005C1557" w:rsidRDefault="007C5D47">
      <w:pPr>
        <w:pStyle w:val="Heading5"/>
        <w:jc w:val="both"/>
      </w:pPr>
      <w:proofErr w:type="spellStart"/>
      <w:r>
        <w:t>Opcode</w:t>
      </w:r>
      <w:proofErr w:type="spellEnd"/>
      <w:r>
        <w:rPr>
          <w:spacing w:val="-8"/>
        </w:rPr>
        <w:t xml:space="preserve"> </w:t>
      </w:r>
      <w:r>
        <w:t>fetch</w:t>
      </w:r>
      <w:r>
        <w:rPr>
          <w:spacing w:val="-5"/>
        </w:rPr>
        <w:t xml:space="preserve"> </w:t>
      </w:r>
      <w:r>
        <w:rPr>
          <w:spacing w:val="-4"/>
        </w:rPr>
        <w:t>cycle</w:t>
      </w:r>
    </w:p>
    <w:p w:rsidR="005C1557" w:rsidRDefault="005C1557">
      <w:pPr>
        <w:pStyle w:val="Heading5"/>
        <w:jc w:val="both"/>
        <w:sectPr w:rsidR="005C1557">
          <w:pgSz w:w="11910" w:h="16840"/>
          <w:pgMar w:top="1620" w:right="141" w:bottom="280" w:left="141" w:header="720" w:footer="720" w:gutter="0"/>
          <w:cols w:space="720"/>
        </w:sectPr>
      </w:pPr>
    </w:p>
    <w:p w:rsidR="005C1557" w:rsidRDefault="007C5D47">
      <w:pPr>
        <w:pStyle w:val="BodyText"/>
        <w:ind w:left="1605"/>
        <w:rPr>
          <w:sz w:val="20"/>
        </w:rPr>
      </w:pPr>
      <w:r>
        <w:rPr>
          <w:noProof/>
          <w:sz w:val="20"/>
        </w:rPr>
        <w:lastRenderedPageBreak/>
        <w:drawing>
          <wp:inline distT="0" distB="0" distL="0" distR="0">
            <wp:extent cx="3993062" cy="3731514"/>
            <wp:effectExtent l="0" t="0" r="0" b="0"/>
            <wp:docPr id="11" name="Imag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15" cstate="print"/>
                    <a:stretch>
                      <a:fillRect/>
                    </a:stretch>
                  </pic:blipFill>
                  <pic:spPr>
                    <a:xfrm>
                      <a:off x="0" y="0"/>
                      <a:ext cx="3993062" cy="3731514"/>
                    </a:xfrm>
                    <a:prstGeom prst="rect">
                      <a:avLst/>
                    </a:prstGeom>
                  </pic:spPr>
                </pic:pic>
              </a:graphicData>
            </a:graphic>
          </wp:inline>
        </w:drawing>
      </w:r>
    </w:p>
    <w:p w:rsidR="005C1557" w:rsidRDefault="005C1557">
      <w:pPr>
        <w:pStyle w:val="BodyText"/>
        <w:spacing w:before="11"/>
        <w:ind w:left="0"/>
        <w:rPr>
          <w:b/>
          <w:sz w:val="22"/>
        </w:rPr>
      </w:pPr>
    </w:p>
    <w:p w:rsidR="005C1557" w:rsidRDefault="007C5D47">
      <w:pPr>
        <w:pStyle w:val="ListParagraph"/>
        <w:numPr>
          <w:ilvl w:val="0"/>
          <w:numId w:val="15"/>
        </w:numPr>
        <w:tabs>
          <w:tab w:val="left" w:pos="2019"/>
        </w:tabs>
        <w:ind w:left="2019" w:hanging="360"/>
      </w:pPr>
      <w:r>
        <w:t>Each</w:t>
      </w:r>
      <w:r>
        <w:rPr>
          <w:spacing w:val="-7"/>
        </w:rPr>
        <w:t xml:space="preserve"> </w:t>
      </w:r>
      <w:r>
        <w:t>instruction</w:t>
      </w:r>
      <w:r>
        <w:rPr>
          <w:spacing w:val="-4"/>
        </w:rPr>
        <w:t xml:space="preserve"> </w:t>
      </w:r>
      <w:r>
        <w:t>of</w:t>
      </w:r>
      <w:r>
        <w:rPr>
          <w:spacing w:val="-4"/>
        </w:rPr>
        <w:t xml:space="preserve"> </w:t>
      </w:r>
      <w:r>
        <w:t>the</w:t>
      </w:r>
      <w:r>
        <w:rPr>
          <w:spacing w:val="-7"/>
        </w:rPr>
        <w:t xml:space="preserve"> </w:t>
      </w:r>
      <w:r>
        <w:t>processor</w:t>
      </w:r>
      <w:r>
        <w:rPr>
          <w:spacing w:val="-6"/>
        </w:rPr>
        <w:t xml:space="preserve"> </w:t>
      </w:r>
      <w:r>
        <w:t>has</w:t>
      </w:r>
      <w:r>
        <w:rPr>
          <w:spacing w:val="-4"/>
        </w:rPr>
        <w:t xml:space="preserve"> </w:t>
      </w:r>
      <w:r>
        <w:t>one</w:t>
      </w:r>
      <w:r>
        <w:rPr>
          <w:spacing w:val="-7"/>
        </w:rPr>
        <w:t xml:space="preserve"> </w:t>
      </w:r>
      <w:r>
        <w:t>byte</w:t>
      </w:r>
      <w:r>
        <w:rPr>
          <w:spacing w:val="-3"/>
        </w:rPr>
        <w:t xml:space="preserve"> </w:t>
      </w:r>
      <w:proofErr w:type="spellStart"/>
      <w:r>
        <w:rPr>
          <w:spacing w:val="-2"/>
        </w:rPr>
        <w:t>opcode</w:t>
      </w:r>
      <w:proofErr w:type="spellEnd"/>
      <w:r>
        <w:rPr>
          <w:spacing w:val="-2"/>
        </w:rPr>
        <w:t>.</w:t>
      </w:r>
    </w:p>
    <w:p w:rsidR="005C1557" w:rsidRDefault="007C5D47">
      <w:pPr>
        <w:pStyle w:val="ListParagraph"/>
        <w:numPr>
          <w:ilvl w:val="0"/>
          <w:numId w:val="15"/>
        </w:numPr>
        <w:tabs>
          <w:tab w:val="left" w:pos="2020"/>
        </w:tabs>
        <w:spacing w:before="23" w:line="254" w:lineRule="auto"/>
        <w:ind w:right="1302"/>
      </w:pPr>
      <w:r>
        <w:t>The</w:t>
      </w:r>
      <w:r>
        <w:rPr>
          <w:spacing w:val="-3"/>
        </w:rPr>
        <w:t xml:space="preserve"> </w:t>
      </w:r>
      <w:proofErr w:type="spellStart"/>
      <w:r>
        <w:t>opcodes</w:t>
      </w:r>
      <w:proofErr w:type="spellEnd"/>
      <w:r>
        <w:t xml:space="preserve"> are</w:t>
      </w:r>
      <w:r>
        <w:rPr>
          <w:spacing w:val="-3"/>
        </w:rPr>
        <w:t xml:space="preserve"> </w:t>
      </w:r>
      <w:r>
        <w:t>stored in memory.</w:t>
      </w:r>
      <w:r>
        <w:rPr>
          <w:spacing w:val="-2"/>
        </w:rPr>
        <w:t xml:space="preserve"> </w:t>
      </w:r>
      <w:r>
        <w:t>So,</w:t>
      </w:r>
      <w:r>
        <w:rPr>
          <w:spacing w:val="-2"/>
        </w:rPr>
        <w:t xml:space="preserve"> </w:t>
      </w:r>
      <w:r>
        <w:t>the</w:t>
      </w:r>
      <w:r>
        <w:rPr>
          <w:spacing w:val="-3"/>
        </w:rPr>
        <w:t xml:space="preserve"> </w:t>
      </w:r>
      <w:r>
        <w:t>processor</w:t>
      </w:r>
      <w:r>
        <w:rPr>
          <w:spacing w:val="-1"/>
        </w:rPr>
        <w:t xml:space="preserve"> </w:t>
      </w:r>
      <w:r>
        <w:t>executes the</w:t>
      </w:r>
      <w:r>
        <w:rPr>
          <w:spacing w:val="-3"/>
        </w:rPr>
        <w:t xml:space="preserve"> </w:t>
      </w:r>
      <w:proofErr w:type="spellStart"/>
      <w:r>
        <w:t>opcode</w:t>
      </w:r>
      <w:proofErr w:type="spellEnd"/>
      <w:r>
        <w:rPr>
          <w:spacing w:val="-3"/>
        </w:rPr>
        <w:t xml:space="preserve"> </w:t>
      </w:r>
      <w:r>
        <w:t>fetch</w:t>
      </w:r>
      <w:r>
        <w:rPr>
          <w:spacing w:val="-2"/>
        </w:rPr>
        <w:t xml:space="preserve"> </w:t>
      </w:r>
      <w:r>
        <w:t xml:space="preserve">machine cycle to fetch the </w:t>
      </w:r>
      <w:proofErr w:type="spellStart"/>
      <w:r>
        <w:t>opcode</w:t>
      </w:r>
      <w:proofErr w:type="spellEnd"/>
      <w:r>
        <w:t xml:space="preserve"> from memory.</w:t>
      </w:r>
    </w:p>
    <w:p w:rsidR="005C1557" w:rsidRDefault="007C5D47">
      <w:pPr>
        <w:pStyle w:val="ListParagraph"/>
        <w:numPr>
          <w:ilvl w:val="0"/>
          <w:numId w:val="15"/>
        </w:numPr>
        <w:tabs>
          <w:tab w:val="left" w:pos="2019"/>
        </w:tabs>
        <w:spacing w:before="6"/>
        <w:ind w:left="2019" w:hanging="360"/>
      </w:pPr>
      <w:r>
        <w:t>Hence,</w:t>
      </w:r>
      <w:r>
        <w:rPr>
          <w:spacing w:val="-8"/>
        </w:rPr>
        <w:t xml:space="preserve"> </w:t>
      </w:r>
      <w:r>
        <w:t>every</w:t>
      </w:r>
      <w:r>
        <w:rPr>
          <w:spacing w:val="-6"/>
        </w:rPr>
        <w:t xml:space="preserve"> </w:t>
      </w:r>
      <w:r>
        <w:t>instruction</w:t>
      </w:r>
      <w:r>
        <w:rPr>
          <w:spacing w:val="-5"/>
        </w:rPr>
        <w:t xml:space="preserve"> </w:t>
      </w:r>
      <w:r>
        <w:t>starts</w:t>
      </w:r>
      <w:r>
        <w:rPr>
          <w:spacing w:val="-5"/>
        </w:rPr>
        <w:t xml:space="preserve"> </w:t>
      </w:r>
      <w:r>
        <w:t>with</w:t>
      </w:r>
      <w:r>
        <w:rPr>
          <w:spacing w:val="-7"/>
        </w:rPr>
        <w:t xml:space="preserve"> </w:t>
      </w:r>
      <w:proofErr w:type="spellStart"/>
      <w:r>
        <w:t>opcode</w:t>
      </w:r>
      <w:proofErr w:type="spellEnd"/>
      <w:r>
        <w:rPr>
          <w:spacing w:val="-8"/>
        </w:rPr>
        <w:t xml:space="preserve"> </w:t>
      </w:r>
      <w:r>
        <w:t>fetch</w:t>
      </w:r>
      <w:r>
        <w:rPr>
          <w:spacing w:val="-7"/>
        </w:rPr>
        <w:t xml:space="preserve"> </w:t>
      </w:r>
      <w:r>
        <w:t>machine</w:t>
      </w:r>
      <w:r>
        <w:rPr>
          <w:spacing w:val="-8"/>
        </w:rPr>
        <w:t xml:space="preserve"> </w:t>
      </w:r>
      <w:r>
        <w:rPr>
          <w:spacing w:val="-2"/>
        </w:rPr>
        <w:t>cycle.</w:t>
      </w:r>
    </w:p>
    <w:p w:rsidR="005C1557" w:rsidRDefault="007C5D47">
      <w:pPr>
        <w:pStyle w:val="ListParagraph"/>
        <w:numPr>
          <w:ilvl w:val="0"/>
          <w:numId w:val="15"/>
        </w:numPr>
        <w:tabs>
          <w:tab w:val="left" w:pos="2019"/>
        </w:tabs>
        <w:spacing w:before="23"/>
        <w:ind w:left="2019" w:hanging="360"/>
      </w:pPr>
      <w:r>
        <w:t>The</w:t>
      </w:r>
      <w:r>
        <w:rPr>
          <w:spacing w:val="-6"/>
        </w:rPr>
        <w:t xml:space="preserve"> </w:t>
      </w:r>
      <w:r>
        <w:t>time</w:t>
      </w:r>
      <w:r>
        <w:rPr>
          <w:spacing w:val="-5"/>
        </w:rPr>
        <w:t xml:space="preserve"> </w:t>
      </w:r>
      <w:r>
        <w:t>taken</w:t>
      </w:r>
      <w:r>
        <w:rPr>
          <w:spacing w:val="-1"/>
        </w:rPr>
        <w:t xml:space="preserve"> </w:t>
      </w:r>
      <w:r>
        <w:t>by</w:t>
      </w:r>
      <w:r>
        <w:rPr>
          <w:spacing w:val="-4"/>
        </w:rPr>
        <w:t xml:space="preserve"> </w:t>
      </w:r>
      <w:r>
        <w:t>the</w:t>
      </w:r>
      <w:r>
        <w:rPr>
          <w:spacing w:val="-5"/>
        </w:rPr>
        <w:t xml:space="preserve"> </w:t>
      </w:r>
      <w:r>
        <w:t>processor</w:t>
      </w:r>
      <w:r>
        <w:rPr>
          <w:spacing w:val="-3"/>
        </w:rPr>
        <w:t xml:space="preserve"> </w:t>
      </w:r>
      <w:r>
        <w:t>to</w:t>
      </w:r>
      <w:r>
        <w:rPr>
          <w:spacing w:val="-5"/>
        </w:rPr>
        <w:t xml:space="preserve"> </w:t>
      </w:r>
      <w:r>
        <w:t>execute</w:t>
      </w:r>
      <w:r>
        <w:rPr>
          <w:spacing w:val="-5"/>
        </w:rPr>
        <w:t xml:space="preserve"> </w:t>
      </w:r>
      <w:r>
        <w:t>the</w:t>
      </w:r>
      <w:r>
        <w:rPr>
          <w:spacing w:val="-5"/>
        </w:rPr>
        <w:t xml:space="preserve"> </w:t>
      </w:r>
      <w:proofErr w:type="spellStart"/>
      <w:r>
        <w:t>opcode</w:t>
      </w:r>
      <w:proofErr w:type="spellEnd"/>
      <w:r>
        <w:rPr>
          <w:spacing w:val="-5"/>
        </w:rPr>
        <w:t xml:space="preserve"> </w:t>
      </w:r>
      <w:r>
        <w:t>fetch</w:t>
      </w:r>
      <w:r>
        <w:rPr>
          <w:spacing w:val="-5"/>
        </w:rPr>
        <w:t xml:space="preserve"> </w:t>
      </w:r>
      <w:r>
        <w:t>cycle is</w:t>
      </w:r>
      <w:r>
        <w:rPr>
          <w:spacing w:val="-1"/>
        </w:rPr>
        <w:t xml:space="preserve"> </w:t>
      </w:r>
      <w:r>
        <w:rPr>
          <w:spacing w:val="-5"/>
        </w:rPr>
        <w:t>4T.</w:t>
      </w:r>
    </w:p>
    <w:p w:rsidR="005C1557" w:rsidRDefault="007C5D47">
      <w:pPr>
        <w:pStyle w:val="ListParagraph"/>
        <w:numPr>
          <w:ilvl w:val="0"/>
          <w:numId w:val="15"/>
        </w:numPr>
        <w:tabs>
          <w:tab w:val="left" w:pos="2020"/>
        </w:tabs>
        <w:spacing w:before="18" w:line="259" w:lineRule="auto"/>
        <w:ind w:right="1298"/>
      </w:pPr>
      <w:r>
        <w:t xml:space="preserve">In this time, the first, 3 T-states are used for fetching the </w:t>
      </w:r>
      <w:proofErr w:type="spellStart"/>
      <w:r>
        <w:t>opcode</w:t>
      </w:r>
      <w:proofErr w:type="spellEnd"/>
      <w:r>
        <w:t xml:space="preserve"> from memory and the remaining T-states are used for internal operations by the processor.</w:t>
      </w:r>
    </w:p>
    <w:p w:rsidR="005C1557" w:rsidRDefault="005C1557">
      <w:pPr>
        <w:pStyle w:val="BodyText"/>
        <w:spacing w:before="15"/>
        <w:ind w:left="0"/>
        <w:rPr>
          <w:sz w:val="22"/>
        </w:rPr>
      </w:pPr>
    </w:p>
    <w:p w:rsidR="005C1557" w:rsidRDefault="007C5D47">
      <w:pPr>
        <w:pStyle w:val="Heading5"/>
      </w:pPr>
      <w:r>
        <w:t>Memory</w:t>
      </w:r>
      <w:r>
        <w:rPr>
          <w:spacing w:val="-2"/>
        </w:rPr>
        <w:t xml:space="preserve"> </w:t>
      </w:r>
      <w:r>
        <w:t xml:space="preserve">read </w:t>
      </w:r>
      <w:r>
        <w:rPr>
          <w:spacing w:val="-4"/>
        </w:rPr>
        <w:t>cycle</w:t>
      </w:r>
    </w:p>
    <w:p w:rsidR="005C1557" w:rsidRDefault="007C5D47">
      <w:pPr>
        <w:pStyle w:val="ListParagraph"/>
        <w:numPr>
          <w:ilvl w:val="0"/>
          <w:numId w:val="15"/>
        </w:numPr>
        <w:tabs>
          <w:tab w:val="left" w:pos="2020"/>
        </w:tabs>
        <w:spacing w:before="28" w:line="259" w:lineRule="auto"/>
        <w:ind w:right="1294"/>
      </w:pPr>
      <w:r>
        <w:t>The memory read machine cycle is executed by the processor to read a data byte from</w:t>
      </w:r>
      <w:r>
        <w:rPr>
          <w:spacing w:val="40"/>
        </w:rPr>
        <w:t xml:space="preserve"> </w:t>
      </w:r>
      <w:r>
        <w:rPr>
          <w:spacing w:val="-2"/>
        </w:rPr>
        <w:t>memory.</w:t>
      </w:r>
    </w:p>
    <w:p w:rsidR="005C1557" w:rsidRDefault="007C5D47">
      <w:pPr>
        <w:pStyle w:val="ListParagraph"/>
        <w:numPr>
          <w:ilvl w:val="0"/>
          <w:numId w:val="15"/>
        </w:numPr>
        <w:tabs>
          <w:tab w:val="left" w:pos="2019"/>
        </w:tabs>
        <w:spacing w:before="2"/>
        <w:ind w:left="2019" w:hanging="360"/>
      </w:pPr>
      <w:r>
        <w:t>The</w:t>
      </w:r>
      <w:r>
        <w:rPr>
          <w:spacing w:val="-7"/>
        </w:rPr>
        <w:t xml:space="preserve"> </w:t>
      </w:r>
      <w:r>
        <w:t>processor</w:t>
      </w:r>
      <w:r>
        <w:rPr>
          <w:spacing w:val="-6"/>
        </w:rPr>
        <w:t xml:space="preserve"> </w:t>
      </w:r>
      <w:r>
        <w:t>takes</w:t>
      </w:r>
      <w:r>
        <w:rPr>
          <w:spacing w:val="-3"/>
        </w:rPr>
        <w:t xml:space="preserve"> </w:t>
      </w:r>
      <w:r>
        <w:t>3T</w:t>
      </w:r>
      <w:r>
        <w:rPr>
          <w:spacing w:val="-6"/>
        </w:rPr>
        <w:t xml:space="preserve"> </w:t>
      </w:r>
      <w:r>
        <w:t>states</w:t>
      </w:r>
      <w:r>
        <w:rPr>
          <w:spacing w:val="-3"/>
        </w:rPr>
        <w:t xml:space="preserve"> </w:t>
      </w:r>
      <w:r>
        <w:t>to</w:t>
      </w:r>
      <w:r>
        <w:rPr>
          <w:spacing w:val="-6"/>
        </w:rPr>
        <w:t xml:space="preserve"> </w:t>
      </w:r>
      <w:r>
        <w:t>execute</w:t>
      </w:r>
      <w:r>
        <w:rPr>
          <w:spacing w:val="-7"/>
        </w:rPr>
        <w:t xml:space="preserve"> </w:t>
      </w:r>
      <w:r>
        <w:t>this</w:t>
      </w:r>
      <w:r>
        <w:rPr>
          <w:spacing w:val="-3"/>
        </w:rPr>
        <w:t xml:space="preserve"> </w:t>
      </w:r>
      <w:r>
        <w:rPr>
          <w:spacing w:val="-2"/>
        </w:rPr>
        <w:t>cycle.</w:t>
      </w:r>
    </w:p>
    <w:p w:rsidR="005C1557" w:rsidRDefault="007C5D47">
      <w:pPr>
        <w:pStyle w:val="ListParagraph"/>
        <w:numPr>
          <w:ilvl w:val="0"/>
          <w:numId w:val="15"/>
        </w:numPr>
        <w:tabs>
          <w:tab w:val="left" w:pos="2020"/>
        </w:tabs>
        <w:spacing w:before="18" w:line="259" w:lineRule="auto"/>
        <w:ind w:right="1302"/>
      </w:pPr>
      <w:r>
        <w:t>The instructions which have more than one byte word size will use the machine cycle</w:t>
      </w:r>
      <w:r>
        <w:rPr>
          <w:spacing w:val="80"/>
        </w:rPr>
        <w:t xml:space="preserve"> </w:t>
      </w:r>
      <w:r>
        <w:t xml:space="preserve">after the </w:t>
      </w:r>
      <w:proofErr w:type="spellStart"/>
      <w:r>
        <w:t>opcode</w:t>
      </w:r>
      <w:proofErr w:type="spellEnd"/>
      <w:r>
        <w:t xml:space="preserve"> fetch machine cycle.</w:t>
      </w:r>
    </w:p>
    <w:p w:rsidR="005C1557" w:rsidRDefault="005C1557">
      <w:pPr>
        <w:pStyle w:val="ListParagraph"/>
        <w:spacing w:line="259" w:lineRule="auto"/>
        <w:sectPr w:rsidR="005C1557">
          <w:pgSz w:w="11910" w:h="16840"/>
          <w:pgMar w:top="1420" w:right="141" w:bottom="280" w:left="141" w:header="720" w:footer="720" w:gutter="0"/>
          <w:cols w:space="720"/>
        </w:sectPr>
      </w:pPr>
    </w:p>
    <w:p w:rsidR="005C1557" w:rsidRDefault="007C5D47">
      <w:pPr>
        <w:pStyle w:val="BodyText"/>
        <w:ind w:left="1949"/>
        <w:rPr>
          <w:sz w:val="20"/>
        </w:rPr>
      </w:pPr>
      <w:r>
        <w:rPr>
          <w:noProof/>
          <w:sz w:val="20"/>
        </w:rPr>
        <w:lastRenderedPageBreak/>
        <w:drawing>
          <wp:inline distT="0" distB="0" distL="0" distR="0">
            <wp:extent cx="3036326" cy="3122485"/>
            <wp:effectExtent l="0" t="0" r="0" b="0"/>
            <wp:docPr id="12" name="Imag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16" cstate="print"/>
                    <a:stretch>
                      <a:fillRect/>
                    </a:stretch>
                  </pic:blipFill>
                  <pic:spPr>
                    <a:xfrm>
                      <a:off x="0" y="0"/>
                      <a:ext cx="3036326" cy="3122485"/>
                    </a:xfrm>
                    <a:prstGeom prst="rect">
                      <a:avLst/>
                    </a:prstGeom>
                  </pic:spPr>
                </pic:pic>
              </a:graphicData>
            </a:graphic>
          </wp:inline>
        </w:drawing>
      </w:r>
    </w:p>
    <w:p w:rsidR="005C1557" w:rsidRDefault="005C1557">
      <w:pPr>
        <w:pStyle w:val="BodyText"/>
        <w:spacing w:before="39"/>
        <w:ind w:left="0"/>
      </w:pPr>
    </w:p>
    <w:p w:rsidR="005C1557" w:rsidRDefault="007C5D47">
      <w:pPr>
        <w:pStyle w:val="Heading5"/>
        <w:ind w:left="1659"/>
      </w:pPr>
      <w:r>
        <w:t>Memory</w:t>
      </w:r>
      <w:r>
        <w:rPr>
          <w:spacing w:val="-4"/>
        </w:rPr>
        <w:t xml:space="preserve"> </w:t>
      </w:r>
      <w:r>
        <w:t>write</w:t>
      </w:r>
      <w:r>
        <w:rPr>
          <w:spacing w:val="-1"/>
        </w:rPr>
        <w:t xml:space="preserve"> </w:t>
      </w:r>
      <w:r>
        <w:rPr>
          <w:spacing w:val="-4"/>
        </w:rPr>
        <w:t>cycle</w:t>
      </w:r>
    </w:p>
    <w:p w:rsidR="005C1557" w:rsidRDefault="007C5D47">
      <w:pPr>
        <w:pStyle w:val="ListParagraph"/>
        <w:numPr>
          <w:ilvl w:val="1"/>
          <w:numId w:val="15"/>
        </w:numPr>
        <w:tabs>
          <w:tab w:val="left" w:pos="2380"/>
        </w:tabs>
        <w:spacing w:before="33" w:line="254" w:lineRule="auto"/>
        <w:ind w:right="1301"/>
      </w:pPr>
      <w:r>
        <w:t>The</w:t>
      </w:r>
      <w:r>
        <w:rPr>
          <w:spacing w:val="-4"/>
        </w:rPr>
        <w:t xml:space="preserve"> </w:t>
      </w:r>
      <w:r>
        <w:t>memory</w:t>
      </w:r>
      <w:r>
        <w:rPr>
          <w:spacing w:val="-2"/>
        </w:rPr>
        <w:t xml:space="preserve"> </w:t>
      </w:r>
      <w:r>
        <w:t>write</w:t>
      </w:r>
      <w:r>
        <w:rPr>
          <w:spacing w:val="-4"/>
        </w:rPr>
        <w:t xml:space="preserve"> </w:t>
      </w:r>
      <w:r>
        <w:t>machine</w:t>
      </w:r>
      <w:r>
        <w:rPr>
          <w:spacing w:val="-4"/>
        </w:rPr>
        <w:t xml:space="preserve"> </w:t>
      </w:r>
      <w:r>
        <w:t>cycle</w:t>
      </w:r>
      <w:r>
        <w:rPr>
          <w:spacing w:val="-4"/>
        </w:rPr>
        <w:t xml:space="preserve"> </w:t>
      </w:r>
      <w:r>
        <w:t>is executed by the processor</w:t>
      </w:r>
      <w:r>
        <w:rPr>
          <w:spacing w:val="-2"/>
        </w:rPr>
        <w:t xml:space="preserve"> </w:t>
      </w:r>
      <w:r>
        <w:t>to</w:t>
      </w:r>
      <w:r>
        <w:rPr>
          <w:spacing w:val="-3"/>
        </w:rPr>
        <w:t xml:space="preserve"> </w:t>
      </w:r>
      <w:r>
        <w:t>write</w:t>
      </w:r>
      <w:r>
        <w:rPr>
          <w:spacing w:val="-4"/>
        </w:rPr>
        <w:t xml:space="preserve"> </w:t>
      </w:r>
      <w:r>
        <w:t>a</w:t>
      </w:r>
      <w:r>
        <w:rPr>
          <w:spacing w:val="-4"/>
        </w:rPr>
        <w:t xml:space="preserve"> </w:t>
      </w:r>
      <w:r>
        <w:t>data</w:t>
      </w:r>
      <w:r>
        <w:rPr>
          <w:spacing w:val="-4"/>
        </w:rPr>
        <w:t xml:space="preserve"> </w:t>
      </w:r>
      <w:r>
        <w:t>byte</w:t>
      </w:r>
      <w:r>
        <w:rPr>
          <w:spacing w:val="-4"/>
        </w:rPr>
        <w:t xml:space="preserve"> </w:t>
      </w:r>
      <w:r>
        <w:t>in a memory location.</w:t>
      </w:r>
    </w:p>
    <w:p w:rsidR="005C1557" w:rsidRDefault="007C5D47">
      <w:pPr>
        <w:pStyle w:val="ListParagraph"/>
        <w:numPr>
          <w:ilvl w:val="1"/>
          <w:numId w:val="15"/>
        </w:numPr>
        <w:tabs>
          <w:tab w:val="left" w:pos="2379"/>
        </w:tabs>
        <w:spacing w:before="7"/>
        <w:ind w:left="2379" w:hanging="359"/>
      </w:pPr>
      <w:r>
        <w:t>The</w:t>
      </w:r>
      <w:r>
        <w:rPr>
          <w:spacing w:val="-9"/>
        </w:rPr>
        <w:t xml:space="preserve"> </w:t>
      </w:r>
      <w:r>
        <w:t>processor</w:t>
      </w:r>
      <w:r>
        <w:rPr>
          <w:spacing w:val="-5"/>
        </w:rPr>
        <w:t xml:space="preserve"> </w:t>
      </w:r>
      <w:proofErr w:type="gramStart"/>
      <w:r>
        <w:t>takes,</w:t>
      </w:r>
      <w:proofErr w:type="gramEnd"/>
      <w:r>
        <w:rPr>
          <w:spacing w:val="-2"/>
        </w:rPr>
        <w:t xml:space="preserve"> </w:t>
      </w:r>
      <w:r>
        <w:t>3T</w:t>
      </w:r>
      <w:r>
        <w:rPr>
          <w:spacing w:val="-6"/>
        </w:rPr>
        <w:t xml:space="preserve"> </w:t>
      </w:r>
      <w:r>
        <w:t>states</w:t>
      </w:r>
      <w:r>
        <w:rPr>
          <w:spacing w:val="-3"/>
        </w:rPr>
        <w:t xml:space="preserve"> </w:t>
      </w:r>
      <w:r>
        <w:t>to</w:t>
      </w:r>
      <w:r>
        <w:rPr>
          <w:spacing w:val="-6"/>
        </w:rPr>
        <w:t xml:space="preserve"> </w:t>
      </w:r>
      <w:r>
        <w:t>execute</w:t>
      </w:r>
      <w:r>
        <w:rPr>
          <w:spacing w:val="-7"/>
        </w:rPr>
        <w:t xml:space="preserve"> </w:t>
      </w:r>
      <w:r>
        <w:t>this</w:t>
      </w:r>
      <w:r>
        <w:rPr>
          <w:spacing w:val="-3"/>
        </w:rPr>
        <w:t xml:space="preserve"> </w:t>
      </w:r>
      <w:r>
        <w:t>machine</w:t>
      </w:r>
      <w:r>
        <w:rPr>
          <w:spacing w:val="-6"/>
        </w:rPr>
        <w:t xml:space="preserve"> </w:t>
      </w:r>
      <w:r>
        <w:rPr>
          <w:spacing w:val="-2"/>
        </w:rPr>
        <w:t>cycle.</w:t>
      </w:r>
    </w:p>
    <w:p w:rsidR="005C1557" w:rsidRDefault="007C5D47">
      <w:pPr>
        <w:pStyle w:val="BodyText"/>
        <w:spacing w:before="36"/>
        <w:ind w:left="0"/>
        <w:rPr>
          <w:sz w:val="20"/>
        </w:rPr>
      </w:pPr>
      <w:r>
        <w:rPr>
          <w:noProof/>
          <w:sz w:val="20"/>
        </w:rPr>
        <w:drawing>
          <wp:anchor distT="0" distB="0" distL="0" distR="0" simplePos="0" relativeHeight="487591936" behindDoc="1" locked="0" layoutInCell="1" allowOverlap="1">
            <wp:simplePos x="0" y="0"/>
            <wp:positionH relativeFrom="page">
              <wp:posOffset>1371600</wp:posOffset>
            </wp:positionH>
            <wp:positionV relativeFrom="paragraph">
              <wp:posOffset>187059</wp:posOffset>
            </wp:positionV>
            <wp:extent cx="2893919" cy="3280791"/>
            <wp:effectExtent l="0" t="0" r="0" b="0"/>
            <wp:wrapTopAndBottom/>
            <wp:docPr id="13" name="Imag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17" cstate="print"/>
                    <a:stretch>
                      <a:fillRect/>
                    </a:stretch>
                  </pic:blipFill>
                  <pic:spPr>
                    <a:xfrm>
                      <a:off x="0" y="0"/>
                      <a:ext cx="2893919" cy="3280791"/>
                    </a:xfrm>
                    <a:prstGeom prst="rect">
                      <a:avLst/>
                    </a:prstGeom>
                  </pic:spPr>
                </pic:pic>
              </a:graphicData>
            </a:graphic>
          </wp:anchor>
        </w:drawing>
      </w:r>
    </w:p>
    <w:p w:rsidR="005C1557" w:rsidRDefault="007C5D47">
      <w:pPr>
        <w:pStyle w:val="Heading5"/>
        <w:spacing w:before="23"/>
        <w:ind w:left="2020"/>
      </w:pPr>
      <w:r>
        <w:t>I/O</w:t>
      </w:r>
      <w:r>
        <w:rPr>
          <w:spacing w:val="-4"/>
        </w:rPr>
        <w:t xml:space="preserve"> </w:t>
      </w:r>
      <w:r>
        <w:t>read</w:t>
      </w:r>
      <w:r>
        <w:rPr>
          <w:spacing w:val="-2"/>
        </w:rPr>
        <w:t xml:space="preserve"> </w:t>
      </w:r>
      <w:r>
        <w:rPr>
          <w:spacing w:val="-4"/>
        </w:rPr>
        <w:t>cycle</w:t>
      </w:r>
    </w:p>
    <w:p w:rsidR="005C1557" w:rsidRDefault="007C5D47">
      <w:pPr>
        <w:pStyle w:val="ListParagraph"/>
        <w:numPr>
          <w:ilvl w:val="2"/>
          <w:numId w:val="15"/>
        </w:numPr>
        <w:tabs>
          <w:tab w:val="left" w:pos="2740"/>
        </w:tabs>
        <w:spacing w:before="33" w:line="254" w:lineRule="auto"/>
        <w:ind w:right="1297"/>
      </w:pPr>
      <w:r>
        <w:t>The</w:t>
      </w:r>
      <w:r>
        <w:rPr>
          <w:spacing w:val="-5"/>
        </w:rPr>
        <w:t xml:space="preserve"> </w:t>
      </w:r>
      <w:r>
        <w:t>I/O</w:t>
      </w:r>
      <w:r>
        <w:rPr>
          <w:spacing w:val="-4"/>
        </w:rPr>
        <w:t xml:space="preserve"> </w:t>
      </w:r>
      <w:r>
        <w:t>Read</w:t>
      </w:r>
      <w:r>
        <w:rPr>
          <w:spacing w:val="-1"/>
        </w:rPr>
        <w:t xml:space="preserve"> </w:t>
      </w:r>
      <w:r>
        <w:t>cycle</w:t>
      </w:r>
      <w:r>
        <w:rPr>
          <w:spacing w:val="-5"/>
        </w:rPr>
        <w:t xml:space="preserve"> </w:t>
      </w:r>
      <w:r>
        <w:t>is</w:t>
      </w:r>
      <w:r>
        <w:rPr>
          <w:spacing w:val="-2"/>
        </w:rPr>
        <w:t xml:space="preserve"> </w:t>
      </w:r>
      <w:r>
        <w:t>executed</w:t>
      </w:r>
      <w:r>
        <w:rPr>
          <w:spacing w:val="-1"/>
        </w:rPr>
        <w:t xml:space="preserve"> </w:t>
      </w:r>
      <w:r>
        <w:t>by</w:t>
      </w:r>
      <w:r>
        <w:rPr>
          <w:spacing w:val="-4"/>
        </w:rPr>
        <w:t xml:space="preserve"> </w:t>
      </w:r>
      <w:r>
        <w:t>the</w:t>
      </w:r>
      <w:r>
        <w:rPr>
          <w:spacing w:val="-5"/>
        </w:rPr>
        <w:t xml:space="preserve"> </w:t>
      </w:r>
      <w:r>
        <w:t>processor</w:t>
      </w:r>
      <w:r>
        <w:rPr>
          <w:spacing w:val="-4"/>
        </w:rPr>
        <w:t xml:space="preserve"> </w:t>
      </w:r>
      <w:r>
        <w:t>to</w:t>
      </w:r>
      <w:r>
        <w:rPr>
          <w:spacing w:val="-5"/>
        </w:rPr>
        <w:t xml:space="preserve"> </w:t>
      </w:r>
      <w:r>
        <w:t>read</w:t>
      </w:r>
      <w:r>
        <w:rPr>
          <w:spacing w:val="-1"/>
        </w:rPr>
        <w:t xml:space="preserve"> </w:t>
      </w:r>
      <w:r>
        <w:t>a</w:t>
      </w:r>
      <w:r>
        <w:rPr>
          <w:spacing w:val="-5"/>
        </w:rPr>
        <w:t xml:space="preserve"> </w:t>
      </w:r>
      <w:r>
        <w:t>data</w:t>
      </w:r>
      <w:r>
        <w:rPr>
          <w:spacing w:val="-5"/>
        </w:rPr>
        <w:t xml:space="preserve"> </w:t>
      </w:r>
      <w:r>
        <w:t>byte</w:t>
      </w:r>
      <w:r>
        <w:rPr>
          <w:spacing w:val="-5"/>
        </w:rPr>
        <w:t xml:space="preserve"> </w:t>
      </w:r>
      <w:r>
        <w:t>from</w:t>
      </w:r>
      <w:r>
        <w:rPr>
          <w:spacing w:val="-5"/>
        </w:rPr>
        <w:t xml:space="preserve"> </w:t>
      </w:r>
      <w:r>
        <w:t>I/O</w:t>
      </w:r>
      <w:r>
        <w:rPr>
          <w:spacing w:val="-4"/>
        </w:rPr>
        <w:t xml:space="preserve"> </w:t>
      </w:r>
      <w:r>
        <w:t>port or from the peripheral, which is I/O, mapped in the system.</w:t>
      </w:r>
    </w:p>
    <w:p w:rsidR="005C1557" w:rsidRDefault="007C5D47">
      <w:pPr>
        <w:pStyle w:val="ListParagraph"/>
        <w:numPr>
          <w:ilvl w:val="2"/>
          <w:numId w:val="15"/>
        </w:numPr>
        <w:tabs>
          <w:tab w:val="left" w:pos="2739"/>
        </w:tabs>
        <w:spacing w:before="7"/>
        <w:ind w:left="2739" w:hanging="359"/>
      </w:pPr>
      <w:r>
        <w:t>The</w:t>
      </w:r>
      <w:r>
        <w:rPr>
          <w:spacing w:val="-7"/>
        </w:rPr>
        <w:t xml:space="preserve"> </w:t>
      </w:r>
      <w:r>
        <w:t>processor</w:t>
      </w:r>
      <w:r>
        <w:rPr>
          <w:spacing w:val="-5"/>
        </w:rPr>
        <w:t xml:space="preserve"> </w:t>
      </w:r>
      <w:r>
        <w:t>takes</w:t>
      </w:r>
      <w:r>
        <w:rPr>
          <w:spacing w:val="-4"/>
        </w:rPr>
        <w:t xml:space="preserve"> </w:t>
      </w:r>
      <w:r>
        <w:t>3T</w:t>
      </w:r>
      <w:r>
        <w:rPr>
          <w:spacing w:val="-5"/>
        </w:rPr>
        <w:t xml:space="preserve"> </w:t>
      </w:r>
      <w:r>
        <w:t>states</w:t>
      </w:r>
      <w:r>
        <w:rPr>
          <w:spacing w:val="-4"/>
        </w:rPr>
        <w:t xml:space="preserve"> </w:t>
      </w:r>
      <w:r>
        <w:t>to</w:t>
      </w:r>
      <w:r>
        <w:rPr>
          <w:spacing w:val="-6"/>
        </w:rPr>
        <w:t xml:space="preserve"> </w:t>
      </w:r>
      <w:r>
        <w:t>execute</w:t>
      </w:r>
      <w:r>
        <w:rPr>
          <w:spacing w:val="-6"/>
        </w:rPr>
        <w:t xml:space="preserve"> </w:t>
      </w:r>
      <w:r>
        <w:t>this</w:t>
      </w:r>
      <w:r>
        <w:rPr>
          <w:spacing w:val="-4"/>
        </w:rPr>
        <w:t xml:space="preserve"> </w:t>
      </w:r>
      <w:r>
        <w:t>machine</w:t>
      </w:r>
      <w:r>
        <w:rPr>
          <w:spacing w:val="-6"/>
        </w:rPr>
        <w:t xml:space="preserve"> </w:t>
      </w:r>
      <w:r>
        <w:rPr>
          <w:spacing w:val="-2"/>
        </w:rPr>
        <w:t>cycle.</w:t>
      </w:r>
    </w:p>
    <w:p w:rsidR="005C1557" w:rsidRDefault="007C5D47">
      <w:pPr>
        <w:pStyle w:val="ListParagraph"/>
        <w:numPr>
          <w:ilvl w:val="2"/>
          <w:numId w:val="15"/>
        </w:numPr>
        <w:tabs>
          <w:tab w:val="left" w:pos="2739"/>
        </w:tabs>
        <w:spacing w:before="23"/>
        <w:ind w:left="2739" w:hanging="359"/>
      </w:pPr>
      <w:r>
        <w:t>The</w:t>
      </w:r>
      <w:r>
        <w:rPr>
          <w:spacing w:val="-10"/>
        </w:rPr>
        <w:t xml:space="preserve"> </w:t>
      </w:r>
      <w:r>
        <w:t>IN</w:t>
      </w:r>
      <w:r>
        <w:rPr>
          <w:spacing w:val="-6"/>
        </w:rPr>
        <w:t xml:space="preserve"> </w:t>
      </w:r>
      <w:r>
        <w:t>instruction</w:t>
      </w:r>
      <w:r>
        <w:rPr>
          <w:spacing w:val="-4"/>
        </w:rPr>
        <w:t xml:space="preserve"> </w:t>
      </w:r>
      <w:r>
        <w:t>uses</w:t>
      </w:r>
      <w:r>
        <w:rPr>
          <w:spacing w:val="-3"/>
        </w:rPr>
        <w:t xml:space="preserve"> </w:t>
      </w:r>
      <w:r>
        <w:t>this</w:t>
      </w:r>
      <w:r>
        <w:rPr>
          <w:spacing w:val="-4"/>
        </w:rPr>
        <w:t xml:space="preserve"> </w:t>
      </w:r>
      <w:r>
        <w:t>machine</w:t>
      </w:r>
      <w:r>
        <w:rPr>
          <w:spacing w:val="-7"/>
        </w:rPr>
        <w:t xml:space="preserve"> </w:t>
      </w:r>
      <w:r>
        <w:t>cycle</w:t>
      </w:r>
      <w:r>
        <w:rPr>
          <w:spacing w:val="-8"/>
        </w:rPr>
        <w:t xml:space="preserve"> </w:t>
      </w:r>
      <w:r>
        <w:t>during</w:t>
      </w:r>
      <w:r>
        <w:rPr>
          <w:spacing w:val="-3"/>
        </w:rPr>
        <w:t xml:space="preserve"> </w:t>
      </w:r>
      <w:r>
        <w:t>the</w:t>
      </w:r>
      <w:r>
        <w:rPr>
          <w:spacing w:val="-7"/>
        </w:rPr>
        <w:t xml:space="preserve"> </w:t>
      </w:r>
      <w:r>
        <w:rPr>
          <w:spacing w:val="-2"/>
        </w:rPr>
        <w:t>execution.</w:t>
      </w:r>
    </w:p>
    <w:p w:rsidR="005C1557" w:rsidRDefault="005C1557">
      <w:pPr>
        <w:pStyle w:val="ListParagraph"/>
        <w:sectPr w:rsidR="005C1557">
          <w:pgSz w:w="11910" w:h="16840"/>
          <w:pgMar w:top="1520" w:right="141" w:bottom="280" w:left="141" w:header="720" w:footer="720" w:gutter="0"/>
          <w:cols w:space="720"/>
        </w:sectPr>
      </w:pPr>
    </w:p>
    <w:p w:rsidR="005C1557" w:rsidRDefault="007C5D47">
      <w:pPr>
        <w:pStyle w:val="BodyText"/>
        <w:ind w:left="2499"/>
        <w:rPr>
          <w:sz w:val="20"/>
        </w:rPr>
      </w:pPr>
      <w:r>
        <w:rPr>
          <w:noProof/>
          <w:sz w:val="20"/>
        </w:rPr>
        <w:lastRenderedPageBreak/>
        <w:drawing>
          <wp:inline distT="0" distB="0" distL="0" distR="0">
            <wp:extent cx="3036678" cy="3138582"/>
            <wp:effectExtent l="0" t="0" r="0" b="0"/>
            <wp:docPr id="14" name="Imag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Image 14"/>
                    <pic:cNvPicPr/>
                  </pic:nvPicPr>
                  <pic:blipFill>
                    <a:blip r:embed="rId18" cstate="print"/>
                    <a:stretch>
                      <a:fillRect/>
                    </a:stretch>
                  </pic:blipFill>
                  <pic:spPr>
                    <a:xfrm>
                      <a:off x="0" y="0"/>
                      <a:ext cx="3036678" cy="3138582"/>
                    </a:xfrm>
                    <a:prstGeom prst="rect">
                      <a:avLst/>
                    </a:prstGeom>
                  </pic:spPr>
                </pic:pic>
              </a:graphicData>
            </a:graphic>
          </wp:inline>
        </w:drawing>
      </w:r>
    </w:p>
    <w:p w:rsidR="005C1557" w:rsidRDefault="007C5D47">
      <w:pPr>
        <w:pStyle w:val="Heading5"/>
        <w:spacing w:before="49"/>
        <w:ind w:left="2020"/>
      </w:pPr>
      <w:r>
        <w:t>I/O</w:t>
      </w:r>
      <w:r>
        <w:rPr>
          <w:spacing w:val="-6"/>
        </w:rPr>
        <w:t xml:space="preserve"> </w:t>
      </w:r>
      <w:r>
        <w:t>write</w:t>
      </w:r>
      <w:r>
        <w:rPr>
          <w:spacing w:val="-3"/>
        </w:rPr>
        <w:t xml:space="preserve"> </w:t>
      </w:r>
      <w:r>
        <w:rPr>
          <w:spacing w:val="-4"/>
        </w:rPr>
        <w:t>cycle</w:t>
      </w:r>
    </w:p>
    <w:p w:rsidR="005C1557" w:rsidRDefault="007C5D47">
      <w:pPr>
        <w:pStyle w:val="ListParagraph"/>
        <w:numPr>
          <w:ilvl w:val="2"/>
          <w:numId w:val="15"/>
        </w:numPr>
        <w:tabs>
          <w:tab w:val="left" w:pos="2740"/>
        </w:tabs>
        <w:spacing w:before="28" w:line="254" w:lineRule="auto"/>
        <w:ind w:right="1293"/>
      </w:pPr>
      <w:r>
        <w:t>The</w:t>
      </w:r>
      <w:r>
        <w:rPr>
          <w:spacing w:val="-4"/>
        </w:rPr>
        <w:t xml:space="preserve"> </w:t>
      </w:r>
      <w:r>
        <w:t>I/O</w:t>
      </w:r>
      <w:r>
        <w:rPr>
          <w:spacing w:val="-2"/>
        </w:rPr>
        <w:t xml:space="preserve"> </w:t>
      </w:r>
      <w:r>
        <w:t>Read cycle</w:t>
      </w:r>
      <w:r>
        <w:rPr>
          <w:spacing w:val="-4"/>
        </w:rPr>
        <w:t xml:space="preserve"> </w:t>
      </w:r>
      <w:r>
        <w:t>is executed by the</w:t>
      </w:r>
      <w:r>
        <w:rPr>
          <w:spacing w:val="-4"/>
        </w:rPr>
        <w:t xml:space="preserve"> </w:t>
      </w:r>
      <w:r>
        <w:t>processor</w:t>
      </w:r>
      <w:r>
        <w:rPr>
          <w:spacing w:val="-2"/>
        </w:rPr>
        <w:t xml:space="preserve"> </w:t>
      </w:r>
      <w:r>
        <w:t>to write</w:t>
      </w:r>
      <w:r>
        <w:rPr>
          <w:spacing w:val="-4"/>
        </w:rPr>
        <w:t xml:space="preserve"> </w:t>
      </w:r>
      <w:r>
        <w:t>a</w:t>
      </w:r>
      <w:r>
        <w:rPr>
          <w:spacing w:val="-4"/>
        </w:rPr>
        <w:t xml:space="preserve"> </w:t>
      </w:r>
      <w:r>
        <w:t>data byte</w:t>
      </w:r>
      <w:r>
        <w:rPr>
          <w:spacing w:val="-4"/>
        </w:rPr>
        <w:t xml:space="preserve"> </w:t>
      </w:r>
      <w:r>
        <w:t>from</w:t>
      </w:r>
      <w:r>
        <w:rPr>
          <w:spacing w:val="-3"/>
        </w:rPr>
        <w:t xml:space="preserve"> </w:t>
      </w:r>
      <w:r>
        <w:t>system to I/O port or peripheral, which is I/O mapped.</w:t>
      </w:r>
    </w:p>
    <w:p w:rsidR="005C1557" w:rsidRDefault="007C5D47">
      <w:pPr>
        <w:pStyle w:val="ListParagraph"/>
        <w:numPr>
          <w:ilvl w:val="2"/>
          <w:numId w:val="15"/>
        </w:numPr>
        <w:tabs>
          <w:tab w:val="left" w:pos="2739"/>
        </w:tabs>
        <w:spacing w:before="7"/>
        <w:ind w:left="2739" w:hanging="359"/>
      </w:pPr>
      <w:r>
        <w:t>The</w:t>
      </w:r>
      <w:r>
        <w:rPr>
          <w:spacing w:val="-7"/>
        </w:rPr>
        <w:t xml:space="preserve"> </w:t>
      </w:r>
      <w:r>
        <w:t>processor</w:t>
      </w:r>
      <w:r>
        <w:rPr>
          <w:spacing w:val="-5"/>
        </w:rPr>
        <w:t xml:space="preserve"> </w:t>
      </w:r>
      <w:r>
        <w:t>takes</w:t>
      </w:r>
      <w:r>
        <w:rPr>
          <w:spacing w:val="-4"/>
        </w:rPr>
        <w:t xml:space="preserve"> </w:t>
      </w:r>
      <w:r>
        <w:t>3T</w:t>
      </w:r>
      <w:r>
        <w:rPr>
          <w:spacing w:val="-5"/>
        </w:rPr>
        <w:t xml:space="preserve"> </w:t>
      </w:r>
      <w:r>
        <w:t>states</w:t>
      </w:r>
      <w:r>
        <w:rPr>
          <w:spacing w:val="-4"/>
        </w:rPr>
        <w:t xml:space="preserve"> </w:t>
      </w:r>
      <w:r>
        <w:t>to</w:t>
      </w:r>
      <w:r>
        <w:rPr>
          <w:spacing w:val="-6"/>
        </w:rPr>
        <w:t xml:space="preserve"> </w:t>
      </w:r>
      <w:r>
        <w:t>execute</w:t>
      </w:r>
      <w:r>
        <w:rPr>
          <w:spacing w:val="-6"/>
        </w:rPr>
        <w:t xml:space="preserve"> </w:t>
      </w:r>
      <w:r>
        <w:t>this</w:t>
      </w:r>
      <w:r>
        <w:rPr>
          <w:spacing w:val="-4"/>
        </w:rPr>
        <w:t xml:space="preserve"> </w:t>
      </w:r>
      <w:r>
        <w:t>machine</w:t>
      </w:r>
      <w:r>
        <w:rPr>
          <w:spacing w:val="-6"/>
        </w:rPr>
        <w:t xml:space="preserve"> </w:t>
      </w:r>
      <w:r>
        <w:rPr>
          <w:spacing w:val="-2"/>
        </w:rPr>
        <w:t>cycle.</w:t>
      </w:r>
    </w:p>
    <w:p w:rsidR="005C1557" w:rsidRDefault="007C5D47">
      <w:pPr>
        <w:pStyle w:val="ListParagraph"/>
        <w:numPr>
          <w:ilvl w:val="2"/>
          <w:numId w:val="15"/>
        </w:numPr>
        <w:tabs>
          <w:tab w:val="left" w:pos="2739"/>
        </w:tabs>
        <w:spacing w:before="23"/>
        <w:ind w:left="2739" w:hanging="359"/>
      </w:pPr>
      <w:r>
        <w:t>The</w:t>
      </w:r>
      <w:r>
        <w:rPr>
          <w:spacing w:val="-10"/>
        </w:rPr>
        <w:t xml:space="preserve"> </w:t>
      </w:r>
      <w:r>
        <w:t>OUT</w:t>
      </w:r>
      <w:r>
        <w:rPr>
          <w:spacing w:val="-6"/>
        </w:rPr>
        <w:t xml:space="preserve"> </w:t>
      </w:r>
      <w:r>
        <w:t>instruction</w:t>
      </w:r>
      <w:r>
        <w:rPr>
          <w:spacing w:val="-4"/>
        </w:rPr>
        <w:t xml:space="preserve"> </w:t>
      </w:r>
      <w:r>
        <w:t>uses</w:t>
      </w:r>
      <w:r>
        <w:rPr>
          <w:spacing w:val="-3"/>
        </w:rPr>
        <w:t xml:space="preserve"> </w:t>
      </w:r>
      <w:r>
        <w:t>this</w:t>
      </w:r>
      <w:r>
        <w:rPr>
          <w:spacing w:val="-4"/>
        </w:rPr>
        <w:t xml:space="preserve"> </w:t>
      </w:r>
      <w:r>
        <w:t>machine</w:t>
      </w:r>
      <w:r>
        <w:rPr>
          <w:spacing w:val="-7"/>
        </w:rPr>
        <w:t xml:space="preserve"> </w:t>
      </w:r>
      <w:r>
        <w:t>cycle</w:t>
      </w:r>
      <w:r>
        <w:rPr>
          <w:spacing w:val="-3"/>
        </w:rPr>
        <w:t xml:space="preserve"> </w:t>
      </w:r>
      <w:r>
        <w:t>during</w:t>
      </w:r>
      <w:r>
        <w:rPr>
          <w:spacing w:val="-9"/>
        </w:rPr>
        <w:t xml:space="preserve"> </w:t>
      </w:r>
      <w:r>
        <w:t>the</w:t>
      </w:r>
      <w:r>
        <w:rPr>
          <w:spacing w:val="-7"/>
        </w:rPr>
        <w:t xml:space="preserve"> </w:t>
      </w:r>
      <w:r>
        <w:rPr>
          <w:spacing w:val="-2"/>
        </w:rPr>
        <w:t>execution.</w:t>
      </w:r>
    </w:p>
    <w:p w:rsidR="005C1557" w:rsidRDefault="007C5D47">
      <w:pPr>
        <w:pStyle w:val="BodyText"/>
        <w:spacing w:before="71"/>
        <w:ind w:left="0"/>
        <w:rPr>
          <w:sz w:val="20"/>
        </w:rPr>
      </w:pPr>
      <w:r>
        <w:rPr>
          <w:noProof/>
          <w:sz w:val="20"/>
        </w:rPr>
        <w:drawing>
          <wp:anchor distT="0" distB="0" distL="0" distR="0" simplePos="0" relativeHeight="487592448" behindDoc="1" locked="0" layoutInCell="1" allowOverlap="1">
            <wp:simplePos x="0" y="0"/>
            <wp:positionH relativeFrom="page">
              <wp:posOffset>1828800</wp:posOffset>
            </wp:positionH>
            <wp:positionV relativeFrom="paragraph">
              <wp:posOffset>209599</wp:posOffset>
            </wp:positionV>
            <wp:extent cx="3471342" cy="3024663"/>
            <wp:effectExtent l="0" t="0" r="0" b="0"/>
            <wp:wrapTopAndBottom/>
            <wp:docPr id="15" name="Image 15" descr="Machine Cycle in 8085 Microprocessor - Electronics and Communication Study  Material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Image 15" descr="Machine Cycle in 8085 Microprocessor - Electronics and Communication Study  Materials"/>
                    <pic:cNvPicPr/>
                  </pic:nvPicPr>
                  <pic:blipFill>
                    <a:blip r:embed="rId19" cstate="print"/>
                    <a:stretch>
                      <a:fillRect/>
                    </a:stretch>
                  </pic:blipFill>
                  <pic:spPr>
                    <a:xfrm>
                      <a:off x="0" y="0"/>
                      <a:ext cx="3471342" cy="3024663"/>
                    </a:xfrm>
                    <a:prstGeom prst="rect">
                      <a:avLst/>
                    </a:prstGeom>
                  </pic:spPr>
                </pic:pic>
              </a:graphicData>
            </a:graphic>
          </wp:anchor>
        </w:drawing>
      </w:r>
    </w:p>
    <w:p w:rsidR="005C1557" w:rsidRDefault="005C1557">
      <w:pPr>
        <w:pStyle w:val="BodyText"/>
        <w:spacing w:before="75"/>
        <w:ind w:left="0"/>
        <w:rPr>
          <w:sz w:val="22"/>
        </w:rPr>
      </w:pPr>
    </w:p>
    <w:p w:rsidR="005C1557" w:rsidRDefault="007C5D47">
      <w:pPr>
        <w:pStyle w:val="Heading5"/>
      </w:pPr>
      <w:r>
        <w:t>Example-</w:t>
      </w:r>
      <w:r>
        <w:rPr>
          <w:spacing w:val="-10"/>
        </w:rPr>
        <w:t>1</w:t>
      </w:r>
    </w:p>
    <w:p w:rsidR="005C1557" w:rsidRDefault="007C5D47">
      <w:pPr>
        <w:spacing w:before="31" w:line="259" w:lineRule="auto"/>
        <w:ind w:left="1299" w:right="1273"/>
      </w:pPr>
      <w:r>
        <w:t>The</w:t>
      </w:r>
      <w:r>
        <w:rPr>
          <w:spacing w:val="-9"/>
        </w:rPr>
        <w:t xml:space="preserve"> </w:t>
      </w:r>
      <w:r>
        <w:t>instruction</w:t>
      </w:r>
      <w:r>
        <w:rPr>
          <w:spacing w:val="-10"/>
        </w:rPr>
        <w:t xml:space="preserve"> </w:t>
      </w:r>
      <w:r>
        <w:t>MOV</w:t>
      </w:r>
      <w:r>
        <w:rPr>
          <w:spacing w:val="-6"/>
        </w:rPr>
        <w:t xml:space="preserve"> </w:t>
      </w:r>
      <w:r>
        <w:t>B,</w:t>
      </w:r>
      <w:r>
        <w:rPr>
          <w:spacing w:val="-9"/>
        </w:rPr>
        <w:t xml:space="preserve"> </w:t>
      </w:r>
      <w:r>
        <w:t>C</w:t>
      </w:r>
      <w:r>
        <w:rPr>
          <w:spacing w:val="-11"/>
        </w:rPr>
        <w:t xml:space="preserve"> </w:t>
      </w:r>
      <w:r>
        <w:t>is</w:t>
      </w:r>
      <w:r>
        <w:rPr>
          <w:spacing w:val="-6"/>
        </w:rPr>
        <w:t xml:space="preserve"> </w:t>
      </w:r>
      <w:r>
        <w:t>of</w:t>
      </w:r>
      <w:r>
        <w:rPr>
          <w:spacing w:val="-6"/>
        </w:rPr>
        <w:t xml:space="preserve"> </w:t>
      </w:r>
      <w:r>
        <w:t>1</w:t>
      </w:r>
      <w:r>
        <w:rPr>
          <w:spacing w:val="-9"/>
        </w:rPr>
        <w:t xml:space="preserve"> </w:t>
      </w:r>
      <w:r>
        <w:t>byte;</w:t>
      </w:r>
      <w:r>
        <w:rPr>
          <w:spacing w:val="-4"/>
        </w:rPr>
        <w:t xml:space="preserve"> </w:t>
      </w:r>
      <w:r>
        <w:t>therefore,</w:t>
      </w:r>
      <w:r>
        <w:rPr>
          <w:spacing w:val="-9"/>
        </w:rPr>
        <w:t xml:space="preserve"> </w:t>
      </w:r>
      <w:r>
        <w:t>the</w:t>
      </w:r>
      <w:r>
        <w:rPr>
          <w:spacing w:val="-9"/>
        </w:rPr>
        <w:t xml:space="preserve"> </w:t>
      </w:r>
      <w:r>
        <w:t>complete</w:t>
      </w:r>
      <w:r>
        <w:rPr>
          <w:spacing w:val="-9"/>
        </w:rPr>
        <w:t xml:space="preserve"> </w:t>
      </w:r>
      <w:r>
        <w:t>instruction</w:t>
      </w:r>
      <w:r>
        <w:rPr>
          <w:spacing w:val="-10"/>
        </w:rPr>
        <w:t xml:space="preserve"> </w:t>
      </w:r>
      <w:r>
        <w:t>will</w:t>
      </w:r>
      <w:r>
        <w:rPr>
          <w:spacing w:val="-9"/>
        </w:rPr>
        <w:t xml:space="preserve"> </w:t>
      </w:r>
      <w:r>
        <w:t>be</w:t>
      </w:r>
      <w:r>
        <w:rPr>
          <w:spacing w:val="-9"/>
        </w:rPr>
        <w:t xml:space="preserve"> </w:t>
      </w:r>
      <w:r>
        <w:t>stored</w:t>
      </w:r>
      <w:r>
        <w:rPr>
          <w:spacing w:val="-5"/>
        </w:rPr>
        <w:t xml:space="preserve"> </w:t>
      </w:r>
      <w:r>
        <w:t>in</w:t>
      </w:r>
      <w:r>
        <w:rPr>
          <w:spacing w:val="-5"/>
        </w:rPr>
        <w:t xml:space="preserve"> </w:t>
      </w:r>
      <w:r>
        <w:t>a</w:t>
      </w:r>
      <w:r>
        <w:rPr>
          <w:spacing w:val="-9"/>
        </w:rPr>
        <w:t xml:space="preserve"> </w:t>
      </w:r>
      <w:r>
        <w:t>single memory address.</w:t>
      </w:r>
    </w:p>
    <w:p w:rsidR="005C1557" w:rsidRDefault="007C5D47">
      <w:pPr>
        <w:ind w:left="1299"/>
        <w:rPr>
          <w:b/>
        </w:rPr>
      </w:pPr>
      <w:proofErr w:type="gramStart"/>
      <w:r>
        <w:rPr>
          <w:b/>
        </w:rPr>
        <w:t>2000</w:t>
      </w:r>
      <w:r>
        <w:rPr>
          <w:b/>
          <w:spacing w:val="43"/>
        </w:rPr>
        <w:t xml:space="preserve">  </w:t>
      </w:r>
      <w:r>
        <w:rPr>
          <w:b/>
        </w:rPr>
        <w:t>MOV</w:t>
      </w:r>
      <w:proofErr w:type="gramEnd"/>
      <w:r>
        <w:rPr>
          <w:b/>
          <w:spacing w:val="-2"/>
        </w:rPr>
        <w:t xml:space="preserve"> </w:t>
      </w:r>
      <w:r>
        <w:rPr>
          <w:b/>
          <w:spacing w:val="-5"/>
        </w:rPr>
        <w:t>B,C</w:t>
      </w:r>
    </w:p>
    <w:p w:rsidR="005C1557" w:rsidRDefault="007C5D47">
      <w:pPr>
        <w:spacing w:before="21" w:line="259" w:lineRule="auto"/>
        <w:ind w:left="1299" w:right="1273"/>
      </w:pPr>
      <w:r>
        <w:t xml:space="preserve">Only </w:t>
      </w:r>
      <w:proofErr w:type="spellStart"/>
      <w:r>
        <w:t>opcode</w:t>
      </w:r>
      <w:proofErr w:type="spellEnd"/>
      <w:r>
        <w:t xml:space="preserve"> fetching is required for this instruction and thus we need 4 T states for the timing diagram. For the </w:t>
      </w:r>
      <w:proofErr w:type="spellStart"/>
      <w:r>
        <w:t>opcode</w:t>
      </w:r>
      <w:proofErr w:type="spellEnd"/>
      <w:r>
        <w:t xml:space="preserve"> fetch the IO/M (low active) = 0, S1 = 1 and S0 = 1.</w:t>
      </w:r>
    </w:p>
    <w:p w:rsidR="005C1557" w:rsidRDefault="005C1557">
      <w:pPr>
        <w:spacing w:line="259" w:lineRule="auto"/>
        <w:sectPr w:rsidR="005C1557">
          <w:pgSz w:w="11910" w:h="16840"/>
          <w:pgMar w:top="1520" w:right="141" w:bottom="280" w:left="141" w:header="720" w:footer="720" w:gutter="0"/>
          <w:cols w:space="720"/>
        </w:sectPr>
      </w:pPr>
    </w:p>
    <w:p w:rsidR="005C1557" w:rsidRDefault="007C5D47">
      <w:pPr>
        <w:pStyle w:val="BodyText"/>
        <w:ind w:left="2064"/>
        <w:rPr>
          <w:sz w:val="20"/>
        </w:rPr>
      </w:pPr>
      <w:r>
        <w:rPr>
          <w:noProof/>
          <w:sz w:val="20"/>
        </w:rPr>
        <w:lastRenderedPageBreak/>
        <w:drawing>
          <wp:inline distT="0" distB="0" distL="0" distR="0">
            <wp:extent cx="3759029" cy="3553110"/>
            <wp:effectExtent l="0" t="0" r="0" b="0"/>
            <wp:docPr id="16" name="Image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 name="Image 16"/>
                    <pic:cNvPicPr/>
                  </pic:nvPicPr>
                  <pic:blipFill>
                    <a:blip r:embed="rId20" cstate="print"/>
                    <a:stretch>
                      <a:fillRect/>
                    </a:stretch>
                  </pic:blipFill>
                  <pic:spPr>
                    <a:xfrm>
                      <a:off x="0" y="0"/>
                      <a:ext cx="3759029" cy="3553110"/>
                    </a:xfrm>
                    <a:prstGeom prst="rect">
                      <a:avLst/>
                    </a:prstGeom>
                  </pic:spPr>
                </pic:pic>
              </a:graphicData>
            </a:graphic>
          </wp:inline>
        </w:drawing>
      </w:r>
    </w:p>
    <w:p w:rsidR="005C1557" w:rsidRDefault="007C5D47">
      <w:pPr>
        <w:spacing w:before="81"/>
        <w:ind w:left="1299"/>
        <w:rPr>
          <w:b/>
        </w:rPr>
      </w:pPr>
      <w:r>
        <w:rPr>
          <w:b/>
        </w:rPr>
        <w:t>In</w:t>
      </w:r>
      <w:r>
        <w:rPr>
          <w:b/>
          <w:spacing w:val="-6"/>
        </w:rPr>
        <w:t xml:space="preserve"> </w:t>
      </w:r>
      <w:proofErr w:type="spellStart"/>
      <w:r>
        <w:rPr>
          <w:b/>
        </w:rPr>
        <w:t>Opcode</w:t>
      </w:r>
      <w:proofErr w:type="spellEnd"/>
      <w:r>
        <w:rPr>
          <w:b/>
          <w:spacing w:val="-5"/>
        </w:rPr>
        <w:t xml:space="preserve"> </w:t>
      </w:r>
      <w:r>
        <w:rPr>
          <w:b/>
        </w:rPr>
        <w:t>fetch</w:t>
      </w:r>
      <w:r>
        <w:rPr>
          <w:b/>
          <w:spacing w:val="-5"/>
        </w:rPr>
        <w:t xml:space="preserve"> </w:t>
      </w:r>
      <w:proofErr w:type="gramStart"/>
      <w:r>
        <w:rPr>
          <w:b/>
        </w:rPr>
        <w:t>(</w:t>
      </w:r>
      <w:r>
        <w:rPr>
          <w:b/>
          <w:spacing w:val="-4"/>
        </w:rPr>
        <w:t xml:space="preserve"> </w:t>
      </w:r>
      <w:r>
        <w:rPr>
          <w:b/>
        </w:rPr>
        <w:t>t1</w:t>
      </w:r>
      <w:proofErr w:type="gramEnd"/>
      <w:r>
        <w:rPr>
          <w:b/>
        </w:rPr>
        <w:t>-t4</w:t>
      </w:r>
      <w:r>
        <w:rPr>
          <w:b/>
          <w:spacing w:val="-5"/>
        </w:rPr>
        <w:t xml:space="preserve"> </w:t>
      </w:r>
      <w:r>
        <w:rPr>
          <w:b/>
        </w:rPr>
        <w:t>T-states</w:t>
      </w:r>
      <w:r>
        <w:rPr>
          <w:b/>
          <w:spacing w:val="-4"/>
        </w:rPr>
        <w:t xml:space="preserve"> </w:t>
      </w:r>
      <w:r>
        <w:rPr>
          <w:b/>
          <w:spacing w:val="-5"/>
        </w:rPr>
        <w:t>):</w:t>
      </w:r>
    </w:p>
    <w:p w:rsidR="005C1557" w:rsidRDefault="007C5D47">
      <w:pPr>
        <w:pStyle w:val="ListParagraph"/>
        <w:numPr>
          <w:ilvl w:val="0"/>
          <w:numId w:val="14"/>
        </w:numPr>
        <w:tabs>
          <w:tab w:val="left" w:pos="1509"/>
        </w:tabs>
        <w:spacing w:before="21"/>
        <w:ind w:left="1509" w:hanging="210"/>
      </w:pPr>
      <w:r>
        <w:t>00</w:t>
      </w:r>
      <w:r>
        <w:rPr>
          <w:spacing w:val="-6"/>
        </w:rPr>
        <w:t xml:space="preserve"> </w:t>
      </w:r>
      <w:r>
        <w:t>–</w:t>
      </w:r>
      <w:r>
        <w:rPr>
          <w:spacing w:val="-4"/>
        </w:rPr>
        <w:t xml:space="preserve"> </w:t>
      </w:r>
      <w:r>
        <w:t>lower</w:t>
      </w:r>
      <w:r>
        <w:rPr>
          <w:spacing w:val="-3"/>
        </w:rPr>
        <w:t xml:space="preserve"> </w:t>
      </w:r>
      <w:r>
        <w:t>bit</w:t>
      </w:r>
      <w:r>
        <w:rPr>
          <w:spacing w:val="-1"/>
        </w:rPr>
        <w:t xml:space="preserve"> </w:t>
      </w:r>
      <w:r>
        <w:t>of</w:t>
      </w:r>
      <w:r>
        <w:rPr>
          <w:spacing w:val="-3"/>
        </w:rPr>
        <w:t xml:space="preserve"> </w:t>
      </w:r>
      <w:r>
        <w:t>address</w:t>
      </w:r>
      <w:r>
        <w:rPr>
          <w:spacing w:val="-2"/>
        </w:rPr>
        <w:t xml:space="preserve"> </w:t>
      </w:r>
      <w:r>
        <w:t>where</w:t>
      </w:r>
      <w:r>
        <w:rPr>
          <w:spacing w:val="-6"/>
        </w:rPr>
        <w:t xml:space="preserve"> </w:t>
      </w:r>
      <w:proofErr w:type="spellStart"/>
      <w:r>
        <w:t>opcode</w:t>
      </w:r>
      <w:proofErr w:type="spellEnd"/>
      <w:r>
        <w:rPr>
          <w:spacing w:val="-5"/>
        </w:rPr>
        <w:t xml:space="preserve"> </w:t>
      </w:r>
      <w:r>
        <w:t>is</w:t>
      </w:r>
      <w:r>
        <w:rPr>
          <w:spacing w:val="-2"/>
        </w:rPr>
        <w:t xml:space="preserve"> </w:t>
      </w:r>
      <w:r>
        <w:t>stored,</w:t>
      </w:r>
      <w:r>
        <w:rPr>
          <w:spacing w:val="-5"/>
        </w:rPr>
        <w:t xml:space="preserve"> </w:t>
      </w:r>
      <w:r>
        <w:t xml:space="preserve">i.e., </w:t>
      </w:r>
      <w:r>
        <w:rPr>
          <w:spacing w:val="-5"/>
        </w:rPr>
        <w:t>00</w:t>
      </w:r>
    </w:p>
    <w:p w:rsidR="005C1557" w:rsidRDefault="007C5D47">
      <w:pPr>
        <w:pStyle w:val="ListParagraph"/>
        <w:numPr>
          <w:ilvl w:val="0"/>
          <w:numId w:val="14"/>
        </w:numPr>
        <w:tabs>
          <w:tab w:val="left" w:pos="1509"/>
        </w:tabs>
        <w:spacing w:before="20"/>
        <w:ind w:left="1509" w:hanging="210"/>
      </w:pPr>
      <w:r>
        <w:t>20</w:t>
      </w:r>
      <w:r>
        <w:rPr>
          <w:spacing w:val="-8"/>
        </w:rPr>
        <w:t xml:space="preserve"> </w:t>
      </w:r>
      <w:r>
        <w:t>–</w:t>
      </w:r>
      <w:r>
        <w:rPr>
          <w:spacing w:val="-4"/>
        </w:rPr>
        <w:t xml:space="preserve"> </w:t>
      </w:r>
      <w:proofErr w:type="gramStart"/>
      <w:r>
        <w:t>higher</w:t>
      </w:r>
      <w:proofErr w:type="gramEnd"/>
      <w:r>
        <w:rPr>
          <w:spacing w:val="-3"/>
        </w:rPr>
        <w:t xml:space="preserve"> </w:t>
      </w:r>
      <w:r>
        <w:t>bit</w:t>
      </w:r>
      <w:r>
        <w:rPr>
          <w:spacing w:val="-1"/>
        </w:rPr>
        <w:t xml:space="preserve"> </w:t>
      </w:r>
      <w:r>
        <w:t>of</w:t>
      </w:r>
      <w:r>
        <w:rPr>
          <w:spacing w:val="-3"/>
        </w:rPr>
        <w:t xml:space="preserve"> </w:t>
      </w:r>
      <w:r>
        <w:t>address</w:t>
      </w:r>
      <w:r>
        <w:rPr>
          <w:spacing w:val="-1"/>
        </w:rPr>
        <w:t xml:space="preserve"> </w:t>
      </w:r>
      <w:r>
        <w:t>where</w:t>
      </w:r>
      <w:r>
        <w:rPr>
          <w:spacing w:val="-6"/>
        </w:rPr>
        <w:t xml:space="preserve"> </w:t>
      </w:r>
      <w:proofErr w:type="spellStart"/>
      <w:r>
        <w:t>opcode</w:t>
      </w:r>
      <w:proofErr w:type="spellEnd"/>
      <w:r>
        <w:rPr>
          <w:spacing w:val="-5"/>
        </w:rPr>
        <w:t xml:space="preserve"> </w:t>
      </w:r>
      <w:r>
        <w:t>is</w:t>
      </w:r>
      <w:r>
        <w:rPr>
          <w:spacing w:val="-2"/>
        </w:rPr>
        <w:t xml:space="preserve"> </w:t>
      </w:r>
      <w:r>
        <w:t>stored,</w:t>
      </w:r>
      <w:r>
        <w:rPr>
          <w:spacing w:val="-5"/>
        </w:rPr>
        <w:t xml:space="preserve"> </w:t>
      </w:r>
      <w:r>
        <w:t xml:space="preserve">i.e., </w:t>
      </w:r>
      <w:r>
        <w:rPr>
          <w:spacing w:val="-5"/>
        </w:rPr>
        <w:t>20.</w:t>
      </w:r>
    </w:p>
    <w:p w:rsidR="005C1557" w:rsidRDefault="007C5D47">
      <w:pPr>
        <w:pStyle w:val="ListParagraph"/>
        <w:numPr>
          <w:ilvl w:val="0"/>
          <w:numId w:val="14"/>
        </w:numPr>
        <w:tabs>
          <w:tab w:val="left" w:pos="1517"/>
        </w:tabs>
        <w:spacing w:before="20" w:line="259" w:lineRule="auto"/>
        <w:ind w:left="1299" w:right="1293" w:firstLine="0"/>
      </w:pPr>
      <w:r>
        <w:t>ALE – provides signal for multiplexed address and data bus. Only in t1 it used as address bus to fetch lower bit of address otherwise it will be used as data bus.</w:t>
      </w:r>
    </w:p>
    <w:p w:rsidR="005C1557" w:rsidRDefault="007C5D47">
      <w:pPr>
        <w:pStyle w:val="ListParagraph"/>
        <w:numPr>
          <w:ilvl w:val="0"/>
          <w:numId w:val="14"/>
        </w:numPr>
        <w:tabs>
          <w:tab w:val="left" w:pos="1513"/>
        </w:tabs>
        <w:spacing w:line="259" w:lineRule="auto"/>
        <w:ind w:left="1299" w:right="1302" w:firstLine="0"/>
      </w:pPr>
      <w:r>
        <w:t>RD (low active) – signal is 1 in t1 &amp; t4 as no data is read by microprocessor. Signal is 0 in t2</w:t>
      </w:r>
      <w:r>
        <w:rPr>
          <w:spacing w:val="-4"/>
        </w:rPr>
        <w:t xml:space="preserve"> </w:t>
      </w:r>
      <w:r>
        <w:t>&amp; t3 because here the data is read by microprocessor.</w:t>
      </w:r>
    </w:p>
    <w:p w:rsidR="005C1557" w:rsidRDefault="007C5D47">
      <w:pPr>
        <w:pStyle w:val="ListParagraph"/>
        <w:numPr>
          <w:ilvl w:val="0"/>
          <w:numId w:val="14"/>
        </w:numPr>
        <w:tabs>
          <w:tab w:val="left" w:pos="1509"/>
        </w:tabs>
        <w:ind w:left="1509" w:hanging="210"/>
      </w:pPr>
      <w:r>
        <w:t>WR</w:t>
      </w:r>
      <w:r>
        <w:rPr>
          <w:spacing w:val="-3"/>
        </w:rPr>
        <w:t xml:space="preserve"> </w:t>
      </w:r>
      <w:r>
        <w:t>(low</w:t>
      </w:r>
      <w:r>
        <w:rPr>
          <w:spacing w:val="-2"/>
        </w:rPr>
        <w:t xml:space="preserve"> </w:t>
      </w:r>
      <w:r>
        <w:t>active)</w:t>
      </w:r>
      <w:r>
        <w:rPr>
          <w:spacing w:val="-1"/>
        </w:rPr>
        <w:t xml:space="preserve"> </w:t>
      </w:r>
      <w:r>
        <w:t>–</w:t>
      </w:r>
      <w:r>
        <w:rPr>
          <w:spacing w:val="-4"/>
        </w:rPr>
        <w:t xml:space="preserve"> </w:t>
      </w:r>
      <w:r>
        <w:t>signal</w:t>
      </w:r>
      <w:r>
        <w:rPr>
          <w:spacing w:val="-5"/>
        </w:rPr>
        <w:t xml:space="preserve"> </w:t>
      </w:r>
      <w:r>
        <w:t>is</w:t>
      </w:r>
      <w:r>
        <w:rPr>
          <w:spacing w:val="-2"/>
        </w:rPr>
        <w:t xml:space="preserve"> </w:t>
      </w:r>
      <w:r>
        <w:t>1</w:t>
      </w:r>
      <w:r>
        <w:rPr>
          <w:spacing w:val="-5"/>
        </w:rPr>
        <w:t xml:space="preserve"> </w:t>
      </w:r>
      <w:proofErr w:type="gramStart"/>
      <w:r>
        <w:t>throughout,</w:t>
      </w:r>
      <w:proofErr w:type="gramEnd"/>
      <w:r>
        <w:rPr>
          <w:spacing w:val="-5"/>
        </w:rPr>
        <w:t xml:space="preserve"> </w:t>
      </w:r>
      <w:r>
        <w:t>no</w:t>
      </w:r>
      <w:r>
        <w:rPr>
          <w:spacing w:val="-5"/>
        </w:rPr>
        <w:t xml:space="preserve"> </w:t>
      </w:r>
      <w:r>
        <w:t>data</w:t>
      </w:r>
      <w:r>
        <w:rPr>
          <w:spacing w:val="-5"/>
        </w:rPr>
        <w:t xml:space="preserve"> </w:t>
      </w:r>
      <w:r>
        <w:t>is</w:t>
      </w:r>
      <w:r>
        <w:rPr>
          <w:spacing w:val="-2"/>
        </w:rPr>
        <w:t xml:space="preserve"> </w:t>
      </w:r>
      <w:r>
        <w:t>written</w:t>
      </w:r>
      <w:r>
        <w:rPr>
          <w:spacing w:val="-2"/>
        </w:rPr>
        <w:t xml:space="preserve"> </w:t>
      </w:r>
      <w:r>
        <w:t>by</w:t>
      </w:r>
      <w:r>
        <w:rPr>
          <w:spacing w:val="-3"/>
        </w:rPr>
        <w:t xml:space="preserve"> </w:t>
      </w:r>
      <w:r>
        <w:rPr>
          <w:spacing w:val="-2"/>
        </w:rPr>
        <w:t>microprocessor.</w:t>
      </w:r>
    </w:p>
    <w:p w:rsidR="005C1557" w:rsidRDefault="007C5D47">
      <w:pPr>
        <w:pStyle w:val="ListParagraph"/>
        <w:numPr>
          <w:ilvl w:val="0"/>
          <w:numId w:val="14"/>
        </w:numPr>
        <w:tabs>
          <w:tab w:val="left" w:pos="1509"/>
        </w:tabs>
        <w:spacing w:before="21"/>
        <w:ind w:left="1509" w:hanging="210"/>
      </w:pPr>
      <w:r>
        <w:t>IO/M</w:t>
      </w:r>
      <w:r>
        <w:rPr>
          <w:spacing w:val="-5"/>
        </w:rPr>
        <w:t xml:space="preserve"> </w:t>
      </w:r>
      <w:r>
        <w:t>(low</w:t>
      </w:r>
      <w:r>
        <w:rPr>
          <w:spacing w:val="-3"/>
        </w:rPr>
        <w:t xml:space="preserve"> </w:t>
      </w:r>
      <w:r>
        <w:t>active)</w:t>
      </w:r>
      <w:r>
        <w:rPr>
          <w:spacing w:val="-1"/>
        </w:rPr>
        <w:t xml:space="preserve"> </w:t>
      </w:r>
      <w:r>
        <w:t>–</w:t>
      </w:r>
      <w:r>
        <w:rPr>
          <w:spacing w:val="-5"/>
        </w:rPr>
        <w:t xml:space="preserve"> </w:t>
      </w:r>
      <w:r>
        <w:t>signal</w:t>
      </w:r>
      <w:r>
        <w:rPr>
          <w:spacing w:val="-6"/>
        </w:rPr>
        <w:t xml:space="preserve"> </w:t>
      </w:r>
      <w:r>
        <w:t>is</w:t>
      </w:r>
      <w:r>
        <w:rPr>
          <w:spacing w:val="-3"/>
        </w:rPr>
        <w:t xml:space="preserve"> </w:t>
      </w:r>
      <w:r>
        <w:t>1</w:t>
      </w:r>
      <w:r>
        <w:rPr>
          <w:spacing w:val="-7"/>
        </w:rPr>
        <w:t xml:space="preserve"> </w:t>
      </w:r>
      <w:r>
        <w:t>in</w:t>
      </w:r>
      <w:r>
        <w:rPr>
          <w:spacing w:val="-3"/>
        </w:rPr>
        <w:t xml:space="preserve"> </w:t>
      </w:r>
      <w:r>
        <w:t>throughout</w:t>
      </w:r>
      <w:r>
        <w:rPr>
          <w:spacing w:val="-2"/>
        </w:rPr>
        <w:t xml:space="preserve"> </w:t>
      </w:r>
      <w:r>
        <w:t>because</w:t>
      </w:r>
      <w:r>
        <w:rPr>
          <w:spacing w:val="-7"/>
        </w:rPr>
        <w:t xml:space="preserve"> </w:t>
      </w:r>
      <w:r>
        <w:t>the</w:t>
      </w:r>
      <w:r>
        <w:rPr>
          <w:spacing w:val="-6"/>
        </w:rPr>
        <w:t xml:space="preserve"> </w:t>
      </w:r>
      <w:r>
        <w:t>operation</w:t>
      </w:r>
      <w:r>
        <w:rPr>
          <w:spacing w:val="-3"/>
        </w:rPr>
        <w:t xml:space="preserve"> </w:t>
      </w:r>
      <w:r>
        <w:t>is</w:t>
      </w:r>
      <w:r>
        <w:rPr>
          <w:spacing w:val="-3"/>
        </w:rPr>
        <w:t xml:space="preserve"> </w:t>
      </w:r>
      <w:r>
        <w:t>performing</w:t>
      </w:r>
      <w:r>
        <w:rPr>
          <w:spacing w:val="-3"/>
        </w:rPr>
        <w:t xml:space="preserve"> </w:t>
      </w:r>
      <w:r>
        <w:t>on</w:t>
      </w:r>
      <w:r>
        <w:rPr>
          <w:spacing w:val="-3"/>
        </w:rPr>
        <w:t xml:space="preserve"> </w:t>
      </w:r>
      <w:r>
        <w:rPr>
          <w:spacing w:val="-2"/>
        </w:rPr>
        <w:t>memory.</w:t>
      </w:r>
    </w:p>
    <w:p w:rsidR="005C1557" w:rsidRDefault="007C5D47">
      <w:pPr>
        <w:pStyle w:val="ListParagraph"/>
        <w:numPr>
          <w:ilvl w:val="0"/>
          <w:numId w:val="14"/>
        </w:numPr>
        <w:tabs>
          <w:tab w:val="left" w:pos="1509"/>
        </w:tabs>
        <w:spacing w:before="20"/>
        <w:ind w:left="1509" w:hanging="210"/>
      </w:pPr>
      <w:r>
        <w:t>S0</w:t>
      </w:r>
      <w:r>
        <w:rPr>
          <w:spacing w:val="-4"/>
        </w:rPr>
        <w:t xml:space="preserve"> </w:t>
      </w:r>
      <w:r>
        <w:t>and</w:t>
      </w:r>
      <w:r>
        <w:rPr>
          <w:spacing w:val="1"/>
        </w:rPr>
        <w:t xml:space="preserve"> </w:t>
      </w:r>
      <w:r>
        <w:t>S1</w:t>
      </w:r>
      <w:r>
        <w:rPr>
          <w:spacing w:val="-4"/>
        </w:rPr>
        <w:t xml:space="preserve"> </w:t>
      </w:r>
      <w:r>
        <w:t>–</w:t>
      </w:r>
      <w:r>
        <w:rPr>
          <w:spacing w:val="-2"/>
        </w:rPr>
        <w:t xml:space="preserve"> </w:t>
      </w:r>
      <w:r>
        <w:t>both</w:t>
      </w:r>
      <w:r>
        <w:rPr>
          <w:spacing w:val="-3"/>
        </w:rPr>
        <w:t xml:space="preserve"> </w:t>
      </w:r>
      <w:r>
        <w:t>are</w:t>
      </w:r>
      <w:r>
        <w:rPr>
          <w:spacing w:val="-5"/>
        </w:rPr>
        <w:t xml:space="preserve"> </w:t>
      </w:r>
      <w:r>
        <w:t>1</w:t>
      </w:r>
      <w:r>
        <w:rPr>
          <w:spacing w:val="-4"/>
        </w:rPr>
        <w:t xml:space="preserve"> </w:t>
      </w:r>
      <w:r>
        <w:t>in case</w:t>
      </w:r>
      <w:r>
        <w:rPr>
          <w:spacing w:val="-1"/>
        </w:rPr>
        <w:t xml:space="preserve"> </w:t>
      </w:r>
      <w:r>
        <w:t>of</w:t>
      </w:r>
      <w:r>
        <w:rPr>
          <w:spacing w:val="-1"/>
        </w:rPr>
        <w:t xml:space="preserve"> </w:t>
      </w:r>
      <w:proofErr w:type="spellStart"/>
      <w:r>
        <w:t>opcode</w:t>
      </w:r>
      <w:proofErr w:type="spellEnd"/>
      <w:r>
        <w:rPr>
          <w:spacing w:val="-4"/>
        </w:rPr>
        <w:t xml:space="preserve"> </w:t>
      </w:r>
      <w:r>
        <w:rPr>
          <w:spacing w:val="-2"/>
        </w:rPr>
        <w:t>fetching.</w:t>
      </w:r>
    </w:p>
    <w:p w:rsidR="005C1557" w:rsidRDefault="005C1557">
      <w:pPr>
        <w:pStyle w:val="BodyText"/>
        <w:spacing w:before="36"/>
        <w:ind w:left="0"/>
        <w:rPr>
          <w:sz w:val="22"/>
        </w:rPr>
      </w:pPr>
    </w:p>
    <w:p w:rsidR="005C1557" w:rsidRDefault="007C5D47">
      <w:pPr>
        <w:pStyle w:val="Heading5"/>
        <w:spacing w:before="1"/>
      </w:pPr>
      <w:r>
        <w:t>Example-</w:t>
      </w:r>
      <w:r>
        <w:rPr>
          <w:spacing w:val="-10"/>
        </w:rPr>
        <w:t>2</w:t>
      </w:r>
    </w:p>
    <w:p w:rsidR="005C1557" w:rsidRDefault="007C5D47">
      <w:pPr>
        <w:spacing w:before="25"/>
        <w:ind w:left="1299"/>
        <w:rPr>
          <w:sz w:val="24"/>
        </w:rPr>
      </w:pPr>
      <w:r>
        <w:rPr>
          <w:color w:val="273139"/>
          <w:sz w:val="24"/>
        </w:rPr>
        <w:t>MVI</w:t>
      </w:r>
      <w:r>
        <w:rPr>
          <w:color w:val="273139"/>
          <w:spacing w:val="3"/>
          <w:sz w:val="24"/>
        </w:rPr>
        <w:t xml:space="preserve"> </w:t>
      </w:r>
      <w:r>
        <w:rPr>
          <w:color w:val="273139"/>
          <w:sz w:val="24"/>
        </w:rPr>
        <w:t>B,</w:t>
      </w:r>
      <w:r>
        <w:rPr>
          <w:color w:val="273139"/>
          <w:spacing w:val="3"/>
          <w:sz w:val="24"/>
        </w:rPr>
        <w:t xml:space="preserve"> </w:t>
      </w:r>
      <w:r>
        <w:rPr>
          <w:color w:val="273139"/>
          <w:spacing w:val="-5"/>
          <w:sz w:val="24"/>
        </w:rPr>
        <w:t>45</w:t>
      </w:r>
    </w:p>
    <w:p w:rsidR="005C1557" w:rsidRDefault="007C5D47">
      <w:pPr>
        <w:pStyle w:val="BodyText"/>
        <w:spacing w:before="3"/>
      </w:pPr>
      <w:r>
        <w:rPr>
          <w:color w:val="273139"/>
        </w:rPr>
        <w:t>2000:</w:t>
      </w:r>
      <w:r>
        <w:rPr>
          <w:color w:val="273139"/>
          <w:spacing w:val="4"/>
        </w:rPr>
        <w:t xml:space="preserve"> </w:t>
      </w:r>
      <w:proofErr w:type="spellStart"/>
      <w:r>
        <w:rPr>
          <w:color w:val="273139"/>
          <w:spacing w:val="-2"/>
        </w:rPr>
        <w:t>Opcode</w:t>
      </w:r>
      <w:proofErr w:type="spellEnd"/>
    </w:p>
    <w:p w:rsidR="005C1557" w:rsidRDefault="007C5D47">
      <w:pPr>
        <w:pStyle w:val="BodyText"/>
        <w:spacing w:before="2"/>
      </w:pPr>
      <w:r>
        <w:rPr>
          <w:color w:val="273139"/>
        </w:rPr>
        <w:t>2001:</w:t>
      </w:r>
      <w:r>
        <w:rPr>
          <w:color w:val="273139"/>
          <w:spacing w:val="7"/>
        </w:rPr>
        <w:t xml:space="preserve"> </w:t>
      </w:r>
      <w:r>
        <w:rPr>
          <w:color w:val="273139"/>
          <w:spacing w:val="-5"/>
        </w:rPr>
        <w:t>45</w:t>
      </w:r>
    </w:p>
    <w:p w:rsidR="005C1557" w:rsidRDefault="007C5D47">
      <w:pPr>
        <w:pStyle w:val="ListParagraph"/>
        <w:numPr>
          <w:ilvl w:val="1"/>
          <w:numId w:val="14"/>
        </w:numPr>
        <w:tabs>
          <w:tab w:val="left" w:pos="2019"/>
        </w:tabs>
        <w:spacing w:before="148"/>
        <w:ind w:left="2019" w:hanging="360"/>
      </w:pPr>
      <w:r>
        <w:t>The</w:t>
      </w:r>
      <w:r>
        <w:rPr>
          <w:spacing w:val="-6"/>
        </w:rPr>
        <w:t xml:space="preserve"> </w:t>
      </w:r>
      <w:proofErr w:type="spellStart"/>
      <w:r>
        <w:t>opcode</w:t>
      </w:r>
      <w:proofErr w:type="spellEnd"/>
      <w:r>
        <w:rPr>
          <w:spacing w:val="-5"/>
        </w:rPr>
        <w:t xml:space="preserve"> </w:t>
      </w:r>
      <w:r>
        <w:t>fetch</w:t>
      </w:r>
      <w:r>
        <w:rPr>
          <w:spacing w:val="-4"/>
        </w:rPr>
        <w:t xml:space="preserve"> </w:t>
      </w:r>
      <w:r>
        <w:t>will</w:t>
      </w:r>
      <w:r>
        <w:rPr>
          <w:spacing w:val="-5"/>
        </w:rPr>
        <w:t xml:space="preserve"> </w:t>
      </w:r>
      <w:r>
        <w:t>be</w:t>
      </w:r>
      <w:r>
        <w:rPr>
          <w:spacing w:val="-5"/>
        </w:rPr>
        <w:t xml:space="preserve"> </w:t>
      </w:r>
      <w:r>
        <w:t>same</w:t>
      </w:r>
      <w:r>
        <w:rPr>
          <w:spacing w:val="-5"/>
        </w:rPr>
        <w:t xml:space="preserve"> </w:t>
      </w:r>
      <w:r>
        <w:t>in</w:t>
      </w:r>
      <w:r>
        <w:rPr>
          <w:spacing w:val="-1"/>
        </w:rPr>
        <w:t xml:space="preserve"> </w:t>
      </w:r>
      <w:r>
        <w:t>all the</w:t>
      </w:r>
      <w:r>
        <w:rPr>
          <w:spacing w:val="-5"/>
        </w:rPr>
        <w:t xml:space="preserve"> </w:t>
      </w:r>
      <w:r>
        <w:rPr>
          <w:spacing w:val="-2"/>
        </w:rPr>
        <w:t>instructions.</w:t>
      </w:r>
    </w:p>
    <w:p w:rsidR="005C1557" w:rsidRDefault="007C5D47">
      <w:pPr>
        <w:pStyle w:val="ListParagraph"/>
        <w:numPr>
          <w:ilvl w:val="1"/>
          <w:numId w:val="14"/>
        </w:numPr>
        <w:tabs>
          <w:tab w:val="left" w:pos="2019"/>
        </w:tabs>
        <w:spacing w:before="22"/>
        <w:ind w:left="2019" w:hanging="360"/>
      </w:pPr>
      <w:r>
        <w:t>Only</w:t>
      </w:r>
      <w:r>
        <w:rPr>
          <w:spacing w:val="-5"/>
        </w:rPr>
        <w:t xml:space="preserve"> </w:t>
      </w:r>
      <w:r>
        <w:t>the</w:t>
      </w:r>
      <w:r>
        <w:rPr>
          <w:spacing w:val="-6"/>
        </w:rPr>
        <w:t xml:space="preserve"> </w:t>
      </w:r>
      <w:r>
        <w:t>read</w:t>
      </w:r>
      <w:r>
        <w:rPr>
          <w:spacing w:val="-1"/>
        </w:rPr>
        <w:t xml:space="preserve"> </w:t>
      </w:r>
      <w:r>
        <w:t>instruction</w:t>
      </w:r>
      <w:r>
        <w:rPr>
          <w:spacing w:val="-3"/>
        </w:rPr>
        <w:t xml:space="preserve"> </w:t>
      </w:r>
      <w:r>
        <w:t>of</w:t>
      </w:r>
      <w:r>
        <w:rPr>
          <w:spacing w:val="-3"/>
        </w:rPr>
        <w:t xml:space="preserve"> </w:t>
      </w:r>
      <w:r>
        <w:t>the</w:t>
      </w:r>
      <w:r>
        <w:rPr>
          <w:spacing w:val="-6"/>
        </w:rPr>
        <w:t xml:space="preserve"> </w:t>
      </w:r>
      <w:proofErr w:type="spellStart"/>
      <w:r>
        <w:t>opcode</w:t>
      </w:r>
      <w:proofErr w:type="spellEnd"/>
      <w:r>
        <w:rPr>
          <w:spacing w:val="-7"/>
        </w:rPr>
        <w:t xml:space="preserve"> </w:t>
      </w:r>
      <w:r>
        <w:t>needs</w:t>
      </w:r>
      <w:r>
        <w:rPr>
          <w:spacing w:val="-8"/>
        </w:rPr>
        <w:t xml:space="preserve"> </w:t>
      </w:r>
      <w:r>
        <w:t>to</w:t>
      </w:r>
      <w:r>
        <w:rPr>
          <w:spacing w:val="-5"/>
        </w:rPr>
        <w:t xml:space="preserve"> </w:t>
      </w:r>
      <w:r>
        <w:t>be</w:t>
      </w:r>
      <w:r>
        <w:rPr>
          <w:spacing w:val="-6"/>
        </w:rPr>
        <w:t xml:space="preserve"> </w:t>
      </w:r>
      <w:r>
        <w:t>added</w:t>
      </w:r>
      <w:r>
        <w:rPr>
          <w:spacing w:val="-2"/>
        </w:rPr>
        <w:t xml:space="preserve"> </w:t>
      </w:r>
      <w:r>
        <w:t>in</w:t>
      </w:r>
      <w:r>
        <w:rPr>
          <w:spacing w:val="-2"/>
        </w:rPr>
        <w:t xml:space="preserve"> </w:t>
      </w:r>
      <w:r>
        <w:t>the</w:t>
      </w:r>
      <w:r>
        <w:rPr>
          <w:spacing w:val="-6"/>
        </w:rPr>
        <w:t xml:space="preserve"> </w:t>
      </w:r>
      <w:r>
        <w:t>successive</w:t>
      </w:r>
      <w:r>
        <w:rPr>
          <w:spacing w:val="-6"/>
        </w:rPr>
        <w:t xml:space="preserve"> </w:t>
      </w:r>
      <w:r>
        <w:t>T</w:t>
      </w:r>
      <w:r>
        <w:rPr>
          <w:spacing w:val="-5"/>
        </w:rPr>
        <w:t xml:space="preserve"> </w:t>
      </w:r>
      <w:r>
        <w:rPr>
          <w:spacing w:val="-2"/>
        </w:rPr>
        <w:t>states.</w:t>
      </w:r>
    </w:p>
    <w:p w:rsidR="005C1557" w:rsidRDefault="007C5D47">
      <w:pPr>
        <w:pStyle w:val="ListParagraph"/>
        <w:numPr>
          <w:ilvl w:val="1"/>
          <w:numId w:val="14"/>
        </w:numPr>
        <w:tabs>
          <w:tab w:val="left" w:pos="2020"/>
        </w:tabs>
        <w:spacing w:before="23" w:line="254" w:lineRule="auto"/>
        <w:ind w:right="1312"/>
      </w:pPr>
      <w:r>
        <w:t xml:space="preserve">For the </w:t>
      </w:r>
      <w:proofErr w:type="spellStart"/>
      <w:r>
        <w:t>opcode</w:t>
      </w:r>
      <w:proofErr w:type="spellEnd"/>
      <w:r>
        <w:t xml:space="preserve"> fetch the IO/M (low active) = 0, S1 = 1 and S0 = 1. Also, 4 T states will be required to fetch the </w:t>
      </w:r>
      <w:proofErr w:type="spellStart"/>
      <w:r>
        <w:t>opcode</w:t>
      </w:r>
      <w:proofErr w:type="spellEnd"/>
      <w:r>
        <w:t xml:space="preserve"> from memory.</w:t>
      </w:r>
    </w:p>
    <w:p w:rsidR="005C1557" w:rsidRDefault="007C5D47">
      <w:pPr>
        <w:pStyle w:val="ListParagraph"/>
        <w:numPr>
          <w:ilvl w:val="1"/>
          <w:numId w:val="14"/>
        </w:numPr>
        <w:tabs>
          <w:tab w:val="left" w:pos="2020"/>
        </w:tabs>
        <w:spacing w:before="7" w:line="259" w:lineRule="auto"/>
        <w:ind w:right="1293"/>
      </w:pPr>
      <w:r>
        <w:t>For</w:t>
      </w:r>
      <w:r>
        <w:rPr>
          <w:spacing w:val="-3"/>
        </w:rPr>
        <w:t xml:space="preserve"> </w:t>
      </w:r>
      <w:r>
        <w:t>the</w:t>
      </w:r>
      <w:r>
        <w:rPr>
          <w:spacing w:val="-5"/>
        </w:rPr>
        <w:t xml:space="preserve"> </w:t>
      </w:r>
      <w:proofErr w:type="spellStart"/>
      <w:r>
        <w:t>opcode</w:t>
      </w:r>
      <w:proofErr w:type="spellEnd"/>
      <w:r>
        <w:rPr>
          <w:spacing w:val="-5"/>
        </w:rPr>
        <w:t xml:space="preserve"> </w:t>
      </w:r>
      <w:r>
        <w:t>read the</w:t>
      </w:r>
      <w:r>
        <w:rPr>
          <w:spacing w:val="-5"/>
        </w:rPr>
        <w:t xml:space="preserve"> </w:t>
      </w:r>
      <w:r>
        <w:t>IO/M</w:t>
      </w:r>
      <w:r>
        <w:rPr>
          <w:spacing w:val="-6"/>
        </w:rPr>
        <w:t xml:space="preserve"> </w:t>
      </w:r>
      <w:r>
        <w:t>(low</w:t>
      </w:r>
      <w:r>
        <w:rPr>
          <w:spacing w:val="-1"/>
        </w:rPr>
        <w:t xml:space="preserve"> </w:t>
      </w:r>
      <w:r>
        <w:t>active)</w:t>
      </w:r>
      <w:r>
        <w:rPr>
          <w:spacing w:val="-1"/>
        </w:rPr>
        <w:t xml:space="preserve"> </w:t>
      </w:r>
      <w:r>
        <w:t>=</w:t>
      </w:r>
      <w:r>
        <w:rPr>
          <w:spacing w:val="-5"/>
        </w:rPr>
        <w:t xml:space="preserve"> </w:t>
      </w:r>
      <w:r>
        <w:t>0,</w:t>
      </w:r>
      <w:r>
        <w:rPr>
          <w:spacing w:val="-4"/>
        </w:rPr>
        <w:t xml:space="preserve"> </w:t>
      </w:r>
      <w:r>
        <w:t>S1</w:t>
      </w:r>
      <w:r>
        <w:rPr>
          <w:spacing w:val="-4"/>
        </w:rPr>
        <w:t xml:space="preserve"> </w:t>
      </w:r>
      <w:r>
        <w:t>=</w:t>
      </w:r>
      <w:r>
        <w:rPr>
          <w:spacing w:val="-5"/>
        </w:rPr>
        <w:t xml:space="preserve"> </w:t>
      </w:r>
      <w:r>
        <w:t>1</w:t>
      </w:r>
      <w:r>
        <w:rPr>
          <w:spacing w:val="-5"/>
        </w:rPr>
        <w:t xml:space="preserve"> </w:t>
      </w:r>
      <w:r>
        <w:t>and S0</w:t>
      </w:r>
      <w:r>
        <w:rPr>
          <w:spacing w:val="-4"/>
        </w:rPr>
        <w:t xml:space="preserve"> </w:t>
      </w:r>
      <w:r>
        <w:t>=</w:t>
      </w:r>
      <w:r>
        <w:rPr>
          <w:spacing w:val="-5"/>
        </w:rPr>
        <w:t xml:space="preserve"> </w:t>
      </w:r>
      <w:r>
        <w:t>0.</w:t>
      </w:r>
      <w:r>
        <w:rPr>
          <w:spacing w:val="-4"/>
        </w:rPr>
        <w:t xml:space="preserve"> </w:t>
      </w:r>
      <w:r>
        <w:t>Also,</w:t>
      </w:r>
      <w:r>
        <w:rPr>
          <w:spacing w:val="-4"/>
        </w:rPr>
        <w:t xml:space="preserve"> </w:t>
      </w:r>
      <w:r>
        <w:t>only</w:t>
      </w:r>
      <w:r>
        <w:rPr>
          <w:spacing w:val="-3"/>
        </w:rPr>
        <w:t xml:space="preserve"> </w:t>
      </w:r>
      <w:r>
        <w:t>3</w:t>
      </w:r>
      <w:r>
        <w:rPr>
          <w:spacing w:val="-5"/>
        </w:rPr>
        <w:t xml:space="preserve"> </w:t>
      </w:r>
      <w:r>
        <w:t>T</w:t>
      </w:r>
      <w:r>
        <w:rPr>
          <w:spacing w:val="-4"/>
        </w:rPr>
        <w:t xml:space="preserve"> </w:t>
      </w:r>
      <w:r>
        <w:t>states</w:t>
      </w:r>
      <w:r>
        <w:rPr>
          <w:spacing w:val="-1"/>
        </w:rPr>
        <w:t xml:space="preserve"> </w:t>
      </w:r>
      <w:r>
        <w:t>will be required to read data from memory.</w:t>
      </w:r>
    </w:p>
    <w:p w:rsidR="005C1557" w:rsidRDefault="005C1557">
      <w:pPr>
        <w:pStyle w:val="ListParagraph"/>
        <w:spacing w:line="259" w:lineRule="auto"/>
        <w:sectPr w:rsidR="005C1557">
          <w:pgSz w:w="11910" w:h="16840"/>
          <w:pgMar w:top="1480" w:right="141" w:bottom="280" w:left="141" w:header="720" w:footer="720" w:gutter="0"/>
          <w:cols w:space="720"/>
        </w:sectPr>
      </w:pPr>
    </w:p>
    <w:p w:rsidR="005C1557" w:rsidRDefault="007C5D47">
      <w:pPr>
        <w:pStyle w:val="BodyText"/>
        <w:ind w:left="1316"/>
        <w:rPr>
          <w:sz w:val="20"/>
        </w:rPr>
      </w:pPr>
      <w:r>
        <w:rPr>
          <w:noProof/>
          <w:sz w:val="20"/>
        </w:rPr>
        <w:lastRenderedPageBreak/>
        <w:drawing>
          <wp:inline distT="0" distB="0" distL="0" distR="0">
            <wp:extent cx="5388923" cy="2650807"/>
            <wp:effectExtent l="0" t="0" r="0" b="0"/>
            <wp:docPr id="17" name="Imag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21" cstate="print"/>
                    <a:stretch>
                      <a:fillRect/>
                    </a:stretch>
                  </pic:blipFill>
                  <pic:spPr>
                    <a:xfrm>
                      <a:off x="0" y="0"/>
                      <a:ext cx="5388923" cy="2650807"/>
                    </a:xfrm>
                    <a:prstGeom prst="rect">
                      <a:avLst/>
                    </a:prstGeom>
                  </pic:spPr>
                </pic:pic>
              </a:graphicData>
            </a:graphic>
          </wp:inline>
        </w:drawing>
      </w:r>
    </w:p>
    <w:p w:rsidR="005C1557" w:rsidRDefault="005C1557">
      <w:pPr>
        <w:pStyle w:val="BodyText"/>
        <w:ind w:left="0"/>
        <w:rPr>
          <w:sz w:val="22"/>
        </w:rPr>
      </w:pPr>
    </w:p>
    <w:p w:rsidR="005C1557" w:rsidRDefault="005C1557">
      <w:pPr>
        <w:pStyle w:val="BodyText"/>
        <w:spacing w:before="92"/>
        <w:ind w:left="0"/>
        <w:rPr>
          <w:sz w:val="22"/>
        </w:rPr>
      </w:pPr>
    </w:p>
    <w:p w:rsidR="005C1557" w:rsidRDefault="007C5D47">
      <w:pPr>
        <w:ind w:left="1299"/>
        <w:rPr>
          <w:b/>
        </w:rPr>
      </w:pPr>
      <w:r>
        <w:rPr>
          <w:b/>
        </w:rPr>
        <w:t>In</w:t>
      </w:r>
      <w:r>
        <w:rPr>
          <w:b/>
          <w:spacing w:val="-3"/>
        </w:rPr>
        <w:t xml:space="preserve"> </w:t>
      </w:r>
      <w:proofErr w:type="spellStart"/>
      <w:r>
        <w:rPr>
          <w:b/>
        </w:rPr>
        <w:t>Opcode</w:t>
      </w:r>
      <w:proofErr w:type="spellEnd"/>
      <w:r>
        <w:rPr>
          <w:b/>
          <w:spacing w:val="-5"/>
        </w:rPr>
        <w:t xml:space="preserve"> </w:t>
      </w:r>
      <w:r>
        <w:rPr>
          <w:b/>
        </w:rPr>
        <w:t>fetch</w:t>
      </w:r>
      <w:r>
        <w:rPr>
          <w:b/>
          <w:spacing w:val="-5"/>
        </w:rPr>
        <w:t xml:space="preserve"> </w:t>
      </w:r>
      <w:proofErr w:type="gramStart"/>
      <w:r>
        <w:rPr>
          <w:b/>
        </w:rPr>
        <w:t>(</w:t>
      </w:r>
      <w:r>
        <w:rPr>
          <w:b/>
          <w:spacing w:val="-3"/>
        </w:rPr>
        <w:t xml:space="preserve"> </w:t>
      </w:r>
      <w:r>
        <w:rPr>
          <w:b/>
        </w:rPr>
        <w:t>t1</w:t>
      </w:r>
      <w:proofErr w:type="gramEnd"/>
      <w:r>
        <w:rPr>
          <w:b/>
        </w:rPr>
        <w:t>-t4</w:t>
      </w:r>
      <w:r>
        <w:rPr>
          <w:b/>
          <w:spacing w:val="-5"/>
        </w:rPr>
        <w:t xml:space="preserve"> </w:t>
      </w:r>
      <w:r>
        <w:rPr>
          <w:b/>
        </w:rPr>
        <w:t>T-states</w:t>
      </w:r>
      <w:r>
        <w:rPr>
          <w:b/>
          <w:spacing w:val="-4"/>
        </w:rPr>
        <w:t xml:space="preserve"> </w:t>
      </w:r>
      <w:r>
        <w:rPr>
          <w:b/>
        </w:rPr>
        <w:t>)</w:t>
      </w:r>
      <w:r>
        <w:rPr>
          <w:b/>
          <w:spacing w:val="-1"/>
        </w:rPr>
        <w:t xml:space="preserve"> </w:t>
      </w:r>
      <w:r>
        <w:rPr>
          <w:b/>
          <w:spacing w:val="-10"/>
        </w:rPr>
        <w:t>–</w:t>
      </w:r>
    </w:p>
    <w:p w:rsidR="005C1557" w:rsidRDefault="007C5D47">
      <w:pPr>
        <w:pStyle w:val="ListParagraph"/>
        <w:numPr>
          <w:ilvl w:val="0"/>
          <w:numId w:val="13"/>
        </w:numPr>
        <w:tabs>
          <w:tab w:val="left" w:pos="1509"/>
        </w:tabs>
        <w:spacing w:before="21"/>
        <w:ind w:left="1509" w:hanging="210"/>
      </w:pPr>
      <w:r>
        <w:t>00</w:t>
      </w:r>
      <w:r>
        <w:rPr>
          <w:spacing w:val="-6"/>
        </w:rPr>
        <w:t xml:space="preserve"> </w:t>
      </w:r>
      <w:r>
        <w:t>–</w:t>
      </w:r>
      <w:r>
        <w:rPr>
          <w:spacing w:val="-3"/>
        </w:rPr>
        <w:t xml:space="preserve"> </w:t>
      </w:r>
      <w:r>
        <w:t>lower</w:t>
      </w:r>
      <w:r>
        <w:rPr>
          <w:spacing w:val="-3"/>
        </w:rPr>
        <w:t xml:space="preserve"> </w:t>
      </w:r>
      <w:r>
        <w:t>bit of</w:t>
      </w:r>
      <w:r>
        <w:rPr>
          <w:spacing w:val="-3"/>
        </w:rPr>
        <w:t xml:space="preserve"> </w:t>
      </w:r>
      <w:r>
        <w:t>address</w:t>
      </w:r>
      <w:r>
        <w:rPr>
          <w:spacing w:val="-1"/>
        </w:rPr>
        <w:t xml:space="preserve"> </w:t>
      </w:r>
      <w:r>
        <w:t>where</w:t>
      </w:r>
      <w:r>
        <w:rPr>
          <w:spacing w:val="-5"/>
        </w:rPr>
        <w:t xml:space="preserve"> </w:t>
      </w:r>
      <w:proofErr w:type="spellStart"/>
      <w:r>
        <w:t>opcode</w:t>
      </w:r>
      <w:proofErr w:type="spellEnd"/>
      <w:r>
        <w:rPr>
          <w:spacing w:val="-5"/>
        </w:rPr>
        <w:t xml:space="preserve"> </w:t>
      </w:r>
      <w:r>
        <w:t>is</w:t>
      </w:r>
      <w:r>
        <w:rPr>
          <w:spacing w:val="-1"/>
        </w:rPr>
        <w:t xml:space="preserve"> </w:t>
      </w:r>
      <w:r>
        <w:rPr>
          <w:spacing w:val="-2"/>
        </w:rPr>
        <w:t>stored.</w:t>
      </w:r>
    </w:p>
    <w:p w:rsidR="005C1557" w:rsidRDefault="007C5D47">
      <w:pPr>
        <w:pStyle w:val="ListParagraph"/>
        <w:numPr>
          <w:ilvl w:val="0"/>
          <w:numId w:val="13"/>
        </w:numPr>
        <w:tabs>
          <w:tab w:val="left" w:pos="1509"/>
        </w:tabs>
        <w:spacing w:before="20"/>
        <w:ind w:left="1509" w:hanging="210"/>
      </w:pPr>
      <w:r>
        <w:t>20</w:t>
      </w:r>
      <w:r>
        <w:rPr>
          <w:spacing w:val="-6"/>
        </w:rPr>
        <w:t xml:space="preserve"> </w:t>
      </w:r>
      <w:r>
        <w:t>–</w:t>
      </w:r>
      <w:r>
        <w:rPr>
          <w:spacing w:val="-3"/>
        </w:rPr>
        <w:t xml:space="preserve"> </w:t>
      </w:r>
      <w:proofErr w:type="gramStart"/>
      <w:r>
        <w:t>higher</w:t>
      </w:r>
      <w:proofErr w:type="gramEnd"/>
      <w:r>
        <w:rPr>
          <w:spacing w:val="-3"/>
        </w:rPr>
        <w:t xml:space="preserve"> </w:t>
      </w:r>
      <w:r>
        <w:t>bit of</w:t>
      </w:r>
      <w:r>
        <w:rPr>
          <w:spacing w:val="-2"/>
        </w:rPr>
        <w:t xml:space="preserve"> </w:t>
      </w:r>
      <w:r>
        <w:t>address</w:t>
      </w:r>
      <w:r>
        <w:rPr>
          <w:spacing w:val="-1"/>
        </w:rPr>
        <w:t xml:space="preserve"> </w:t>
      </w:r>
      <w:r>
        <w:t>where</w:t>
      </w:r>
      <w:r>
        <w:rPr>
          <w:spacing w:val="-5"/>
        </w:rPr>
        <w:t xml:space="preserve"> </w:t>
      </w:r>
      <w:proofErr w:type="spellStart"/>
      <w:r>
        <w:t>opcode</w:t>
      </w:r>
      <w:proofErr w:type="spellEnd"/>
      <w:r>
        <w:rPr>
          <w:spacing w:val="-5"/>
        </w:rPr>
        <w:t xml:space="preserve"> </w:t>
      </w:r>
      <w:r>
        <w:t>is</w:t>
      </w:r>
      <w:r>
        <w:rPr>
          <w:spacing w:val="-1"/>
        </w:rPr>
        <w:t xml:space="preserve"> </w:t>
      </w:r>
      <w:r>
        <w:rPr>
          <w:spacing w:val="-2"/>
        </w:rPr>
        <w:t>stored.</w:t>
      </w:r>
    </w:p>
    <w:p w:rsidR="005C1557" w:rsidRDefault="007C5D47">
      <w:pPr>
        <w:pStyle w:val="ListParagraph"/>
        <w:numPr>
          <w:ilvl w:val="0"/>
          <w:numId w:val="13"/>
        </w:numPr>
        <w:tabs>
          <w:tab w:val="left" w:pos="1517"/>
        </w:tabs>
        <w:spacing w:before="21" w:line="259" w:lineRule="auto"/>
        <w:ind w:left="1299" w:right="1302" w:firstLine="0"/>
      </w:pPr>
      <w:r>
        <w:t>ALE – Provides signal for multiplexed address and data bus. Only in t1 it used as address bus to fetch lower bit of address otherwise it will be used as data bus.</w:t>
      </w:r>
    </w:p>
    <w:p w:rsidR="005C1557" w:rsidRDefault="007C5D47">
      <w:pPr>
        <w:pStyle w:val="ListParagraph"/>
        <w:numPr>
          <w:ilvl w:val="0"/>
          <w:numId w:val="13"/>
        </w:numPr>
        <w:tabs>
          <w:tab w:val="left" w:pos="1509"/>
        </w:tabs>
        <w:spacing w:line="259" w:lineRule="auto"/>
        <w:ind w:left="1299" w:right="1298" w:firstLine="0"/>
      </w:pPr>
      <w:r>
        <w:t>RD</w:t>
      </w:r>
      <w:r>
        <w:rPr>
          <w:spacing w:val="-3"/>
        </w:rPr>
        <w:t xml:space="preserve"> </w:t>
      </w:r>
      <w:r>
        <w:t>(low active) –</w:t>
      </w:r>
      <w:r>
        <w:rPr>
          <w:spacing w:val="-2"/>
        </w:rPr>
        <w:t xml:space="preserve"> </w:t>
      </w:r>
      <w:r>
        <w:t>Signal</w:t>
      </w:r>
      <w:r>
        <w:rPr>
          <w:spacing w:val="-4"/>
        </w:rPr>
        <w:t xml:space="preserve"> </w:t>
      </w:r>
      <w:r>
        <w:t>is 1</w:t>
      </w:r>
      <w:r>
        <w:rPr>
          <w:spacing w:val="-4"/>
        </w:rPr>
        <w:t xml:space="preserve"> </w:t>
      </w:r>
      <w:r>
        <w:t>in t1</w:t>
      </w:r>
      <w:r>
        <w:rPr>
          <w:spacing w:val="-4"/>
        </w:rPr>
        <w:t xml:space="preserve"> </w:t>
      </w:r>
      <w:r>
        <w:t>&amp; t4,</w:t>
      </w:r>
      <w:r>
        <w:rPr>
          <w:spacing w:val="-3"/>
        </w:rPr>
        <w:t xml:space="preserve"> </w:t>
      </w:r>
      <w:r>
        <w:t>no</w:t>
      </w:r>
      <w:r>
        <w:rPr>
          <w:spacing w:val="-3"/>
        </w:rPr>
        <w:t xml:space="preserve"> </w:t>
      </w:r>
      <w:r>
        <w:t>data</w:t>
      </w:r>
      <w:r>
        <w:rPr>
          <w:spacing w:val="-4"/>
        </w:rPr>
        <w:t xml:space="preserve"> </w:t>
      </w:r>
      <w:r>
        <w:t>is read by</w:t>
      </w:r>
      <w:r>
        <w:rPr>
          <w:spacing w:val="-2"/>
        </w:rPr>
        <w:t xml:space="preserve"> </w:t>
      </w:r>
      <w:r>
        <w:t>microprocessor.</w:t>
      </w:r>
      <w:r>
        <w:rPr>
          <w:spacing w:val="-4"/>
        </w:rPr>
        <w:t xml:space="preserve"> </w:t>
      </w:r>
      <w:r>
        <w:t>Signal</w:t>
      </w:r>
      <w:r>
        <w:rPr>
          <w:spacing w:val="-4"/>
        </w:rPr>
        <w:t xml:space="preserve"> </w:t>
      </w:r>
      <w:r>
        <w:t>is 0</w:t>
      </w:r>
      <w:r>
        <w:rPr>
          <w:spacing w:val="-4"/>
        </w:rPr>
        <w:t xml:space="preserve"> </w:t>
      </w:r>
      <w:r>
        <w:t>in t2</w:t>
      </w:r>
      <w:r>
        <w:rPr>
          <w:spacing w:val="-4"/>
        </w:rPr>
        <w:t xml:space="preserve"> </w:t>
      </w:r>
      <w:r>
        <w:t>&amp; t3, data is read by microprocessor.</w:t>
      </w:r>
    </w:p>
    <w:p w:rsidR="005C1557" w:rsidRDefault="007C5D47">
      <w:pPr>
        <w:pStyle w:val="ListParagraph"/>
        <w:numPr>
          <w:ilvl w:val="0"/>
          <w:numId w:val="13"/>
        </w:numPr>
        <w:tabs>
          <w:tab w:val="left" w:pos="1509"/>
        </w:tabs>
        <w:spacing w:line="258" w:lineRule="exact"/>
        <w:ind w:left="1509" w:hanging="210"/>
      </w:pPr>
      <w:r>
        <w:t>WR</w:t>
      </w:r>
      <w:r>
        <w:rPr>
          <w:spacing w:val="-4"/>
        </w:rPr>
        <w:t xml:space="preserve"> </w:t>
      </w:r>
      <w:r>
        <w:t>(low</w:t>
      </w:r>
      <w:r>
        <w:rPr>
          <w:spacing w:val="-2"/>
        </w:rPr>
        <w:t xml:space="preserve"> </w:t>
      </w:r>
      <w:r>
        <w:t>active) –</w:t>
      </w:r>
      <w:r>
        <w:rPr>
          <w:spacing w:val="-4"/>
        </w:rPr>
        <w:t xml:space="preserve"> </w:t>
      </w:r>
      <w:r>
        <w:t>Signal</w:t>
      </w:r>
      <w:r>
        <w:rPr>
          <w:spacing w:val="-5"/>
        </w:rPr>
        <w:t xml:space="preserve"> </w:t>
      </w:r>
      <w:r>
        <w:t>is</w:t>
      </w:r>
      <w:r>
        <w:rPr>
          <w:spacing w:val="-2"/>
        </w:rPr>
        <w:t xml:space="preserve"> </w:t>
      </w:r>
      <w:r>
        <w:t>1</w:t>
      </w:r>
      <w:r>
        <w:rPr>
          <w:spacing w:val="-5"/>
        </w:rPr>
        <w:t xml:space="preserve"> </w:t>
      </w:r>
      <w:proofErr w:type="gramStart"/>
      <w:r>
        <w:t>throughout,</w:t>
      </w:r>
      <w:proofErr w:type="gramEnd"/>
      <w:r>
        <w:rPr>
          <w:spacing w:val="-5"/>
        </w:rPr>
        <w:t xml:space="preserve"> </w:t>
      </w:r>
      <w:r>
        <w:t>no</w:t>
      </w:r>
      <w:r>
        <w:rPr>
          <w:spacing w:val="-5"/>
        </w:rPr>
        <w:t xml:space="preserve"> </w:t>
      </w:r>
      <w:r>
        <w:t>data</w:t>
      </w:r>
      <w:r>
        <w:rPr>
          <w:spacing w:val="-5"/>
        </w:rPr>
        <w:t xml:space="preserve"> </w:t>
      </w:r>
      <w:r>
        <w:t>is</w:t>
      </w:r>
      <w:r>
        <w:rPr>
          <w:spacing w:val="-2"/>
        </w:rPr>
        <w:t xml:space="preserve"> </w:t>
      </w:r>
      <w:r>
        <w:t>written</w:t>
      </w:r>
      <w:r>
        <w:rPr>
          <w:spacing w:val="-2"/>
        </w:rPr>
        <w:t xml:space="preserve"> </w:t>
      </w:r>
      <w:r>
        <w:t>by</w:t>
      </w:r>
      <w:r>
        <w:rPr>
          <w:spacing w:val="-3"/>
        </w:rPr>
        <w:t xml:space="preserve"> </w:t>
      </w:r>
      <w:r>
        <w:rPr>
          <w:spacing w:val="-2"/>
        </w:rPr>
        <w:t>microprocessor.</w:t>
      </w:r>
    </w:p>
    <w:p w:rsidR="005C1557" w:rsidRDefault="007C5D47">
      <w:pPr>
        <w:pStyle w:val="ListParagraph"/>
        <w:numPr>
          <w:ilvl w:val="0"/>
          <w:numId w:val="13"/>
        </w:numPr>
        <w:tabs>
          <w:tab w:val="left" w:pos="1509"/>
        </w:tabs>
        <w:spacing w:before="20"/>
        <w:ind w:left="1509" w:hanging="210"/>
      </w:pPr>
      <w:r>
        <w:t>IO/M</w:t>
      </w:r>
      <w:r>
        <w:rPr>
          <w:spacing w:val="-4"/>
        </w:rPr>
        <w:t xml:space="preserve"> </w:t>
      </w:r>
      <w:r>
        <w:t>(low</w:t>
      </w:r>
      <w:r>
        <w:rPr>
          <w:spacing w:val="-3"/>
        </w:rPr>
        <w:t xml:space="preserve"> </w:t>
      </w:r>
      <w:r>
        <w:t>active)</w:t>
      </w:r>
      <w:r>
        <w:rPr>
          <w:spacing w:val="-1"/>
        </w:rPr>
        <w:t xml:space="preserve"> </w:t>
      </w:r>
      <w:r>
        <w:t>–</w:t>
      </w:r>
      <w:r>
        <w:rPr>
          <w:spacing w:val="-5"/>
        </w:rPr>
        <w:t xml:space="preserve"> </w:t>
      </w:r>
      <w:r>
        <w:t>Signal</w:t>
      </w:r>
      <w:r>
        <w:rPr>
          <w:spacing w:val="-6"/>
        </w:rPr>
        <w:t xml:space="preserve"> </w:t>
      </w:r>
      <w:r>
        <w:t>is</w:t>
      </w:r>
      <w:r>
        <w:rPr>
          <w:spacing w:val="-3"/>
        </w:rPr>
        <w:t xml:space="preserve"> </w:t>
      </w:r>
      <w:r>
        <w:t>0</w:t>
      </w:r>
      <w:r>
        <w:rPr>
          <w:spacing w:val="-7"/>
        </w:rPr>
        <w:t xml:space="preserve"> </w:t>
      </w:r>
      <w:r>
        <w:t>in</w:t>
      </w:r>
      <w:r>
        <w:rPr>
          <w:spacing w:val="-3"/>
        </w:rPr>
        <w:t xml:space="preserve"> </w:t>
      </w:r>
      <w:r>
        <w:t>throughout,</w:t>
      </w:r>
      <w:r>
        <w:rPr>
          <w:spacing w:val="-5"/>
        </w:rPr>
        <w:t xml:space="preserve"> </w:t>
      </w:r>
      <w:r>
        <w:t>operation</w:t>
      </w:r>
      <w:r>
        <w:rPr>
          <w:spacing w:val="-3"/>
        </w:rPr>
        <w:t xml:space="preserve"> </w:t>
      </w:r>
      <w:r>
        <w:t>is</w:t>
      </w:r>
      <w:r>
        <w:rPr>
          <w:spacing w:val="-3"/>
        </w:rPr>
        <w:t xml:space="preserve"> </w:t>
      </w:r>
      <w:r>
        <w:t>performing</w:t>
      </w:r>
      <w:r>
        <w:rPr>
          <w:spacing w:val="-3"/>
        </w:rPr>
        <w:t xml:space="preserve"> </w:t>
      </w:r>
      <w:r>
        <w:t>on</w:t>
      </w:r>
      <w:r>
        <w:rPr>
          <w:spacing w:val="-2"/>
        </w:rPr>
        <w:t xml:space="preserve"> memory.</w:t>
      </w:r>
    </w:p>
    <w:p w:rsidR="005C1557" w:rsidRDefault="007C5D47">
      <w:pPr>
        <w:pStyle w:val="ListParagraph"/>
        <w:numPr>
          <w:ilvl w:val="0"/>
          <w:numId w:val="13"/>
        </w:numPr>
        <w:tabs>
          <w:tab w:val="left" w:pos="1509"/>
        </w:tabs>
        <w:spacing w:before="21"/>
        <w:ind w:left="1509" w:hanging="210"/>
      </w:pPr>
      <w:r>
        <w:t>S0</w:t>
      </w:r>
      <w:r>
        <w:rPr>
          <w:spacing w:val="-6"/>
        </w:rPr>
        <w:t xml:space="preserve"> </w:t>
      </w:r>
      <w:r>
        <w:t>and</w:t>
      </w:r>
      <w:r>
        <w:rPr>
          <w:spacing w:val="1"/>
        </w:rPr>
        <w:t xml:space="preserve"> </w:t>
      </w:r>
      <w:r>
        <w:t>S1</w:t>
      </w:r>
      <w:r>
        <w:rPr>
          <w:spacing w:val="-3"/>
        </w:rPr>
        <w:t xml:space="preserve"> </w:t>
      </w:r>
      <w:r>
        <w:t>–</w:t>
      </w:r>
      <w:r>
        <w:rPr>
          <w:spacing w:val="-2"/>
        </w:rPr>
        <w:t xml:space="preserve"> </w:t>
      </w:r>
      <w:r>
        <w:t>Signal</w:t>
      </w:r>
      <w:r>
        <w:rPr>
          <w:spacing w:val="-4"/>
        </w:rPr>
        <w:t xml:space="preserve"> </w:t>
      </w:r>
      <w:r>
        <w:t>is 1</w:t>
      </w:r>
      <w:r>
        <w:rPr>
          <w:spacing w:val="-4"/>
        </w:rPr>
        <w:t xml:space="preserve"> </w:t>
      </w:r>
      <w:r>
        <w:t>in t1</w:t>
      </w:r>
      <w:r>
        <w:rPr>
          <w:spacing w:val="-4"/>
        </w:rPr>
        <w:t xml:space="preserve"> </w:t>
      </w:r>
      <w:r>
        <w:t>to</w:t>
      </w:r>
      <w:r>
        <w:rPr>
          <w:spacing w:val="-3"/>
        </w:rPr>
        <w:t xml:space="preserve"> </w:t>
      </w:r>
      <w:r>
        <w:t>t4</w:t>
      </w:r>
      <w:r>
        <w:rPr>
          <w:spacing w:val="-4"/>
        </w:rPr>
        <w:t xml:space="preserve"> </w:t>
      </w:r>
      <w:r>
        <w:t>states,</w:t>
      </w:r>
      <w:r>
        <w:rPr>
          <w:spacing w:val="-3"/>
        </w:rPr>
        <w:t xml:space="preserve"> </w:t>
      </w:r>
      <w:r>
        <w:t>as to</w:t>
      </w:r>
      <w:r>
        <w:rPr>
          <w:spacing w:val="-3"/>
        </w:rPr>
        <w:t xml:space="preserve"> </w:t>
      </w:r>
      <w:r>
        <w:t>fetch</w:t>
      </w:r>
      <w:r>
        <w:rPr>
          <w:spacing w:val="-8"/>
        </w:rPr>
        <w:t xml:space="preserve"> </w:t>
      </w:r>
      <w:r>
        <w:t>the</w:t>
      </w:r>
      <w:r>
        <w:rPr>
          <w:spacing w:val="-4"/>
        </w:rPr>
        <w:t xml:space="preserve"> </w:t>
      </w:r>
      <w:proofErr w:type="spellStart"/>
      <w:r>
        <w:t>opcode</w:t>
      </w:r>
      <w:proofErr w:type="spellEnd"/>
      <w:r>
        <w:rPr>
          <w:spacing w:val="-4"/>
        </w:rPr>
        <w:t xml:space="preserve"> </w:t>
      </w:r>
      <w:r>
        <w:t>from</w:t>
      </w:r>
      <w:r>
        <w:rPr>
          <w:spacing w:val="-3"/>
        </w:rPr>
        <w:t xml:space="preserve"> </w:t>
      </w:r>
      <w:r>
        <w:t>the</w:t>
      </w:r>
      <w:r>
        <w:rPr>
          <w:spacing w:val="-4"/>
        </w:rPr>
        <w:t xml:space="preserve"> </w:t>
      </w:r>
      <w:r>
        <w:rPr>
          <w:spacing w:val="-2"/>
        </w:rPr>
        <w:t>memory.</w:t>
      </w:r>
    </w:p>
    <w:p w:rsidR="005C1557" w:rsidRDefault="005C1557">
      <w:pPr>
        <w:pStyle w:val="BodyText"/>
        <w:spacing w:before="41"/>
        <w:ind w:left="0"/>
        <w:rPr>
          <w:sz w:val="22"/>
        </w:rPr>
      </w:pPr>
    </w:p>
    <w:p w:rsidR="005C1557" w:rsidRDefault="007C5D47">
      <w:pPr>
        <w:ind w:left="1299"/>
        <w:rPr>
          <w:b/>
        </w:rPr>
      </w:pPr>
      <w:r>
        <w:rPr>
          <w:b/>
        </w:rPr>
        <w:t>In</w:t>
      </w:r>
      <w:r>
        <w:rPr>
          <w:b/>
          <w:spacing w:val="-5"/>
        </w:rPr>
        <w:t xml:space="preserve"> </w:t>
      </w:r>
      <w:proofErr w:type="spellStart"/>
      <w:r>
        <w:rPr>
          <w:b/>
        </w:rPr>
        <w:t>Opcode</w:t>
      </w:r>
      <w:proofErr w:type="spellEnd"/>
      <w:r>
        <w:rPr>
          <w:b/>
          <w:spacing w:val="-4"/>
        </w:rPr>
        <w:t xml:space="preserve"> </w:t>
      </w:r>
      <w:r>
        <w:rPr>
          <w:b/>
        </w:rPr>
        <w:t>read</w:t>
      </w:r>
      <w:r>
        <w:rPr>
          <w:b/>
          <w:spacing w:val="-5"/>
        </w:rPr>
        <w:t xml:space="preserve"> </w:t>
      </w:r>
      <w:proofErr w:type="gramStart"/>
      <w:r>
        <w:rPr>
          <w:b/>
        </w:rPr>
        <w:t>(</w:t>
      </w:r>
      <w:r>
        <w:rPr>
          <w:b/>
          <w:spacing w:val="-3"/>
        </w:rPr>
        <w:t xml:space="preserve"> </w:t>
      </w:r>
      <w:r>
        <w:rPr>
          <w:b/>
        </w:rPr>
        <w:t>t5</w:t>
      </w:r>
      <w:proofErr w:type="gramEnd"/>
      <w:r>
        <w:rPr>
          <w:b/>
        </w:rPr>
        <w:t>-t7</w:t>
      </w:r>
      <w:r>
        <w:rPr>
          <w:b/>
          <w:spacing w:val="-4"/>
        </w:rPr>
        <w:t xml:space="preserve"> </w:t>
      </w:r>
      <w:r>
        <w:rPr>
          <w:b/>
        </w:rPr>
        <w:t>T-states</w:t>
      </w:r>
      <w:r>
        <w:rPr>
          <w:b/>
          <w:spacing w:val="-3"/>
        </w:rPr>
        <w:t xml:space="preserve"> </w:t>
      </w:r>
      <w:r>
        <w:rPr>
          <w:b/>
        </w:rPr>
        <w:t>)</w:t>
      </w:r>
      <w:r>
        <w:rPr>
          <w:b/>
          <w:spacing w:val="-1"/>
        </w:rPr>
        <w:t xml:space="preserve"> </w:t>
      </w:r>
      <w:r>
        <w:rPr>
          <w:b/>
          <w:spacing w:val="-10"/>
        </w:rPr>
        <w:t>–</w:t>
      </w:r>
    </w:p>
    <w:p w:rsidR="005C1557" w:rsidRDefault="007C5D47">
      <w:pPr>
        <w:pStyle w:val="ListParagraph"/>
        <w:numPr>
          <w:ilvl w:val="0"/>
          <w:numId w:val="12"/>
        </w:numPr>
        <w:tabs>
          <w:tab w:val="left" w:pos="1509"/>
        </w:tabs>
        <w:spacing w:before="21"/>
        <w:ind w:left="1509" w:hanging="210"/>
      </w:pPr>
      <w:r>
        <w:t>01</w:t>
      </w:r>
      <w:r>
        <w:rPr>
          <w:spacing w:val="-5"/>
        </w:rPr>
        <w:t xml:space="preserve"> </w:t>
      </w:r>
      <w:r>
        <w:t>–</w:t>
      </w:r>
      <w:r>
        <w:rPr>
          <w:spacing w:val="-3"/>
        </w:rPr>
        <w:t xml:space="preserve"> </w:t>
      </w:r>
      <w:proofErr w:type="gramStart"/>
      <w:r>
        <w:t>lower</w:t>
      </w:r>
      <w:proofErr w:type="gramEnd"/>
      <w:r>
        <w:rPr>
          <w:spacing w:val="-3"/>
        </w:rPr>
        <w:t xml:space="preserve"> </w:t>
      </w:r>
      <w:r>
        <w:t>bit of</w:t>
      </w:r>
      <w:r>
        <w:rPr>
          <w:spacing w:val="-2"/>
        </w:rPr>
        <w:t xml:space="preserve"> </w:t>
      </w:r>
      <w:r>
        <w:t>address</w:t>
      </w:r>
      <w:r>
        <w:rPr>
          <w:spacing w:val="-1"/>
        </w:rPr>
        <w:t xml:space="preserve"> </w:t>
      </w:r>
      <w:r>
        <w:t>where</w:t>
      </w:r>
      <w:r>
        <w:rPr>
          <w:spacing w:val="-5"/>
        </w:rPr>
        <w:t xml:space="preserve"> </w:t>
      </w:r>
      <w:r>
        <w:t>data</w:t>
      </w:r>
      <w:r>
        <w:rPr>
          <w:spacing w:val="-5"/>
        </w:rPr>
        <w:t xml:space="preserve"> </w:t>
      </w:r>
      <w:r>
        <w:t xml:space="preserve">is </w:t>
      </w:r>
      <w:r>
        <w:rPr>
          <w:spacing w:val="-2"/>
        </w:rPr>
        <w:t>stored.</w:t>
      </w:r>
    </w:p>
    <w:p w:rsidR="005C1557" w:rsidRDefault="007C5D47">
      <w:pPr>
        <w:pStyle w:val="ListParagraph"/>
        <w:numPr>
          <w:ilvl w:val="0"/>
          <w:numId w:val="12"/>
        </w:numPr>
        <w:tabs>
          <w:tab w:val="left" w:pos="1509"/>
        </w:tabs>
        <w:spacing w:before="20"/>
        <w:ind w:left="1509" w:hanging="210"/>
      </w:pPr>
      <w:r>
        <w:t>320</w:t>
      </w:r>
      <w:r>
        <w:rPr>
          <w:spacing w:val="-5"/>
        </w:rPr>
        <w:t xml:space="preserve"> </w:t>
      </w:r>
      <w:r>
        <w:t>–</w:t>
      </w:r>
      <w:r>
        <w:rPr>
          <w:spacing w:val="-3"/>
        </w:rPr>
        <w:t xml:space="preserve"> </w:t>
      </w:r>
      <w:proofErr w:type="gramStart"/>
      <w:r>
        <w:t>higher</w:t>
      </w:r>
      <w:proofErr w:type="gramEnd"/>
      <w:r>
        <w:rPr>
          <w:spacing w:val="1"/>
        </w:rPr>
        <w:t xml:space="preserve"> </w:t>
      </w:r>
      <w:r>
        <w:t>bit of</w:t>
      </w:r>
      <w:r>
        <w:rPr>
          <w:spacing w:val="-2"/>
        </w:rPr>
        <w:t xml:space="preserve"> </w:t>
      </w:r>
      <w:r>
        <w:t>address</w:t>
      </w:r>
      <w:r>
        <w:rPr>
          <w:spacing w:val="-1"/>
        </w:rPr>
        <w:t xml:space="preserve"> </w:t>
      </w:r>
      <w:r>
        <w:t>where</w:t>
      </w:r>
      <w:r>
        <w:rPr>
          <w:spacing w:val="-5"/>
        </w:rPr>
        <w:t xml:space="preserve"> </w:t>
      </w:r>
      <w:r>
        <w:t>data</w:t>
      </w:r>
      <w:r>
        <w:rPr>
          <w:spacing w:val="-5"/>
        </w:rPr>
        <w:t xml:space="preserve"> </w:t>
      </w:r>
      <w:r>
        <w:t>is</w:t>
      </w:r>
      <w:r>
        <w:rPr>
          <w:spacing w:val="-1"/>
        </w:rPr>
        <w:t xml:space="preserve"> </w:t>
      </w:r>
      <w:r>
        <w:rPr>
          <w:spacing w:val="-2"/>
        </w:rPr>
        <w:t>stored.</w:t>
      </w:r>
    </w:p>
    <w:p w:rsidR="005C1557" w:rsidRDefault="007C5D47">
      <w:pPr>
        <w:pStyle w:val="ListParagraph"/>
        <w:numPr>
          <w:ilvl w:val="0"/>
          <w:numId w:val="12"/>
        </w:numPr>
        <w:tabs>
          <w:tab w:val="left" w:pos="1517"/>
        </w:tabs>
        <w:spacing w:before="21" w:line="259" w:lineRule="auto"/>
        <w:ind w:left="1299" w:right="1302" w:firstLine="0"/>
      </w:pPr>
      <w:r>
        <w:t>ALE – Provides signal for multiplexed address and data bus. Only in t5 it used as address bus to fetch lower bit of address otherwise it will be used as data bus.</w:t>
      </w:r>
    </w:p>
    <w:p w:rsidR="005C1557" w:rsidRDefault="007C5D47">
      <w:pPr>
        <w:pStyle w:val="ListParagraph"/>
        <w:numPr>
          <w:ilvl w:val="0"/>
          <w:numId w:val="12"/>
        </w:numPr>
        <w:tabs>
          <w:tab w:val="left" w:pos="1509"/>
        </w:tabs>
        <w:spacing w:line="259" w:lineRule="auto"/>
        <w:ind w:left="1299" w:right="1303" w:firstLine="0"/>
      </w:pPr>
      <w:r>
        <w:t>RD</w:t>
      </w:r>
      <w:r>
        <w:rPr>
          <w:spacing w:val="-2"/>
        </w:rPr>
        <w:t xml:space="preserve"> </w:t>
      </w:r>
      <w:r>
        <w:t>(low active) –</w:t>
      </w:r>
      <w:r>
        <w:rPr>
          <w:spacing w:val="-1"/>
        </w:rPr>
        <w:t xml:space="preserve"> </w:t>
      </w:r>
      <w:r>
        <w:t>Signal</w:t>
      </w:r>
      <w:r>
        <w:rPr>
          <w:spacing w:val="-3"/>
        </w:rPr>
        <w:t xml:space="preserve"> </w:t>
      </w:r>
      <w:r>
        <w:t>is 1</w:t>
      </w:r>
      <w:r>
        <w:rPr>
          <w:spacing w:val="-3"/>
        </w:rPr>
        <w:t xml:space="preserve"> </w:t>
      </w:r>
      <w:r>
        <w:t>in t5 as no</w:t>
      </w:r>
      <w:r>
        <w:rPr>
          <w:spacing w:val="-2"/>
        </w:rPr>
        <w:t xml:space="preserve"> </w:t>
      </w:r>
      <w:r>
        <w:t>data</w:t>
      </w:r>
      <w:r>
        <w:rPr>
          <w:spacing w:val="-3"/>
        </w:rPr>
        <w:t xml:space="preserve"> </w:t>
      </w:r>
      <w:r>
        <w:t>is read by</w:t>
      </w:r>
      <w:r>
        <w:rPr>
          <w:spacing w:val="-1"/>
        </w:rPr>
        <w:t xml:space="preserve"> </w:t>
      </w:r>
      <w:r>
        <w:t>microprocessor. Signal</w:t>
      </w:r>
      <w:r>
        <w:rPr>
          <w:spacing w:val="-3"/>
        </w:rPr>
        <w:t xml:space="preserve"> </w:t>
      </w:r>
      <w:r>
        <w:t>is 0</w:t>
      </w:r>
      <w:r>
        <w:rPr>
          <w:spacing w:val="-3"/>
        </w:rPr>
        <w:t xml:space="preserve"> </w:t>
      </w:r>
      <w:r>
        <w:t>in t6</w:t>
      </w:r>
      <w:r>
        <w:rPr>
          <w:spacing w:val="-3"/>
        </w:rPr>
        <w:t xml:space="preserve"> </w:t>
      </w:r>
      <w:r>
        <w:t>&amp; t7 as data is read by microprocessor.</w:t>
      </w:r>
    </w:p>
    <w:p w:rsidR="005C1557" w:rsidRDefault="007C5D47">
      <w:pPr>
        <w:pStyle w:val="ListParagraph"/>
        <w:numPr>
          <w:ilvl w:val="0"/>
          <w:numId w:val="12"/>
        </w:numPr>
        <w:tabs>
          <w:tab w:val="left" w:pos="1509"/>
        </w:tabs>
        <w:spacing w:line="258" w:lineRule="exact"/>
        <w:ind w:left="1509" w:hanging="210"/>
      </w:pPr>
      <w:r>
        <w:t>WR</w:t>
      </w:r>
      <w:r>
        <w:rPr>
          <w:spacing w:val="-4"/>
        </w:rPr>
        <w:t xml:space="preserve"> </w:t>
      </w:r>
      <w:r>
        <w:t>(low</w:t>
      </w:r>
      <w:r>
        <w:rPr>
          <w:spacing w:val="-2"/>
        </w:rPr>
        <w:t xml:space="preserve"> </w:t>
      </w:r>
      <w:r>
        <w:t>active) –</w:t>
      </w:r>
      <w:r>
        <w:rPr>
          <w:spacing w:val="-4"/>
        </w:rPr>
        <w:t xml:space="preserve"> </w:t>
      </w:r>
      <w:r>
        <w:t>Signal</w:t>
      </w:r>
      <w:r>
        <w:rPr>
          <w:spacing w:val="-5"/>
        </w:rPr>
        <w:t xml:space="preserve"> </w:t>
      </w:r>
      <w:r>
        <w:t>is</w:t>
      </w:r>
      <w:r>
        <w:rPr>
          <w:spacing w:val="-2"/>
        </w:rPr>
        <w:t xml:space="preserve"> </w:t>
      </w:r>
      <w:r>
        <w:t>1</w:t>
      </w:r>
      <w:r>
        <w:rPr>
          <w:spacing w:val="-5"/>
        </w:rPr>
        <w:t xml:space="preserve"> </w:t>
      </w:r>
      <w:proofErr w:type="gramStart"/>
      <w:r>
        <w:t>throughout,</w:t>
      </w:r>
      <w:proofErr w:type="gramEnd"/>
      <w:r>
        <w:rPr>
          <w:spacing w:val="-5"/>
        </w:rPr>
        <w:t xml:space="preserve"> </w:t>
      </w:r>
      <w:r>
        <w:t>no</w:t>
      </w:r>
      <w:r>
        <w:rPr>
          <w:spacing w:val="-5"/>
        </w:rPr>
        <w:t xml:space="preserve"> </w:t>
      </w:r>
      <w:r>
        <w:t>data</w:t>
      </w:r>
      <w:r>
        <w:rPr>
          <w:spacing w:val="-5"/>
        </w:rPr>
        <w:t xml:space="preserve"> </w:t>
      </w:r>
      <w:r>
        <w:t>is</w:t>
      </w:r>
      <w:r>
        <w:rPr>
          <w:spacing w:val="-2"/>
        </w:rPr>
        <w:t xml:space="preserve"> </w:t>
      </w:r>
      <w:r>
        <w:t>written</w:t>
      </w:r>
      <w:r>
        <w:rPr>
          <w:spacing w:val="-2"/>
        </w:rPr>
        <w:t xml:space="preserve"> </w:t>
      </w:r>
      <w:r>
        <w:t>by</w:t>
      </w:r>
      <w:r>
        <w:rPr>
          <w:spacing w:val="-3"/>
        </w:rPr>
        <w:t xml:space="preserve"> </w:t>
      </w:r>
      <w:r>
        <w:rPr>
          <w:spacing w:val="-2"/>
        </w:rPr>
        <w:t>microprocessor.</w:t>
      </w:r>
    </w:p>
    <w:p w:rsidR="005C1557" w:rsidRDefault="007C5D47">
      <w:pPr>
        <w:pStyle w:val="ListParagraph"/>
        <w:numPr>
          <w:ilvl w:val="0"/>
          <w:numId w:val="12"/>
        </w:numPr>
        <w:tabs>
          <w:tab w:val="left" w:pos="1509"/>
        </w:tabs>
        <w:spacing w:before="20"/>
        <w:ind w:left="1509" w:hanging="210"/>
      </w:pPr>
      <w:r>
        <w:t>IO/M</w:t>
      </w:r>
      <w:r>
        <w:rPr>
          <w:spacing w:val="-5"/>
        </w:rPr>
        <w:t xml:space="preserve"> </w:t>
      </w:r>
      <w:r>
        <w:t>(low</w:t>
      </w:r>
      <w:r>
        <w:rPr>
          <w:spacing w:val="-3"/>
        </w:rPr>
        <w:t xml:space="preserve"> </w:t>
      </w:r>
      <w:r>
        <w:t>active)</w:t>
      </w:r>
      <w:r>
        <w:rPr>
          <w:spacing w:val="-1"/>
        </w:rPr>
        <w:t xml:space="preserve"> </w:t>
      </w:r>
      <w:r>
        <w:t>–</w:t>
      </w:r>
      <w:r>
        <w:rPr>
          <w:spacing w:val="-5"/>
        </w:rPr>
        <w:t xml:space="preserve"> </w:t>
      </w:r>
      <w:r>
        <w:t>Signal</w:t>
      </w:r>
      <w:r>
        <w:rPr>
          <w:spacing w:val="-7"/>
        </w:rPr>
        <w:t xml:space="preserve"> </w:t>
      </w:r>
      <w:r>
        <w:t>is</w:t>
      </w:r>
      <w:r>
        <w:rPr>
          <w:spacing w:val="-3"/>
        </w:rPr>
        <w:t xml:space="preserve"> </w:t>
      </w:r>
      <w:r>
        <w:t>0</w:t>
      </w:r>
      <w:r>
        <w:rPr>
          <w:spacing w:val="-7"/>
        </w:rPr>
        <w:t xml:space="preserve"> </w:t>
      </w:r>
      <w:r>
        <w:t>in</w:t>
      </w:r>
      <w:r>
        <w:rPr>
          <w:spacing w:val="-3"/>
        </w:rPr>
        <w:t xml:space="preserve"> </w:t>
      </w:r>
      <w:r>
        <w:t>throughout,</w:t>
      </w:r>
      <w:r>
        <w:rPr>
          <w:spacing w:val="-6"/>
        </w:rPr>
        <w:t xml:space="preserve"> </w:t>
      </w:r>
      <w:r>
        <w:t>operation</w:t>
      </w:r>
      <w:r>
        <w:rPr>
          <w:spacing w:val="-3"/>
        </w:rPr>
        <w:t xml:space="preserve"> </w:t>
      </w:r>
      <w:r>
        <w:t>is</w:t>
      </w:r>
      <w:r>
        <w:rPr>
          <w:spacing w:val="-3"/>
        </w:rPr>
        <w:t xml:space="preserve"> </w:t>
      </w:r>
      <w:r>
        <w:t>performing</w:t>
      </w:r>
      <w:r>
        <w:rPr>
          <w:spacing w:val="-3"/>
        </w:rPr>
        <w:t xml:space="preserve"> </w:t>
      </w:r>
      <w:r>
        <w:t>on</w:t>
      </w:r>
      <w:r>
        <w:rPr>
          <w:spacing w:val="-3"/>
        </w:rPr>
        <w:t xml:space="preserve"> </w:t>
      </w:r>
      <w:r>
        <w:rPr>
          <w:spacing w:val="-2"/>
        </w:rPr>
        <w:t>memory.</w:t>
      </w:r>
    </w:p>
    <w:p w:rsidR="005C1557" w:rsidRDefault="007C5D47">
      <w:pPr>
        <w:pStyle w:val="ListParagraph"/>
        <w:numPr>
          <w:ilvl w:val="0"/>
          <w:numId w:val="12"/>
        </w:numPr>
        <w:tabs>
          <w:tab w:val="left" w:pos="1509"/>
        </w:tabs>
        <w:spacing w:before="21"/>
        <w:ind w:left="1509" w:hanging="210"/>
      </w:pPr>
      <w:r>
        <w:t>S0</w:t>
      </w:r>
      <w:r>
        <w:rPr>
          <w:spacing w:val="-5"/>
        </w:rPr>
        <w:t xml:space="preserve"> </w:t>
      </w:r>
      <w:r>
        <w:t>–</w:t>
      </w:r>
      <w:r>
        <w:rPr>
          <w:spacing w:val="-4"/>
        </w:rPr>
        <w:t xml:space="preserve"> </w:t>
      </w:r>
      <w:r>
        <w:t>Signal</w:t>
      </w:r>
      <w:r>
        <w:rPr>
          <w:spacing w:val="-6"/>
        </w:rPr>
        <w:t xml:space="preserve"> </w:t>
      </w:r>
      <w:r>
        <w:t>is</w:t>
      </w:r>
      <w:r>
        <w:rPr>
          <w:spacing w:val="-2"/>
        </w:rPr>
        <w:t xml:space="preserve"> </w:t>
      </w:r>
      <w:r>
        <w:t>0</w:t>
      </w:r>
      <w:r>
        <w:rPr>
          <w:spacing w:val="-6"/>
        </w:rPr>
        <w:t xml:space="preserve"> </w:t>
      </w:r>
      <w:r>
        <w:t>in</w:t>
      </w:r>
      <w:r>
        <w:rPr>
          <w:spacing w:val="-1"/>
        </w:rPr>
        <w:t xml:space="preserve"> </w:t>
      </w:r>
      <w:r>
        <w:t>throughout,</w:t>
      </w:r>
      <w:r>
        <w:rPr>
          <w:spacing w:val="-5"/>
        </w:rPr>
        <w:t xml:space="preserve"> </w:t>
      </w:r>
      <w:r>
        <w:t>operation</w:t>
      </w:r>
      <w:r>
        <w:rPr>
          <w:spacing w:val="-2"/>
        </w:rPr>
        <w:t xml:space="preserve"> </w:t>
      </w:r>
      <w:r>
        <w:t>is</w:t>
      </w:r>
      <w:r>
        <w:rPr>
          <w:spacing w:val="-2"/>
        </w:rPr>
        <w:t xml:space="preserve"> </w:t>
      </w:r>
      <w:r>
        <w:t>performing</w:t>
      </w:r>
      <w:r>
        <w:rPr>
          <w:spacing w:val="-2"/>
        </w:rPr>
        <w:t xml:space="preserve"> </w:t>
      </w:r>
      <w:r>
        <w:t>on</w:t>
      </w:r>
      <w:r>
        <w:rPr>
          <w:spacing w:val="-2"/>
        </w:rPr>
        <w:t xml:space="preserve"> </w:t>
      </w:r>
      <w:r>
        <w:t>memory</w:t>
      </w:r>
      <w:r>
        <w:rPr>
          <w:spacing w:val="-4"/>
        </w:rPr>
        <w:t xml:space="preserve"> </w:t>
      </w:r>
      <w:r>
        <w:t>to</w:t>
      </w:r>
      <w:r>
        <w:rPr>
          <w:spacing w:val="-5"/>
        </w:rPr>
        <w:t xml:space="preserve"> </w:t>
      </w:r>
      <w:r>
        <w:t>read</w:t>
      </w:r>
      <w:r>
        <w:rPr>
          <w:spacing w:val="-1"/>
        </w:rPr>
        <w:t xml:space="preserve"> </w:t>
      </w:r>
      <w:r>
        <w:t>data</w:t>
      </w:r>
      <w:r>
        <w:rPr>
          <w:spacing w:val="-5"/>
        </w:rPr>
        <w:t xml:space="preserve"> 45.</w:t>
      </w:r>
    </w:p>
    <w:p w:rsidR="005C1557" w:rsidRDefault="007C5D47">
      <w:pPr>
        <w:pStyle w:val="ListParagraph"/>
        <w:numPr>
          <w:ilvl w:val="0"/>
          <w:numId w:val="12"/>
        </w:numPr>
        <w:tabs>
          <w:tab w:val="left" w:pos="1509"/>
        </w:tabs>
        <w:spacing w:before="20"/>
        <w:ind w:left="1509" w:hanging="210"/>
      </w:pPr>
      <w:r>
        <w:t>S1</w:t>
      </w:r>
      <w:r>
        <w:rPr>
          <w:spacing w:val="-5"/>
        </w:rPr>
        <w:t xml:space="preserve"> </w:t>
      </w:r>
      <w:r>
        <w:t>–</w:t>
      </w:r>
      <w:r>
        <w:rPr>
          <w:spacing w:val="-5"/>
        </w:rPr>
        <w:t xml:space="preserve"> </w:t>
      </w:r>
      <w:r>
        <w:t>Signal</w:t>
      </w:r>
      <w:r>
        <w:rPr>
          <w:spacing w:val="-5"/>
        </w:rPr>
        <w:t xml:space="preserve"> </w:t>
      </w:r>
      <w:r>
        <w:t>is</w:t>
      </w:r>
      <w:r>
        <w:rPr>
          <w:spacing w:val="-3"/>
        </w:rPr>
        <w:t xml:space="preserve"> </w:t>
      </w:r>
      <w:r>
        <w:t>1</w:t>
      </w:r>
      <w:r>
        <w:rPr>
          <w:spacing w:val="-6"/>
        </w:rPr>
        <w:t xml:space="preserve"> </w:t>
      </w:r>
      <w:r>
        <w:t>throughout,</w:t>
      </w:r>
      <w:r>
        <w:rPr>
          <w:spacing w:val="-5"/>
        </w:rPr>
        <w:t xml:space="preserve"> </w:t>
      </w:r>
      <w:r>
        <w:t>operation</w:t>
      </w:r>
      <w:r>
        <w:rPr>
          <w:spacing w:val="-2"/>
        </w:rPr>
        <w:t xml:space="preserve"> </w:t>
      </w:r>
      <w:r>
        <w:t>is</w:t>
      </w:r>
      <w:r>
        <w:rPr>
          <w:spacing w:val="-2"/>
        </w:rPr>
        <w:t xml:space="preserve"> </w:t>
      </w:r>
      <w:r>
        <w:t>performing</w:t>
      </w:r>
      <w:r>
        <w:rPr>
          <w:spacing w:val="-2"/>
        </w:rPr>
        <w:t xml:space="preserve"> </w:t>
      </w:r>
      <w:r>
        <w:t>on</w:t>
      </w:r>
      <w:r>
        <w:rPr>
          <w:spacing w:val="-2"/>
        </w:rPr>
        <w:t xml:space="preserve"> </w:t>
      </w:r>
      <w:r>
        <w:t>memory</w:t>
      </w:r>
      <w:r>
        <w:rPr>
          <w:spacing w:val="-4"/>
        </w:rPr>
        <w:t xml:space="preserve"> </w:t>
      </w:r>
      <w:r>
        <w:t>to</w:t>
      </w:r>
      <w:r>
        <w:rPr>
          <w:spacing w:val="-5"/>
        </w:rPr>
        <w:t xml:space="preserve"> </w:t>
      </w:r>
      <w:r>
        <w:t>read</w:t>
      </w:r>
      <w:r>
        <w:rPr>
          <w:spacing w:val="-2"/>
        </w:rPr>
        <w:t xml:space="preserve"> </w:t>
      </w:r>
      <w:r>
        <w:t>data</w:t>
      </w:r>
      <w:r>
        <w:rPr>
          <w:spacing w:val="-5"/>
        </w:rPr>
        <w:t xml:space="preserve"> 45.</w:t>
      </w:r>
    </w:p>
    <w:p w:rsidR="005C1557" w:rsidRDefault="005C1557">
      <w:pPr>
        <w:pStyle w:val="ListParagraph"/>
        <w:sectPr w:rsidR="005C1557">
          <w:pgSz w:w="11910" w:h="16840"/>
          <w:pgMar w:top="1500" w:right="141" w:bottom="280" w:left="141" w:header="720" w:footer="720" w:gutter="0"/>
          <w:cols w:space="720"/>
        </w:sectPr>
      </w:pPr>
    </w:p>
    <w:p w:rsidR="005C1557" w:rsidRDefault="007C5D47">
      <w:pPr>
        <w:pStyle w:val="Heading5"/>
        <w:spacing w:before="79"/>
      </w:pPr>
      <w:r>
        <w:lastRenderedPageBreak/>
        <w:t>Example-</w:t>
      </w:r>
      <w:r>
        <w:rPr>
          <w:spacing w:val="-10"/>
        </w:rPr>
        <w:t>3</w:t>
      </w:r>
    </w:p>
    <w:p w:rsidR="005C1557" w:rsidRDefault="007C5D47">
      <w:pPr>
        <w:spacing w:before="26"/>
        <w:ind w:right="8539"/>
        <w:jc w:val="right"/>
        <w:rPr>
          <w:b/>
        </w:rPr>
      </w:pPr>
      <w:r>
        <w:rPr>
          <w:b/>
        </w:rPr>
        <w:t>41FF</w:t>
      </w:r>
      <w:r>
        <w:rPr>
          <w:b/>
          <w:spacing w:val="62"/>
          <w:w w:val="150"/>
        </w:rPr>
        <w:t xml:space="preserve"> </w:t>
      </w:r>
      <w:r>
        <w:rPr>
          <w:b/>
        </w:rPr>
        <w:t>STA</w:t>
      </w:r>
      <w:r>
        <w:rPr>
          <w:b/>
          <w:spacing w:val="-2"/>
        </w:rPr>
        <w:t xml:space="preserve"> 526AH</w:t>
      </w:r>
    </w:p>
    <w:p w:rsidR="005C1557" w:rsidRDefault="007C5D47">
      <w:pPr>
        <w:pStyle w:val="BodyText"/>
        <w:spacing w:before="152"/>
        <w:ind w:left="0"/>
        <w:rPr>
          <w:b/>
          <w:sz w:val="20"/>
        </w:rPr>
      </w:pPr>
      <w:r>
        <w:rPr>
          <w:b/>
          <w:noProof/>
          <w:sz w:val="20"/>
        </w:rPr>
        <w:drawing>
          <wp:anchor distT="0" distB="0" distL="0" distR="0" simplePos="0" relativeHeight="487592960" behindDoc="1" locked="0" layoutInCell="1" allowOverlap="1">
            <wp:simplePos x="0" y="0"/>
            <wp:positionH relativeFrom="page">
              <wp:posOffset>1131023</wp:posOffset>
            </wp:positionH>
            <wp:positionV relativeFrom="paragraph">
              <wp:posOffset>261261</wp:posOffset>
            </wp:positionV>
            <wp:extent cx="5501171" cy="4044791"/>
            <wp:effectExtent l="0" t="0" r="0" b="0"/>
            <wp:wrapTopAndBottom/>
            <wp:docPr id="18" name="Imag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Image 18"/>
                    <pic:cNvPicPr/>
                  </pic:nvPicPr>
                  <pic:blipFill>
                    <a:blip r:embed="rId22" cstate="print"/>
                    <a:stretch>
                      <a:fillRect/>
                    </a:stretch>
                  </pic:blipFill>
                  <pic:spPr>
                    <a:xfrm>
                      <a:off x="0" y="0"/>
                      <a:ext cx="5501171" cy="4044791"/>
                    </a:xfrm>
                    <a:prstGeom prst="rect">
                      <a:avLst/>
                    </a:prstGeom>
                  </pic:spPr>
                </pic:pic>
              </a:graphicData>
            </a:graphic>
          </wp:anchor>
        </w:drawing>
      </w:r>
    </w:p>
    <w:p w:rsidR="005C1557" w:rsidRDefault="007C5D47">
      <w:pPr>
        <w:pStyle w:val="ListParagraph"/>
        <w:numPr>
          <w:ilvl w:val="1"/>
          <w:numId w:val="12"/>
        </w:numPr>
        <w:tabs>
          <w:tab w:val="left" w:pos="2380"/>
        </w:tabs>
        <w:spacing w:before="64" w:line="292" w:lineRule="auto"/>
        <w:ind w:right="1298"/>
        <w:rPr>
          <w:rFonts w:ascii="Symbol" w:hAnsi="Symbol"/>
          <w:color w:val="333333"/>
        </w:rPr>
      </w:pPr>
      <w:r>
        <w:rPr>
          <w:color w:val="333333"/>
        </w:rPr>
        <w:t>STA</w:t>
      </w:r>
      <w:r>
        <w:rPr>
          <w:color w:val="333333"/>
          <w:spacing w:val="40"/>
        </w:rPr>
        <w:t xml:space="preserve"> </w:t>
      </w:r>
      <w:r>
        <w:rPr>
          <w:color w:val="333333"/>
        </w:rPr>
        <w:t>means</w:t>
      </w:r>
      <w:r>
        <w:rPr>
          <w:color w:val="333333"/>
          <w:spacing w:val="40"/>
        </w:rPr>
        <w:t xml:space="preserve"> </w:t>
      </w:r>
      <w:r>
        <w:rPr>
          <w:color w:val="333333"/>
        </w:rPr>
        <w:t>Store</w:t>
      </w:r>
      <w:r>
        <w:rPr>
          <w:color w:val="333333"/>
          <w:spacing w:val="37"/>
        </w:rPr>
        <w:t xml:space="preserve"> </w:t>
      </w:r>
      <w:r>
        <w:rPr>
          <w:color w:val="333333"/>
        </w:rPr>
        <w:t>Accumulator</w:t>
      </w:r>
      <w:r>
        <w:rPr>
          <w:color w:val="333333"/>
          <w:spacing w:val="40"/>
        </w:rPr>
        <w:t xml:space="preserve"> </w:t>
      </w:r>
      <w:r>
        <w:rPr>
          <w:color w:val="333333"/>
        </w:rPr>
        <w:t>-The</w:t>
      </w:r>
      <w:r>
        <w:rPr>
          <w:color w:val="333333"/>
          <w:spacing w:val="37"/>
        </w:rPr>
        <w:t xml:space="preserve"> </w:t>
      </w:r>
      <w:proofErr w:type="gramStart"/>
      <w:r>
        <w:rPr>
          <w:color w:val="333333"/>
        </w:rPr>
        <w:t>contents</w:t>
      </w:r>
      <w:r>
        <w:rPr>
          <w:color w:val="333333"/>
          <w:spacing w:val="40"/>
        </w:rPr>
        <w:t xml:space="preserve"> </w:t>
      </w:r>
      <w:r>
        <w:rPr>
          <w:color w:val="333333"/>
        </w:rPr>
        <w:t>of</w:t>
      </w:r>
      <w:r>
        <w:rPr>
          <w:color w:val="333333"/>
          <w:spacing w:val="40"/>
        </w:rPr>
        <w:t xml:space="preserve"> </w:t>
      </w:r>
      <w:r>
        <w:rPr>
          <w:color w:val="333333"/>
        </w:rPr>
        <w:t>the</w:t>
      </w:r>
      <w:r>
        <w:rPr>
          <w:color w:val="333333"/>
          <w:spacing w:val="37"/>
        </w:rPr>
        <w:t xml:space="preserve"> </w:t>
      </w:r>
      <w:r>
        <w:rPr>
          <w:color w:val="333333"/>
        </w:rPr>
        <w:t>accumulator</w:t>
      </w:r>
      <w:r>
        <w:rPr>
          <w:color w:val="333333"/>
          <w:spacing w:val="39"/>
        </w:rPr>
        <w:t xml:space="preserve"> </w:t>
      </w:r>
      <w:r>
        <w:rPr>
          <w:color w:val="333333"/>
        </w:rPr>
        <w:t>is</w:t>
      </w:r>
      <w:proofErr w:type="gramEnd"/>
      <w:r>
        <w:rPr>
          <w:color w:val="333333"/>
          <w:spacing w:val="40"/>
        </w:rPr>
        <w:t xml:space="preserve"> </w:t>
      </w:r>
      <w:r>
        <w:rPr>
          <w:color w:val="333333"/>
        </w:rPr>
        <w:t>stored</w:t>
      </w:r>
      <w:r>
        <w:rPr>
          <w:color w:val="333333"/>
          <w:spacing w:val="40"/>
        </w:rPr>
        <w:t xml:space="preserve"> </w:t>
      </w:r>
      <w:r>
        <w:rPr>
          <w:color w:val="333333"/>
        </w:rPr>
        <w:t>in</w:t>
      </w:r>
      <w:r>
        <w:rPr>
          <w:color w:val="333333"/>
          <w:spacing w:val="36"/>
        </w:rPr>
        <w:t xml:space="preserve"> </w:t>
      </w:r>
      <w:r>
        <w:rPr>
          <w:color w:val="333333"/>
        </w:rPr>
        <w:t>the specified address (526A).</w:t>
      </w:r>
    </w:p>
    <w:p w:rsidR="005C1557" w:rsidRDefault="007C5D47">
      <w:pPr>
        <w:pStyle w:val="ListParagraph"/>
        <w:numPr>
          <w:ilvl w:val="1"/>
          <w:numId w:val="12"/>
        </w:numPr>
        <w:tabs>
          <w:tab w:val="left" w:pos="2379"/>
        </w:tabs>
        <w:spacing w:line="255" w:lineRule="exact"/>
        <w:ind w:left="2379" w:hanging="359"/>
        <w:rPr>
          <w:rFonts w:ascii="Symbol" w:hAnsi="Symbol"/>
          <w:color w:val="333333"/>
        </w:rPr>
      </w:pPr>
      <w:r>
        <w:rPr>
          <w:color w:val="333333"/>
        </w:rPr>
        <w:t>The</w:t>
      </w:r>
      <w:r>
        <w:rPr>
          <w:color w:val="333333"/>
          <w:spacing w:val="13"/>
        </w:rPr>
        <w:t xml:space="preserve"> </w:t>
      </w:r>
      <w:proofErr w:type="spellStart"/>
      <w:r>
        <w:rPr>
          <w:color w:val="333333"/>
        </w:rPr>
        <w:t>opcode</w:t>
      </w:r>
      <w:proofErr w:type="spellEnd"/>
      <w:r>
        <w:rPr>
          <w:color w:val="333333"/>
          <w:spacing w:val="13"/>
        </w:rPr>
        <w:t xml:space="preserve"> </w:t>
      </w:r>
      <w:r>
        <w:rPr>
          <w:color w:val="333333"/>
        </w:rPr>
        <w:t>of</w:t>
      </w:r>
      <w:r>
        <w:rPr>
          <w:color w:val="333333"/>
          <w:spacing w:val="15"/>
        </w:rPr>
        <w:t xml:space="preserve"> </w:t>
      </w:r>
      <w:r>
        <w:rPr>
          <w:color w:val="333333"/>
        </w:rPr>
        <w:t>the</w:t>
      </w:r>
      <w:r>
        <w:rPr>
          <w:color w:val="333333"/>
          <w:spacing w:val="13"/>
        </w:rPr>
        <w:t xml:space="preserve"> </w:t>
      </w:r>
      <w:r>
        <w:rPr>
          <w:color w:val="333333"/>
        </w:rPr>
        <w:t>STA</w:t>
      </w:r>
      <w:r>
        <w:rPr>
          <w:color w:val="333333"/>
          <w:spacing w:val="16"/>
        </w:rPr>
        <w:t xml:space="preserve"> </w:t>
      </w:r>
      <w:r>
        <w:rPr>
          <w:color w:val="333333"/>
        </w:rPr>
        <w:t>instruction</w:t>
      </w:r>
      <w:r>
        <w:rPr>
          <w:color w:val="333333"/>
          <w:spacing w:val="16"/>
        </w:rPr>
        <w:t xml:space="preserve"> </w:t>
      </w:r>
      <w:r>
        <w:rPr>
          <w:color w:val="333333"/>
        </w:rPr>
        <w:t>is</w:t>
      </w:r>
      <w:r>
        <w:rPr>
          <w:color w:val="333333"/>
          <w:spacing w:val="11"/>
        </w:rPr>
        <w:t xml:space="preserve"> </w:t>
      </w:r>
      <w:r>
        <w:rPr>
          <w:color w:val="333333"/>
        </w:rPr>
        <w:t>said</w:t>
      </w:r>
      <w:r>
        <w:rPr>
          <w:color w:val="333333"/>
          <w:spacing w:val="12"/>
        </w:rPr>
        <w:t xml:space="preserve"> </w:t>
      </w:r>
      <w:r>
        <w:rPr>
          <w:color w:val="333333"/>
        </w:rPr>
        <w:t>to</w:t>
      </w:r>
      <w:r>
        <w:rPr>
          <w:color w:val="333333"/>
          <w:spacing w:val="13"/>
        </w:rPr>
        <w:t xml:space="preserve"> </w:t>
      </w:r>
      <w:r>
        <w:rPr>
          <w:color w:val="333333"/>
        </w:rPr>
        <w:t>be</w:t>
      </w:r>
      <w:r>
        <w:rPr>
          <w:color w:val="333333"/>
          <w:spacing w:val="13"/>
        </w:rPr>
        <w:t xml:space="preserve"> </w:t>
      </w:r>
      <w:r>
        <w:rPr>
          <w:color w:val="333333"/>
        </w:rPr>
        <w:t>32H.</w:t>
      </w:r>
      <w:r>
        <w:rPr>
          <w:color w:val="333333"/>
          <w:spacing w:val="13"/>
        </w:rPr>
        <w:t xml:space="preserve"> </w:t>
      </w:r>
      <w:r>
        <w:rPr>
          <w:color w:val="333333"/>
        </w:rPr>
        <w:t>It</w:t>
      </w:r>
      <w:r>
        <w:rPr>
          <w:color w:val="333333"/>
          <w:spacing w:val="13"/>
        </w:rPr>
        <w:t xml:space="preserve"> </w:t>
      </w:r>
      <w:r>
        <w:rPr>
          <w:color w:val="333333"/>
        </w:rPr>
        <w:t>is</w:t>
      </w:r>
      <w:r>
        <w:rPr>
          <w:color w:val="333333"/>
          <w:spacing w:val="16"/>
        </w:rPr>
        <w:t xml:space="preserve"> </w:t>
      </w:r>
      <w:r>
        <w:rPr>
          <w:color w:val="333333"/>
        </w:rPr>
        <w:t>fetched</w:t>
      </w:r>
      <w:r>
        <w:rPr>
          <w:color w:val="333333"/>
          <w:spacing w:val="12"/>
        </w:rPr>
        <w:t xml:space="preserve"> </w:t>
      </w:r>
      <w:r>
        <w:rPr>
          <w:color w:val="333333"/>
        </w:rPr>
        <w:t>from</w:t>
      </w:r>
      <w:r>
        <w:rPr>
          <w:color w:val="333333"/>
          <w:spacing w:val="14"/>
        </w:rPr>
        <w:t xml:space="preserve"> </w:t>
      </w:r>
      <w:r>
        <w:rPr>
          <w:color w:val="333333"/>
        </w:rPr>
        <w:t>the</w:t>
      </w:r>
      <w:r>
        <w:rPr>
          <w:color w:val="333333"/>
          <w:spacing w:val="14"/>
        </w:rPr>
        <w:t xml:space="preserve"> </w:t>
      </w:r>
      <w:r>
        <w:rPr>
          <w:color w:val="333333"/>
          <w:spacing w:val="-2"/>
        </w:rPr>
        <w:t>memory</w:t>
      </w:r>
    </w:p>
    <w:p w:rsidR="005C1557" w:rsidRDefault="007C5D47">
      <w:pPr>
        <w:spacing w:before="59"/>
        <w:ind w:right="8609"/>
        <w:jc w:val="right"/>
      </w:pPr>
      <w:r>
        <w:rPr>
          <w:color w:val="333333"/>
          <w:spacing w:val="-2"/>
        </w:rPr>
        <w:t>41FFH</w:t>
      </w:r>
    </w:p>
    <w:p w:rsidR="005C1557" w:rsidRDefault="007C5D47">
      <w:pPr>
        <w:pStyle w:val="ListParagraph"/>
        <w:numPr>
          <w:ilvl w:val="1"/>
          <w:numId w:val="12"/>
        </w:numPr>
        <w:tabs>
          <w:tab w:val="left" w:pos="2379"/>
        </w:tabs>
        <w:spacing w:before="47"/>
        <w:ind w:left="2379" w:hanging="359"/>
        <w:rPr>
          <w:rFonts w:ascii="Symbol" w:hAnsi="Symbol"/>
          <w:color w:val="333333"/>
        </w:rPr>
      </w:pPr>
      <w:r>
        <w:rPr>
          <w:color w:val="333333"/>
        </w:rPr>
        <w:t>Then</w:t>
      </w:r>
      <w:r>
        <w:rPr>
          <w:color w:val="333333"/>
          <w:spacing w:val="-4"/>
        </w:rPr>
        <w:t xml:space="preserve"> </w:t>
      </w:r>
      <w:r>
        <w:rPr>
          <w:color w:val="333333"/>
        </w:rPr>
        <w:t>the</w:t>
      </w:r>
      <w:r>
        <w:rPr>
          <w:color w:val="333333"/>
          <w:spacing w:val="-7"/>
        </w:rPr>
        <w:t xml:space="preserve"> </w:t>
      </w:r>
      <w:r>
        <w:rPr>
          <w:color w:val="333333"/>
        </w:rPr>
        <w:t>lower</w:t>
      </w:r>
      <w:r>
        <w:rPr>
          <w:color w:val="333333"/>
          <w:spacing w:val="-2"/>
        </w:rPr>
        <w:t xml:space="preserve"> </w:t>
      </w:r>
      <w:r>
        <w:rPr>
          <w:color w:val="333333"/>
        </w:rPr>
        <w:t>order</w:t>
      </w:r>
      <w:r>
        <w:rPr>
          <w:color w:val="333333"/>
          <w:spacing w:val="-5"/>
        </w:rPr>
        <w:t xml:space="preserve"> </w:t>
      </w:r>
      <w:r>
        <w:rPr>
          <w:color w:val="333333"/>
        </w:rPr>
        <w:t>memory</w:t>
      </w:r>
      <w:r>
        <w:rPr>
          <w:color w:val="333333"/>
          <w:spacing w:val="-1"/>
        </w:rPr>
        <w:t xml:space="preserve"> </w:t>
      </w:r>
      <w:r>
        <w:rPr>
          <w:color w:val="333333"/>
        </w:rPr>
        <w:t>address</w:t>
      </w:r>
      <w:r>
        <w:rPr>
          <w:color w:val="333333"/>
          <w:spacing w:val="-4"/>
        </w:rPr>
        <w:t xml:space="preserve"> </w:t>
      </w:r>
      <w:r>
        <w:rPr>
          <w:color w:val="333333"/>
        </w:rPr>
        <w:t>is</w:t>
      </w:r>
      <w:r>
        <w:rPr>
          <w:color w:val="333333"/>
          <w:spacing w:val="-3"/>
        </w:rPr>
        <w:t xml:space="preserve"> </w:t>
      </w:r>
      <w:r>
        <w:rPr>
          <w:color w:val="333333"/>
        </w:rPr>
        <w:t>read</w:t>
      </w:r>
      <w:r>
        <w:rPr>
          <w:color w:val="333333"/>
          <w:spacing w:val="-3"/>
        </w:rPr>
        <w:t xml:space="preserve"> </w:t>
      </w:r>
      <w:r>
        <w:rPr>
          <w:color w:val="333333"/>
        </w:rPr>
        <w:t>(6A).</w:t>
      </w:r>
      <w:r>
        <w:rPr>
          <w:color w:val="333333"/>
          <w:spacing w:val="-1"/>
        </w:rPr>
        <w:t xml:space="preserve"> </w:t>
      </w:r>
      <w:r>
        <w:rPr>
          <w:color w:val="333333"/>
        </w:rPr>
        <w:t>-</w:t>
      </w:r>
      <w:r>
        <w:rPr>
          <w:color w:val="333333"/>
          <w:spacing w:val="-7"/>
        </w:rPr>
        <w:t xml:space="preserve"> </w:t>
      </w:r>
      <w:r>
        <w:rPr>
          <w:color w:val="333333"/>
        </w:rPr>
        <w:t>Memory</w:t>
      </w:r>
      <w:r>
        <w:rPr>
          <w:color w:val="333333"/>
          <w:spacing w:val="-5"/>
        </w:rPr>
        <w:t xml:space="preserve"> </w:t>
      </w:r>
      <w:r>
        <w:rPr>
          <w:color w:val="333333"/>
        </w:rPr>
        <w:t>Read</w:t>
      </w:r>
      <w:r>
        <w:rPr>
          <w:color w:val="333333"/>
          <w:spacing w:val="-2"/>
        </w:rPr>
        <w:t xml:space="preserve"> </w:t>
      </w:r>
      <w:r>
        <w:rPr>
          <w:color w:val="333333"/>
        </w:rPr>
        <w:t>Machine</w:t>
      </w:r>
      <w:r>
        <w:rPr>
          <w:color w:val="333333"/>
          <w:spacing w:val="-7"/>
        </w:rPr>
        <w:t xml:space="preserve"> </w:t>
      </w:r>
      <w:r>
        <w:rPr>
          <w:color w:val="333333"/>
          <w:spacing w:val="-2"/>
        </w:rPr>
        <w:t>Cycle</w:t>
      </w:r>
    </w:p>
    <w:p w:rsidR="005C1557" w:rsidRDefault="007C5D47">
      <w:pPr>
        <w:pStyle w:val="ListParagraph"/>
        <w:numPr>
          <w:ilvl w:val="1"/>
          <w:numId w:val="12"/>
        </w:numPr>
        <w:tabs>
          <w:tab w:val="left" w:pos="2379"/>
        </w:tabs>
        <w:spacing w:before="42"/>
        <w:ind w:left="2379" w:hanging="359"/>
        <w:rPr>
          <w:rFonts w:ascii="Symbol" w:hAnsi="Symbol"/>
          <w:color w:val="333333"/>
        </w:rPr>
      </w:pPr>
      <w:r>
        <w:rPr>
          <w:color w:val="333333"/>
        </w:rPr>
        <w:t>Read</w:t>
      </w:r>
      <w:r>
        <w:rPr>
          <w:color w:val="333333"/>
          <w:spacing w:val="-3"/>
        </w:rPr>
        <w:t xml:space="preserve"> </w:t>
      </w:r>
      <w:r>
        <w:rPr>
          <w:color w:val="333333"/>
        </w:rPr>
        <w:t>the</w:t>
      </w:r>
      <w:r>
        <w:rPr>
          <w:color w:val="333333"/>
          <w:spacing w:val="-7"/>
        </w:rPr>
        <w:t xml:space="preserve"> </w:t>
      </w:r>
      <w:r>
        <w:rPr>
          <w:color w:val="333333"/>
        </w:rPr>
        <w:t>higher</w:t>
      </w:r>
      <w:r>
        <w:rPr>
          <w:color w:val="333333"/>
          <w:spacing w:val="-6"/>
        </w:rPr>
        <w:t xml:space="preserve"> </w:t>
      </w:r>
      <w:r>
        <w:rPr>
          <w:color w:val="333333"/>
        </w:rPr>
        <w:t>order</w:t>
      </w:r>
      <w:r>
        <w:rPr>
          <w:color w:val="333333"/>
          <w:spacing w:val="-5"/>
        </w:rPr>
        <w:t xml:space="preserve"> </w:t>
      </w:r>
      <w:r>
        <w:rPr>
          <w:color w:val="333333"/>
        </w:rPr>
        <w:t>memory</w:t>
      </w:r>
      <w:r>
        <w:rPr>
          <w:color w:val="333333"/>
          <w:spacing w:val="-2"/>
        </w:rPr>
        <w:t xml:space="preserve"> </w:t>
      </w:r>
      <w:r>
        <w:rPr>
          <w:color w:val="333333"/>
        </w:rPr>
        <w:t>address</w:t>
      </w:r>
      <w:r>
        <w:rPr>
          <w:color w:val="333333"/>
          <w:spacing w:val="-3"/>
        </w:rPr>
        <w:t xml:space="preserve"> </w:t>
      </w:r>
      <w:r>
        <w:rPr>
          <w:color w:val="333333"/>
        </w:rPr>
        <w:t>(52).-</w:t>
      </w:r>
      <w:r>
        <w:rPr>
          <w:color w:val="333333"/>
          <w:spacing w:val="-6"/>
        </w:rPr>
        <w:t xml:space="preserve"> </w:t>
      </w:r>
      <w:r>
        <w:rPr>
          <w:color w:val="333333"/>
        </w:rPr>
        <w:t>Memory</w:t>
      </w:r>
      <w:r>
        <w:rPr>
          <w:color w:val="333333"/>
          <w:spacing w:val="-6"/>
        </w:rPr>
        <w:t xml:space="preserve"> </w:t>
      </w:r>
      <w:r>
        <w:rPr>
          <w:color w:val="333333"/>
        </w:rPr>
        <w:t>Read</w:t>
      </w:r>
      <w:r>
        <w:rPr>
          <w:color w:val="333333"/>
          <w:spacing w:val="-2"/>
        </w:rPr>
        <w:t xml:space="preserve"> </w:t>
      </w:r>
      <w:r>
        <w:rPr>
          <w:color w:val="333333"/>
        </w:rPr>
        <w:t>Machine</w:t>
      </w:r>
      <w:r>
        <w:rPr>
          <w:color w:val="333333"/>
          <w:spacing w:val="-7"/>
        </w:rPr>
        <w:t xml:space="preserve"> </w:t>
      </w:r>
      <w:r>
        <w:rPr>
          <w:color w:val="333333"/>
          <w:spacing w:val="-2"/>
        </w:rPr>
        <w:t>Cycle</w:t>
      </w:r>
    </w:p>
    <w:p w:rsidR="005C1557" w:rsidRDefault="007C5D47">
      <w:pPr>
        <w:pStyle w:val="ListParagraph"/>
        <w:numPr>
          <w:ilvl w:val="1"/>
          <w:numId w:val="12"/>
        </w:numPr>
        <w:tabs>
          <w:tab w:val="left" w:pos="2380"/>
        </w:tabs>
        <w:spacing w:before="47" w:line="288" w:lineRule="auto"/>
        <w:ind w:right="1301"/>
        <w:rPr>
          <w:rFonts w:ascii="Symbol" w:hAnsi="Symbol"/>
          <w:color w:val="333333"/>
        </w:rPr>
      </w:pPr>
      <w:r>
        <w:rPr>
          <w:color w:val="333333"/>
        </w:rPr>
        <w:t>The</w:t>
      </w:r>
      <w:r>
        <w:rPr>
          <w:color w:val="333333"/>
          <w:spacing w:val="71"/>
        </w:rPr>
        <w:t xml:space="preserve"> </w:t>
      </w:r>
      <w:proofErr w:type="gramStart"/>
      <w:r>
        <w:rPr>
          <w:color w:val="333333"/>
        </w:rPr>
        <w:t>combination</w:t>
      </w:r>
      <w:r>
        <w:rPr>
          <w:color w:val="333333"/>
          <w:spacing w:val="74"/>
        </w:rPr>
        <w:t xml:space="preserve"> </w:t>
      </w:r>
      <w:r>
        <w:rPr>
          <w:color w:val="333333"/>
        </w:rPr>
        <w:t>of</w:t>
      </w:r>
      <w:r>
        <w:rPr>
          <w:color w:val="333333"/>
          <w:spacing w:val="73"/>
        </w:rPr>
        <w:t xml:space="preserve"> </w:t>
      </w:r>
      <w:r>
        <w:rPr>
          <w:color w:val="333333"/>
        </w:rPr>
        <w:t>both</w:t>
      </w:r>
      <w:r>
        <w:rPr>
          <w:color w:val="333333"/>
          <w:spacing w:val="71"/>
        </w:rPr>
        <w:t xml:space="preserve"> </w:t>
      </w:r>
      <w:r>
        <w:rPr>
          <w:color w:val="333333"/>
        </w:rPr>
        <w:t>the</w:t>
      </w:r>
      <w:r>
        <w:rPr>
          <w:color w:val="333333"/>
          <w:spacing w:val="71"/>
        </w:rPr>
        <w:t xml:space="preserve"> </w:t>
      </w:r>
      <w:r>
        <w:rPr>
          <w:color w:val="333333"/>
        </w:rPr>
        <w:t>addresses</w:t>
      </w:r>
      <w:r>
        <w:rPr>
          <w:color w:val="333333"/>
          <w:spacing w:val="74"/>
        </w:rPr>
        <w:t xml:space="preserve"> </w:t>
      </w:r>
      <w:r>
        <w:rPr>
          <w:color w:val="333333"/>
        </w:rPr>
        <w:t>are</w:t>
      </w:r>
      <w:proofErr w:type="gramEnd"/>
      <w:r>
        <w:rPr>
          <w:color w:val="333333"/>
          <w:spacing w:val="70"/>
        </w:rPr>
        <w:t xml:space="preserve"> </w:t>
      </w:r>
      <w:r>
        <w:rPr>
          <w:color w:val="333333"/>
        </w:rPr>
        <w:t>considered</w:t>
      </w:r>
      <w:r>
        <w:rPr>
          <w:color w:val="333333"/>
          <w:spacing w:val="75"/>
        </w:rPr>
        <w:t xml:space="preserve"> </w:t>
      </w:r>
      <w:r>
        <w:rPr>
          <w:color w:val="333333"/>
        </w:rPr>
        <w:t>and</w:t>
      </w:r>
      <w:r>
        <w:rPr>
          <w:color w:val="333333"/>
          <w:spacing w:val="70"/>
        </w:rPr>
        <w:t xml:space="preserve"> </w:t>
      </w:r>
      <w:r>
        <w:rPr>
          <w:color w:val="333333"/>
        </w:rPr>
        <w:t>the</w:t>
      </w:r>
      <w:r>
        <w:rPr>
          <w:color w:val="333333"/>
          <w:spacing w:val="71"/>
        </w:rPr>
        <w:t xml:space="preserve"> </w:t>
      </w:r>
      <w:r>
        <w:rPr>
          <w:color w:val="333333"/>
        </w:rPr>
        <w:t>content</w:t>
      </w:r>
      <w:r>
        <w:rPr>
          <w:color w:val="333333"/>
          <w:spacing w:val="70"/>
        </w:rPr>
        <w:t xml:space="preserve"> </w:t>
      </w:r>
      <w:r>
        <w:rPr>
          <w:color w:val="333333"/>
        </w:rPr>
        <w:t>from accumulator is written in 526A. - Memory Write Machine Cycle</w:t>
      </w:r>
    </w:p>
    <w:p w:rsidR="005C1557" w:rsidRDefault="007C5D47">
      <w:pPr>
        <w:pStyle w:val="ListParagraph"/>
        <w:numPr>
          <w:ilvl w:val="1"/>
          <w:numId w:val="12"/>
        </w:numPr>
        <w:tabs>
          <w:tab w:val="left" w:pos="2380"/>
        </w:tabs>
        <w:spacing w:line="292" w:lineRule="auto"/>
        <w:ind w:right="1304"/>
        <w:rPr>
          <w:rFonts w:ascii="Symbol" w:hAnsi="Symbol"/>
          <w:color w:val="333333"/>
        </w:rPr>
      </w:pPr>
      <w:r>
        <w:rPr>
          <w:color w:val="333333"/>
        </w:rPr>
        <w:t>Assume</w:t>
      </w:r>
      <w:r>
        <w:rPr>
          <w:color w:val="333333"/>
          <w:spacing w:val="-6"/>
        </w:rPr>
        <w:t xml:space="preserve"> </w:t>
      </w:r>
      <w:r>
        <w:rPr>
          <w:color w:val="333333"/>
        </w:rPr>
        <w:t>the</w:t>
      </w:r>
      <w:r>
        <w:rPr>
          <w:color w:val="333333"/>
          <w:spacing w:val="-6"/>
        </w:rPr>
        <w:t xml:space="preserve"> </w:t>
      </w:r>
      <w:r>
        <w:rPr>
          <w:color w:val="333333"/>
        </w:rPr>
        <w:t>memory address</w:t>
      </w:r>
      <w:r>
        <w:rPr>
          <w:color w:val="333333"/>
          <w:spacing w:val="-2"/>
        </w:rPr>
        <w:t xml:space="preserve"> </w:t>
      </w:r>
      <w:r>
        <w:rPr>
          <w:color w:val="333333"/>
        </w:rPr>
        <w:t>for</w:t>
      </w:r>
      <w:r>
        <w:rPr>
          <w:color w:val="333333"/>
          <w:spacing w:val="-4"/>
        </w:rPr>
        <w:t xml:space="preserve"> </w:t>
      </w:r>
      <w:r>
        <w:rPr>
          <w:color w:val="333333"/>
        </w:rPr>
        <w:t>the</w:t>
      </w:r>
      <w:r>
        <w:rPr>
          <w:color w:val="333333"/>
          <w:spacing w:val="-6"/>
        </w:rPr>
        <w:t xml:space="preserve"> </w:t>
      </w:r>
      <w:r>
        <w:rPr>
          <w:color w:val="333333"/>
        </w:rPr>
        <w:t>instruction</w:t>
      </w:r>
      <w:r>
        <w:rPr>
          <w:color w:val="333333"/>
          <w:spacing w:val="-2"/>
        </w:rPr>
        <w:t xml:space="preserve"> </w:t>
      </w:r>
      <w:r>
        <w:rPr>
          <w:color w:val="333333"/>
        </w:rPr>
        <w:t>and</w:t>
      </w:r>
      <w:r>
        <w:rPr>
          <w:color w:val="333333"/>
          <w:spacing w:val="-6"/>
        </w:rPr>
        <w:t xml:space="preserve"> </w:t>
      </w:r>
      <w:r>
        <w:rPr>
          <w:color w:val="333333"/>
        </w:rPr>
        <w:t>let</w:t>
      </w:r>
      <w:r>
        <w:rPr>
          <w:color w:val="333333"/>
          <w:spacing w:val="-1"/>
        </w:rPr>
        <w:t xml:space="preserve"> </w:t>
      </w:r>
      <w:r>
        <w:rPr>
          <w:color w:val="333333"/>
        </w:rPr>
        <w:t>the</w:t>
      </w:r>
      <w:r>
        <w:rPr>
          <w:color w:val="333333"/>
          <w:spacing w:val="-6"/>
        </w:rPr>
        <w:t xml:space="preserve"> </w:t>
      </w:r>
      <w:r>
        <w:rPr>
          <w:color w:val="333333"/>
        </w:rPr>
        <w:t>content</w:t>
      </w:r>
      <w:r>
        <w:rPr>
          <w:color w:val="333333"/>
          <w:spacing w:val="-1"/>
        </w:rPr>
        <w:t xml:space="preserve"> </w:t>
      </w:r>
      <w:r>
        <w:rPr>
          <w:color w:val="333333"/>
        </w:rPr>
        <w:t>of</w:t>
      </w:r>
      <w:r>
        <w:rPr>
          <w:color w:val="333333"/>
          <w:spacing w:val="-3"/>
        </w:rPr>
        <w:t xml:space="preserve"> </w:t>
      </w:r>
      <w:r>
        <w:rPr>
          <w:color w:val="333333"/>
        </w:rPr>
        <w:t>accumulator</w:t>
      </w:r>
      <w:r>
        <w:rPr>
          <w:color w:val="333333"/>
          <w:spacing w:val="-4"/>
        </w:rPr>
        <w:t xml:space="preserve"> </w:t>
      </w:r>
      <w:r>
        <w:rPr>
          <w:color w:val="333333"/>
        </w:rPr>
        <w:t>is C7H. So, C7H from accumulator is now stored in 526A.</w:t>
      </w:r>
    </w:p>
    <w:p w:rsidR="005C1557" w:rsidRDefault="005C1557">
      <w:pPr>
        <w:pStyle w:val="BodyText"/>
        <w:ind w:left="0"/>
        <w:rPr>
          <w:sz w:val="22"/>
        </w:rPr>
      </w:pPr>
    </w:p>
    <w:p w:rsidR="005C1557" w:rsidRDefault="005C1557">
      <w:pPr>
        <w:pStyle w:val="BodyText"/>
        <w:spacing w:before="125"/>
        <w:ind w:left="0"/>
        <w:rPr>
          <w:sz w:val="22"/>
        </w:rPr>
      </w:pPr>
    </w:p>
    <w:p w:rsidR="005C1557" w:rsidRDefault="007C5D47">
      <w:pPr>
        <w:pStyle w:val="Heading5"/>
      </w:pPr>
      <w:r>
        <w:t>Example-</w:t>
      </w:r>
      <w:r>
        <w:rPr>
          <w:spacing w:val="-10"/>
        </w:rPr>
        <w:t>4</w:t>
      </w:r>
    </w:p>
    <w:p w:rsidR="005C1557" w:rsidRDefault="007C5D47">
      <w:pPr>
        <w:spacing w:before="26"/>
        <w:ind w:left="1299"/>
        <w:rPr>
          <w:b/>
        </w:rPr>
      </w:pPr>
      <w:r>
        <w:rPr>
          <w:b/>
        </w:rPr>
        <w:t>4105</w:t>
      </w:r>
      <w:r>
        <w:rPr>
          <w:b/>
          <w:spacing w:val="62"/>
          <w:w w:val="150"/>
        </w:rPr>
        <w:t xml:space="preserve"> </w:t>
      </w:r>
      <w:r>
        <w:rPr>
          <w:b/>
        </w:rPr>
        <w:t>INR</w:t>
      </w:r>
      <w:r>
        <w:rPr>
          <w:b/>
          <w:spacing w:val="-5"/>
        </w:rPr>
        <w:t xml:space="preserve"> </w:t>
      </w:r>
      <w:r>
        <w:rPr>
          <w:b/>
          <w:spacing w:val="-12"/>
        </w:rPr>
        <w:t>M</w:t>
      </w:r>
    </w:p>
    <w:p w:rsidR="005C1557" w:rsidRDefault="007C5D47">
      <w:pPr>
        <w:pStyle w:val="ListParagraph"/>
        <w:numPr>
          <w:ilvl w:val="0"/>
          <w:numId w:val="11"/>
        </w:numPr>
        <w:tabs>
          <w:tab w:val="left" w:pos="2019"/>
        </w:tabs>
        <w:spacing w:before="23"/>
        <w:ind w:left="2019" w:hanging="360"/>
      </w:pPr>
      <w:r>
        <w:t>Fetching</w:t>
      </w:r>
      <w:r>
        <w:rPr>
          <w:spacing w:val="-8"/>
        </w:rPr>
        <w:t xml:space="preserve"> </w:t>
      </w:r>
      <w:r>
        <w:t>the</w:t>
      </w:r>
      <w:r>
        <w:rPr>
          <w:spacing w:val="-5"/>
        </w:rPr>
        <w:t xml:space="preserve"> </w:t>
      </w:r>
      <w:proofErr w:type="spellStart"/>
      <w:r>
        <w:t>Opcode</w:t>
      </w:r>
      <w:proofErr w:type="spellEnd"/>
      <w:r>
        <w:rPr>
          <w:spacing w:val="-6"/>
        </w:rPr>
        <w:t xml:space="preserve"> </w:t>
      </w:r>
      <w:r>
        <w:t>34H from</w:t>
      </w:r>
      <w:r>
        <w:rPr>
          <w:spacing w:val="-5"/>
        </w:rPr>
        <w:t xml:space="preserve"> </w:t>
      </w:r>
      <w:r>
        <w:t>the</w:t>
      </w:r>
      <w:r>
        <w:rPr>
          <w:spacing w:val="-5"/>
        </w:rPr>
        <w:t xml:space="preserve"> </w:t>
      </w:r>
      <w:r>
        <w:t>memory</w:t>
      </w:r>
      <w:r>
        <w:rPr>
          <w:spacing w:val="-3"/>
        </w:rPr>
        <w:t xml:space="preserve"> </w:t>
      </w:r>
      <w:r>
        <w:t>4105H.</w:t>
      </w:r>
      <w:r>
        <w:rPr>
          <w:spacing w:val="-5"/>
        </w:rPr>
        <w:t xml:space="preserve"> </w:t>
      </w:r>
      <w:r>
        <w:t>(OF</w:t>
      </w:r>
      <w:r>
        <w:rPr>
          <w:spacing w:val="-1"/>
        </w:rPr>
        <w:t xml:space="preserve"> </w:t>
      </w:r>
      <w:r>
        <w:rPr>
          <w:spacing w:val="-2"/>
        </w:rPr>
        <w:t>cycle)</w:t>
      </w:r>
    </w:p>
    <w:p w:rsidR="005C1557" w:rsidRDefault="007C5D47">
      <w:pPr>
        <w:pStyle w:val="ListParagraph"/>
        <w:numPr>
          <w:ilvl w:val="0"/>
          <w:numId w:val="11"/>
        </w:numPr>
        <w:tabs>
          <w:tab w:val="left" w:pos="2019"/>
        </w:tabs>
        <w:spacing w:before="22"/>
        <w:ind w:left="2019" w:hanging="360"/>
      </w:pPr>
      <w:r>
        <w:t>Let</w:t>
      </w:r>
      <w:r>
        <w:rPr>
          <w:spacing w:val="-2"/>
        </w:rPr>
        <w:t xml:space="preserve"> </w:t>
      </w:r>
      <w:r>
        <w:t>the</w:t>
      </w:r>
      <w:r>
        <w:rPr>
          <w:spacing w:val="-6"/>
        </w:rPr>
        <w:t xml:space="preserve"> </w:t>
      </w:r>
      <w:r>
        <w:t>memory</w:t>
      </w:r>
      <w:r>
        <w:rPr>
          <w:spacing w:val="-5"/>
        </w:rPr>
        <w:t xml:space="preserve"> </w:t>
      </w:r>
      <w:r>
        <w:t>address</w:t>
      </w:r>
      <w:r>
        <w:rPr>
          <w:spacing w:val="-2"/>
        </w:rPr>
        <w:t xml:space="preserve"> </w:t>
      </w:r>
      <w:r>
        <w:t>(M)</w:t>
      </w:r>
      <w:r>
        <w:rPr>
          <w:spacing w:val="-3"/>
        </w:rPr>
        <w:t xml:space="preserve"> </w:t>
      </w:r>
      <w:r>
        <w:t>be</w:t>
      </w:r>
      <w:r>
        <w:rPr>
          <w:spacing w:val="-6"/>
        </w:rPr>
        <w:t xml:space="preserve"> </w:t>
      </w:r>
      <w:r>
        <w:t>4250H.</w:t>
      </w:r>
      <w:r>
        <w:rPr>
          <w:spacing w:val="-6"/>
        </w:rPr>
        <w:t xml:space="preserve"> </w:t>
      </w:r>
      <w:r>
        <w:t>(MR</w:t>
      </w:r>
      <w:r>
        <w:rPr>
          <w:spacing w:val="-2"/>
        </w:rPr>
        <w:t xml:space="preserve"> </w:t>
      </w:r>
      <w:r>
        <w:t>cycle</w:t>
      </w:r>
      <w:r>
        <w:rPr>
          <w:spacing w:val="-2"/>
        </w:rPr>
        <w:t xml:space="preserve"> </w:t>
      </w:r>
      <w:r>
        <w:t>-To</w:t>
      </w:r>
      <w:r>
        <w:rPr>
          <w:spacing w:val="-5"/>
        </w:rPr>
        <w:t xml:space="preserve"> </w:t>
      </w:r>
      <w:r>
        <w:t>read</w:t>
      </w:r>
      <w:r>
        <w:rPr>
          <w:spacing w:val="-2"/>
        </w:rPr>
        <w:t xml:space="preserve"> </w:t>
      </w:r>
      <w:r>
        <w:t>Memory</w:t>
      </w:r>
      <w:r>
        <w:rPr>
          <w:spacing w:val="-4"/>
        </w:rPr>
        <w:t xml:space="preserve"> </w:t>
      </w:r>
      <w:r>
        <w:t>address</w:t>
      </w:r>
      <w:r>
        <w:rPr>
          <w:spacing w:val="-3"/>
        </w:rPr>
        <w:t xml:space="preserve"> </w:t>
      </w:r>
      <w:r>
        <w:t>and</w:t>
      </w:r>
      <w:r>
        <w:rPr>
          <w:spacing w:val="-1"/>
        </w:rPr>
        <w:t xml:space="preserve"> </w:t>
      </w:r>
      <w:r>
        <w:rPr>
          <w:spacing w:val="-2"/>
        </w:rPr>
        <w:t>data)</w:t>
      </w:r>
    </w:p>
    <w:p w:rsidR="005C1557" w:rsidRDefault="007C5D47">
      <w:pPr>
        <w:pStyle w:val="ListParagraph"/>
        <w:numPr>
          <w:ilvl w:val="0"/>
          <w:numId w:val="11"/>
        </w:numPr>
        <w:tabs>
          <w:tab w:val="left" w:pos="2019"/>
        </w:tabs>
        <w:spacing w:before="18"/>
        <w:ind w:left="2019" w:hanging="360"/>
      </w:pPr>
      <w:r>
        <w:t>Let</w:t>
      </w:r>
      <w:r>
        <w:rPr>
          <w:spacing w:val="-2"/>
        </w:rPr>
        <w:t xml:space="preserve"> </w:t>
      </w:r>
      <w:r>
        <w:t>the</w:t>
      </w:r>
      <w:r>
        <w:rPr>
          <w:spacing w:val="-6"/>
        </w:rPr>
        <w:t xml:space="preserve"> </w:t>
      </w:r>
      <w:r>
        <w:t>content</w:t>
      </w:r>
      <w:r>
        <w:rPr>
          <w:spacing w:val="-1"/>
        </w:rPr>
        <w:t xml:space="preserve"> </w:t>
      </w:r>
      <w:r>
        <w:t>of</w:t>
      </w:r>
      <w:r>
        <w:rPr>
          <w:spacing w:val="-4"/>
        </w:rPr>
        <w:t xml:space="preserve"> </w:t>
      </w:r>
      <w:r>
        <w:t>that</w:t>
      </w:r>
      <w:r>
        <w:rPr>
          <w:spacing w:val="-1"/>
        </w:rPr>
        <w:t xml:space="preserve"> </w:t>
      </w:r>
      <w:r>
        <w:t>memory</w:t>
      </w:r>
      <w:r>
        <w:rPr>
          <w:spacing w:val="-4"/>
        </w:rPr>
        <w:t xml:space="preserve"> </w:t>
      </w:r>
      <w:r>
        <w:t>is</w:t>
      </w:r>
      <w:r>
        <w:rPr>
          <w:spacing w:val="-2"/>
        </w:rPr>
        <w:t xml:space="preserve"> </w:t>
      </w:r>
      <w:r>
        <w:rPr>
          <w:spacing w:val="-4"/>
        </w:rPr>
        <w:t>12H.</w:t>
      </w:r>
    </w:p>
    <w:p w:rsidR="005C1557" w:rsidRDefault="007C5D47">
      <w:pPr>
        <w:pStyle w:val="ListParagraph"/>
        <w:numPr>
          <w:ilvl w:val="0"/>
          <w:numId w:val="11"/>
        </w:numPr>
        <w:tabs>
          <w:tab w:val="left" w:pos="2019"/>
        </w:tabs>
        <w:spacing w:before="24"/>
        <w:ind w:left="2019" w:hanging="360"/>
      </w:pPr>
      <w:r>
        <w:t>Increment</w:t>
      </w:r>
      <w:r>
        <w:rPr>
          <w:spacing w:val="-4"/>
        </w:rPr>
        <w:t xml:space="preserve"> </w:t>
      </w:r>
      <w:r>
        <w:t>the</w:t>
      </w:r>
      <w:r>
        <w:rPr>
          <w:spacing w:val="-7"/>
        </w:rPr>
        <w:t xml:space="preserve"> </w:t>
      </w:r>
      <w:r>
        <w:t>memory</w:t>
      </w:r>
      <w:r>
        <w:rPr>
          <w:spacing w:val="-4"/>
        </w:rPr>
        <w:t xml:space="preserve"> </w:t>
      </w:r>
      <w:r>
        <w:t>content</w:t>
      </w:r>
      <w:r>
        <w:rPr>
          <w:spacing w:val="-2"/>
        </w:rPr>
        <w:t xml:space="preserve"> </w:t>
      </w:r>
      <w:r>
        <w:t>from</w:t>
      </w:r>
      <w:r>
        <w:rPr>
          <w:spacing w:val="-5"/>
        </w:rPr>
        <w:t xml:space="preserve"> </w:t>
      </w:r>
      <w:r>
        <w:t>12H</w:t>
      </w:r>
      <w:r>
        <w:rPr>
          <w:spacing w:val="-2"/>
        </w:rPr>
        <w:t xml:space="preserve"> </w:t>
      </w:r>
      <w:r>
        <w:t>to</w:t>
      </w:r>
      <w:r>
        <w:rPr>
          <w:spacing w:val="-6"/>
        </w:rPr>
        <w:t xml:space="preserve"> </w:t>
      </w:r>
      <w:r>
        <w:t>13H.</w:t>
      </w:r>
      <w:r>
        <w:rPr>
          <w:spacing w:val="-5"/>
        </w:rPr>
        <w:t xml:space="preserve"> </w:t>
      </w:r>
      <w:r>
        <w:t>(MW</w:t>
      </w:r>
      <w:r>
        <w:rPr>
          <w:spacing w:val="-1"/>
        </w:rPr>
        <w:t xml:space="preserve"> </w:t>
      </w:r>
      <w:r>
        <w:t>machine</w:t>
      </w:r>
      <w:r>
        <w:rPr>
          <w:spacing w:val="-6"/>
        </w:rPr>
        <w:t xml:space="preserve"> </w:t>
      </w:r>
      <w:r>
        <w:rPr>
          <w:spacing w:val="-2"/>
        </w:rPr>
        <w:t>cycle)</w:t>
      </w:r>
    </w:p>
    <w:p w:rsidR="005C1557" w:rsidRDefault="005C1557">
      <w:pPr>
        <w:pStyle w:val="ListParagraph"/>
        <w:sectPr w:rsidR="005C1557">
          <w:pgSz w:w="11910" w:h="16840"/>
          <w:pgMar w:top="1340" w:right="141" w:bottom="280" w:left="141" w:header="720" w:footer="720" w:gutter="0"/>
          <w:cols w:space="720"/>
        </w:sectPr>
      </w:pPr>
    </w:p>
    <w:p w:rsidR="005C1557" w:rsidRDefault="007C5D47">
      <w:pPr>
        <w:pStyle w:val="BodyText"/>
        <w:rPr>
          <w:sz w:val="20"/>
        </w:rPr>
      </w:pPr>
      <w:r>
        <w:rPr>
          <w:noProof/>
          <w:sz w:val="20"/>
        </w:rPr>
        <w:lastRenderedPageBreak/>
        <w:drawing>
          <wp:inline distT="0" distB="0" distL="0" distR="0">
            <wp:extent cx="5174280" cy="3235832"/>
            <wp:effectExtent l="0" t="0" r="0" b="0"/>
            <wp:docPr id="19" name="Image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 name="Image 19"/>
                    <pic:cNvPicPr/>
                  </pic:nvPicPr>
                  <pic:blipFill>
                    <a:blip r:embed="rId23" cstate="print"/>
                    <a:stretch>
                      <a:fillRect/>
                    </a:stretch>
                  </pic:blipFill>
                  <pic:spPr>
                    <a:xfrm>
                      <a:off x="0" y="0"/>
                      <a:ext cx="5174280" cy="3235832"/>
                    </a:xfrm>
                    <a:prstGeom prst="rect">
                      <a:avLst/>
                    </a:prstGeom>
                  </pic:spPr>
                </pic:pic>
              </a:graphicData>
            </a:graphic>
          </wp:inline>
        </w:drawing>
      </w:r>
    </w:p>
    <w:p w:rsidR="005C1557" w:rsidRDefault="007C5D47">
      <w:pPr>
        <w:pStyle w:val="Heading2"/>
        <w:spacing w:before="308"/>
        <w:jc w:val="both"/>
      </w:pPr>
      <w:r>
        <w:t>Counter</w:t>
      </w:r>
      <w:r>
        <w:rPr>
          <w:spacing w:val="-10"/>
        </w:rPr>
        <w:t xml:space="preserve"> </w:t>
      </w:r>
      <w:r>
        <w:t>and</w:t>
      </w:r>
      <w:r>
        <w:rPr>
          <w:spacing w:val="-9"/>
        </w:rPr>
        <w:t xml:space="preserve"> </w:t>
      </w:r>
      <w:r>
        <w:t>time</w:t>
      </w:r>
      <w:r>
        <w:rPr>
          <w:spacing w:val="-9"/>
        </w:rPr>
        <w:t xml:space="preserve"> </w:t>
      </w:r>
      <w:r>
        <w:rPr>
          <w:spacing w:val="-2"/>
        </w:rPr>
        <w:t>delay</w:t>
      </w:r>
    </w:p>
    <w:p w:rsidR="005C1557" w:rsidRDefault="007C5D47">
      <w:pPr>
        <w:spacing w:before="27" w:line="259" w:lineRule="auto"/>
        <w:ind w:left="1299" w:right="1296"/>
        <w:jc w:val="both"/>
      </w:pPr>
      <w:r>
        <w:t>When</w:t>
      </w:r>
      <w:r>
        <w:rPr>
          <w:spacing w:val="-3"/>
        </w:rPr>
        <w:t xml:space="preserve"> </w:t>
      </w:r>
      <w:r>
        <w:t>the</w:t>
      </w:r>
      <w:r>
        <w:rPr>
          <w:spacing w:val="-6"/>
        </w:rPr>
        <w:t xml:space="preserve"> </w:t>
      </w:r>
      <w:r>
        <w:t>delay</w:t>
      </w:r>
      <w:r>
        <w:rPr>
          <w:spacing w:val="-4"/>
        </w:rPr>
        <w:t xml:space="preserve"> </w:t>
      </w:r>
      <w:r>
        <w:t>subroutine</w:t>
      </w:r>
      <w:r>
        <w:rPr>
          <w:spacing w:val="-6"/>
        </w:rPr>
        <w:t xml:space="preserve"> </w:t>
      </w:r>
      <w:r>
        <w:t>is</w:t>
      </w:r>
      <w:r>
        <w:rPr>
          <w:spacing w:val="-3"/>
        </w:rPr>
        <w:t xml:space="preserve"> </w:t>
      </w:r>
      <w:r>
        <w:t>executed,</w:t>
      </w:r>
      <w:r>
        <w:rPr>
          <w:spacing w:val="-5"/>
        </w:rPr>
        <w:t xml:space="preserve"> </w:t>
      </w:r>
      <w:r>
        <w:t>the</w:t>
      </w:r>
      <w:r>
        <w:rPr>
          <w:spacing w:val="-6"/>
        </w:rPr>
        <w:t xml:space="preserve"> </w:t>
      </w:r>
      <w:r>
        <w:t>microprocessor</w:t>
      </w:r>
      <w:r>
        <w:rPr>
          <w:spacing w:val="-4"/>
        </w:rPr>
        <w:t xml:space="preserve"> </w:t>
      </w:r>
      <w:r>
        <w:t>does</w:t>
      </w:r>
      <w:r>
        <w:rPr>
          <w:spacing w:val="-3"/>
        </w:rPr>
        <w:t xml:space="preserve"> </w:t>
      </w:r>
      <w:r>
        <w:t>not</w:t>
      </w:r>
      <w:r>
        <w:rPr>
          <w:spacing w:val="-2"/>
        </w:rPr>
        <w:t xml:space="preserve"> </w:t>
      </w:r>
      <w:r>
        <w:t>execute</w:t>
      </w:r>
      <w:r>
        <w:rPr>
          <w:spacing w:val="-6"/>
        </w:rPr>
        <w:t xml:space="preserve"> </w:t>
      </w:r>
      <w:r>
        <w:t>other</w:t>
      </w:r>
      <w:r>
        <w:rPr>
          <w:spacing w:val="-4"/>
        </w:rPr>
        <w:t xml:space="preserve"> </w:t>
      </w:r>
      <w:r>
        <w:t>tasks.</w:t>
      </w:r>
      <w:r>
        <w:rPr>
          <w:spacing w:val="-5"/>
        </w:rPr>
        <w:t xml:space="preserve"> </w:t>
      </w:r>
      <w:r>
        <w:t>For</w:t>
      </w:r>
      <w:r>
        <w:rPr>
          <w:spacing w:val="-4"/>
        </w:rPr>
        <w:t xml:space="preserve"> </w:t>
      </w:r>
      <w:r>
        <w:t xml:space="preserve">the delay we are using the instruction execution times. </w:t>
      </w:r>
      <w:proofErr w:type="gramStart"/>
      <w:r>
        <w:t>executing</w:t>
      </w:r>
      <w:proofErr w:type="gramEnd"/>
      <w:r>
        <w:t xml:space="preserve"> some instructions in a loop, the delay is generated.</w:t>
      </w:r>
      <w:r>
        <w:rPr>
          <w:spacing w:val="-1"/>
        </w:rPr>
        <w:t xml:space="preserve"> </w:t>
      </w:r>
      <w:r>
        <w:t>There are</w:t>
      </w:r>
      <w:r>
        <w:rPr>
          <w:spacing w:val="-2"/>
        </w:rPr>
        <w:t xml:space="preserve"> </w:t>
      </w:r>
      <w:r>
        <w:t>some</w:t>
      </w:r>
      <w:r>
        <w:rPr>
          <w:spacing w:val="-2"/>
        </w:rPr>
        <w:t xml:space="preserve"> </w:t>
      </w:r>
      <w:r>
        <w:t>methods of generating</w:t>
      </w:r>
      <w:r>
        <w:rPr>
          <w:spacing w:val="-4"/>
        </w:rPr>
        <w:t xml:space="preserve"> </w:t>
      </w:r>
      <w:r>
        <w:t>delays.</w:t>
      </w:r>
      <w:r>
        <w:rPr>
          <w:spacing w:val="-1"/>
        </w:rPr>
        <w:t xml:space="preserve"> </w:t>
      </w:r>
      <w:r>
        <w:t>These</w:t>
      </w:r>
      <w:r>
        <w:rPr>
          <w:spacing w:val="-2"/>
        </w:rPr>
        <w:t xml:space="preserve"> </w:t>
      </w:r>
      <w:r>
        <w:t>methods are as follows.</w:t>
      </w:r>
    </w:p>
    <w:p w:rsidR="005C1557" w:rsidRDefault="007C5D47">
      <w:pPr>
        <w:pStyle w:val="ListParagraph"/>
        <w:numPr>
          <w:ilvl w:val="0"/>
          <w:numId w:val="11"/>
        </w:numPr>
        <w:tabs>
          <w:tab w:val="left" w:pos="2019"/>
        </w:tabs>
        <w:spacing w:before="2"/>
        <w:ind w:left="2019" w:hanging="360"/>
      </w:pPr>
      <w:r>
        <w:t>Using</w:t>
      </w:r>
      <w:r>
        <w:rPr>
          <w:spacing w:val="-3"/>
        </w:rPr>
        <w:t xml:space="preserve"> </w:t>
      </w:r>
      <w:r>
        <w:t>NOP</w:t>
      </w:r>
      <w:r>
        <w:rPr>
          <w:spacing w:val="-4"/>
        </w:rPr>
        <w:t xml:space="preserve"> </w:t>
      </w:r>
      <w:r>
        <w:rPr>
          <w:spacing w:val="-2"/>
        </w:rPr>
        <w:t>instructions</w:t>
      </w:r>
    </w:p>
    <w:p w:rsidR="005C1557" w:rsidRDefault="007C5D47">
      <w:pPr>
        <w:pStyle w:val="ListParagraph"/>
        <w:numPr>
          <w:ilvl w:val="0"/>
          <w:numId w:val="11"/>
        </w:numPr>
        <w:tabs>
          <w:tab w:val="left" w:pos="2019"/>
        </w:tabs>
        <w:spacing w:before="18"/>
        <w:ind w:left="2019" w:hanging="360"/>
      </w:pPr>
      <w:r>
        <w:t>Using</w:t>
      </w:r>
      <w:r>
        <w:rPr>
          <w:spacing w:val="-5"/>
        </w:rPr>
        <w:t xml:space="preserve"> </w:t>
      </w:r>
      <w:r>
        <w:t>8-bit</w:t>
      </w:r>
      <w:r>
        <w:rPr>
          <w:spacing w:val="-3"/>
        </w:rPr>
        <w:t xml:space="preserve"> </w:t>
      </w:r>
      <w:r>
        <w:t>register</w:t>
      </w:r>
      <w:r>
        <w:rPr>
          <w:spacing w:val="-6"/>
        </w:rPr>
        <w:t xml:space="preserve"> </w:t>
      </w:r>
      <w:r>
        <w:t>as</w:t>
      </w:r>
      <w:r>
        <w:rPr>
          <w:spacing w:val="-4"/>
        </w:rPr>
        <w:t xml:space="preserve"> </w:t>
      </w:r>
      <w:r>
        <w:rPr>
          <w:spacing w:val="-2"/>
        </w:rPr>
        <w:t>counter</w:t>
      </w:r>
    </w:p>
    <w:p w:rsidR="005C1557" w:rsidRDefault="007C5D47">
      <w:pPr>
        <w:pStyle w:val="ListParagraph"/>
        <w:numPr>
          <w:ilvl w:val="0"/>
          <w:numId w:val="11"/>
        </w:numPr>
        <w:tabs>
          <w:tab w:val="left" w:pos="2019"/>
        </w:tabs>
        <w:spacing w:before="23"/>
        <w:ind w:left="2019" w:hanging="360"/>
      </w:pPr>
      <w:r>
        <w:t>Using</w:t>
      </w:r>
      <w:r>
        <w:rPr>
          <w:spacing w:val="-4"/>
        </w:rPr>
        <w:t xml:space="preserve"> </w:t>
      </w:r>
      <w:r>
        <w:t>16-bit</w:t>
      </w:r>
      <w:r>
        <w:rPr>
          <w:spacing w:val="-2"/>
        </w:rPr>
        <w:t xml:space="preserve"> </w:t>
      </w:r>
      <w:r>
        <w:t>register</w:t>
      </w:r>
      <w:r>
        <w:rPr>
          <w:spacing w:val="-6"/>
        </w:rPr>
        <w:t xml:space="preserve"> </w:t>
      </w:r>
      <w:r>
        <w:t>pair</w:t>
      </w:r>
      <w:r>
        <w:rPr>
          <w:spacing w:val="-5"/>
        </w:rPr>
        <w:t xml:space="preserve"> </w:t>
      </w:r>
      <w:r>
        <w:t>as</w:t>
      </w:r>
      <w:r>
        <w:rPr>
          <w:spacing w:val="-3"/>
        </w:rPr>
        <w:t xml:space="preserve"> </w:t>
      </w:r>
      <w:r>
        <w:rPr>
          <w:spacing w:val="-2"/>
        </w:rPr>
        <w:t>counter.</w:t>
      </w:r>
    </w:p>
    <w:p w:rsidR="005C1557" w:rsidRDefault="007C5D47">
      <w:pPr>
        <w:spacing w:before="15"/>
        <w:ind w:left="1299"/>
        <w:rPr>
          <w:b/>
        </w:rPr>
      </w:pPr>
      <w:r>
        <w:rPr>
          <w:b/>
        </w:rPr>
        <w:t>Using</w:t>
      </w:r>
      <w:r>
        <w:rPr>
          <w:b/>
          <w:spacing w:val="-4"/>
        </w:rPr>
        <w:t xml:space="preserve"> </w:t>
      </w:r>
      <w:r>
        <w:rPr>
          <w:b/>
        </w:rPr>
        <w:t>NOT</w:t>
      </w:r>
      <w:r>
        <w:rPr>
          <w:b/>
          <w:spacing w:val="-5"/>
        </w:rPr>
        <w:t xml:space="preserve"> </w:t>
      </w:r>
      <w:r>
        <w:rPr>
          <w:b/>
          <w:spacing w:val="-2"/>
        </w:rPr>
        <w:t>instructions:</w:t>
      </w:r>
    </w:p>
    <w:p w:rsidR="005C1557" w:rsidRDefault="007C5D47">
      <w:pPr>
        <w:pStyle w:val="ListParagraph"/>
        <w:numPr>
          <w:ilvl w:val="0"/>
          <w:numId w:val="11"/>
        </w:numPr>
        <w:tabs>
          <w:tab w:val="left" w:pos="2019"/>
        </w:tabs>
        <w:spacing w:before="24"/>
        <w:ind w:left="2019" w:hanging="360"/>
      </w:pPr>
      <w:r>
        <w:t>One</w:t>
      </w:r>
      <w:r>
        <w:rPr>
          <w:spacing w:val="-9"/>
        </w:rPr>
        <w:t xml:space="preserve"> </w:t>
      </w:r>
      <w:r>
        <w:t>of</w:t>
      </w:r>
      <w:r>
        <w:rPr>
          <w:spacing w:val="-3"/>
        </w:rPr>
        <w:t xml:space="preserve"> </w:t>
      </w:r>
      <w:r>
        <w:t>the</w:t>
      </w:r>
      <w:r>
        <w:rPr>
          <w:spacing w:val="-7"/>
        </w:rPr>
        <w:t xml:space="preserve"> </w:t>
      </w:r>
      <w:r>
        <w:t>main</w:t>
      </w:r>
      <w:r>
        <w:rPr>
          <w:spacing w:val="-2"/>
        </w:rPr>
        <w:t xml:space="preserve"> </w:t>
      </w:r>
      <w:proofErr w:type="gramStart"/>
      <w:r>
        <w:t>usage</w:t>
      </w:r>
      <w:proofErr w:type="gramEnd"/>
      <w:r>
        <w:rPr>
          <w:spacing w:val="-6"/>
        </w:rPr>
        <w:t xml:space="preserve"> </w:t>
      </w:r>
      <w:r>
        <w:t>of</w:t>
      </w:r>
      <w:r>
        <w:rPr>
          <w:spacing w:val="-4"/>
        </w:rPr>
        <w:t xml:space="preserve"> </w:t>
      </w:r>
      <w:r>
        <w:t>NOP</w:t>
      </w:r>
      <w:r>
        <w:rPr>
          <w:spacing w:val="-4"/>
        </w:rPr>
        <w:t xml:space="preserve"> </w:t>
      </w:r>
      <w:r>
        <w:t>instruction</w:t>
      </w:r>
      <w:r>
        <w:rPr>
          <w:spacing w:val="-3"/>
        </w:rPr>
        <w:t xml:space="preserve"> </w:t>
      </w:r>
      <w:r>
        <w:t>is</w:t>
      </w:r>
      <w:r>
        <w:rPr>
          <w:spacing w:val="-2"/>
        </w:rPr>
        <w:t xml:space="preserve"> </w:t>
      </w:r>
      <w:r>
        <w:t>in</w:t>
      </w:r>
      <w:r>
        <w:rPr>
          <w:spacing w:val="-3"/>
        </w:rPr>
        <w:t xml:space="preserve"> </w:t>
      </w:r>
      <w:r>
        <w:t>delay</w:t>
      </w:r>
      <w:r>
        <w:rPr>
          <w:spacing w:val="-4"/>
        </w:rPr>
        <w:t xml:space="preserve"> </w:t>
      </w:r>
      <w:r>
        <w:rPr>
          <w:spacing w:val="-2"/>
        </w:rPr>
        <w:t>generation.</w:t>
      </w:r>
    </w:p>
    <w:p w:rsidR="005C1557" w:rsidRDefault="007C5D47">
      <w:pPr>
        <w:pStyle w:val="ListParagraph"/>
        <w:numPr>
          <w:ilvl w:val="0"/>
          <w:numId w:val="11"/>
        </w:numPr>
        <w:tabs>
          <w:tab w:val="left" w:pos="2019"/>
        </w:tabs>
        <w:spacing w:before="22"/>
        <w:ind w:left="2019" w:hanging="360"/>
      </w:pPr>
      <w:r>
        <w:t>The</w:t>
      </w:r>
      <w:r>
        <w:rPr>
          <w:spacing w:val="-7"/>
        </w:rPr>
        <w:t xml:space="preserve"> </w:t>
      </w:r>
      <w:r>
        <w:t>NOP</w:t>
      </w:r>
      <w:r>
        <w:rPr>
          <w:spacing w:val="-6"/>
        </w:rPr>
        <w:t xml:space="preserve"> </w:t>
      </w:r>
      <w:r>
        <w:t>instruction</w:t>
      </w:r>
      <w:r>
        <w:rPr>
          <w:spacing w:val="-3"/>
        </w:rPr>
        <w:t xml:space="preserve"> </w:t>
      </w:r>
      <w:r>
        <w:t>is</w:t>
      </w:r>
      <w:r>
        <w:rPr>
          <w:spacing w:val="-8"/>
        </w:rPr>
        <w:t xml:space="preserve"> </w:t>
      </w:r>
      <w:r>
        <w:t>taking</w:t>
      </w:r>
      <w:r>
        <w:rPr>
          <w:spacing w:val="-3"/>
        </w:rPr>
        <w:t xml:space="preserve"> </w:t>
      </w:r>
      <w:r>
        <w:t>four</w:t>
      </w:r>
      <w:r>
        <w:rPr>
          <w:spacing w:val="-5"/>
        </w:rPr>
        <w:t xml:space="preserve"> </w:t>
      </w:r>
      <w:r>
        <w:t>clock</w:t>
      </w:r>
      <w:r>
        <w:rPr>
          <w:spacing w:val="-6"/>
        </w:rPr>
        <w:t xml:space="preserve"> </w:t>
      </w:r>
      <w:r>
        <w:t>pulses</w:t>
      </w:r>
      <w:r>
        <w:rPr>
          <w:spacing w:val="-3"/>
        </w:rPr>
        <w:t xml:space="preserve"> </w:t>
      </w:r>
      <w:r>
        <w:t>to</w:t>
      </w:r>
      <w:r>
        <w:rPr>
          <w:spacing w:val="-6"/>
        </w:rPr>
        <w:t xml:space="preserve"> </w:t>
      </w:r>
      <w:r>
        <w:t>be</w:t>
      </w:r>
      <w:r>
        <w:rPr>
          <w:spacing w:val="-3"/>
        </w:rPr>
        <w:t xml:space="preserve"> </w:t>
      </w:r>
      <w:r>
        <w:t>fetching,</w:t>
      </w:r>
      <w:r>
        <w:rPr>
          <w:spacing w:val="-6"/>
        </w:rPr>
        <w:t xml:space="preserve"> </w:t>
      </w:r>
      <w:r>
        <w:t>decoding</w:t>
      </w:r>
      <w:r>
        <w:rPr>
          <w:spacing w:val="-3"/>
        </w:rPr>
        <w:t xml:space="preserve"> </w:t>
      </w:r>
      <w:r>
        <w:t>and</w:t>
      </w:r>
      <w:r>
        <w:rPr>
          <w:spacing w:val="-2"/>
        </w:rPr>
        <w:t xml:space="preserve"> executing.</w:t>
      </w:r>
    </w:p>
    <w:p w:rsidR="005C1557" w:rsidRDefault="007C5D47">
      <w:pPr>
        <w:pStyle w:val="ListParagraph"/>
        <w:numPr>
          <w:ilvl w:val="0"/>
          <w:numId w:val="11"/>
        </w:numPr>
        <w:tabs>
          <w:tab w:val="left" w:pos="2019"/>
        </w:tabs>
        <w:spacing w:before="18"/>
        <w:ind w:left="2019" w:hanging="360"/>
      </w:pPr>
      <w:r>
        <w:t>In</w:t>
      </w:r>
      <w:r>
        <w:rPr>
          <w:spacing w:val="-3"/>
        </w:rPr>
        <w:t xml:space="preserve"> </w:t>
      </w:r>
      <w:r>
        <w:t>the</w:t>
      </w:r>
      <w:r>
        <w:rPr>
          <w:spacing w:val="-5"/>
        </w:rPr>
        <w:t xml:space="preserve"> </w:t>
      </w:r>
      <w:r>
        <w:t>8085</w:t>
      </w:r>
      <w:r>
        <w:rPr>
          <w:spacing w:val="-6"/>
        </w:rPr>
        <w:t xml:space="preserve"> </w:t>
      </w:r>
      <w:r>
        <w:t>MPU</w:t>
      </w:r>
      <w:r>
        <w:rPr>
          <w:spacing w:val="-3"/>
        </w:rPr>
        <w:t xml:space="preserve"> </w:t>
      </w:r>
      <w:r>
        <w:t>the</w:t>
      </w:r>
      <w:r>
        <w:rPr>
          <w:spacing w:val="-6"/>
        </w:rPr>
        <w:t xml:space="preserve"> </w:t>
      </w:r>
      <w:r>
        <w:t>internal</w:t>
      </w:r>
      <w:r>
        <w:rPr>
          <w:spacing w:val="-6"/>
        </w:rPr>
        <w:t xml:space="preserve"> </w:t>
      </w:r>
      <w:r>
        <w:t>clock</w:t>
      </w:r>
      <w:r>
        <w:rPr>
          <w:spacing w:val="-5"/>
        </w:rPr>
        <w:t xml:space="preserve"> </w:t>
      </w:r>
      <w:r>
        <w:t>frequency</w:t>
      </w:r>
      <w:r>
        <w:rPr>
          <w:spacing w:val="-3"/>
        </w:rPr>
        <w:t xml:space="preserve"> </w:t>
      </w:r>
      <w:r>
        <w:t>is</w:t>
      </w:r>
      <w:r>
        <w:rPr>
          <w:spacing w:val="-2"/>
        </w:rPr>
        <w:t xml:space="preserve"> </w:t>
      </w:r>
      <w:r>
        <w:rPr>
          <w:spacing w:val="-4"/>
        </w:rPr>
        <w:t>3MHz.</w:t>
      </w:r>
    </w:p>
    <w:p w:rsidR="005C1557" w:rsidRDefault="007C5D47">
      <w:pPr>
        <w:pStyle w:val="ListParagraph"/>
        <w:numPr>
          <w:ilvl w:val="0"/>
          <w:numId w:val="11"/>
        </w:numPr>
        <w:tabs>
          <w:tab w:val="left" w:pos="2019"/>
        </w:tabs>
        <w:spacing w:before="23"/>
        <w:ind w:left="2019" w:hanging="360"/>
      </w:pPr>
      <w:r>
        <w:t>So,</w:t>
      </w:r>
      <w:r>
        <w:rPr>
          <w:spacing w:val="-7"/>
        </w:rPr>
        <w:t xml:space="preserve"> </w:t>
      </w:r>
      <w:r>
        <w:t>from</w:t>
      </w:r>
      <w:r>
        <w:rPr>
          <w:spacing w:val="-5"/>
        </w:rPr>
        <w:t xml:space="preserve"> </w:t>
      </w:r>
      <w:r>
        <w:t>that</w:t>
      </w:r>
      <w:r>
        <w:rPr>
          <w:spacing w:val="-1"/>
        </w:rPr>
        <w:t xml:space="preserve"> </w:t>
      </w:r>
      <w:r>
        <w:t>we</w:t>
      </w:r>
      <w:r>
        <w:rPr>
          <w:spacing w:val="-6"/>
        </w:rPr>
        <w:t xml:space="preserve"> </w:t>
      </w:r>
      <w:r>
        <w:t>can</w:t>
      </w:r>
      <w:r>
        <w:rPr>
          <w:spacing w:val="-2"/>
        </w:rPr>
        <w:t xml:space="preserve"> </w:t>
      </w:r>
      <w:r>
        <w:t>easily</w:t>
      </w:r>
      <w:r>
        <w:rPr>
          <w:spacing w:val="-4"/>
        </w:rPr>
        <w:t xml:space="preserve"> </w:t>
      </w:r>
      <w:r>
        <w:t>determine</w:t>
      </w:r>
      <w:r>
        <w:rPr>
          <w:spacing w:val="-6"/>
        </w:rPr>
        <w:t xml:space="preserve"> </w:t>
      </w:r>
      <w:r>
        <w:t>that</w:t>
      </w:r>
      <w:r>
        <w:rPr>
          <w:spacing w:val="-1"/>
        </w:rPr>
        <w:t xml:space="preserve"> </w:t>
      </w:r>
      <w:r>
        <w:t>each</w:t>
      </w:r>
      <w:r>
        <w:rPr>
          <w:spacing w:val="-5"/>
        </w:rPr>
        <w:t xml:space="preserve"> </w:t>
      </w:r>
      <w:r>
        <w:t>clock</w:t>
      </w:r>
      <w:r>
        <w:rPr>
          <w:spacing w:val="-5"/>
        </w:rPr>
        <w:t xml:space="preserve"> </w:t>
      </w:r>
      <w:r>
        <w:t>period</w:t>
      </w:r>
      <w:r>
        <w:rPr>
          <w:spacing w:val="-1"/>
        </w:rPr>
        <w:t xml:space="preserve"> </w:t>
      </w:r>
      <w:r>
        <w:t>is</w:t>
      </w:r>
      <w:r>
        <w:rPr>
          <w:spacing w:val="-2"/>
        </w:rPr>
        <w:t xml:space="preserve"> </w:t>
      </w:r>
      <w:r>
        <w:t>1/3</w:t>
      </w:r>
      <w:r>
        <w:rPr>
          <w:spacing w:val="-6"/>
        </w:rPr>
        <w:t xml:space="preserve"> </w:t>
      </w:r>
      <w:r>
        <w:t>of</w:t>
      </w:r>
      <w:r>
        <w:rPr>
          <w:spacing w:val="-3"/>
        </w:rPr>
        <w:t xml:space="preserve"> </w:t>
      </w:r>
      <w:r>
        <w:t>a</w:t>
      </w:r>
      <w:r>
        <w:rPr>
          <w:spacing w:val="-5"/>
        </w:rPr>
        <w:t xml:space="preserve"> </w:t>
      </w:r>
      <w:r>
        <w:rPr>
          <w:spacing w:val="-2"/>
        </w:rPr>
        <w:t>microsecond.</w:t>
      </w:r>
    </w:p>
    <w:p w:rsidR="005C1557" w:rsidRDefault="007C5D47">
      <w:pPr>
        <w:pStyle w:val="ListParagraph"/>
        <w:numPr>
          <w:ilvl w:val="0"/>
          <w:numId w:val="11"/>
        </w:numPr>
        <w:tabs>
          <w:tab w:val="left" w:pos="2019"/>
        </w:tabs>
        <w:spacing w:before="18"/>
        <w:ind w:left="2019" w:hanging="360"/>
      </w:pPr>
      <w:r>
        <w:t>So,</w:t>
      </w:r>
      <w:r>
        <w:rPr>
          <w:spacing w:val="-6"/>
        </w:rPr>
        <w:t xml:space="preserve"> </w:t>
      </w:r>
      <w:r>
        <w:t>the</w:t>
      </w:r>
      <w:r>
        <w:rPr>
          <w:spacing w:val="-4"/>
        </w:rPr>
        <w:t xml:space="preserve"> </w:t>
      </w:r>
      <w:r>
        <w:t>NOP</w:t>
      </w:r>
      <w:r>
        <w:rPr>
          <w:spacing w:val="-3"/>
        </w:rPr>
        <w:t xml:space="preserve"> </w:t>
      </w:r>
      <w:r>
        <w:t>will</w:t>
      </w:r>
      <w:r>
        <w:rPr>
          <w:spacing w:val="-4"/>
        </w:rPr>
        <w:t xml:space="preserve"> </w:t>
      </w:r>
      <w:r>
        <w:t>be</w:t>
      </w:r>
      <w:r>
        <w:rPr>
          <w:spacing w:val="-4"/>
        </w:rPr>
        <w:t xml:space="preserve"> </w:t>
      </w:r>
      <w:r>
        <w:t>executed in 1/3</w:t>
      </w:r>
      <w:r>
        <w:rPr>
          <w:spacing w:val="-4"/>
        </w:rPr>
        <w:t xml:space="preserve"> </w:t>
      </w:r>
      <w:r>
        <w:t>*</w:t>
      </w:r>
      <w:r>
        <w:rPr>
          <w:spacing w:val="-2"/>
        </w:rPr>
        <w:t xml:space="preserve"> </w:t>
      </w:r>
      <w:r>
        <w:t>4</w:t>
      </w:r>
      <w:r>
        <w:rPr>
          <w:spacing w:val="-4"/>
        </w:rPr>
        <w:t xml:space="preserve"> </w:t>
      </w:r>
      <w:r>
        <w:t>=</w:t>
      </w:r>
      <w:r>
        <w:rPr>
          <w:spacing w:val="-4"/>
        </w:rPr>
        <w:t xml:space="preserve"> </w:t>
      </w:r>
      <w:r>
        <w:rPr>
          <w:spacing w:val="-2"/>
        </w:rPr>
        <w:t>1.333µs.</w:t>
      </w:r>
    </w:p>
    <w:p w:rsidR="005C1557" w:rsidRDefault="007C5D47">
      <w:pPr>
        <w:spacing w:before="20"/>
        <w:ind w:left="1299"/>
        <w:rPr>
          <w:b/>
        </w:rPr>
      </w:pPr>
      <w:r>
        <w:rPr>
          <w:b/>
        </w:rPr>
        <w:t>Using</w:t>
      </w:r>
      <w:r>
        <w:rPr>
          <w:b/>
          <w:spacing w:val="-5"/>
        </w:rPr>
        <w:t xml:space="preserve"> </w:t>
      </w:r>
      <w:r>
        <w:rPr>
          <w:b/>
        </w:rPr>
        <w:t>8-bit</w:t>
      </w:r>
      <w:r>
        <w:rPr>
          <w:b/>
          <w:spacing w:val="-4"/>
        </w:rPr>
        <w:t xml:space="preserve"> </w:t>
      </w:r>
      <w:r>
        <w:rPr>
          <w:b/>
        </w:rPr>
        <w:t>register</w:t>
      </w:r>
      <w:r>
        <w:rPr>
          <w:b/>
          <w:spacing w:val="-5"/>
        </w:rPr>
        <w:t xml:space="preserve"> </w:t>
      </w:r>
      <w:r>
        <w:rPr>
          <w:b/>
        </w:rPr>
        <w:t>as</w:t>
      </w:r>
      <w:r>
        <w:rPr>
          <w:b/>
          <w:spacing w:val="-4"/>
        </w:rPr>
        <w:t xml:space="preserve"> </w:t>
      </w:r>
      <w:r>
        <w:rPr>
          <w:b/>
          <w:spacing w:val="-2"/>
        </w:rPr>
        <w:t>counter:</w:t>
      </w:r>
    </w:p>
    <w:p w:rsidR="005C1557" w:rsidRDefault="007C5D47">
      <w:pPr>
        <w:pStyle w:val="ListParagraph"/>
        <w:numPr>
          <w:ilvl w:val="0"/>
          <w:numId w:val="11"/>
        </w:numPr>
        <w:tabs>
          <w:tab w:val="left" w:pos="2019"/>
        </w:tabs>
        <w:spacing w:before="24"/>
        <w:ind w:left="2019" w:hanging="360"/>
      </w:pPr>
      <w:r>
        <w:t>Counter</w:t>
      </w:r>
      <w:r>
        <w:rPr>
          <w:spacing w:val="-5"/>
        </w:rPr>
        <w:t xml:space="preserve"> </w:t>
      </w:r>
      <w:r>
        <w:t>is</w:t>
      </w:r>
      <w:r>
        <w:rPr>
          <w:spacing w:val="-4"/>
        </w:rPr>
        <w:t xml:space="preserve"> </w:t>
      </w:r>
      <w:r>
        <w:t>another</w:t>
      </w:r>
      <w:r>
        <w:rPr>
          <w:spacing w:val="-4"/>
        </w:rPr>
        <w:t xml:space="preserve"> </w:t>
      </w:r>
      <w:r>
        <w:t>approach</w:t>
      </w:r>
      <w:r>
        <w:rPr>
          <w:spacing w:val="-6"/>
        </w:rPr>
        <w:t xml:space="preserve"> </w:t>
      </w:r>
      <w:r>
        <w:t>to</w:t>
      </w:r>
      <w:r>
        <w:rPr>
          <w:spacing w:val="-6"/>
        </w:rPr>
        <w:t xml:space="preserve"> </w:t>
      </w:r>
      <w:r>
        <w:t>generate</w:t>
      </w:r>
      <w:r>
        <w:rPr>
          <w:spacing w:val="-7"/>
        </w:rPr>
        <w:t xml:space="preserve"> </w:t>
      </w:r>
      <w:r>
        <w:t>a</w:t>
      </w:r>
      <w:r>
        <w:rPr>
          <w:spacing w:val="-7"/>
        </w:rPr>
        <w:t xml:space="preserve"> </w:t>
      </w:r>
      <w:r>
        <w:t>time</w:t>
      </w:r>
      <w:r>
        <w:rPr>
          <w:spacing w:val="-6"/>
        </w:rPr>
        <w:t xml:space="preserve"> </w:t>
      </w:r>
      <w:r>
        <w:rPr>
          <w:spacing w:val="-2"/>
        </w:rPr>
        <w:t>delay.</w:t>
      </w:r>
    </w:p>
    <w:p w:rsidR="005C1557" w:rsidRDefault="007C5D47">
      <w:pPr>
        <w:pStyle w:val="ListParagraph"/>
        <w:numPr>
          <w:ilvl w:val="0"/>
          <w:numId w:val="11"/>
        </w:numPr>
        <w:tabs>
          <w:tab w:val="left" w:pos="2019"/>
        </w:tabs>
        <w:spacing w:before="18"/>
        <w:ind w:left="2019" w:hanging="360"/>
      </w:pPr>
      <w:r>
        <w:t>In</w:t>
      </w:r>
      <w:r>
        <w:rPr>
          <w:spacing w:val="-1"/>
        </w:rPr>
        <w:t xml:space="preserve"> </w:t>
      </w:r>
      <w:r>
        <w:t>this</w:t>
      </w:r>
      <w:r>
        <w:rPr>
          <w:spacing w:val="-1"/>
        </w:rPr>
        <w:t xml:space="preserve"> </w:t>
      </w:r>
      <w:r>
        <w:t>case</w:t>
      </w:r>
      <w:r>
        <w:rPr>
          <w:spacing w:val="-5"/>
        </w:rPr>
        <w:t xml:space="preserve"> </w:t>
      </w:r>
      <w:r>
        <w:t>the</w:t>
      </w:r>
      <w:r>
        <w:rPr>
          <w:spacing w:val="-4"/>
        </w:rPr>
        <w:t xml:space="preserve"> </w:t>
      </w:r>
      <w:r>
        <w:t>program</w:t>
      </w:r>
      <w:r>
        <w:rPr>
          <w:spacing w:val="-4"/>
        </w:rPr>
        <w:t xml:space="preserve"> </w:t>
      </w:r>
      <w:r>
        <w:t>size</w:t>
      </w:r>
      <w:r>
        <w:rPr>
          <w:spacing w:val="-4"/>
        </w:rPr>
        <w:t xml:space="preserve"> </w:t>
      </w:r>
      <w:r>
        <w:t xml:space="preserve">is </w:t>
      </w:r>
      <w:r>
        <w:rPr>
          <w:spacing w:val="-2"/>
        </w:rPr>
        <w:t>smaller.</w:t>
      </w:r>
    </w:p>
    <w:p w:rsidR="005C1557" w:rsidRDefault="007C5D47">
      <w:pPr>
        <w:pStyle w:val="ListParagraph"/>
        <w:numPr>
          <w:ilvl w:val="0"/>
          <w:numId w:val="11"/>
        </w:numPr>
        <w:tabs>
          <w:tab w:val="left" w:pos="2019"/>
        </w:tabs>
        <w:spacing w:before="22"/>
        <w:ind w:left="2019" w:hanging="360"/>
      </w:pPr>
      <w:r>
        <w:t>So,</w:t>
      </w:r>
      <w:r>
        <w:rPr>
          <w:spacing w:val="-6"/>
        </w:rPr>
        <w:t xml:space="preserve"> </w:t>
      </w:r>
      <w:r>
        <w:t>in</w:t>
      </w:r>
      <w:r>
        <w:rPr>
          <w:spacing w:val="-2"/>
        </w:rPr>
        <w:t xml:space="preserve"> </w:t>
      </w:r>
      <w:r>
        <w:t>this</w:t>
      </w:r>
      <w:r>
        <w:rPr>
          <w:spacing w:val="-3"/>
        </w:rPr>
        <w:t xml:space="preserve"> </w:t>
      </w:r>
      <w:r>
        <w:t>approach</w:t>
      </w:r>
      <w:r>
        <w:rPr>
          <w:spacing w:val="-5"/>
        </w:rPr>
        <w:t xml:space="preserve"> </w:t>
      </w:r>
      <w:r>
        <w:t>we</w:t>
      </w:r>
      <w:r>
        <w:rPr>
          <w:spacing w:val="-6"/>
        </w:rPr>
        <w:t xml:space="preserve"> </w:t>
      </w:r>
      <w:r>
        <w:t>can</w:t>
      </w:r>
      <w:r>
        <w:rPr>
          <w:spacing w:val="-3"/>
        </w:rPr>
        <w:t xml:space="preserve"> </w:t>
      </w:r>
      <w:r>
        <w:t>generate</w:t>
      </w:r>
      <w:r>
        <w:rPr>
          <w:spacing w:val="-6"/>
        </w:rPr>
        <w:t xml:space="preserve"> </w:t>
      </w:r>
      <w:r>
        <w:t>more</w:t>
      </w:r>
      <w:r>
        <w:rPr>
          <w:spacing w:val="-6"/>
        </w:rPr>
        <w:t xml:space="preserve"> </w:t>
      </w:r>
      <w:r>
        <w:t>time</w:t>
      </w:r>
      <w:r>
        <w:rPr>
          <w:spacing w:val="-6"/>
        </w:rPr>
        <w:t xml:space="preserve"> </w:t>
      </w:r>
      <w:r>
        <w:t>delay</w:t>
      </w:r>
      <w:r>
        <w:rPr>
          <w:spacing w:val="-5"/>
        </w:rPr>
        <w:t xml:space="preserve"> </w:t>
      </w:r>
      <w:r>
        <w:t>in</w:t>
      </w:r>
      <w:r>
        <w:rPr>
          <w:spacing w:val="-2"/>
        </w:rPr>
        <w:t xml:space="preserve"> </w:t>
      </w:r>
      <w:r>
        <w:t>less</w:t>
      </w:r>
      <w:r>
        <w:rPr>
          <w:spacing w:val="-2"/>
        </w:rPr>
        <w:t xml:space="preserve"> space.</w:t>
      </w:r>
    </w:p>
    <w:p w:rsidR="005C1557" w:rsidRDefault="007C5D47">
      <w:pPr>
        <w:pStyle w:val="ListParagraph"/>
        <w:numPr>
          <w:ilvl w:val="0"/>
          <w:numId w:val="11"/>
        </w:numPr>
        <w:tabs>
          <w:tab w:val="left" w:pos="2019"/>
        </w:tabs>
        <w:spacing w:before="18"/>
        <w:ind w:left="2019" w:hanging="360"/>
      </w:pPr>
      <w:r>
        <w:t>The</w:t>
      </w:r>
      <w:r>
        <w:rPr>
          <w:spacing w:val="-7"/>
        </w:rPr>
        <w:t xml:space="preserve"> </w:t>
      </w:r>
      <w:r>
        <w:t>following</w:t>
      </w:r>
      <w:r>
        <w:rPr>
          <w:spacing w:val="-3"/>
        </w:rPr>
        <w:t xml:space="preserve"> </w:t>
      </w:r>
      <w:r>
        <w:t>program</w:t>
      </w:r>
      <w:r>
        <w:rPr>
          <w:spacing w:val="-6"/>
        </w:rPr>
        <w:t xml:space="preserve"> </w:t>
      </w:r>
      <w:r>
        <w:t>will</w:t>
      </w:r>
      <w:r>
        <w:rPr>
          <w:spacing w:val="-7"/>
        </w:rPr>
        <w:t xml:space="preserve"> </w:t>
      </w:r>
      <w:r>
        <w:t>demonstrate</w:t>
      </w:r>
      <w:r>
        <w:rPr>
          <w:spacing w:val="-6"/>
        </w:rPr>
        <w:t xml:space="preserve"> </w:t>
      </w:r>
      <w:r>
        <w:t>the</w:t>
      </w:r>
      <w:r>
        <w:rPr>
          <w:spacing w:val="-7"/>
        </w:rPr>
        <w:t xml:space="preserve"> </w:t>
      </w:r>
      <w:r>
        <w:t>time</w:t>
      </w:r>
      <w:r>
        <w:rPr>
          <w:spacing w:val="-7"/>
        </w:rPr>
        <w:t xml:space="preserve"> </w:t>
      </w:r>
      <w:r>
        <w:t>delay</w:t>
      </w:r>
      <w:r>
        <w:rPr>
          <w:spacing w:val="-4"/>
        </w:rPr>
        <w:t xml:space="preserve"> </w:t>
      </w:r>
      <w:r>
        <w:t>using</w:t>
      </w:r>
      <w:r>
        <w:rPr>
          <w:spacing w:val="-3"/>
        </w:rPr>
        <w:t xml:space="preserve"> </w:t>
      </w:r>
      <w:r>
        <w:t>8-bit</w:t>
      </w:r>
      <w:r>
        <w:rPr>
          <w:spacing w:val="-2"/>
        </w:rPr>
        <w:t xml:space="preserve"> counter.</w:t>
      </w:r>
    </w:p>
    <w:p w:rsidR="005C1557" w:rsidRDefault="007C5D47">
      <w:pPr>
        <w:spacing w:before="136" w:line="345" w:lineRule="auto"/>
        <w:ind w:left="1299" w:right="8144" w:firstLine="773"/>
        <w:rPr>
          <w:sz w:val="23"/>
        </w:rPr>
      </w:pPr>
      <w:r>
        <w:rPr>
          <w:sz w:val="23"/>
        </w:rPr>
        <w:t>MVI</w:t>
      </w:r>
      <w:r>
        <w:rPr>
          <w:spacing w:val="-13"/>
          <w:sz w:val="23"/>
        </w:rPr>
        <w:t xml:space="preserve"> </w:t>
      </w:r>
      <w:r>
        <w:rPr>
          <w:sz w:val="23"/>
        </w:rPr>
        <w:t>B</w:t>
      </w:r>
      <w:proofErr w:type="gramStart"/>
      <w:r>
        <w:rPr>
          <w:sz w:val="23"/>
        </w:rPr>
        <w:t>,FFH</w:t>
      </w:r>
      <w:proofErr w:type="gramEnd"/>
      <w:r>
        <w:rPr>
          <w:sz w:val="23"/>
        </w:rPr>
        <w:t xml:space="preserve"> LOOP: DCR B</w:t>
      </w:r>
    </w:p>
    <w:p w:rsidR="005C1557" w:rsidRDefault="007C5D47">
      <w:pPr>
        <w:spacing w:before="2" w:line="345" w:lineRule="auto"/>
        <w:ind w:left="1606" w:right="8722"/>
        <w:rPr>
          <w:sz w:val="23"/>
        </w:rPr>
      </w:pPr>
      <w:r>
        <w:rPr>
          <w:sz w:val="23"/>
        </w:rPr>
        <w:t>JNZ</w:t>
      </w:r>
      <w:r>
        <w:rPr>
          <w:spacing w:val="-13"/>
          <w:sz w:val="23"/>
        </w:rPr>
        <w:t xml:space="preserve"> </w:t>
      </w:r>
      <w:r>
        <w:rPr>
          <w:sz w:val="23"/>
        </w:rPr>
        <w:t xml:space="preserve">LOOP </w:t>
      </w:r>
      <w:r>
        <w:rPr>
          <w:spacing w:val="-4"/>
          <w:sz w:val="23"/>
        </w:rPr>
        <w:t>RET</w:t>
      </w:r>
    </w:p>
    <w:p w:rsidR="005C1557" w:rsidRDefault="007C5D47">
      <w:pPr>
        <w:pStyle w:val="ListParagraph"/>
        <w:numPr>
          <w:ilvl w:val="0"/>
          <w:numId w:val="11"/>
        </w:numPr>
        <w:tabs>
          <w:tab w:val="left" w:pos="2019"/>
        </w:tabs>
        <w:spacing w:before="3"/>
        <w:ind w:left="2019" w:hanging="360"/>
      </w:pPr>
      <w:r>
        <w:t>Here</w:t>
      </w:r>
      <w:r>
        <w:rPr>
          <w:spacing w:val="-9"/>
        </w:rPr>
        <w:t xml:space="preserve"> </w:t>
      </w:r>
      <w:r>
        <w:t>the</w:t>
      </w:r>
      <w:r>
        <w:rPr>
          <w:spacing w:val="-7"/>
        </w:rPr>
        <w:t xml:space="preserve"> </w:t>
      </w:r>
      <w:r>
        <w:t>first</w:t>
      </w:r>
      <w:r>
        <w:rPr>
          <w:spacing w:val="-2"/>
        </w:rPr>
        <w:t xml:space="preserve"> </w:t>
      </w:r>
      <w:r>
        <w:t>instruction</w:t>
      </w:r>
      <w:r>
        <w:rPr>
          <w:spacing w:val="-3"/>
        </w:rPr>
        <w:t xml:space="preserve"> </w:t>
      </w:r>
      <w:r>
        <w:t>will</w:t>
      </w:r>
      <w:r>
        <w:rPr>
          <w:spacing w:val="-7"/>
        </w:rPr>
        <w:t xml:space="preserve"> </w:t>
      </w:r>
      <w:r>
        <w:t>be</w:t>
      </w:r>
      <w:r>
        <w:rPr>
          <w:spacing w:val="-6"/>
        </w:rPr>
        <w:t xml:space="preserve"> </w:t>
      </w:r>
      <w:r>
        <w:t>executed</w:t>
      </w:r>
      <w:r>
        <w:rPr>
          <w:spacing w:val="-2"/>
        </w:rPr>
        <w:t xml:space="preserve"> </w:t>
      </w:r>
      <w:proofErr w:type="gramStart"/>
      <w:r>
        <w:t>once,</w:t>
      </w:r>
      <w:proofErr w:type="gramEnd"/>
      <w:r>
        <w:rPr>
          <w:spacing w:val="-6"/>
        </w:rPr>
        <w:t xml:space="preserve"> </w:t>
      </w:r>
      <w:r>
        <w:t>it</w:t>
      </w:r>
      <w:r>
        <w:rPr>
          <w:spacing w:val="-2"/>
        </w:rPr>
        <w:t xml:space="preserve"> </w:t>
      </w:r>
      <w:r>
        <w:t>will</w:t>
      </w:r>
      <w:r>
        <w:rPr>
          <w:spacing w:val="-7"/>
        </w:rPr>
        <w:t xml:space="preserve"> </w:t>
      </w:r>
      <w:r>
        <w:t>take</w:t>
      </w:r>
      <w:r>
        <w:rPr>
          <w:spacing w:val="-3"/>
        </w:rPr>
        <w:t xml:space="preserve"> </w:t>
      </w:r>
      <w:r>
        <w:t>7</w:t>
      </w:r>
      <w:r>
        <w:rPr>
          <w:spacing w:val="-6"/>
        </w:rPr>
        <w:t xml:space="preserve"> </w:t>
      </w:r>
      <w:r>
        <w:t>T-</w:t>
      </w:r>
      <w:r>
        <w:rPr>
          <w:spacing w:val="-2"/>
        </w:rPr>
        <w:t>states.</w:t>
      </w:r>
    </w:p>
    <w:p w:rsidR="005C1557" w:rsidRDefault="007C5D47">
      <w:pPr>
        <w:pStyle w:val="ListParagraph"/>
        <w:numPr>
          <w:ilvl w:val="0"/>
          <w:numId w:val="11"/>
        </w:numPr>
        <w:tabs>
          <w:tab w:val="left" w:pos="2019"/>
        </w:tabs>
        <w:spacing w:before="3" w:line="270" w:lineRule="exact"/>
        <w:ind w:left="2019" w:hanging="360"/>
      </w:pPr>
      <w:r>
        <w:t>DCR</w:t>
      </w:r>
      <w:r>
        <w:rPr>
          <w:spacing w:val="-3"/>
        </w:rPr>
        <w:t xml:space="preserve"> </w:t>
      </w:r>
      <w:r>
        <w:t>C</w:t>
      </w:r>
      <w:r>
        <w:rPr>
          <w:spacing w:val="-5"/>
        </w:rPr>
        <w:t xml:space="preserve"> </w:t>
      </w:r>
      <w:r>
        <w:t>instruction</w:t>
      </w:r>
      <w:r>
        <w:rPr>
          <w:spacing w:val="-7"/>
        </w:rPr>
        <w:t xml:space="preserve"> </w:t>
      </w:r>
      <w:r>
        <w:t>takes</w:t>
      </w:r>
      <w:r>
        <w:rPr>
          <w:spacing w:val="-4"/>
        </w:rPr>
        <w:t xml:space="preserve"> </w:t>
      </w:r>
      <w:r>
        <w:t>4</w:t>
      </w:r>
      <w:r>
        <w:rPr>
          <w:spacing w:val="-6"/>
        </w:rPr>
        <w:t xml:space="preserve"> </w:t>
      </w:r>
      <w:r>
        <w:t>T-</w:t>
      </w:r>
      <w:r>
        <w:rPr>
          <w:spacing w:val="-2"/>
        </w:rPr>
        <w:t>states.</w:t>
      </w:r>
    </w:p>
    <w:p w:rsidR="005C1557" w:rsidRDefault="007C5D47">
      <w:pPr>
        <w:pStyle w:val="ListParagraph"/>
        <w:numPr>
          <w:ilvl w:val="0"/>
          <w:numId w:val="11"/>
        </w:numPr>
        <w:tabs>
          <w:tab w:val="left" w:pos="2019"/>
        </w:tabs>
        <w:spacing w:line="269" w:lineRule="exact"/>
        <w:ind w:left="2019" w:hanging="360"/>
      </w:pPr>
      <w:r>
        <w:t>This</w:t>
      </w:r>
      <w:r>
        <w:rPr>
          <w:spacing w:val="-2"/>
        </w:rPr>
        <w:t xml:space="preserve"> </w:t>
      </w:r>
      <w:r>
        <w:t>will</w:t>
      </w:r>
      <w:r>
        <w:rPr>
          <w:spacing w:val="-6"/>
        </w:rPr>
        <w:t xml:space="preserve"> </w:t>
      </w:r>
      <w:r>
        <w:t>be</w:t>
      </w:r>
      <w:r>
        <w:rPr>
          <w:spacing w:val="-5"/>
        </w:rPr>
        <w:t xml:space="preserve"> </w:t>
      </w:r>
      <w:r>
        <w:t>executed</w:t>
      </w:r>
      <w:r>
        <w:rPr>
          <w:spacing w:val="-1"/>
        </w:rPr>
        <w:t xml:space="preserve"> </w:t>
      </w:r>
      <w:r>
        <w:t>255</w:t>
      </w:r>
      <w:r>
        <w:rPr>
          <w:spacing w:val="-6"/>
        </w:rPr>
        <w:t xml:space="preserve"> </w:t>
      </w:r>
      <w:r>
        <w:t>(FF)</w:t>
      </w:r>
      <w:r>
        <w:rPr>
          <w:spacing w:val="-6"/>
        </w:rPr>
        <w:t xml:space="preserve"> </w:t>
      </w:r>
      <w:r>
        <w:rPr>
          <w:spacing w:val="-2"/>
        </w:rPr>
        <w:t>times.</w:t>
      </w:r>
    </w:p>
    <w:p w:rsidR="005C1557" w:rsidRDefault="007C5D47">
      <w:pPr>
        <w:pStyle w:val="ListParagraph"/>
        <w:numPr>
          <w:ilvl w:val="0"/>
          <w:numId w:val="11"/>
        </w:numPr>
        <w:tabs>
          <w:tab w:val="left" w:pos="2020"/>
        </w:tabs>
        <w:ind w:right="1552"/>
      </w:pPr>
      <w:r>
        <w:t>The</w:t>
      </w:r>
      <w:r>
        <w:rPr>
          <w:spacing w:val="-6"/>
        </w:rPr>
        <w:t xml:space="preserve"> </w:t>
      </w:r>
      <w:r>
        <w:t>JNZ</w:t>
      </w:r>
      <w:r>
        <w:rPr>
          <w:spacing w:val="-2"/>
        </w:rPr>
        <w:t xml:space="preserve"> </w:t>
      </w:r>
      <w:r>
        <w:t>instruction</w:t>
      </w:r>
      <w:r>
        <w:rPr>
          <w:spacing w:val="-2"/>
        </w:rPr>
        <w:t xml:space="preserve"> </w:t>
      </w:r>
      <w:r>
        <w:t>takes</w:t>
      </w:r>
      <w:r>
        <w:rPr>
          <w:spacing w:val="-2"/>
        </w:rPr>
        <w:t xml:space="preserve"> </w:t>
      </w:r>
      <w:r>
        <w:t>10</w:t>
      </w:r>
      <w:r>
        <w:rPr>
          <w:spacing w:val="-6"/>
        </w:rPr>
        <w:t xml:space="preserve"> </w:t>
      </w:r>
      <w:r>
        <w:t>T-states</w:t>
      </w:r>
      <w:r>
        <w:rPr>
          <w:spacing w:val="-2"/>
        </w:rPr>
        <w:t xml:space="preserve"> </w:t>
      </w:r>
      <w:r>
        <w:t>when</w:t>
      </w:r>
      <w:r>
        <w:rPr>
          <w:spacing w:val="-2"/>
        </w:rPr>
        <w:t xml:space="preserve"> </w:t>
      </w:r>
      <w:r>
        <w:t>it</w:t>
      </w:r>
      <w:r>
        <w:rPr>
          <w:spacing w:val="-1"/>
        </w:rPr>
        <w:t xml:space="preserve"> </w:t>
      </w:r>
      <w:r>
        <w:t>jumps</w:t>
      </w:r>
      <w:r>
        <w:rPr>
          <w:spacing w:val="-2"/>
        </w:rPr>
        <w:t xml:space="preserve"> </w:t>
      </w:r>
      <w:r>
        <w:t>(It</w:t>
      </w:r>
      <w:r>
        <w:rPr>
          <w:spacing w:val="-1"/>
        </w:rPr>
        <w:t xml:space="preserve"> </w:t>
      </w:r>
      <w:r>
        <w:t>jumps</w:t>
      </w:r>
      <w:r>
        <w:rPr>
          <w:spacing w:val="-2"/>
        </w:rPr>
        <w:t xml:space="preserve"> </w:t>
      </w:r>
      <w:r>
        <w:t>254</w:t>
      </w:r>
      <w:r>
        <w:rPr>
          <w:spacing w:val="-6"/>
        </w:rPr>
        <w:t xml:space="preserve"> </w:t>
      </w:r>
      <w:r>
        <w:t>times)</w:t>
      </w:r>
      <w:proofErr w:type="gramStart"/>
      <w:r>
        <w:t>,</w:t>
      </w:r>
      <w:proofErr w:type="gramEnd"/>
      <w:r>
        <w:rPr>
          <w:spacing w:val="-5"/>
        </w:rPr>
        <w:t xml:space="preserve"> </w:t>
      </w:r>
      <w:r>
        <w:t>otherwise</w:t>
      </w:r>
      <w:r>
        <w:rPr>
          <w:spacing w:val="-6"/>
        </w:rPr>
        <w:t xml:space="preserve"> </w:t>
      </w:r>
      <w:r>
        <w:t>it will take 7 T-States.</w:t>
      </w:r>
    </w:p>
    <w:p w:rsidR="005C1557" w:rsidRDefault="007C5D47">
      <w:pPr>
        <w:pStyle w:val="ListParagraph"/>
        <w:numPr>
          <w:ilvl w:val="0"/>
          <w:numId w:val="11"/>
        </w:numPr>
        <w:tabs>
          <w:tab w:val="left" w:pos="2019"/>
        </w:tabs>
        <w:ind w:left="2019" w:hanging="360"/>
      </w:pPr>
      <w:r>
        <w:t>And</w:t>
      </w:r>
      <w:r>
        <w:rPr>
          <w:spacing w:val="-8"/>
        </w:rPr>
        <w:t xml:space="preserve"> </w:t>
      </w:r>
      <w:r>
        <w:t>the</w:t>
      </w:r>
      <w:r>
        <w:rPr>
          <w:spacing w:val="-6"/>
        </w:rPr>
        <w:t xml:space="preserve"> </w:t>
      </w:r>
      <w:r>
        <w:t>RET</w:t>
      </w:r>
      <w:r>
        <w:rPr>
          <w:spacing w:val="-5"/>
        </w:rPr>
        <w:t xml:space="preserve"> </w:t>
      </w:r>
      <w:r>
        <w:t>instruction</w:t>
      </w:r>
      <w:r>
        <w:rPr>
          <w:spacing w:val="-3"/>
        </w:rPr>
        <w:t xml:space="preserve"> </w:t>
      </w:r>
      <w:r>
        <w:t>takes</w:t>
      </w:r>
      <w:r>
        <w:rPr>
          <w:spacing w:val="-2"/>
        </w:rPr>
        <w:t xml:space="preserve"> </w:t>
      </w:r>
      <w:r>
        <w:t>10</w:t>
      </w:r>
      <w:r>
        <w:rPr>
          <w:spacing w:val="-6"/>
        </w:rPr>
        <w:t xml:space="preserve"> </w:t>
      </w:r>
      <w:r>
        <w:t>T-</w:t>
      </w:r>
      <w:r>
        <w:rPr>
          <w:spacing w:val="-2"/>
        </w:rPr>
        <w:t>States.</w:t>
      </w:r>
    </w:p>
    <w:p w:rsidR="005C1557" w:rsidRDefault="005C1557">
      <w:pPr>
        <w:pStyle w:val="ListParagraph"/>
        <w:sectPr w:rsidR="005C1557">
          <w:pgSz w:w="11910" w:h="16840"/>
          <w:pgMar w:top="1420" w:right="141" w:bottom="280" w:left="141" w:header="720" w:footer="720" w:gutter="0"/>
          <w:cols w:space="720"/>
        </w:sectPr>
      </w:pPr>
    </w:p>
    <w:p w:rsidR="005C1557" w:rsidRDefault="007C5D47">
      <w:pPr>
        <w:spacing w:before="84" w:line="257" w:lineRule="exact"/>
        <w:ind w:left="1976"/>
      </w:pPr>
      <w:r>
        <w:lastRenderedPageBreak/>
        <w:t>7</w:t>
      </w:r>
      <w:r>
        <w:rPr>
          <w:spacing w:val="-7"/>
        </w:rPr>
        <w:t xml:space="preserve"> </w:t>
      </w:r>
      <w:r>
        <w:t>+</w:t>
      </w:r>
      <w:r>
        <w:rPr>
          <w:spacing w:val="-4"/>
        </w:rPr>
        <w:t xml:space="preserve"> </w:t>
      </w:r>
      <w:r>
        <w:t>((4*255)</w:t>
      </w:r>
      <w:r>
        <w:rPr>
          <w:spacing w:val="-1"/>
        </w:rPr>
        <w:t xml:space="preserve"> </w:t>
      </w:r>
      <w:r>
        <w:t>+</w:t>
      </w:r>
      <w:r>
        <w:rPr>
          <w:spacing w:val="-4"/>
        </w:rPr>
        <w:t xml:space="preserve"> </w:t>
      </w:r>
      <w:r>
        <w:t>(10*254))</w:t>
      </w:r>
      <w:r>
        <w:rPr>
          <w:spacing w:val="-1"/>
        </w:rPr>
        <w:t xml:space="preserve"> </w:t>
      </w:r>
      <w:r>
        <w:t>+</w:t>
      </w:r>
      <w:r>
        <w:rPr>
          <w:spacing w:val="-5"/>
        </w:rPr>
        <w:t xml:space="preserve"> </w:t>
      </w:r>
      <w:r>
        <w:t>7 +</w:t>
      </w:r>
      <w:r>
        <w:rPr>
          <w:spacing w:val="-5"/>
        </w:rPr>
        <w:t xml:space="preserve"> </w:t>
      </w:r>
      <w:r>
        <w:t>10</w:t>
      </w:r>
      <w:r>
        <w:rPr>
          <w:spacing w:val="-4"/>
        </w:rPr>
        <w:t xml:space="preserve"> </w:t>
      </w:r>
      <w:r>
        <w:t>=</w:t>
      </w:r>
      <w:r>
        <w:rPr>
          <w:spacing w:val="-4"/>
        </w:rPr>
        <w:t xml:space="preserve"> 3584.</w:t>
      </w:r>
    </w:p>
    <w:p w:rsidR="005C1557" w:rsidRDefault="007C5D47">
      <w:pPr>
        <w:pStyle w:val="ListParagraph"/>
        <w:numPr>
          <w:ilvl w:val="0"/>
          <w:numId w:val="11"/>
        </w:numPr>
        <w:tabs>
          <w:tab w:val="left" w:pos="2019"/>
        </w:tabs>
        <w:spacing w:line="269" w:lineRule="exact"/>
        <w:ind w:left="2019" w:hanging="360"/>
      </w:pPr>
      <w:r>
        <w:t>So,</w:t>
      </w:r>
      <w:r>
        <w:rPr>
          <w:spacing w:val="-8"/>
        </w:rPr>
        <w:t xml:space="preserve"> </w:t>
      </w:r>
      <w:r>
        <w:t>the</w:t>
      </w:r>
      <w:r>
        <w:rPr>
          <w:spacing w:val="-5"/>
        </w:rPr>
        <w:t xml:space="preserve"> </w:t>
      </w:r>
      <w:r>
        <w:t>time</w:t>
      </w:r>
      <w:r>
        <w:rPr>
          <w:spacing w:val="-5"/>
        </w:rPr>
        <w:t xml:space="preserve"> </w:t>
      </w:r>
      <w:r>
        <w:t>delay</w:t>
      </w:r>
      <w:r>
        <w:rPr>
          <w:spacing w:val="-3"/>
        </w:rPr>
        <w:t xml:space="preserve"> </w:t>
      </w:r>
      <w:r>
        <w:t>will</w:t>
      </w:r>
      <w:r>
        <w:rPr>
          <w:spacing w:val="-1"/>
        </w:rPr>
        <w:t xml:space="preserve"> </w:t>
      </w:r>
      <w:r>
        <w:t>be</w:t>
      </w:r>
      <w:r>
        <w:rPr>
          <w:spacing w:val="-5"/>
        </w:rPr>
        <w:t xml:space="preserve"> </w:t>
      </w:r>
      <w:r>
        <w:t>3584</w:t>
      </w:r>
      <w:r>
        <w:rPr>
          <w:spacing w:val="-5"/>
        </w:rPr>
        <w:t xml:space="preserve"> </w:t>
      </w:r>
      <w:r>
        <w:t>*</w:t>
      </w:r>
      <w:r>
        <w:rPr>
          <w:spacing w:val="-2"/>
        </w:rPr>
        <w:t xml:space="preserve"> </w:t>
      </w:r>
      <w:r>
        <w:t>1/3µs</w:t>
      </w:r>
      <w:r>
        <w:rPr>
          <w:spacing w:val="-2"/>
        </w:rPr>
        <w:t xml:space="preserve"> </w:t>
      </w:r>
      <w:r>
        <w:t>=</w:t>
      </w:r>
      <w:r>
        <w:rPr>
          <w:spacing w:val="-5"/>
        </w:rPr>
        <w:t xml:space="preserve"> </w:t>
      </w:r>
      <w:r>
        <w:rPr>
          <w:spacing w:val="-2"/>
        </w:rPr>
        <w:t>1194.66µs.</w:t>
      </w:r>
    </w:p>
    <w:p w:rsidR="005C1557" w:rsidRDefault="007C5D47">
      <w:pPr>
        <w:pStyle w:val="ListParagraph"/>
        <w:numPr>
          <w:ilvl w:val="0"/>
          <w:numId w:val="11"/>
        </w:numPr>
        <w:tabs>
          <w:tab w:val="left" w:pos="2020"/>
        </w:tabs>
        <w:ind w:right="1715"/>
      </w:pPr>
      <w:r>
        <w:t>So,</w:t>
      </w:r>
      <w:r>
        <w:rPr>
          <w:spacing w:val="-5"/>
        </w:rPr>
        <w:t xml:space="preserve"> </w:t>
      </w:r>
      <w:r>
        <w:t>when</w:t>
      </w:r>
      <w:r>
        <w:rPr>
          <w:spacing w:val="-1"/>
        </w:rPr>
        <w:t xml:space="preserve"> </w:t>
      </w:r>
      <w:r>
        <w:t>we</w:t>
      </w:r>
      <w:r>
        <w:rPr>
          <w:spacing w:val="-5"/>
        </w:rPr>
        <w:t xml:space="preserve"> </w:t>
      </w:r>
      <w:r>
        <w:t>need some</w:t>
      </w:r>
      <w:r>
        <w:rPr>
          <w:spacing w:val="-5"/>
        </w:rPr>
        <w:t xml:space="preserve"> </w:t>
      </w:r>
      <w:r>
        <w:t>small</w:t>
      </w:r>
      <w:r>
        <w:rPr>
          <w:spacing w:val="-5"/>
        </w:rPr>
        <w:t xml:space="preserve"> </w:t>
      </w:r>
      <w:r>
        <w:t>delay,</w:t>
      </w:r>
      <w:r>
        <w:rPr>
          <w:spacing w:val="-4"/>
        </w:rPr>
        <w:t xml:space="preserve"> </w:t>
      </w:r>
      <w:r>
        <w:t>then</w:t>
      </w:r>
      <w:r>
        <w:rPr>
          <w:spacing w:val="-1"/>
        </w:rPr>
        <w:t xml:space="preserve"> </w:t>
      </w:r>
      <w:r>
        <w:t>we</w:t>
      </w:r>
      <w:r>
        <w:rPr>
          <w:spacing w:val="-5"/>
        </w:rPr>
        <w:t xml:space="preserve"> </w:t>
      </w:r>
      <w:r>
        <w:t>can</w:t>
      </w:r>
      <w:r>
        <w:rPr>
          <w:spacing w:val="-1"/>
        </w:rPr>
        <w:t xml:space="preserve"> </w:t>
      </w:r>
      <w:r>
        <w:t>use</w:t>
      </w:r>
      <w:r>
        <w:rPr>
          <w:spacing w:val="-5"/>
        </w:rPr>
        <w:t xml:space="preserve"> </w:t>
      </w:r>
      <w:r>
        <w:t>this</w:t>
      </w:r>
      <w:r>
        <w:rPr>
          <w:spacing w:val="-1"/>
        </w:rPr>
        <w:t xml:space="preserve"> </w:t>
      </w:r>
      <w:r>
        <w:t>technique</w:t>
      </w:r>
      <w:r>
        <w:rPr>
          <w:spacing w:val="-5"/>
        </w:rPr>
        <w:t xml:space="preserve"> </w:t>
      </w:r>
      <w:r>
        <w:t>with</w:t>
      </w:r>
      <w:r>
        <w:rPr>
          <w:spacing w:val="-4"/>
        </w:rPr>
        <w:t xml:space="preserve"> </w:t>
      </w:r>
      <w:r>
        <w:t>some</w:t>
      </w:r>
      <w:r>
        <w:rPr>
          <w:spacing w:val="-5"/>
        </w:rPr>
        <w:t xml:space="preserve"> </w:t>
      </w:r>
      <w:r>
        <w:t>other values in the place of FF.</w:t>
      </w:r>
    </w:p>
    <w:p w:rsidR="005C1557" w:rsidRDefault="007C5D47">
      <w:pPr>
        <w:spacing w:before="4" w:line="237" w:lineRule="auto"/>
        <w:ind w:left="1299" w:right="1422"/>
      </w:pPr>
      <w:r>
        <w:t>This</w:t>
      </w:r>
      <w:r>
        <w:rPr>
          <w:spacing w:val="-1"/>
        </w:rPr>
        <w:t xml:space="preserve"> </w:t>
      </w:r>
      <w:r>
        <w:t>technique</w:t>
      </w:r>
      <w:r>
        <w:rPr>
          <w:spacing w:val="-5"/>
        </w:rPr>
        <w:t xml:space="preserve"> </w:t>
      </w:r>
      <w:r>
        <w:t>can</w:t>
      </w:r>
      <w:r>
        <w:rPr>
          <w:spacing w:val="-1"/>
        </w:rPr>
        <w:t xml:space="preserve"> </w:t>
      </w:r>
      <w:r>
        <w:t>also</w:t>
      </w:r>
      <w:r>
        <w:rPr>
          <w:spacing w:val="-4"/>
        </w:rPr>
        <w:t xml:space="preserve"> </w:t>
      </w:r>
      <w:r>
        <w:t>be</w:t>
      </w:r>
      <w:r>
        <w:rPr>
          <w:spacing w:val="-5"/>
        </w:rPr>
        <w:t xml:space="preserve"> </w:t>
      </w:r>
      <w:r>
        <w:t>done</w:t>
      </w:r>
      <w:r>
        <w:rPr>
          <w:spacing w:val="-5"/>
        </w:rPr>
        <w:t xml:space="preserve"> </w:t>
      </w:r>
      <w:r>
        <w:t>using</w:t>
      </w:r>
      <w:r>
        <w:rPr>
          <w:spacing w:val="-1"/>
        </w:rPr>
        <w:t xml:space="preserve"> </w:t>
      </w:r>
      <w:r>
        <w:t>some</w:t>
      </w:r>
      <w:r>
        <w:rPr>
          <w:spacing w:val="-5"/>
        </w:rPr>
        <w:t xml:space="preserve"> </w:t>
      </w:r>
      <w:r>
        <w:t>nested loops</w:t>
      </w:r>
      <w:r>
        <w:rPr>
          <w:spacing w:val="-1"/>
        </w:rPr>
        <w:t xml:space="preserve"> </w:t>
      </w:r>
      <w:r>
        <w:t>to</w:t>
      </w:r>
      <w:r>
        <w:rPr>
          <w:spacing w:val="-4"/>
        </w:rPr>
        <w:t xml:space="preserve"> </w:t>
      </w:r>
      <w:r>
        <w:t>get larger</w:t>
      </w:r>
      <w:r>
        <w:rPr>
          <w:spacing w:val="-3"/>
        </w:rPr>
        <w:t xml:space="preserve"> </w:t>
      </w:r>
      <w:r>
        <w:t>delays.</w:t>
      </w:r>
      <w:r>
        <w:rPr>
          <w:spacing w:val="-4"/>
        </w:rPr>
        <w:t xml:space="preserve"> </w:t>
      </w:r>
      <w:r>
        <w:t>The</w:t>
      </w:r>
      <w:r>
        <w:rPr>
          <w:spacing w:val="-5"/>
        </w:rPr>
        <w:t xml:space="preserve"> </w:t>
      </w:r>
      <w:r>
        <w:t>following code is showing how we can get some delay with one loop into some other loops.</w:t>
      </w:r>
    </w:p>
    <w:p w:rsidR="005C1557" w:rsidRDefault="007C5D47">
      <w:pPr>
        <w:spacing w:before="117" w:line="348" w:lineRule="auto"/>
        <w:ind w:left="1299" w:right="8722" w:firstLine="538"/>
        <w:rPr>
          <w:sz w:val="23"/>
        </w:rPr>
      </w:pPr>
      <w:r>
        <w:rPr>
          <w:sz w:val="23"/>
        </w:rPr>
        <w:t>MVI</w:t>
      </w:r>
      <w:r>
        <w:rPr>
          <w:spacing w:val="-13"/>
          <w:sz w:val="23"/>
        </w:rPr>
        <w:t xml:space="preserve"> </w:t>
      </w:r>
      <w:r>
        <w:rPr>
          <w:sz w:val="23"/>
        </w:rPr>
        <w:t>B</w:t>
      </w:r>
      <w:proofErr w:type="gramStart"/>
      <w:r>
        <w:rPr>
          <w:sz w:val="23"/>
        </w:rPr>
        <w:t>,FFH</w:t>
      </w:r>
      <w:proofErr w:type="gramEnd"/>
      <w:r>
        <w:rPr>
          <w:sz w:val="23"/>
        </w:rPr>
        <w:t xml:space="preserve"> L1: MVI C,FFH L2: DCR C</w:t>
      </w:r>
    </w:p>
    <w:p w:rsidR="005C1557" w:rsidRDefault="007C5D47">
      <w:pPr>
        <w:spacing w:line="348" w:lineRule="auto"/>
        <w:ind w:left="1505" w:right="9463"/>
        <w:jc w:val="both"/>
        <w:rPr>
          <w:sz w:val="23"/>
        </w:rPr>
      </w:pPr>
      <w:r>
        <w:rPr>
          <w:sz w:val="23"/>
        </w:rPr>
        <w:t>JNZ</w:t>
      </w:r>
      <w:r>
        <w:rPr>
          <w:spacing w:val="-13"/>
          <w:sz w:val="23"/>
        </w:rPr>
        <w:t xml:space="preserve"> </w:t>
      </w:r>
      <w:r>
        <w:rPr>
          <w:sz w:val="23"/>
        </w:rPr>
        <w:t>L2 DCR B JNZ</w:t>
      </w:r>
      <w:r>
        <w:rPr>
          <w:spacing w:val="-13"/>
          <w:sz w:val="23"/>
        </w:rPr>
        <w:t xml:space="preserve"> </w:t>
      </w:r>
      <w:r>
        <w:rPr>
          <w:sz w:val="23"/>
        </w:rPr>
        <w:t xml:space="preserve">L1 </w:t>
      </w:r>
      <w:r>
        <w:rPr>
          <w:spacing w:val="-4"/>
          <w:sz w:val="23"/>
        </w:rPr>
        <w:t>RET</w:t>
      </w:r>
    </w:p>
    <w:p w:rsidR="005C1557" w:rsidRDefault="007C5D47">
      <w:pPr>
        <w:ind w:left="1299" w:right="1273"/>
      </w:pPr>
      <w:r>
        <w:t>From</w:t>
      </w:r>
      <w:r>
        <w:rPr>
          <w:spacing w:val="-4"/>
        </w:rPr>
        <w:t xml:space="preserve"> </w:t>
      </w:r>
      <w:r>
        <w:t>this</w:t>
      </w:r>
      <w:r>
        <w:rPr>
          <w:spacing w:val="-1"/>
        </w:rPr>
        <w:t xml:space="preserve"> </w:t>
      </w:r>
      <w:r>
        <w:t>block,</w:t>
      </w:r>
      <w:r>
        <w:rPr>
          <w:spacing w:val="-5"/>
        </w:rPr>
        <w:t xml:space="preserve"> </w:t>
      </w:r>
      <w:r>
        <w:t>if</w:t>
      </w:r>
      <w:r>
        <w:rPr>
          <w:spacing w:val="-2"/>
        </w:rPr>
        <w:t xml:space="preserve"> </w:t>
      </w:r>
      <w:r>
        <w:t>we</w:t>
      </w:r>
      <w:r>
        <w:rPr>
          <w:spacing w:val="-5"/>
        </w:rPr>
        <w:t xml:space="preserve"> </w:t>
      </w:r>
      <w:r>
        <w:t>calculate</w:t>
      </w:r>
      <w:r>
        <w:rPr>
          <w:spacing w:val="-5"/>
        </w:rPr>
        <w:t xml:space="preserve"> </w:t>
      </w:r>
      <w:r>
        <w:t>the</w:t>
      </w:r>
      <w:r>
        <w:rPr>
          <w:spacing w:val="-5"/>
        </w:rPr>
        <w:t xml:space="preserve"> </w:t>
      </w:r>
      <w:r>
        <w:t>delay,</w:t>
      </w:r>
      <w:r>
        <w:rPr>
          <w:spacing w:val="-4"/>
        </w:rPr>
        <w:t xml:space="preserve"> </w:t>
      </w:r>
      <w:r>
        <w:t>it will</w:t>
      </w:r>
      <w:r>
        <w:rPr>
          <w:spacing w:val="-5"/>
        </w:rPr>
        <w:t xml:space="preserve"> </w:t>
      </w:r>
      <w:r>
        <w:t>be</w:t>
      </w:r>
      <w:r>
        <w:rPr>
          <w:spacing w:val="-5"/>
        </w:rPr>
        <w:t xml:space="preserve"> </w:t>
      </w:r>
      <w:r>
        <w:t>nearly 305µs</w:t>
      </w:r>
      <w:r>
        <w:rPr>
          <w:spacing w:val="-2"/>
        </w:rPr>
        <w:t xml:space="preserve"> </w:t>
      </w:r>
      <w:r>
        <w:t>delay.</w:t>
      </w:r>
      <w:r>
        <w:rPr>
          <w:spacing w:val="-4"/>
        </w:rPr>
        <w:t xml:space="preserve"> </w:t>
      </w:r>
      <w:r>
        <w:t>It</w:t>
      </w:r>
      <w:r>
        <w:rPr>
          <w:spacing w:val="-1"/>
        </w:rPr>
        <w:t xml:space="preserve"> </w:t>
      </w:r>
      <w:r>
        <w:t>extends</w:t>
      </w:r>
      <w:r>
        <w:rPr>
          <w:spacing w:val="-1"/>
        </w:rPr>
        <w:t xml:space="preserve"> </w:t>
      </w:r>
      <w:r>
        <w:t>the</w:t>
      </w:r>
      <w:r>
        <w:rPr>
          <w:spacing w:val="-5"/>
        </w:rPr>
        <w:t xml:space="preserve"> </w:t>
      </w:r>
      <w:r>
        <w:t>time</w:t>
      </w:r>
      <w:r>
        <w:rPr>
          <w:spacing w:val="-5"/>
        </w:rPr>
        <w:t xml:space="preserve"> </w:t>
      </w:r>
      <w:r>
        <w:t xml:space="preserve">of </w:t>
      </w:r>
      <w:r>
        <w:rPr>
          <w:spacing w:val="-2"/>
        </w:rPr>
        <w:t>delay.</w:t>
      </w:r>
    </w:p>
    <w:p w:rsidR="005C1557" w:rsidRDefault="007C5D47">
      <w:pPr>
        <w:spacing w:before="257" w:line="257" w:lineRule="exact"/>
        <w:ind w:left="1299"/>
        <w:rPr>
          <w:b/>
        </w:rPr>
      </w:pPr>
      <w:r>
        <w:rPr>
          <w:b/>
        </w:rPr>
        <w:t>Using</w:t>
      </w:r>
      <w:r>
        <w:rPr>
          <w:b/>
          <w:spacing w:val="-6"/>
        </w:rPr>
        <w:t xml:space="preserve"> </w:t>
      </w:r>
      <w:r>
        <w:rPr>
          <w:b/>
        </w:rPr>
        <w:t>16-bit</w:t>
      </w:r>
      <w:r>
        <w:rPr>
          <w:b/>
          <w:spacing w:val="-5"/>
        </w:rPr>
        <w:t xml:space="preserve"> </w:t>
      </w:r>
      <w:r>
        <w:rPr>
          <w:b/>
        </w:rPr>
        <w:t>register-pair</w:t>
      </w:r>
      <w:r>
        <w:rPr>
          <w:b/>
          <w:spacing w:val="-6"/>
        </w:rPr>
        <w:t xml:space="preserve"> </w:t>
      </w:r>
      <w:r>
        <w:rPr>
          <w:b/>
        </w:rPr>
        <w:t>as</w:t>
      </w:r>
      <w:r>
        <w:rPr>
          <w:b/>
          <w:spacing w:val="-6"/>
        </w:rPr>
        <w:t xml:space="preserve"> </w:t>
      </w:r>
      <w:r>
        <w:rPr>
          <w:b/>
          <w:spacing w:val="-2"/>
        </w:rPr>
        <w:t>counter:</w:t>
      </w:r>
    </w:p>
    <w:p w:rsidR="005C1557" w:rsidRDefault="007C5D47">
      <w:pPr>
        <w:pStyle w:val="ListParagraph"/>
        <w:numPr>
          <w:ilvl w:val="0"/>
          <w:numId w:val="11"/>
        </w:numPr>
        <w:tabs>
          <w:tab w:val="left" w:pos="2019"/>
        </w:tabs>
        <w:spacing w:line="269" w:lineRule="exact"/>
        <w:ind w:left="2019" w:hanging="360"/>
      </w:pPr>
      <w:r>
        <w:t>Instead</w:t>
      </w:r>
      <w:r>
        <w:rPr>
          <w:spacing w:val="-3"/>
        </w:rPr>
        <w:t xml:space="preserve"> </w:t>
      </w:r>
      <w:r>
        <w:t>of</w:t>
      </w:r>
      <w:r>
        <w:rPr>
          <w:spacing w:val="-3"/>
        </w:rPr>
        <w:t xml:space="preserve"> </w:t>
      </w:r>
      <w:r>
        <w:t>using</w:t>
      </w:r>
      <w:r>
        <w:rPr>
          <w:spacing w:val="-4"/>
        </w:rPr>
        <w:t xml:space="preserve"> </w:t>
      </w:r>
      <w:r>
        <w:t>8-bit</w:t>
      </w:r>
      <w:r>
        <w:rPr>
          <w:spacing w:val="-2"/>
        </w:rPr>
        <w:t xml:space="preserve"> </w:t>
      </w:r>
      <w:r>
        <w:t>counter,</w:t>
      </w:r>
      <w:r>
        <w:rPr>
          <w:spacing w:val="-6"/>
        </w:rPr>
        <w:t xml:space="preserve"> </w:t>
      </w:r>
      <w:r>
        <w:t>we</w:t>
      </w:r>
      <w:r>
        <w:rPr>
          <w:spacing w:val="-7"/>
        </w:rPr>
        <w:t xml:space="preserve"> </w:t>
      </w:r>
      <w:r>
        <w:t>can</w:t>
      </w:r>
      <w:r>
        <w:rPr>
          <w:spacing w:val="-3"/>
        </w:rPr>
        <w:t xml:space="preserve"> </w:t>
      </w:r>
      <w:r>
        <w:t>do</w:t>
      </w:r>
      <w:r>
        <w:rPr>
          <w:spacing w:val="-6"/>
        </w:rPr>
        <w:t xml:space="preserve"> </w:t>
      </w:r>
      <w:r>
        <w:t>that</w:t>
      </w:r>
      <w:r>
        <w:rPr>
          <w:spacing w:val="-2"/>
        </w:rPr>
        <w:t xml:space="preserve"> </w:t>
      </w:r>
      <w:r>
        <w:t>kind</w:t>
      </w:r>
      <w:r>
        <w:rPr>
          <w:spacing w:val="-2"/>
        </w:rPr>
        <w:t xml:space="preserve"> </w:t>
      </w:r>
      <w:r>
        <w:t>of</w:t>
      </w:r>
      <w:r>
        <w:rPr>
          <w:spacing w:val="-4"/>
        </w:rPr>
        <w:t xml:space="preserve"> </w:t>
      </w:r>
      <w:r>
        <w:t>task</w:t>
      </w:r>
      <w:r>
        <w:rPr>
          <w:spacing w:val="-6"/>
        </w:rPr>
        <w:t xml:space="preserve"> </w:t>
      </w:r>
      <w:r>
        <w:t>using</w:t>
      </w:r>
      <w:r>
        <w:rPr>
          <w:spacing w:val="-3"/>
        </w:rPr>
        <w:t xml:space="preserve"> </w:t>
      </w:r>
      <w:r>
        <w:t>16-bit</w:t>
      </w:r>
      <w:r>
        <w:rPr>
          <w:spacing w:val="-2"/>
        </w:rPr>
        <w:t xml:space="preserve"> </w:t>
      </w:r>
      <w:r>
        <w:t>register</w:t>
      </w:r>
      <w:r>
        <w:rPr>
          <w:spacing w:val="-4"/>
        </w:rPr>
        <w:t xml:space="preserve"> </w:t>
      </w:r>
      <w:r>
        <w:rPr>
          <w:spacing w:val="-2"/>
        </w:rPr>
        <w:t>pair.</w:t>
      </w:r>
    </w:p>
    <w:p w:rsidR="005C1557" w:rsidRDefault="007C5D47">
      <w:pPr>
        <w:pStyle w:val="ListParagraph"/>
        <w:numPr>
          <w:ilvl w:val="0"/>
          <w:numId w:val="11"/>
        </w:numPr>
        <w:tabs>
          <w:tab w:val="left" w:pos="2019"/>
        </w:tabs>
        <w:spacing w:line="269" w:lineRule="exact"/>
        <w:ind w:left="2019" w:hanging="360"/>
      </w:pPr>
      <w:r>
        <w:t>Using</w:t>
      </w:r>
      <w:r>
        <w:rPr>
          <w:spacing w:val="-4"/>
        </w:rPr>
        <w:t xml:space="preserve"> </w:t>
      </w:r>
      <w:r>
        <w:t>this</w:t>
      </w:r>
      <w:r>
        <w:rPr>
          <w:spacing w:val="-3"/>
        </w:rPr>
        <w:t xml:space="preserve"> </w:t>
      </w:r>
      <w:r>
        <w:t>method</w:t>
      </w:r>
      <w:r>
        <w:rPr>
          <w:spacing w:val="-2"/>
        </w:rPr>
        <w:t xml:space="preserve"> </w:t>
      </w:r>
      <w:r>
        <w:t>more</w:t>
      </w:r>
      <w:r>
        <w:rPr>
          <w:spacing w:val="-7"/>
        </w:rPr>
        <w:t xml:space="preserve"> </w:t>
      </w:r>
      <w:r>
        <w:t>time</w:t>
      </w:r>
      <w:r>
        <w:rPr>
          <w:spacing w:val="-7"/>
        </w:rPr>
        <w:t xml:space="preserve"> </w:t>
      </w:r>
      <w:r>
        <w:t>delay</w:t>
      </w:r>
      <w:r>
        <w:rPr>
          <w:spacing w:val="-5"/>
        </w:rPr>
        <w:t xml:space="preserve"> </w:t>
      </w:r>
      <w:r>
        <w:t>can</w:t>
      </w:r>
      <w:r>
        <w:rPr>
          <w:spacing w:val="-4"/>
        </w:rPr>
        <w:t xml:space="preserve"> </w:t>
      </w:r>
      <w:r>
        <w:t>be</w:t>
      </w:r>
      <w:r>
        <w:rPr>
          <w:spacing w:val="-6"/>
        </w:rPr>
        <w:t xml:space="preserve"> </w:t>
      </w:r>
      <w:r>
        <w:rPr>
          <w:spacing w:val="-2"/>
        </w:rPr>
        <w:t>generated.</w:t>
      </w:r>
    </w:p>
    <w:p w:rsidR="005C1557" w:rsidRDefault="007C5D47">
      <w:pPr>
        <w:pStyle w:val="ListParagraph"/>
        <w:numPr>
          <w:ilvl w:val="0"/>
          <w:numId w:val="11"/>
        </w:numPr>
        <w:tabs>
          <w:tab w:val="left" w:pos="2019"/>
        </w:tabs>
        <w:spacing w:line="270" w:lineRule="exact"/>
        <w:ind w:left="2019" w:hanging="360"/>
      </w:pPr>
      <w:r>
        <w:t>This</w:t>
      </w:r>
      <w:r>
        <w:rPr>
          <w:spacing w:val="-3"/>
        </w:rPr>
        <w:t xml:space="preserve"> </w:t>
      </w:r>
      <w:r>
        <w:t>method</w:t>
      </w:r>
      <w:r>
        <w:rPr>
          <w:spacing w:val="-1"/>
        </w:rPr>
        <w:t xml:space="preserve"> </w:t>
      </w:r>
      <w:r>
        <w:t>can</w:t>
      </w:r>
      <w:r>
        <w:rPr>
          <w:spacing w:val="-2"/>
        </w:rPr>
        <w:t xml:space="preserve"> </w:t>
      </w:r>
      <w:r>
        <w:t>be</w:t>
      </w:r>
      <w:r>
        <w:rPr>
          <w:spacing w:val="-6"/>
        </w:rPr>
        <w:t xml:space="preserve"> </w:t>
      </w:r>
      <w:r>
        <w:t>used</w:t>
      </w:r>
      <w:r>
        <w:rPr>
          <w:spacing w:val="-1"/>
        </w:rPr>
        <w:t xml:space="preserve"> </w:t>
      </w:r>
      <w:r>
        <w:t>to</w:t>
      </w:r>
      <w:r>
        <w:rPr>
          <w:spacing w:val="-5"/>
        </w:rPr>
        <w:t xml:space="preserve"> </w:t>
      </w:r>
      <w:r>
        <w:t>get</w:t>
      </w:r>
      <w:r>
        <w:rPr>
          <w:spacing w:val="-1"/>
        </w:rPr>
        <w:t xml:space="preserve"> </w:t>
      </w:r>
      <w:r>
        <w:t>more</w:t>
      </w:r>
      <w:r>
        <w:rPr>
          <w:spacing w:val="-6"/>
        </w:rPr>
        <w:t xml:space="preserve"> </w:t>
      </w:r>
      <w:r>
        <w:t>than</w:t>
      </w:r>
      <w:r>
        <w:rPr>
          <w:spacing w:val="-2"/>
        </w:rPr>
        <w:t xml:space="preserve"> </w:t>
      </w:r>
      <w:r>
        <w:t>0.5</w:t>
      </w:r>
      <w:r>
        <w:rPr>
          <w:spacing w:val="-6"/>
        </w:rPr>
        <w:t xml:space="preserve"> </w:t>
      </w:r>
      <w:r>
        <w:t>seconds</w:t>
      </w:r>
      <w:r>
        <w:rPr>
          <w:spacing w:val="-2"/>
        </w:rPr>
        <w:t xml:space="preserve"> delay.</w:t>
      </w:r>
    </w:p>
    <w:p w:rsidR="005C1557" w:rsidRDefault="005C1557">
      <w:pPr>
        <w:pStyle w:val="BodyText"/>
        <w:spacing w:before="23"/>
        <w:ind w:left="0"/>
        <w:rPr>
          <w:sz w:val="20"/>
        </w:rPr>
      </w:pPr>
    </w:p>
    <w:tbl>
      <w:tblPr>
        <w:tblW w:w="0" w:type="auto"/>
        <w:tblInd w:w="1314" w:type="dxa"/>
        <w:tblBorders>
          <w:top w:val="single" w:sz="6" w:space="0" w:color="DDDDDD"/>
          <w:left w:val="single" w:sz="6" w:space="0" w:color="DDDDDD"/>
          <w:bottom w:val="single" w:sz="6" w:space="0" w:color="DDDDDD"/>
          <w:right w:val="single" w:sz="6" w:space="0" w:color="DDDDDD"/>
          <w:insideH w:val="single" w:sz="6" w:space="0" w:color="DDDDDD"/>
          <w:insideV w:val="single" w:sz="6" w:space="0" w:color="DDDDDD"/>
        </w:tblBorders>
        <w:tblLayout w:type="fixed"/>
        <w:tblCellMar>
          <w:left w:w="0" w:type="dxa"/>
          <w:right w:w="0" w:type="dxa"/>
        </w:tblCellMar>
        <w:tblLook w:val="01E0"/>
      </w:tblPr>
      <w:tblGrid>
        <w:gridCol w:w="4077"/>
        <w:gridCol w:w="4879"/>
      </w:tblGrid>
      <w:tr w:rsidR="005C1557">
        <w:trPr>
          <w:trHeight w:val="796"/>
        </w:trPr>
        <w:tc>
          <w:tcPr>
            <w:tcW w:w="4077" w:type="dxa"/>
            <w:shd w:val="clear" w:color="auto" w:fill="EDEDED"/>
          </w:tcPr>
          <w:p w:rsidR="005C1557" w:rsidRDefault="007C5D47">
            <w:pPr>
              <w:pStyle w:val="TableParagraph"/>
              <w:spacing w:before="117"/>
              <w:ind w:left="22"/>
              <w:jc w:val="center"/>
              <w:rPr>
                <w:b/>
              </w:rPr>
            </w:pPr>
            <w:r>
              <w:rPr>
                <w:b/>
                <w:spacing w:val="-2"/>
              </w:rPr>
              <w:t>Program</w:t>
            </w:r>
          </w:p>
        </w:tc>
        <w:tc>
          <w:tcPr>
            <w:tcW w:w="4879" w:type="dxa"/>
            <w:shd w:val="clear" w:color="auto" w:fill="EDEDED"/>
          </w:tcPr>
          <w:p w:rsidR="005C1557" w:rsidRDefault="007C5D47">
            <w:pPr>
              <w:pStyle w:val="TableParagraph"/>
              <w:spacing w:before="117"/>
              <w:ind w:left="1605"/>
              <w:rPr>
                <w:b/>
              </w:rPr>
            </w:pPr>
            <w:r>
              <w:rPr>
                <w:b/>
                <w:spacing w:val="-2"/>
              </w:rPr>
              <w:t>Time</w:t>
            </w:r>
            <w:r>
              <w:rPr>
                <w:b/>
              </w:rPr>
              <w:t xml:space="preserve"> </w:t>
            </w:r>
            <w:r>
              <w:rPr>
                <w:b/>
                <w:spacing w:val="-2"/>
              </w:rPr>
              <w:t>(T-States)</w:t>
            </w:r>
          </w:p>
        </w:tc>
      </w:tr>
      <w:tr w:rsidR="005C1557">
        <w:trPr>
          <w:trHeight w:val="2092"/>
        </w:trPr>
        <w:tc>
          <w:tcPr>
            <w:tcW w:w="4077" w:type="dxa"/>
          </w:tcPr>
          <w:p w:rsidR="005C1557" w:rsidRDefault="007C5D47">
            <w:pPr>
              <w:pStyle w:val="TableParagraph"/>
              <w:spacing w:before="122"/>
              <w:ind w:left="122" w:right="2088" w:firstLine="624"/>
              <w:rPr>
                <w:b/>
              </w:rPr>
            </w:pPr>
            <w:r>
              <w:rPr>
                <w:b/>
              </w:rPr>
              <w:t>LXI</w:t>
            </w:r>
            <w:r>
              <w:rPr>
                <w:b/>
                <w:spacing w:val="-13"/>
              </w:rPr>
              <w:t xml:space="preserve"> </w:t>
            </w:r>
            <w:r>
              <w:rPr>
                <w:b/>
              </w:rPr>
              <w:t>B,FFFFH LOOP: DCX B</w:t>
            </w:r>
          </w:p>
          <w:p w:rsidR="005C1557" w:rsidRDefault="007C5D47">
            <w:pPr>
              <w:pStyle w:val="TableParagraph"/>
              <w:spacing w:before="5" w:line="237" w:lineRule="auto"/>
              <w:ind w:left="698" w:right="2398"/>
              <w:rPr>
                <w:b/>
              </w:rPr>
            </w:pPr>
            <w:r>
              <w:rPr>
                <w:b/>
              </w:rPr>
              <w:t>MOV A,B ORA C JNZ</w:t>
            </w:r>
            <w:r>
              <w:rPr>
                <w:b/>
                <w:spacing w:val="-13"/>
              </w:rPr>
              <w:t xml:space="preserve"> </w:t>
            </w:r>
            <w:r>
              <w:rPr>
                <w:b/>
              </w:rPr>
              <w:t xml:space="preserve">LOOP </w:t>
            </w:r>
            <w:r>
              <w:rPr>
                <w:b/>
                <w:spacing w:val="-4"/>
              </w:rPr>
              <w:t>RET</w:t>
            </w:r>
          </w:p>
        </w:tc>
        <w:tc>
          <w:tcPr>
            <w:tcW w:w="4879" w:type="dxa"/>
          </w:tcPr>
          <w:p w:rsidR="005C1557" w:rsidRDefault="007C5D47">
            <w:pPr>
              <w:pStyle w:val="TableParagraph"/>
              <w:spacing w:before="122"/>
              <w:ind w:left="122"/>
            </w:pPr>
            <w:r>
              <w:rPr>
                <w:spacing w:val="-5"/>
              </w:rPr>
              <w:t>10</w:t>
            </w:r>
          </w:p>
          <w:p w:rsidR="005C1557" w:rsidRDefault="007C5D47">
            <w:pPr>
              <w:pStyle w:val="TableParagraph"/>
              <w:spacing w:before="1"/>
              <w:ind w:left="122"/>
            </w:pPr>
            <w:r>
              <w:rPr>
                <w:spacing w:val="-10"/>
              </w:rPr>
              <w:t>6</w:t>
            </w:r>
          </w:p>
          <w:p w:rsidR="005C1557" w:rsidRDefault="007C5D47">
            <w:pPr>
              <w:pStyle w:val="TableParagraph"/>
              <w:spacing w:before="2"/>
              <w:ind w:left="122"/>
            </w:pPr>
            <w:r>
              <w:rPr>
                <w:spacing w:val="-10"/>
              </w:rPr>
              <w:t>4</w:t>
            </w:r>
          </w:p>
          <w:p w:rsidR="005C1557" w:rsidRDefault="007C5D47">
            <w:pPr>
              <w:pStyle w:val="TableParagraph"/>
              <w:spacing w:before="1" w:line="256" w:lineRule="exact"/>
              <w:ind w:left="122"/>
            </w:pPr>
            <w:r>
              <w:rPr>
                <w:spacing w:val="-10"/>
              </w:rPr>
              <w:t>4</w:t>
            </w:r>
          </w:p>
          <w:p w:rsidR="005C1557" w:rsidRDefault="007C5D47">
            <w:pPr>
              <w:pStyle w:val="TableParagraph"/>
              <w:spacing w:line="237" w:lineRule="auto"/>
              <w:ind w:left="122" w:right="2446"/>
            </w:pPr>
            <w:r>
              <w:t>10</w:t>
            </w:r>
            <w:r>
              <w:rPr>
                <w:spacing w:val="-13"/>
              </w:rPr>
              <w:t xml:space="preserve"> </w:t>
            </w:r>
            <w:r>
              <w:t>(For</w:t>
            </w:r>
            <w:r>
              <w:rPr>
                <w:spacing w:val="-11"/>
              </w:rPr>
              <w:t xml:space="preserve"> </w:t>
            </w:r>
            <w:r>
              <w:t>Jump),</w:t>
            </w:r>
            <w:r>
              <w:rPr>
                <w:spacing w:val="-12"/>
              </w:rPr>
              <w:t xml:space="preserve"> </w:t>
            </w:r>
            <w:r>
              <w:t xml:space="preserve">7(Skip) </w:t>
            </w:r>
            <w:r>
              <w:rPr>
                <w:spacing w:val="-6"/>
              </w:rPr>
              <w:t>10</w:t>
            </w:r>
          </w:p>
        </w:tc>
      </w:tr>
    </w:tbl>
    <w:p w:rsidR="005C1557" w:rsidRDefault="007C5D47">
      <w:pPr>
        <w:spacing w:before="257"/>
        <w:ind w:left="1659"/>
      </w:pPr>
      <w:r>
        <w:t>From</w:t>
      </w:r>
      <w:r>
        <w:rPr>
          <w:spacing w:val="-5"/>
        </w:rPr>
        <w:t xml:space="preserve"> </w:t>
      </w:r>
      <w:r>
        <w:t>that</w:t>
      </w:r>
      <w:r>
        <w:rPr>
          <w:spacing w:val="-2"/>
        </w:rPr>
        <w:t xml:space="preserve"> </w:t>
      </w:r>
      <w:r>
        <w:t>table,</w:t>
      </w:r>
      <w:r>
        <w:rPr>
          <w:spacing w:val="-5"/>
        </w:rPr>
        <w:t xml:space="preserve"> </w:t>
      </w:r>
      <w:r>
        <w:t>if</w:t>
      </w:r>
      <w:r>
        <w:rPr>
          <w:spacing w:val="-3"/>
        </w:rPr>
        <w:t xml:space="preserve"> </w:t>
      </w:r>
      <w:r>
        <w:t>we</w:t>
      </w:r>
      <w:r>
        <w:rPr>
          <w:spacing w:val="-6"/>
        </w:rPr>
        <w:t xml:space="preserve"> </w:t>
      </w:r>
      <w:r>
        <w:t>calculate</w:t>
      </w:r>
      <w:r>
        <w:rPr>
          <w:spacing w:val="-6"/>
        </w:rPr>
        <w:t xml:space="preserve"> </w:t>
      </w:r>
      <w:r>
        <w:t>the</w:t>
      </w:r>
      <w:r>
        <w:rPr>
          <w:spacing w:val="-6"/>
        </w:rPr>
        <w:t xml:space="preserve"> </w:t>
      </w:r>
      <w:r>
        <w:t>time</w:t>
      </w:r>
      <w:r>
        <w:rPr>
          <w:spacing w:val="-5"/>
        </w:rPr>
        <w:t xml:space="preserve"> </w:t>
      </w:r>
      <w:r>
        <w:rPr>
          <w:spacing w:val="-2"/>
        </w:rPr>
        <w:t>delay:</w:t>
      </w:r>
    </w:p>
    <w:p w:rsidR="005C1557" w:rsidRDefault="005C1557">
      <w:pPr>
        <w:pStyle w:val="BodyText"/>
        <w:spacing w:before="3"/>
        <w:ind w:left="0"/>
        <w:rPr>
          <w:sz w:val="22"/>
        </w:rPr>
      </w:pPr>
    </w:p>
    <w:p w:rsidR="005C1557" w:rsidRDefault="007C5D47">
      <w:pPr>
        <w:spacing w:line="256" w:lineRule="exact"/>
        <w:ind w:left="1659"/>
      </w:pPr>
      <w:r>
        <w:t>10</w:t>
      </w:r>
      <w:r>
        <w:rPr>
          <w:spacing w:val="-7"/>
        </w:rPr>
        <w:t xml:space="preserve"> </w:t>
      </w:r>
      <w:r>
        <w:t>+</w:t>
      </w:r>
      <w:r>
        <w:rPr>
          <w:spacing w:val="-4"/>
        </w:rPr>
        <w:t xml:space="preserve"> </w:t>
      </w:r>
      <w:r>
        <w:t>(6</w:t>
      </w:r>
      <w:r>
        <w:rPr>
          <w:spacing w:val="-1"/>
        </w:rPr>
        <w:t xml:space="preserve"> </w:t>
      </w:r>
      <w:r>
        <w:t>+</w:t>
      </w:r>
      <w:r>
        <w:rPr>
          <w:spacing w:val="-4"/>
        </w:rPr>
        <w:t xml:space="preserve"> </w:t>
      </w:r>
      <w:r>
        <w:t>4</w:t>
      </w:r>
      <w:r>
        <w:rPr>
          <w:spacing w:val="-1"/>
        </w:rPr>
        <w:t xml:space="preserve"> </w:t>
      </w:r>
      <w:r>
        <w:t>+</w:t>
      </w:r>
      <w:r>
        <w:rPr>
          <w:spacing w:val="-5"/>
        </w:rPr>
        <w:t xml:space="preserve"> </w:t>
      </w:r>
      <w:r>
        <w:t>4 +</w:t>
      </w:r>
      <w:r>
        <w:rPr>
          <w:spacing w:val="-5"/>
        </w:rPr>
        <w:t xml:space="preserve"> </w:t>
      </w:r>
      <w:r>
        <w:t>10) *</w:t>
      </w:r>
      <w:r>
        <w:rPr>
          <w:spacing w:val="-2"/>
        </w:rPr>
        <w:t xml:space="preserve"> </w:t>
      </w:r>
      <w:r>
        <w:t>65535H</w:t>
      </w:r>
      <w:r>
        <w:rPr>
          <w:spacing w:val="4"/>
        </w:rPr>
        <w:t xml:space="preserve"> </w:t>
      </w:r>
      <w:r>
        <w:t>–</w:t>
      </w:r>
      <w:r>
        <w:rPr>
          <w:spacing w:val="-3"/>
        </w:rPr>
        <w:t xml:space="preserve"> </w:t>
      </w:r>
      <w:r>
        <w:t>3 +</w:t>
      </w:r>
      <w:r>
        <w:rPr>
          <w:spacing w:val="-4"/>
        </w:rPr>
        <w:t xml:space="preserve"> </w:t>
      </w:r>
      <w:r>
        <w:t>10</w:t>
      </w:r>
      <w:r>
        <w:rPr>
          <w:spacing w:val="-5"/>
        </w:rPr>
        <w:t xml:space="preserve"> </w:t>
      </w:r>
      <w:r>
        <w:t>= 17</w:t>
      </w:r>
      <w:r>
        <w:rPr>
          <w:spacing w:val="-5"/>
        </w:rPr>
        <w:t xml:space="preserve"> </w:t>
      </w:r>
      <w:r>
        <w:t>+ 24</w:t>
      </w:r>
      <w:r>
        <w:rPr>
          <w:spacing w:val="-5"/>
        </w:rPr>
        <w:t xml:space="preserve"> </w:t>
      </w:r>
      <w:r>
        <w:t>*</w:t>
      </w:r>
      <w:r>
        <w:rPr>
          <w:spacing w:val="-1"/>
        </w:rPr>
        <w:t xml:space="preserve"> </w:t>
      </w:r>
      <w:r>
        <w:t xml:space="preserve">65535H = </w:t>
      </w:r>
      <w:r>
        <w:rPr>
          <w:spacing w:val="-2"/>
        </w:rPr>
        <w:t>1572857.</w:t>
      </w:r>
    </w:p>
    <w:p w:rsidR="005C1557" w:rsidRDefault="007C5D47">
      <w:pPr>
        <w:ind w:left="1659" w:right="1422"/>
      </w:pPr>
      <w:r>
        <w:t>So,</w:t>
      </w:r>
      <w:r>
        <w:rPr>
          <w:spacing w:val="-3"/>
        </w:rPr>
        <w:t xml:space="preserve"> </w:t>
      </w:r>
      <w:r>
        <w:t>the</w:t>
      </w:r>
      <w:r>
        <w:rPr>
          <w:spacing w:val="-4"/>
        </w:rPr>
        <w:t xml:space="preserve"> </w:t>
      </w:r>
      <w:r>
        <w:t>time</w:t>
      </w:r>
      <w:r>
        <w:rPr>
          <w:spacing w:val="-4"/>
        </w:rPr>
        <w:t xml:space="preserve"> </w:t>
      </w:r>
      <w:r>
        <w:t>delay</w:t>
      </w:r>
      <w:r>
        <w:rPr>
          <w:spacing w:val="-2"/>
        </w:rPr>
        <w:t xml:space="preserve"> </w:t>
      </w:r>
      <w:r>
        <w:t>will be</w:t>
      </w:r>
      <w:r>
        <w:rPr>
          <w:spacing w:val="-4"/>
        </w:rPr>
        <w:t xml:space="preserve"> </w:t>
      </w:r>
      <w:r>
        <w:t>1572857</w:t>
      </w:r>
      <w:r>
        <w:rPr>
          <w:spacing w:val="-4"/>
        </w:rPr>
        <w:t xml:space="preserve"> </w:t>
      </w:r>
      <w:r>
        <w:t>*</w:t>
      </w:r>
      <w:r>
        <w:rPr>
          <w:spacing w:val="-1"/>
        </w:rPr>
        <w:t xml:space="preserve"> </w:t>
      </w:r>
      <w:r>
        <w:t>1/3µs</w:t>
      </w:r>
      <w:r>
        <w:rPr>
          <w:spacing w:val="-1"/>
        </w:rPr>
        <w:t xml:space="preserve"> </w:t>
      </w:r>
      <w:r>
        <w:t>=</w:t>
      </w:r>
      <w:r>
        <w:rPr>
          <w:spacing w:val="-4"/>
        </w:rPr>
        <w:t xml:space="preserve"> </w:t>
      </w:r>
      <w:r>
        <w:t>0.52428s.</w:t>
      </w:r>
      <w:r>
        <w:rPr>
          <w:spacing w:val="-3"/>
        </w:rPr>
        <w:t xml:space="preserve"> </w:t>
      </w:r>
      <w:r>
        <w:t>Here</w:t>
      </w:r>
      <w:r>
        <w:rPr>
          <w:spacing w:val="-4"/>
        </w:rPr>
        <w:t xml:space="preserve"> </w:t>
      </w:r>
      <w:r>
        <w:t>we</w:t>
      </w:r>
      <w:r>
        <w:rPr>
          <w:spacing w:val="-4"/>
        </w:rPr>
        <w:t xml:space="preserve"> </w:t>
      </w:r>
      <w:r>
        <w:t>are</w:t>
      </w:r>
      <w:r>
        <w:rPr>
          <w:spacing w:val="-4"/>
        </w:rPr>
        <w:t xml:space="preserve"> </w:t>
      </w:r>
      <w:r>
        <w:t>getting</w:t>
      </w:r>
      <w:r>
        <w:rPr>
          <w:spacing w:val="-1"/>
        </w:rPr>
        <w:t xml:space="preserve"> </w:t>
      </w:r>
      <w:r>
        <w:t>nearly</w:t>
      </w:r>
      <w:r>
        <w:rPr>
          <w:spacing w:val="-2"/>
        </w:rPr>
        <w:t xml:space="preserve"> </w:t>
      </w:r>
      <w:r>
        <w:t xml:space="preserve">0.5s </w:t>
      </w:r>
      <w:r>
        <w:rPr>
          <w:spacing w:val="-2"/>
        </w:rPr>
        <w:t>delay.</w:t>
      </w:r>
    </w:p>
    <w:p w:rsidR="005C1557" w:rsidRDefault="005C1557">
      <w:pPr>
        <w:sectPr w:rsidR="005C1557">
          <w:pgSz w:w="11910" w:h="16840"/>
          <w:pgMar w:top="1340" w:right="141" w:bottom="280" w:left="141" w:header="720" w:footer="720" w:gutter="0"/>
          <w:cols w:space="720"/>
        </w:sectPr>
      </w:pPr>
    </w:p>
    <w:p w:rsidR="005C1557" w:rsidRDefault="0072294E">
      <w:pPr>
        <w:pStyle w:val="Heading2"/>
        <w:spacing w:before="80"/>
      </w:pPr>
      <w:r>
        <w:lastRenderedPageBreak/>
        <w:pict>
          <v:shapetype id="_x0000_t202" coordsize="21600,21600" o:spt="202" path="m,l,21600r21600,l21600,xe">
            <v:stroke joinstyle="miter"/>
            <v:path gradientshapeok="t" o:connecttype="rect"/>
          </v:shapetype>
          <v:shape id="docshape1" o:spid="_x0000_s1033" type="#_x0000_t202" style="position:absolute;left:0;text-align:left;margin-left:66.5pt;margin-top:633.6pt;width:364.45pt;height:90.35pt;z-index:15734272;mso-position-horizontal-relative:page;mso-position-vertical-relative:page" filled="f" stroked="f">
            <v:textbox inset="0,0,0,0">
              <w:txbxContent>
                <w:tbl>
                  <w:tblPr>
                    <w:tblW w:w="0" w:type="auto"/>
                    <w:tblInd w:w="67" w:type="dxa"/>
                    <w:tblLayout w:type="fixed"/>
                    <w:tblCellMar>
                      <w:left w:w="0" w:type="dxa"/>
                      <w:right w:w="0" w:type="dxa"/>
                    </w:tblCellMar>
                    <w:tblLook w:val="01E0"/>
                  </w:tblPr>
                  <w:tblGrid>
                    <w:gridCol w:w="1580"/>
                    <w:gridCol w:w="1946"/>
                    <w:gridCol w:w="2636"/>
                    <w:gridCol w:w="1008"/>
                  </w:tblGrid>
                  <w:tr w:rsidR="005C1557">
                    <w:trPr>
                      <w:trHeight w:val="518"/>
                    </w:trPr>
                    <w:tc>
                      <w:tcPr>
                        <w:tcW w:w="1580" w:type="dxa"/>
                      </w:tcPr>
                      <w:p w:rsidR="005C1557" w:rsidRDefault="007C5D47">
                        <w:pPr>
                          <w:pStyle w:val="TableParagraph"/>
                          <w:spacing w:line="260" w:lineRule="exact"/>
                          <w:ind w:left="50" w:right="104"/>
                          <w:rPr>
                            <w:b/>
                          </w:rPr>
                        </w:pPr>
                        <w:r>
                          <w:rPr>
                            <w:b/>
                          </w:rPr>
                          <w:t>Without</w:t>
                        </w:r>
                        <w:r>
                          <w:rPr>
                            <w:b/>
                            <w:spacing w:val="-13"/>
                          </w:rPr>
                          <w:t xml:space="preserve"> </w:t>
                        </w:r>
                        <w:r>
                          <w:rPr>
                            <w:b/>
                          </w:rPr>
                          <w:t>carry I/P address</w:t>
                        </w:r>
                      </w:p>
                    </w:tc>
                    <w:tc>
                      <w:tcPr>
                        <w:tcW w:w="1946" w:type="dxa"/>
                      </w:tcPr>
                      <w:p w:rsidR="005C1557" w:rsidRDefault="005C1557">
                        <w:pPr>
                          <w:pStyle w:val="TableParagraph"/>
                          <w:spacing w:before="2"/>
                          <w:ind w:left="0"/>
                          <w:rPr>
                            <w:b/>
                          </w:rPr>
                        </w:pPr>
                      </w:p>
                      <w:p w:rsidR="005C1557" w:rsidRDefault="007C5D47">
                        <w:pPr>
                          <w:pStyle w:val="TableParagraph"/>
                          <w:spacing w:line="238" w:lineRule="exact"/>
                          <w:ind w:left="269"/>
                          <w:rPr>
                            <w:b/>
                          </w:rPr>
                        </w:pPr>
                        <w:r>
                          <w:rPr>
                            <w:b/>
                            <w:spacing w:val="-4"/>
                          </w:rPr>
                          <w:t>Data</w:t>
                        </w:r>
                      </w:p>
                    </w:tc>
                    <w:tc>
                      <w:tcPr>
                        <w:tcW w:w="2636" w:type="dxa"/>
                      </w:tcPr>
                      <w:p w:rsidR="005C1557" w:rsidRDefault="007C5D47">
                        <w:pPr>
                          <w:pStyle w:val="TableParagraph"/>
                          <w:spacing w:line="260" w:lineRule="exact"/>
                          <w:ind w:left="1105" w:right="10" w:firstLine="432"/>
                          <w:rPr>
                            <w:b/>
                          </w:rPr>
                        </w:pPr>
                        <w:r>
                          <w:rPr>
                            <w:b/>
                          </w:rPr>
                          <w:t>With</w:t>
                        </w:r>
                        <w:r>
                          <w:rPr>
                            <w:b/>
                            <w:spacing w:val="-13"/>
                          </w:rPr>
                          <w:t xml:space="preserve"> </w:t>
                        </w:r>
                        <w:r>
                          <w:rPr>
                            <w:b/>
                          </w:rPr>
                          <w:t>carry I/P address</w:t>
                        </w:r>
                      </w:p>
                    </w:tc>
                    <w:tc>
                      <w:tcPr>
                        <w:tcW w:w="1008" w:type="dxa"/>
                      </w:tcPr>
                      <w:p w:rsidR="005C1557" w:rsidRDefault="005C1557">
                        <w:pPr>
                          <w:pStyle w:val="TableParagraph"/>
                          <w:spacing w:before="2"/>
                          <w:ind w:left="0"/>
                          <w:rPr>
                            <w:b/>
                          </w:rPr>
                        </w:pPr>
                      </w:p>
                      <w:p w:rsidR="005C1557" w:rsidRDefault="007C5D47">
                        <w:pPr>
                          <w:pStyle w:val="TableParagraph"/>
                          <w:spacing w:line="238" w:lineRule="exact"/>
                          <w:ind w:left="120"/>
                          <w:rPr>
                            <w:b/>
                          </w:rPr>
                        </w:pPr>
                        <w:r>
                          <w:rPr>
                            <w:b/>
                            <w:spacing w:val="-4"/>
                          </w:rPr>
                          <w:t>Data</w:t>
                        </w:r>
                      </w:p>
                    </w:tc>
                  </w:tr>
                  <w:tr w:rsidR="005C1557">
                    <w:trPr>
                      <w:trHeight w:val="257"/>
                    </w:trPr>
                    <w:tc>
                      <w:tcPr>
                        <w:tcW w:w="1580" w:type="dxa"/>
                      </w:tcPr>
                      <w:p w:rsidR="005C1557" w:rsidRDefault="007C5D47">
                        <w:pPr>
                          <w:pStyle w:val="TableParagraph"/>
                          <w:spacing w:line="237" w:lineRule="exact"/>
                          <w:ind w:left="50"/>
                        </w:pPr>
                        <w:r>
                          <w:rPr>
                            <w:spacing w:val="-4"/>
                          </w:rPr>
                          <w:t>2050</w:t>
                        </w:r>
                      </w:p>
                    </w:tc>
                    <w:tc>
                      <w:tcPr>
                        <w:tcW w:w="1946" w:type="dxa"/>
                      </w:tcPr>
                      <w:p w:rsidR="005C1557" w:rsidRDefault="007C5D47">
                        <w:pPr>
                          <w:pStyle w:val="TableParagraph"/>
                          <w:spacing w:line="237" w:lineRule="exact"/>
                          <w:ind w:left="112"/>
                        </w:pPr>
                        <w:r>
                          <w:rPr>
                            <w:spacing w:val="-5"/>
                          </w:rPr>
                          <w:t>53</w:t>
                        </w:r>
                      </w:p>
                    </w:tc>
                    <w:tc>
                      <w:tcPr>
                        <w:tcW w:w="2636" w:type="dxa"/>
                      </w:tcPr>
                      <w:p w:rsidR="005C1557" w:rsidRDefault="007C5D47">
                        <w:pPr>
                          <w:pStyle w:val="TableParagraph"/>
                          <w:spacing w:line="237" w:lineRule="exact"/>
                          <w:ind w:left="1297"/>
                        </w:pPr>
                        <w:r>
                          <w:rPr>
                            <w:spacing w:val="-4"/>
                          </w:rPr>
                          <w:t>2050</w:t>
                        </w:r>
                      </w:p>
                    </w:tc>
                    <w:tc>
                      <w:tcPr>
                        <w:tcW w:w="1008" w:type="dxa"/>
                      </w:tcPr>
                      <w:p w:rsidR="005C1557" w:rsidRDefault="007C5D47">
                        <w:pPr>
                          <w:pStyle w:val="TableParagraph"/>
                          <w:spacing w:line="237" w:lineRule="exact"/>
                          <w:ind w:left="15"/>
                        </w:pPr>
                        <w:r>
                          <w:rPr>
                            <w:spacing w:val="-5"/>
                          </w:rPr>
                          <w:t>D9</w:t>
                        </w:r>
                      </w:p>
                    </w:tc>
                  </w:tr>
                  <w:tr w:rsidR="005C1557">
                    <w:trPr>
                      <w:trHeight w:val="256"/>
                    </w:trPr>
                    <w:tc>
                      <w:tcPr>
                        <w:tcW w:w="1580" w:type="dxa"/>
                      </w:tcPr>
                      <w:p w:rsidR="005C1557" w:rsidRDefault="007C5D47">
                        <w:pPr>
                          <w:pStyle w:val="TableParagraph"/>
                          <w:spacing w:before="1" w:line="236" w:lineRule="exact"/>
                          <w:ind w:left="50"/>
                        </w:pPr>
                        <w:r>
                          <w:rPr>
                            <w:spacing w:val="-4"/>
                          </w:rPr>
                          <w:t>2051</w:t>
                        </w:r>
                      </w:p>
                    </w:tc>
                    <w:tc>
                      <w:tcPr>
                        <w:tcW w:w="1946" w:type="dxa"/>
                      </w:tcPr>
                      <w:p w:rsidR="005C1557" w:rsidRDefault="007C5D47">
                        <w:pPr>
                          <w:pStyle w:val="TableParagraph"/>
                          <w:spacing w:before="1" w:line="236" w:lineRule="exact"/>
                          <w:ind w:left="163"/>
                        </w:pPr>
                        <w:r>
                          <w:rPr>
                            <w:spacing w:val="-5"/>
                          </w:rPr>
                          <w:t>27</w:t>
                        </w:r>
                      </w:p>
                    </w:tc>
                    <w:tc>
                      <w:tcPr>
                        <w:tcW w:w="2636" w:type="dxa"/>
                      </w:tcPr>
                      <w:p w:rsidR="005C1557" w:rsidRDefault="007C5D47">
                        <w:pPr>
                          <w:pStyle w:val="TableParagraph"/>
                          <w:spacing w:before="1" w:line="236" w:lineRule="exact"/>
                          <w:ind w:left="1345"/>
                        </w:pPr>
                        <w:r>
                          <w:rPr>
                            <w:spacing w:val="-4"/>
                          </w:rPr>
                          <w:t>2051</w:t>
                        </w:r>
                      </w:p>
                    </w:tc>
                    <w:tc>
                      <w:tcPr>
                        <w:tcW w:w="1008" w:type="dxa"/>
                      </w:tcPr>
                      <w:p w:rsidR="005C1557" w:rsidRDefault="007C5D47">
                        <w:pPr>
                          <w:pStyle w:val="TableParagraph"/>
                          <w:spacing w:before="1" w:line="236" w:lineRule="exact"/>
                          <w:ind w:left="66"/>
                        </w:pPr>
                        <w:r>
                          <w:rPr>
                            <w:spacing w:val="-5"/>
                          </w:rPr>
                          <w:t>62</w:t>
                        </w:r>
                      </w:p>
                    </w:tc>
                  </w:tr>
                  <w:tr w:rsidR="005C1557">
                    <w:trPr>
                      <w:trHeight w:val="256"/>
                    </w:trPr>
                    <w:tc>
                      <w:tcPr>
                        <w:tcW w:w="1580" w:type="dxa"/>
                      </w:tcPr>
                      <w:p w:rsidR="005C1557" w:rsidRDefault="007C5D47">
                        <w:pPr>
                          <w:pStyle w:val="TableParagraph"/>
                          <w:spacing w:line="237" w:lineRule="exact"/>
                          <w:ind w:left="50"/>
                          <w:rPr>
                            <w:b/>
                          </w:rPr>
                        </w:pPr>
                        <w:r>
                          <w:rPr>
                            <w:b/>
                          </w:rPr>
                          <w:t>O/P</w:t>
                        </w:r>
                        <w:r>
                          <w:rPr>
                            <w:b/>
                            <w:spacing w:val="-5"/>
                          </w:rPr>
                          <w:t xml:space="preserve"> </w:t>
                        </w:r>
                        <w:r>
                          <w:rPr>
                            <w:b/>
                            <w:spacing w:val="-2"/>
                          </w:rPr>
                          <w:t>address</w:t>
                        </w:r>
                      </w:p>
                    </w:tc>
                    <w:tc>
                      <w:tcPr>
                        <w:tcW w:w="1946" w:type="dxa"/>
                      </w:tcPr>
                      <w:p w:rsidR="005C1557" w:rsidRDefault="007C5D47">
                        <w:pPr>
                          <w:pStyle w:val="TableParagraph"/>
                          <w:spacing w:line="237" w:lineRule="exact"/>
                          <w:ind w:left="198"/>
                          <w:rPr>
                            <w:b/>
                          </w:rPr>
                        </w:pPr>
                        <w:r>
                          <w:rPr>
                            <w:b/>
                            <w:spacing w:val="-2"/>
                          </w:rPr>
                          <w:t>Result</w:t>
                        </w:r>
                      </w:p>
                    </w:tc>
                    <w:tc>
                      <w:tcPr>
                        <w:tcW w:w="2636" w:type="dxa"/>
                      </w:tcPr>
                      <w:p w:rsidR="005C1557" w:rsidRDefault="007C5D47">
                        <w:pPr>
                          <w:pStyle w:val="TableParagraph"/>
                          <w:spacing w:line="237" w:lineRule="exact"/>
                          <w:ind w:left="1218"/>
                          <w:rPr>
                            <w:b/>
                          </w:rPr>
                        </w:pPr>
                        <w:r>
                          <w:rPr>
                            <w:b/>
                          </w:rPr>
                          <w:t>O/P</w:t>
                        </w:r>
                        <w:r>
                          <w:rPr>
                            <w:b/>
                            <w:spacing w:val="1"/>
                          </w:rPr>
                          <w:t xml:space="preserve"> </w:t>
                        </w:r>
                        <w:r>
                          <w:rPr>
                            <w:b/>
                            <w:spacing w:val="-2"/>
                          </w:rPr>
                          <w:t>address</w:t>
                        </w:r>
                      </w:p>
                    </w:tc>
                    <w:tc>
                      <w:tcPr>
                        <w:tcW w:w="1008" w:type="dxa"/>
                      </w:tcPr>
                      <w:p w:rsidR="005C1557" w:rsidRDefault="007C5D47">
                        <w:pPr>
                          <w:pStyle w:val="TableParagraph"/>
                          <w:spacing w:line="237" w:lineRule="exact"/>
                          <w:ind w:left="315"/>
                          <w:rPr>
                            <w:b/>
                          </w:rPr>
                        </w:pPr>
                        <w:r>
                          <w:rPr>
                            <w:b/>
                            <w:spacing w:val="-2"/>
                          </w:rPr>
                          <w:t>Result</w:t>
                        </w:r>
                      </w:p>
                    </w:tc>
                  </w:tr>
                  <w:tr w:rsidR="005C1557">
                    <w:trPr>
                      <w:trHeight w:val="259"/>
                    </w:trPr>
                    <w:tc>
                      <w:tcPr>
                        <w:tcW w:w="1580" w:type="dxa"/>
                      </w:tcPr>
                      <w:p w:rsidR="005C1557" w:rsidRDefault="007C5D47">
                        <w:pPr>
                          <w:pStyle w:val="TableParagraph"/>
                          <w:spacing w:before="1" w:line="239" w:lineRule="exact"/>
                          <w:ind w:left="50"/>
                        </w:pPr>
                        <w:r>
                          <w:rPr>
                            <w:spacing w:val="-4"/>
                          </w:rPr>
                          <w:t>2052</w:t>
                        </w:r>
                      </w:p>
                    </w:tc>
                    <w:tc>
                      <w:tcPr>
                        <w:tcW w:w="1946" w:type="dxa"/>
                      </w:tcPr>
                      <w:p w:rsidR="005C1557" w:rsidRDefault="007C5D47">
                        <w:pPr>
                          <w:pStyle w:val="TableParagraph"/>
                          <w:spacing w:before="1" w:line="239" w:lineRule="exact"/>
                          <w:ind w:left="165"/>
                        </w:pPr>
                        <w:r>
                          <w:rPr>
                            <w:spacing w:val="-5"/>
                          </w:rPr>
                          <w:t>7A</w:t>
                        </w:r>
                      </w:p>
                    </w:tc>
                    <w:tc>
                      <w:tcPr>
                        <w:tcW w:w="2636" w:type="dxa"/>
                      </w:tcPr>
                      <w:p w:rsidR="005C1557" w:rsidRDefault="007C5D47">
                        <w:pPr>
                          <w:pStyle w:val="TableParagraph"/>
                          <w:spacing w:before="1" w:line="239" w:lineRule="exact"/>
                          <w:ind w:left="1338"/>
                        </w:pPr>
                        <w:r>
                          <w:rPr>
                            <w:spacing w:val="-4"/>
                          </w:rPr>
                          <w:t>2053</w:t>
                        </w:r>
                      </w:p>
                    </w:tc>
                    <w:tc>
                      <w:tcPr>
                        <w:tcW w:w="1008" w:type="dxa"/>
                      </w:tcPr>
                      <w:p w:rsidR="005C1557" w:rsidRDefault="007C5D47">
                        <w:pPr>
                          <w:pStyle w:val="TableParagraph"/>
                          <w:spacing w:before="1" w:line="239" w:lineRule="exact"/>
                          <w:ind w:left="60"/>
                        </w:pPr>
                        <w:r>
                          <w:rPr>
                            <w:spacing w:val="-5"/>
                          </w:rPr>
                          <w:t>3B</w:t>
                        </w:r>
                      </w:p>
                    </w:tc>
                  </w:tr>
                  <w:tr w:rsidR="005C1557">
                    <w:trPr>
                      <w:trHeight w:val="259"/>
                    </w:trPr>
                    <w:tc>
                      <w:tcPr>
                        <w:tcW w:w="1580" w:type="dxa"/>
                      </w:tcPr>
                      <w:p w:rsidR="005C1557" w:rsidRDefault="007C5D47">
                        <w:pPr>
                          <w:pStyle w:val="TableParagraph"/>
                          <w:spacing w:before="1" w:line="238" w:lineRule="exact"/>
                          <w:ind w:left="50"/>
                        </w:pPr>
                        <w:r>
                          <w:rPr>
                            <w:spacing w:val="-4"/>
                          </w:rPr>
                          <w:t>2053</w:t>
                        </w:r>
                      </w:p>
                    </w:tc>
                    <w:tc>
                      <w:tcPr>
                        <w:tcW w:w="1946" w:type="dxa"/>
                      </w:tcPr>
                      <w:p w:rsidR="005C1557" w:rsidRDefault="007C5D47">
                        <w:pPr>
                          <w:pStyle w:val="TableParagraph"/>
                          <w:spacing w:before="1" w:line="238" w:lineRule="exact"/>
                          <w:ind w:left="163"/>
                        </w:pPr>
                        <w:r>
                          <w:rPr>
                            <w:spacing w:val="-5"/>
                          </w:rPr>
                          <w:t>00</w:t>
                        </w:r>
                      </w:p>
                    </w:tc>
                    <w:tc>
                      <w:tcPr>
                        <w:tcW w:w="2636" w:type="dxa"/>
                      </w:tcPr>
                      <w:p w:rsidR="005C1557" w:rsidRDefault="007C5D47">
                        <w:pPr>
                          <w:pStyle w:val="TableParagraph"/>
                          <w:spacing w:before="1" w:line="238" w:lineRule="exact"/>
                          <w:ind w:left="1371"/>
                        </w:pPr>
                        <w:r>
                          <w:rPr>
                            <w:spacing w:val="-4"/>
                          </w:rPr>
                          <w:t>2053</w:t>
                        </w:r>
                      </w:p>
                    </w:tc>
                    <w:tc>
                      <w:tcPr>
                        <w:tcW w:w="1008" w:type="dxa"/>
                      </w:tcPr>
                      <w:p w:rsidR="005C1557" w:rsidRDefault="007C5D47">
                        <w:pPr>
                          <w:pStyle w:val="TableParagraph"/>
                          <w:spacing w:before="1" w:line="238" w:lineRule="exact"/>
                          <w:ind w:left="93"/>
                        </w:pPr>
                        <w:r>
                          <w:rPr>
                            <w:spacing w:val="-5"/>
                          </w:rPr>
                          <w:t>01</w:t>
                        </w:r>
                      </w:p>
                    </w:tc>
                  </w:tr>
                </w:tbl>
                <w:p w:rsidR="005C1557" w:rsidRDefault="005C1557">
                  <w:pPr>
                    <w:pStyle w:val="BodyText"/>
                    <w:ind w:left="0"/>
                  </w:pPr>
                </w:p>
              </w:txbxContent>
            </v:textbox>
            <w10:wrap anchorx="page" anchory="page"/>
          </v:shape>
        </w:pict>
      </w:r>
      <w:r w:rsidR="007C5D47">
        <w:t>Assembly</w:t>
      </w:r>
      <w:r w:rsidR="007C5D47">
        <w:rPr>
          <w:spacing w:val="-13"/>
        </w:rPr>
        <w:t xml:space="preserve"> </w:t>
      </w:r>
      <w:r w:rsidR="007C5D47">
        <w:t>language</w:t>
      </w:r>
      <w:r w:rsidR="007C5D47">
        <w:rPr>
          <w:spacing w:val="-12"/>
        </w:rPr>
        <w:t xml:space="preserve"> </w:t>
      </w:r>
      <w:r w:rsidR="007C5D47">
        <w:rPr>
          <w:spacing w:val="-2"/>
        </w:rPr>
        <w:t>program</w:t>
      </w:r>
    </w:p>
    <w:p w:rsidR="005C1557" w:rsidRDefault="007C5D47">
      <w:pPr>
        <w:spacing w:before="2"/>
        <w:ind w:left="1299"/>
        <w:rPr>
          <w:b/>
        </w:rPr>
      </w:pPr>
      <w:r>
        <w:rPr>
          <w:b/>
          <w:spacing w:val="-2"/>
        </w:rPr>
        <w:t>Example-</w:t>
      </w:r>
      <w:r>
        <w:rPr>
          <w:b/>
          <w:spacing w:val="-10"/>
        </w:rPr>
        <w:t>1</w:t>
      </w:r>
    </w:p>
    <w:p w:rsidR="005C1557" w:rsidRDefault="007C5D47">
      <w:pPr>
        <w:spacing w:before="1"/>
        <w:ind w:left="1299" w:right="1292"/>
        <w:jc w:val="both"/>
        <w:rPr>
          <w:b/>
        </w:rPr>
      </w:pPr>
      <w:r>
        <w:rPr>
          <w:b/>
        </w:rPr>
        <w:t>Write an assembly language program to add two 8-bit numbers 45H and 32H in 8085 Microprocessor</w:t>
      </w:r>
      <w:r>
        <w:rPr>
          <w:b/>
          <w:spacing w:val="-13"/>
        </w:rPr>
        <w:t xml:space="preserve"> </w:t>
      </w:r>
      <w:r>
        <w:rPr>
          <w:b/>
        </w:rPr>
        <w:t>and</w:t>
      </w:r>
      <w:r>
        <w:rPr>
          <w:b/>
          <w:spacing w:val="-12"/>
        </w:rPr>
        <w:t xml:space="preserve"> </w:t>
      </w:r>
      <w:r>
        <w:rPr>
          <w:b/>
        </w:rPr>
        <w:t>store</w:t>
      </w:r>
      <w:r>
        <w:rPr>
          <w:b/>
          <w:spacing w:val="-12"/>
        </w:rPr>
        <w:t xml:space="preserve"> </w:t>
      </w:r>
      <w:r>
        <w:rPr>
          <w:b/>
        </w:rPr>
        <w:t>the</w:t>
      </w:r>
      <w:r>
        <w:rPr>
          <w:b/>
          <w:spacing w:val="-12"/>
        </w:rPr>
        <w:t xml:space="preserve"> </w:t>
      </w:r>
      <w:r>
        <w:rPr>
          <w:b/>
        </w:rPr>
        <w:t>result</w:t>
      </w:r>
      <w:r>
        <w:rPr>
          <w:b/>
          <w:spacing w:val="-12"/>
        </w:rPr>
        <w:t xml:space="preserve"> </w:t>
      </w:r>
      <w:r>
        <w:rPr>
          <w:b/>
        </w:rPr>
        <w:t>in</w:t>
      </w:r>
      <w:r>
        <w:rPr>
          <w:b/>
          <w:spacing w:val="-12"/>
        </w:rPr>
        <w:t xml:space="preserve"> </w:t>
      </w:r>
      <w:r>
        <w:rPr>
          <w:b/>
        </w:rPr>
        <w:t>2050H.</w:t>
      </w:r>
      <w:r>
        <w:rPr>
          <w:b/>
          <w:spacing w:val="-12"/>
        </w:rPr>
        <w:t xml:space="preserve"> </w:t>
      </w:r>
      <w:r>
        <w:rPr>
          <w:b/>
        </w:rPr>
        <w:t>The</w:t>
      </w:r>
      <w:r>
        <w:rPr>
          <w:b/>
          <w:spacing w:val="-12"/>
        </w:rPr>
        <w:t xml:space="preserve"> </w:t>
      </w:r>
      <w:r>
        <w:rPr>
          <w:b/>
        </w:rPr>
        <w:t>starting</w:t>
      </w:r>
      <w:r>
        <w:rPr>
          <w:b/>
          <w:spacing w:val="-12"/>
        </w:rPr>
        <w:t xml:space="preserve"> </w:t>
      </w:r>
      <w:r>
        <w:rPr>
          <w:b/>
        </w:rPr>
        <w:t>address</w:t>
      </w:r>
      <w:r>
        <w:rPr>
          <w:b/>
          <w:spacing w:val="-13"/>
        </w:rPr>
        <w:t xml:space="preserve"> </w:t>
      </w:r>
      <w:r>
        <w:rPr>
          <w:b/>
        </w:rPr>
        <w:t>of</w:t>
      </w:r>
      <w:r>
        <w:rPr>
          <w:b/>
          <w:spacing w:val="-12"/>
        </w:rPr>
        <w:t xml:space="preserve"> </w:t>
      </w:r>
      <w:r>
        <w:rPr>
          <w:b/>
        </w:rPr>
        <w:t>the</w:t>
      </w:r>
      <w:r>
        <w:rPr>
          <w:b/>
          <w:spacing w:val="-12"/>
        </w:rPr>
        <w:t xml:space="preserve"> </w:t>
      </w:r>
      <w:r>
        <w:rPr>
          <w:b/>
        </w:rPr>
        <w:t>program</w:t>
      </w:r>
      <w:r>
        <w:rPr>
          <w:b/>
          <w:spacing w:val="-12"/>
        </w:rPr>
        <w:t xml:space="preserve"> </w:t>
      </w:r>
      <w:r>
        <w:rPr>
          <w:b/>
        </w:rPr>
        <w:t>is</w:t>
      </w:r>
      <w:r>
        <w:rPr>
          <w:b/>
          <w:spacing w:val="-12"/>
        </w:rPr>
        <w:t xml:space="preserve"> </w:t>
      </w:r>
      <w:r>
        <w:rPr>
          <w:b/>
        </w:rPr>
        <w:t>taken as 2000.</w:t>
      </w:r>
    </w:p>
    <w:p w:rsidR="005C1557" w:rsidRDefault="005C1557">
      <w:pPr>
        <w:pStyle w:val="BodyText"/>
        <w:spacing w:before="22"/>
        <w:ind w:left="0"/>
        <w:rPr>
          <w:b/>
          <w:sz w:val="20"/>
        </w:rPr>
      </w:pPr>
    </w:p>
    <w:tbl>
      <w:tblPr>
        <w:tblW w:w="0" w:type="auto"/>
        <w:tblInd w:w="11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988"/>
        <w:gridCol w:w="1700"/>
        <w:gridCol w:w="1844"/>
        <w:gridCol w:w="3122"/>
      </w:tblGrid>
      <w:tr w:rsidR="005C1557">
        <w:trPr>
          <w:trHeight w:val="258"/>
        </w:trPr>
        <w:tc>
          <w:tcPr>
            <w:tcW w:w="1988" w:type="dxa"/>
          </w:tcPr>
          <w:p w:rsidR="005C1557" w:rsidRDefault="007C5D47">
            <w:pPr>
              <w:pStyle w:val="TableParagraph"/>
              <w:spacing w:before="2" w:line="237" w:lineRule="exact"/>
              <w:ind w:left="110"/>
            </w:pPr>
            <w:r>
              <w:t>Program</w:t>
            </w:r>
            <w:r>
              <w:rPr>
                <w:spacing w:val="-8"/>
              </w:rPr>
              <w:t xml:space="preserve"> </w:t>
            </w:r>
            <w:r>
              <w:rPr>
                <w:spacing w:val="-2"/>
              </w:rPr>
              <w:t>address</w:t>
            </w:r>
          </w:p>
        </w:tc>
        <w:tc>
          <w:tcPr>
            <w:tcW w:w="1700" w:type="dxa"/>
          </w:tcPr>
          <w:p w:rsidR="005C1557" w:rsidRDefault="007C5D47">
            <w:pPr>
              <w:pStyle w:val="TableParagraph"/>
              <w:spacing w:before="2" w:line="237" w:lineRule="exact"/>
            </w:pPr>
            <w:r>
              <w:rPr>
                <w:spacing w:val="-2"/>
              </w:rPr>
              <w:t>Mnemonics</w:t>
            </w:r>
          </w:p>
        </w:tc>
        <w:tc>
          <w:tcPr>
            <w:tcW w:w="1844" w:type="dxa"/>
          </w:tcPr>
          <w:p w:rsidR="005C1557" w:rsidRDefault="007C5D47">
            <w:pPr>
              <w:pStyle w:val="TableParagraph"/>
              <w:spacing w:before="2" w:line="237" w:lineRule="exact"/>
              <w:ind w:left="110"/>
            </w:pPr>
            <w:r>
              <w:rPr>
                <w:spacing w:val="-2"/>
              </w:rPr>
              <w:t>Operands</w:t>
            </w:r>
          </w:p>
        </w:tc>
        <w:tc>
          <w:tcPr>
            <w:tcW w:w="3122" w:type="dxa"/>
          </w:tcPr>
          <w:p w:rsidR="005C1557" w:rsidRDefault="007C5D47">
            <w:pPr>
              <w:pStyle w:val="TableParagraph"/>
              <w:spacing w:before="2" w:line="237" w:lineRule="exact"/>
              <w:ind w:left="110"/>
            </w:pPr>
            <w:r>
              <w:rPr>
                <w:spacing w:val="-2"/>
              </w:rPr>
              <w:t>Comments</w:t>
            </w:r>
          </w:p>
        </w:tc>
      </w:tr>
      <w:tr w:rsidR="005C1557">
        <w:trPr>
          <w:trHeight w:val="258"/>
        </w:trPr>
        <w:tc>
          <w:tcPr>
            <w:tcW w:w="1988" w:type="dxa"/>
          </w:tcPr>
          <w:p w:rsidR="005C1557" w:rsidRDefault="007C5D47">
            <w:pPr>
              <w:pStyle w:val="TableParagraph"/>
              <w:spacing w:before="2" w:line="237" w:lineRule="exact"/>
              <w:ind w:left="110"/>
            </w:pPr>
            <w:r>
              <w:rPr>
                <w:spacing w:val="-4"/>
              </w:rPr>
              <w:t>2000</w:t>
            </w:r>
          </w:p>
        </w:tc>
        <w:tc>
          <w:tcPr>
            <w:tcW w:w="1700" w:type="dxa"/>
          </w:tcPr>
          <w:p w:rsidR="005C1557" w:rsidRDefault="007C5D47">
            <w:pPr>
              <w:pStyle w:val="TableParagraph"/>
              <w:spacing w:before="2" w:line="237" w:lineRule="exact"/>
            </w:pPr>
            <w:r>
              <w:rPr>
                <w:spacing w:val="-5"/>
              </w:rPr>
              <w:t>MVI</w:t>
            </w:r>
          </w:p>
        </w:tc>
        <w:tc>
          <w:tcPr>
            <w:tcW w:w="1844" w:type="dxa"/>
          </w:tcPr>
          <w:p w:rsidR="005C1557" w:rsidRDefault="007C5D47">
            <w:pPr>
              <w:pStyle w:val="TableParagraph"/>
              <w:spacing w:before="2" w:line="237" w:lineRule="exact"/>
              <w:ind w:left="110"/>
            </w:pPr>
            <w:r>
              <w:rPr>
                <w:spacing w:val="-4"/>
              </w:rPr>
              <w:t>A,45</w:t>
            </w:r>
          </w:p>
        </w:tc>
        <w:tc>
          <w:tcPr>
            <w:tcW w:w="3122" w:type="dxa"/>
          </w:tcPr>
          <w:p w:rsidR="005C1557" w:rsidRDefault="007C5D47">
            <w:pPr>
              <w:pStyle w:val="TableParagraph"/>
              <w:spacing w:before="2" w:line="237" w:lineRule="exact"/>
              <w:ind w:left="110"/>
            </w:pPr>
            <w:r>
              <w:t>Load</w:t>
            </w:r>
            <w:r>
              <w:rPr>
                <w:spacing w:val="-2"/>
              </w:rPr>
              <w:t xml:space="preserve"> </w:t>
            </w:r>
            <w:r>
              <w:t>1</w:t>
            </w:r>
            <w:proofErr w:type="spellStart"/>
            <w:r>
              <w:rPr>
                <w:position w:val="5"/>
                <w:sz w:val="14"/>
              </w:rPr>
              <w:t>st</w:t>
            </w:r>
            <w:proofErr w:type="spellEnd"/>
            <w:r>
              <w:rPr>
                <w:spacing w:val="13"/>
                <w:position w:val="5"/>
                <w:sz w:val="14"/>
              </w:rPr>
              <w:t xml:space="preserve"> </w:t>
            </w:r>
            <w:r>
              <w:t>data</w:t>
            </w:r>
            <w:r>
              <w:rPr>
                <w:spacing w:val="-6"/>
              </w:rPr>
              <w:t xml:space="preserve"> </w:t>
            </w:r>
            <w:r>
              <w:t>45H</w:t>
            </w:r>
            <w:r>
              <w:rPr>
                <w:spacing w:val="-2"/>
              </w:rPr>
              <w:t xml:space="preserve"> </w:t>
            </w:r>
            <w:r>
              <w:t>in</w:t>
            </w:r>
            <w:r>
              <w:rPr>
                <w:spacing w:val="-3"/>
              </w:rPr>
              <w:t xml:space="preserve"> </w:t>
            </w:r>
            <w:r>
              <w:rPr>
                <w:spacing w:val="-5"/>
              </w:rPr>
              <w:t>ACC</w:t>
            </w:r>
          </w:p>
        </w:tc>
      </w:tr>
      <w:tr w:rsidR="005C1557">
        <w:trPr>
          <w:trHeight w:val="258"/>
        </w:trPr>
        <w:tc>
          <w:tcPr>
            <w:tcW w:w="1988" w:type="dxa"/>
          </w:tcPr>
          <w:p w:rsidR="005C1557" w:rsidRDefault="007C5D47">
            <w:pPr>
              <w:pStyle w:val="TableParagraph"/>
              <w:spacing w:before="2" w:line="237" w:lineRule="exact"/>
              <w:ind w:left="110"/>
            </w:pPr>
            <w:r>
              <w:rPr>
                <w:spacing w:val="-4"/>
              </w:rPr>
              <w:t>2002</w:t>
            </w:r>
          </w:p>
        </w:tc>
        <w:tc>
          <w:tcPr>
            <w:tcW w:w="1700" w:type="dxa"/>
          </w:tcPr>
          <w:p w:rsidR="005C1557" w:rsidRDefault="007C5D47">
            <w:pPr>
              <w:pStyle w:val="TableParagraph"/>
              <w:spacing w:before="2" w:line="237" w:lineRule="exact"/>
            </w:pPr>
            <w:r>
              <w:rPr>
                <w:spacing w:val="-5"/>
              </w:rPr>
              <w:t>MVI</w:t>
            </w:r>
          </w:p>
        </w:tc>
        <w:tc>
          <w:tcPr>
            <w:tcW w:w="1844" w:type="dxa"/>
          </w:tcPr>
          <w:p w:rsidR="005C1557" w:rsidRDefault="007C5D47">
            <w:pPr>
              <w:pStyle w:val="TableParagraph"/>
              <w:spacing w:before="2" w:line="237" w:lineRule="exact"/>
              <w:ind w:left="110"/>
            </w:pPr>
            <w:r>
              <w:rPr>
                <w:spacing w:val="-4"/>
              </w:rPr>
              <w:t>B,32</w:t>
            </w:r>
          </w:p>
        </w:tc>
        <w:tc>
          <w:tcPr>
            <w:tcW w:w="3122" w:type="dxa"/>
          </w:tcPr>
          <w:p w:rsidR="005C1557" w:rsidRDefault="007C5D47">
            <w:pPr>
              <w:pStyle w:val="TableParagraph"/>
              <w:spacing w:before="2" w:line="237" w:lineRule="exact"/>
              <w:ind w:left="110"/>
            </w:pPr>
            <w:r>
              <w:t>Load</w:t>
            </w:r>
            <w:r>
              <w:rPr>
                <w:spacing w:val="-2"/>
              </w:rPr>
              <w:t xml:space="preserve"> </w:t>
            </w:r>
            <w:r>
              <w:t>2</w:t>
            </w:r>
            <w:proofErr w:type="spellStart"/>
            <w:r>
              <w:rPr>
                <w:position w:val="5"/>
                <w:sz w:val="14"/>
              </w:rPr>
              <w:t>nd</w:t>
            </w:r>
            <w:proofErr w:type="spellEnd"/>
            <w:r>
              <w:rPr>
                <w:spacing w:val="12"/>
                <w:position w:val="5"/>
                <w:sz w:val="14"/>
              </w:rPr>
              <w:t xml:space="preserve"> </w:t>
            </w:r>
            <w:r>
              <w:t>data</w:t>
            </w:r>
            <w:r>
              <w:rPr>
                <w:spacing w:val="-6"/>
              </w:rPr>
              <w:t xml:space="preserve"> </w:t>
            </w:r>
            <w:r>
              <w:t>32H</w:t>
            </w:r>
            <w:r>
              <w:rPr>
                <w:spacing w:val="-2"/>
              </w:rPr>
              <w:t xml:space="preserve"> </w:t>
            </w:r>
            <w:r>
              <w:t>in</w:t>
            </w:r>
            <w:r>
              <w:rPr>
                <w:spacing w:val="-2"/>
              </w:rPr>
              <w:t xml:space="preserve"> </w:t>
            </w:r>
            <w:r>
              <w:rPr>
                <w:spacing w:val="-10"/>
              </w:rPr>
              <w:t>B</w:t>
            </w:r>
          </w:p>
        </w:tc>
      </w:tr>
      <w:tr w:rsidR="005C1557">
        <w:trPr>
          <w:trHeight w:val="253"/>
        </w:trPr>
        <w:tc>
          <w:tcPr>
            <w:tcW w:w="1988" w:type="dxa"/>
          </w:tcPr>
          <w:p w:rsidR="005C1557" w:rsidRDefault="007C5D47">
            <w:pPr>
              <w:pStyle w:val="TableParagraph"/>
              <w:spacing w:line="234" w:lineRule="exact"/>
              <w:ind w:left="110"/>
            </w:pPr>
            <w:r>
              <w:rPr>
                <w:spacing w:val="-4"/>
              </w:rPr>
              <w:t>2004</w:t>
            </w:r>
          </w:p>
        </w:tc>
        <w:tc>
          <w:tcPr>
            <w:tcW w:w="1700" w:type="dxa"/>
          </w:tcPr>
          <w:p w:rsidR="005C1557" w:rsidRDefault="007C5D47">
            <w:pPr>
              <w:pStyle w:val="TableParagraph"/>
              <w:spacing w:line="234" w:lineRule="exact"/>
            </w:pPr>
            <w:r>
              <w:rPr>
                <w:spacing w:val="-5"/>
              </w:rPr>
              <w:t>ADD</w:t>
            </w:r>
          </w:p>
        </w:tc>
        <w:tc>
          <w:tcPr>
            <w:tcW w:w="1844" w:type="dxa"/>
          </w:tcPr>
          <w:p w:rsidR="005C1557" w:rsidRDefault="007C5D47">
            <w:pPr>
              <w:pStyle w:val="TableParagraph"/>
              <w:spacing w:line="234" w:lineRule="exact"/>
              <w:ind w:left="110"/>
            </w:pPr>
            <w:r>
              <w:rPr>
                <w:spacing w:val="-10"/>
              </w:rPr>
              <w:t>B</w:t>
            </w:r>
          </w:p>
        </w:tc>
        <w:tc>
          <w:tcPr>
            <w:tcW w:w="3122" w:type="dxa"/>
          </w:tcPr>
          <w:p w:rsidR="005C1557" w:rsidRDefault="007C5D47">
            <w:pPr>
              <w:pStyle w:val="TableParagraph"/>
              <w:spacing w:line="234" w:lineRule="exact"/>
              <w:ind w:left="110"/>
            </w:pPr>
            <w:r>
              <w:rPr>
                <w:spacing w:val="-2"/>
              </w:rPr>
              <w:t>A+B=A</w:t>
            </w:r>
          </w:p>
        </w:tc>
      </w:tr>
      <w:tr w:rsidR="005C1557">
        <w:trPr>
          <w:trHeight w:val="259"/>
        </w:trPr>
        <w:tc>
          <w:tcPr>
            <w:tcW w:w="1988" w:type="dxa"/>
          </w:tcPr>
          <w:p w:rsidR="005C1557" w:rsidRDefault="007C5D47">
            <w:pPr>
              <w:pStyle w:val="TableParagraph"/>
              <w:spacing w:before="2" w:line="237" w:lineRule="exact"/>
              <w:ind w:left="110"/>
            </w:pPr>
            <w:r>
              <w:rPr>
                <w:spacing w:val="-4"/>
              </w:rPr>
              <w:t>2005</w:t>
            </w:r>
          </w:p>
        </w:tc>
        <w:tc>
          <w:tcPr>
            <w:tcW w:w="1700" w:type="dxa"/>
          </w:tcPr>
          <w:p w:rsidR="005C1557" w:rsidRDefault="007C5D47">
            <w:pPr>
              <w:pStyle w:val="TableParagraph"/>
              <w:spacing w:before="2" w:line="237" w:lineRule="exact"/>
            </w:pPr>
            <w:r>
              <w:rPr>
                <w:spacing w:val="-5"/>
              </w:rPr>
              <w:t>STA</w:t>
            </w:r>
          </w:p>
        </w:tc>
        <w:tc>
          <w:tcPr>
            <w:tcW w:w="1844" w:type="dxa"/>
          </w:tcPr>
          <w:p w:rsidR="005C1557" w:rsidRDefault="007C5D47">
            <w:pPr>
              <w:pStyle w:val="TableParagraph"/>
              <w:spacing w:before="2" w:line="237" w:lineRule="exact"/>
              <w:ind w:left="110"/>
            </w:pPr>
            <w:r>
              <w:rPr>
                <w:spacing w:val="-4"/>
              </w:rPr>
              <w:t>2050</w:t>
            </w:r>
          </w:p>
        </w:tc>
        <w:tc>
          <w:tcPr>
            <w:tcW w:w="3122" w:type="dxa"/>
          </w:tcPr>
          <w:p w:rsidR="005C1557" w:rsidRDefault="007C5D47">
            <w:pPr>
              <w:pStyle w:val="TableParagraph"/>
              <w:spacing w:before="2" w:line="237" w:lineRule="exact"/>
              <w:ind w:left="110"/>
            </w:pPr>
            <w:r>
              <w:t>Store</w:t>
            </w:r>
            <w:r>
              <w:rPr>
                <w:spacing w:val="-8"/>
              </w:rPr>
              <w:t xml:space="preserve"> </w:t>
            </w:r>
            <w:r>
              <w:t>the</w:t>
            </w:r>
            <w:r>
              <w:rPr>
                <w:spacing w:val="-5"/>
              </w:rPr>
              <w:t xml:space="preserve"> </w:t>
            </w:r>
            <w:r>
              <w:t>result</w:t>
            </w:r>
            <w:r>
              <w:rPr>
                <w:spacing w:val="-1"/>
              </w:rPr>
              <w:t xml:space="preserve"> </w:t>
            </w:r>
            <w:r>
              <w:t>in</w:t>
            </w:r>
            <w:r>
              <w:rPr>
                <w:spacing w:val="-2"/>
              </w:rPr>
              <w:t xml:space="preserve"> 2050H</w:t>
            </w:r>
          </w:p>
        </w:tc>
      </w:tr>
      <w:tr w:rsidR="005C1557">
        <w:trPr>
          <w:trHeight w:val="258"/>
        </w:trPr>
        <w:tc>
          <w:tcPr>
            <w:tcW w:w="1988" w:type="dxa"/>
          </w:tcPr>
          <w:p w:rsidR="005C1557" w:rsidRDefault="007C5D47">
            <w:pPr>
              <w:pStyle w:val="TableParagraph"/>
              <w:spacing w:before="2" w:line="237" w:lineRule="exact"/>
              <w:ind w:left="110"/>
            </w:pPr>
            <w:r>
              <w:rPr>
                <w:spacing w:val="-4"/>
              </w:rPr>
              <w:t>2008</w:t>
            </w:r>
          </w:p>
        </w:tc>
        <w:tc>
          <w:tcPr>
            <w:tcW w:w="1700" w:type="dxa"/>
          </w:tcPr>
          <w:p w:rsidR="005C1557" w:rsidRDefault="007C5D47">
            <w:pPr>
              <w:pStyle w:val="TableParagraph"/>
              <w:spacing w:before="2" w:line="237" w:lineRule="exact"/>
            </w:pPr>
            <w:r>
              <w:rPr>
                <w:spacing w:val="-5"/>
              </w:rPr>
              <w:t>HLT</w:t>
            </w:r>
          </w:p>
        </w:tc>
        <w:tc>
          <w:tcPr>
            <w:tcW w:w="1844" w:type="dxa"/>
          </w:tcPr>
          <w:p w:rsidR="005C1557" w:rsidRDefault="005C1557">
            <w:pPr>
              <w:pStyle w:val="TableParagraph"/>
              <w:ind w:left="0"/>
              <w:rPr>
                <w:rFonts w:ascii="Times New Roman"/>
                <w:sz w:val="18"/>
              </w:rPr>
            </w:pPr>
          </w:p>
        </w:tc>
        <w:tc>
          <w:tcPr>
            <w:tcW w:w="3122" w:type="dxa"/>
          </w:tcPr>
          <w:p w:rsidR="005C1557" w:rsidRDefault="007C5D47">
            <w:pPr>
              <w:pStyle w:val="TableParagraph"/>
              <w:spacing w:before="2" w:line="237" w:lineRule="exact"/>
              <w:ind w:left="110"/>
            </w:pPr>
            <w:r>
              <w:t>Stop</w:t>
            </w:r>
            <w:r>
              <w:rPr>
                <w:spacing w:val="-1"/>
              </w:rPr>
              <w:t xml:space="preserve"> </w:t>
            </w:r>
            <w:r>
              <w:t>the</w:t>
            </w:r>
            <w:r>
              <w:rPr>
                <w:spacing w:val="-3"/>
              </w:rPr>
              <w:t xml:space="preserve"> </w:t>
            </w:r>
            <w:r>
              <w:rPr>
                <w:spacing w:val="-2"/>
              </w:rPr>
              <w:t>program</w:t>
            </w:r>
          </w:p>
        </w:tc>
      </w:tr>
    </w:tbl>
    <w:p w:rsidR="005C1557" w:rsidRDefault="007C5D47">
      <w:pPr>
        <w:tabs>
          <w:tab w:val="left" w:pos="2883"/>
        </w:tabs>
        <w:spacing w:before="126"/>
        <w:ind w:left="1299"/>
        <w:rPr>
          <w:b/>
        </w:rPr>
      </w:pPr>
      <w:r>
        <w:rPr>
          <w:b/>
        </w:rPr>
        <w:t>O/P</w:t>
      </w:r>
      <w:r>
        <w:rPr>
          <w:b/>
          <w:spacing w:val="-5"/>
        </w:rPr>
        <w:t xml:space="preserve"> </w:t>
      </w:r>
      <w:r>
        <w:rPr>
          <w:b/>
          <w:spacing w:val="-2"/>
        </w:rPr>
        <w:t>address</w:t>
      </w:r>
      <w:r>
        <w:rPr>
          <w:b/>
        </w:rPr>
        <w:tab/>
      </w:r>
      <w:r>
        <w:rPr>
          <w:b/>
          <w:spacing w:val="-2"/>
        </w:rPr>
        <w:t>Result</w:t>
      </w:r>
    </w:p>
    <w:p w:rsidR="005C1557" w:rsidRDefault="007C5D47">
      <w:pPr>
        <w:tabs>
          <w:tab w:val="left" w:pos="2901"/>
        </w:tabs>
        <w:spacing w:before="121"/>
        <w:ind w:left="1299"/>
      </w:pPr>
      <w:r>
        <w:rPr>
          <w:spacing w:val="-2"/>
        </w:rPr>
        <w:t>2050H</w:t>
      </w:r>
      <w:r>
        <w:tab/>
      </w:r>
      <w:r>
        <w:rPr>
          <w:spacing w:val="-5"/>
        </w:rPr>
        <w:t>77H</w:t>
      </w:r>
    </w:p>
    <w:p w:rsidR="005C1557" w:rsidRDefault="007C5D47">
      <w:pPr>
        <w:spacing w:before="121"/>
        <w:ind w:left="1299"/>
        <w:rPr>
          <w:b/>
        </w:rPr>
      </w:pPr>
      <w:r>
        <w:rPr>
          <w:b/>
          <w:spacing w:val="-2"/>
        </w:rPr>
        <w:t>Example-</w:t>
      </w:r>
      <w:r>
        <w:rPr>
          <w:b/>
          <w:spacing w:val="-10"/>
        </w:rPr>
        <w:t>2</w:t>
      </w:r>
    </w:p>
    <w:p w:rsidR="005C1557" w:rsidRDefault="007C5D47">
      <w:pPr>
        <w:spacing w:before="117"/>
        <w:ind w:left="1299" w:right="1273"/>
        <w:rPr>
          <w:b/>
        </w:rPr>
      </w:pPr>
      <w:r>
        <w:rPr>
          <w:b/>
        </w:rPr>
        <w:t>Write</w:t>
      </w:r>
      <w:r>
        <w:rPr>
          <w:b/>
          <w:spacing w:val="-5"/>
        </w:rPr>
        <w:t xml:space="preserve"> </w:t>
      </w:r>
      <w:r>
        <w:rPr>
          <w:b/>
        </w:rPr>
        <w:t>an</w:t>
      </w:r>
      <w:r>
        <w:rPr>
          <w:b/>
          <w:spacing w:val="-2"/>
        </w:rPr>
        <w:t xml:space="preserve"> </w:t>
      </w:r>
      <w:r>
        <w:rPr>
          <w:b/>
        </w:rPr>
        <w:t>ALP</w:t>
      </w:r>
      <w:r>
        <w:rPr>
          <w:b/>
          <w:spacing w:val="-4"/>
        </w:rPr>
        <w:t xml:space="preserve"> </w:t>
      </w:r>
      <w:r>
        <w:rPr>
          <w:b/>
        </w:rPr>
        <w:t>to</w:t>
      </w:r>
      <w:r>
        <w:rPr>
          <w:b/>
          <w:spacing w:val="-4"/>
        </w:rPr>
        <w:t xml:space="preserve"> </w:t>
      </w:r>
      <w:r>
        <w:rPr>
          <w:b/>
        </w:rPr>
        <w:t>add</w:t>
      </w:r>
      <w:r>
        <w:rPr>
          <w:b/>
          <w:spacing w:val="-6"/>
        </w:rPr>
        <w:t xml:space="preserve"> </w:t>
      </w:r>
      <w:r>
        <w:rPr>
          <w:b/>
        </w:rPr>
        <w:t>2</w:t>
      </w:r>
      <w:r>
        <w:rPr>
          <w:b/>
          <w:spacing w:val="-5"/>
        </w:rPr>
        <w:t xml:space="preserve"> </w:t>
      </w:r>
      <w:r>
        <w:rPr>
          <w:b/>
        </w:rPr>
        <w:t>8-bit</w:t>
      </w:r>
      <w:r>
        <w:rPr>
          <w:b/>
          <w:spacing w:val="-3"/>
        </w:rPr>
        <w:t xml:space="preserve"> </w:t>
      </w:r>
      <w:r>
        <w:rPr>
          <w:b/>
        </w:rPr>
        <w:t>numbers</w:t>
      </w:r>
      <w:r>
        <w:rPr>
          <w:b/>
          <w:spacing w:val="-4"/>
        </w:rPr>
        <w:t xml:space="preserve"> </w:t>
      </w:r>
      <w:r>
        <w:rPr>
          <w:b/>
        </w:rPr>
        <w:t>stored</w:t>
      </w:r>
      <w:r>
        <w:rPr>
          <w:b/>
          <w:spacing w:val="-2"/>
        </w:rPr>
        <w:t xml:space="preserve"> </w:t>
      </w:r>
      <w:r>
        <w:rPr>
          <w:b/>
        </w:rPr>
        <w:t>in</w:t>
      </w:r>
      <w:r>
        <w:rPr>
          <w:b/>
          <w:spacing w:val="-2"/>
        </w:rPr>
        <w:t xml:space="preserve"> </w:t>
      </w:r>
      <w:r>
        <w:rPr>
          <w:b/>
        </w:rPr>
        <w:t>memory</w:t>
      </w:r>
      <w:r>
        <w:rPr>
          <w:b/>
          <w:spacing w:val="-5"/>
        </w:rPr>
        <w:t xml:space="preserve"> </w:t>
      </w:r>
      <w:r>
        <w:rPr>
          <w:b/>
        </w:rPr>
        <w:t>location</w:t>
      </w:r>
      <w:r>
        <w:rPr>
          <w:b/>
          <w:spacing w:val="-2"/>
        </w:rPr>
        <w:t xml:space="preserve"> </w:t>
      </w:r>
      <w:r>
        <w:rPr>
          <w:b/>
        </w:rPr>
        <w:t>2050H</w:t>
      </w:r>
      <w:r>
        <w:rPr>
          <w:b/>
          <w:spacing w:val="-4"/>
        </w:rPr>
        <w:t xml:space="preserve"> </w:t>
      </w:r>
      <w:r>
        <w:rPr>
          <w:b/>
        </w:rPr>
        <w:t>and</w:t>
      </w:r>
      <w:r>
        <w:rPr>
          <w:b/>
          <w:spacing w:val="-6"/>
        </w:rPr>
        <w:t xml:space="preserve"> </w:t>
      </w:r>
      <w:r>
        <w:rPr>
          <w:b/>
        </w:rPr>
        <w:t>2051H.</w:t>
      </w:r>
      <w:r>
        <w:rPr>
          <w:b/>
          <w:spacing w:val="-2"/>
        </w:rPr>
        <w:t xml:space="preserve"> </w:t>
      </w:r>
      <w:r>
        <w:rPr>
          <w:b/>
        </w:rPr>
        <w:t>Result can be 8/16 bit and store it in 2052H and 2053H.</w:t>
      </w:r>
    </w:p>
    <w:p w:rsidR="005C1557" w:rsidRDefault="005C1557">
      <w:pPr>
        <w:pStyle w:val="BodyText"/>
        <w:spacing w:before="3" w:after="1"/>
        <w:ind w:left="0"/>
        <w:rPr>
          <w:b/>
          <w:sz w:val="10"/>
        </w:rPr>
      </w:pPr>
    </w:p>
    <w:tbl>
      <w:tblPr>
        <w:tblW w:w="0" w:type="auto"/>
        <w:tblInd w:w="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983"/>
        <w:gridCol w:w="1224"/>
        <w:gridCol w:w="1527"/>
        <w:gridCol w:w="1676"/>
        <w:gridCol w:w="2948"/>
      </w:tblGrid>
      <w:tr w:rsidR="005C1557">
        <w:trPr>
          <w:trHeight w:val="498"/>
        </w:trPr>
        <w:tc>
          <w:tcPr>
            <w:tcW w:w="1983" w:type="dxa"/>
          </w:tcPr>
          <w:p w:rsidR="005C1557" w:rsidRDefault="007C5D47">
            <w:pPr>
              <w:pStyle w:val="TableParagraph"/>
              <w:spacing w:before="122"/>
              <w:rPr>
                <w:b/>
              </w:rPr>
            </w:pPr>
            <w:r>
              <w:rPr>
                <w:b/>
              </w:rPr>
              <w:t>Program</w:t>
            </w:r>
            <w:r>
              <w:rPr>
                <w:b/>
                <w:spacing w:val="-5"/>
              </w:rPr>
              <w:t xml:space="preserve"> </w:t>
            </w:r>
            <w:r>
              <w:rPr>
                <w:b/>
                <w:spacing w:val="-2"/>
              </w:rPr>
              <w:t>address</w:t>
            </w:r>
          </w:p>
        </w:tc>
        <w:tc>
          <w:tcPr>
            <w:tcW w:w="1224" w:type="dxa"/>
          </w:tcPr>
          <w:p w:rsidR="005C1557" w:rsidRDefault="007C5D47">
            <w:pPr>
              <w:pStyle w:val="TableParagraph"/>
              <w:spacing w:before="122"/>
              <w:ind w:left="110"/>
              <w:rPr>
                <w:b/>
              </w:rPr>
            </w:pPr>
            <w:r>
              <w:rPr>
                <w:b/>
                <w:spacing w:val="-2"/>
              </w:rPr>
              <w:t>Label</w:t>
            </w:r>
          </w:p>
        </w:tc>
        <w:tc>
          <w:tcPr>
            <w:tcW w:w="1527" w:type="dxa"/>
          </w:tcPr>
          <w:p w:rsidR="005C1557" w:rsidRDefault="007C5D47">
            <w:pPr>
              <w:pStyle w:val="TableParagraph"/>
              <w:spacing w:before="122"/>
              <w:rPr>
                <w:b/>
              </w:rPr>
            </w:pPr>
            <w:r>
              <w:rPr>
                <w:b/>
                <w:spacing w:val="-2"/>
              </w:rPr>
              <w:t>Mnemonics</w:t>
            </w:r>
          </w:p>
        </w:tc>
        <w:tc>
          <w:tcPr>
            <w:tcW w:w="1676" w:type="dxa"/>
          </w:tcPr>
          <w:p w:rsidR="005C1557" w:rsidRDefault="007C5D47">
            <w:pPr>
              <w:pStyle w:val="TableParagraph"/>
              <w:spacing w:before="122"/>
              <w:ind w:left="106"/>
              <w:rPr>
                <w:b/>
              </w:rPr>
            </w:pPr>
            <w:r>
              <w:rPr>
                <w:b/>
                <w:spacing w:val="-2"/>
              </w:rPr>
              <w:t>Operands</w:t>
            </w:r>
          </w:p>
        </w:tc>
        <w:tc>
          <w:tcPr>
            <w:tcW w:w="2948" w:type="dxa"/>
          </w:tcPr>
          <w:p w:rsidR="005C1557" w:rsidRDefault="007C5D47">
            <w:pPr>
              <w:pStyle w:val="TableParagraph"/>
              <w:spacing w:before="122"/>
              <w:ind w:left="110"/>
              <w:rPr>
                <w:b/>
              </w:rPr>
            </w:pPr>
            <w:r>
              <w:rPr>
                <w:b/>
                <w:spacing w:val="-2"/>
              </w:rPr>
              <w:t>Comments</w:t>
            </w:r>
          </w:p>
        </w:tc>
      </w:tr>
      <w:tr w:rsidR="005C1557">
        <w:trPr>
          <w:trHeight w:val="494"/>
        </w:trPr>
        <w:tc>
          <w:tcPr>
            <w:tcW w:w="1983" w:type="dxa"/>
          </w:tcPr>
          <w:p w:rsidR="005C1557" w:rsidRDefault="007C5D47">
            <w:pPr>
              <w:pStyle w:val="TableParagraph"/>
              <w:spacing w:before="122"/>
            </w:pPr>
            <w:r>
              <w:rPr>
                <w:spacing w:val="-4"/>
              </w:rPr>
              <w:t>2000</w:t>
            </w:r>
          </w:p>
        </w:tc>
        <w:tc>
          <w:tcPr>
            <w:tcW w:w="1224" w:type="dxa"/>
          </w:tcPr>
          <w:p w:rsidR="005C1557" w:rsidRDefault="005C1557">
            <w:pPr>
              <w:pStyle w:val="TableParagraph"/>
              <w:ind w:left="0"/>
              <w:rPr>
                <w:rFonts w:ascii="Times New Roman"/>
              </w:rPr>
            </w:pPr>
          </w:p>
        </w:tc>
        <w:tc>
          <w:tcPr>
            <w:tcW w:w="1527" w:type="dxa"/>
          </w:tcPr>
          <w:p w:rsidR="005C1557" w:rsidRDefault="007C5D47">
            <w:pPr>
              <w:pStyle w:val="TableParagraph"/>
              <w:spacing w:before="122"/>
            </w:pPr>
            <w:r>
              <w:rPr>
                <w:spacing w:val="-5"/>
              </w:rPr>
              <w:t>MVI</w:t>
            </w:r>
          </w:p>
        </w:tc>
        <w:tc>
          <w:tcPr>
            <w:tcW w:w="1676" w:type="dxa"/>
          </w:tcPr>
          <w:p w:rsidR="005C1557" w:rsidRDefault="007C5D47">
            <w:pPr>
              <w:pStyle w:val="TableParagraph"/>
              <w:spacing w:before="122"/>
              <w:ind w:left="106"/>
            </w:pPr>
            <w:r>
              <w:rPr>
                <w:spacing w:val="-4"/>
              </w:rPr>
              <w:t>C,00</w:t>
            </w:r>
          </w:p>
        </w:tc>
        <w:tc>
          <w:tcPr>
            <w:tcW w:w="2948" w:type="dxa"/>
          </w:tcPr>
          <w:p w:rsidR="005C1557" w:rsidRDefault="007C5D47">
            <w:pPr>
              <w:pStyle w:val="TableParagraph"/>
              <w:spacing w:before="122"/>
              <w:ind w:left="110"/>
            </w:pPr>
            <w:r>
              <w:t>Initialize</w:t>
            </w:r>
            <w:r>
              <w:rPr>
                <w:spacing w:val="-8"/>
              </w:rPr>
              <w:t xml:space="preserve"> </w:t>
            </w:r>
            <w:r>
              <w:t>the</w:t>
            </w:r>
            <w:r>
              <w:rPr>
                <w:spacing w:val="-7"/>
              </w:rPr>
              <w:t xml:space="preserve"> </w:t>
            </w:r>
            <w:r>
              <w:rPr>
                <w:spacing w:val="-2"/>
              </w:rPr>
              <w:t>carry</w:t>
            </w:r>
          </w:p>
        </w:tc>
      </w:tr>
      <w:tr w:rsidR="005C1557">
        <w:trPr>
          <w:trHeight w:val="498"/>
        </w:trPr>
        <w:tc>
          <w:tcPr>
            <w:tcW w:w="1983" w:type="dxa"/>
          </w:tcPr>
          <w:p w:rsidR="005C1557" w:rsidRDefault="007C5D47">
            <w:pPr>
              <w:pStyle w:val="TableParagraph"/>
              <w:spacing w:before="122"/>
            </w:pPr>
            <w:r>
              <w:rPr>
                <w:spacing w:val="-4"/>
              </w:rPr>
              <w:t>2002</w:t>
            </w:r>
          </w:p>
        </w:tc>
        <w:tc>
          <w:tcPr>
            <w:tcW w:w="1224" w:type="dxa"/>
          </w:tcPr>
          <w:p w:rsidR="005C1557" w:rsidRDefault="005C1557">
            <w:pPr>
              <w:pStyle w:val="TableParagraph"/>
              <w:ind w:left="0"/>
              <w:rPr>
                <w:rFonts w:ascii="Times New Roman"/>
              </w:rPr>
            </w:pPr>
          </w:p>
        </w:tc>
        <w:tc>
          <w:tcPr>
            <w:tcW w:w="1527" w:type="dxa"/>
          </w:tcPr>
          <w:p w:rsidR="005C1557" w:rsidRDefault="007C5D47">
            <w:pPr>
              <w:pStyle w:val="TableParagraph"/>
              <w:spacing w:before="122"/>
            </w:pPr>
            <w:r>
              <w:rPr>
                <w:spacing w:val="-5"/>
              </w:rPr>
              <w:t>LXI</w:t>
            </w:r>
          </w:p>
        </w:tc>
        <w:tc>
          <w:tcPr>
            <w:tcW w:w="1676" w:type="dxa"/>
          </w:tcPr>
          <w:p w:rsidR="005C1557" w:rsidRDefault="007C5D47">
            <w:pPr>
              <w:pStyle w:val="TableParagraph"/>
              <w:spacing w:before="122"/>
              <w:ind w:left="106"/>
            </w:pPr>
            <w:r>
              <w:rPr>
                <w:spacing w:val="-2"/>
              </w:rPr>
              <w:t>H,2050</w:t>
            </w:r>
          </w:p>
        </w:tc>
        <w:tc>
          <w:tcPr>
            <w:tcW w:w="2948" w:type="dxa"/>
          </w:tcPr>
          <w:p w:rsidR="005C1557" w:rsidRDefault="007C5D47">
            <w:pPr>
              <w:pStyle w:val="TableParagraph"/>
              <w:spacing w:before="122"/>
              <w:ind w:left="110"/>
            </w:pPr>
            <w:r>
              <w:t>Get</w:t>
            </w:r>
            <w:r>
              <w:rPr>
                <w:spacing w:val="-2"/>
              </w:rPr>
              <w:t xml:space="preserve"> </w:t>
            </w:r>
            <w:r>
              <w:t>the</w:t>
            </w:r>
            <w:r>
              <w:rPr>
                <w:spacing w:val="-6"/>
              </w:rPr>
              <w:t xml:space="preserve"> </w:t>
            </w:r>
            <w:r>
              <w:t>1</w:t>
            </w:r>
            <w:proofErr w:type="spellStart"/>
            <w:r>
              <w:rPr>
                <w:position w:val="5"/>
                <w:sz w:val="14"/>
              </w:rPr>
              <w:t>st</w:t>
            </w:r>
            <w:proofErr w:type="spellEnd"/>
            <w:r>
              <w:rPr>
                <w:spacing w:val="13"/>
                <w:position w:val="5"/>
                <w:sz w:val="14"/>
              </w:rPr>
              <w:t xml:space="preserve"> </w:t>
            </w:r>
            <w:r>
              <w:rPr>
                <w:spacing w:val="-4"/>
              </w:rPr>
              <w:t>data</w:t>
            </w:r>
          </w:p>
        </w:tc>
      </w:tr>
      <w:tr w:rsidR="005C1557">
        <w:trPr>
          <w:trHeight w:val="498"/>
        </w:trPr>
        <w:tc>
          <w:tcPr>
            <w:tcW w:w="1983" w:type="dxa"/>
          </w:tcPr>
          <w:p w:rsidR="005C1557" w:rsidRDefault="007C5D47">
            <w:pPr>
              <w:pStyle w:val="TableParagraph"/>
              <w:spacing w:before="122"/>
            </w:pPr>
            <w:r>
              <w:rPr>
                <w:spacing w:val="-4"/>
              </w:rPr>
              <w:t>2005</w:t>
            </w:r>
          </w:p>
        </w:tc>
        <w:tc>
          <w:tcPr>
            <w:tcW w:w="1224" w:type="dxa"/>
          </w:tcPr>
          <w:p w:rsidR="005C1557" w:rsidRDefault="005C1557">
            <w:pPr>
              <w:pStyle w:val="TableParagraph"/>
              <w:ind w:left="0"/>
              <w:rPr>
                <w:rFonts w:ascii="Times New Roman"/>
              </w:rPr>
            </w:pPr>
          </w:p>
        </w:tc>
        <w:tc>
          <w:tcPr>
            <w:tcW w:w="1527" w:type="dxa"/>
          </w:tcPr>
          <w:p w:rsidR="005C1557" w:rsidRDefault="007C5D47">
            <w:pPr>
              <w:pStyle w:val="TableParagraph"/>
              <w:spacing w:before="122"/>
            </w:pPr>
            <w:r>
              <w:rPr>
                <w:spacing w:val="-5"/>
              </w:rPr>
              <w:t>MOV</w:t>
            </w:r>
          </w:p>
        </w:tc>
        <w:tc>
          <w:tcPr>
            <w:tcW w:w="1676" w:type="dxa"/>
          </w:tcPr>
          <w:p w:rsidR="005C1557" w:rsidRDefault="007C5D47">
            <w:pPr>
              <w:pStyle w:val="TableParagraph"/>
              <w:spacing w:before="122"/>
              <w:ind w:left="106"/>
            </w:pPr>
            <w:r>
              <w:rPr>
                <w:spacing w:val="-5"/>
              </w:rPr>
              <w:t>A,M</w:t>
            </w:r>
          </w:p>
        </w:tc>
        <w:tc>
          <w:tcPr>
            <w:tcW w:w="2948" w:type="dxa"/>
          </w:tcPr>
          <w:p w:rsidR="005C1557" w:rsidRDefault="007C5D47">
            <w:pPr>
              <w:pStyle w:val="TableParagraph"/>
              <w:spacing w:before="122"/>
              <w:ind w:left="110"/>
            </w:pPr>
            <w:r>
              <w:t>Load</w:t>
            </w:r>
            <w:r>
              <w:rPr>
                <w:spacing w:val="-2"/>
              </w:rPr>
              <w:t xml:space="preserve"> </w:t>
            </w:r>
            <w:r>
              <w:t>1</w:t>
            </w:r>
            <w:proofErr w:type="spellStart"/>
            <w:r>
              <w:rPr>
                <w:position w:val="5"/>
                <w:sz w:val="14"/>
              </w:rPr>
              <w:t>st</w:t>
            </w:r>
            <w:proofErr w:type="spellEnd"/>
            <w:r>
              <w:rPr>
                <w:spacing w:val="14"/>
                <w:position w:val="5"/>
                <w:sz w:val="14"/>
              </w:rPr>
              <w:t xml:space="preserve"> </w:t>
            </w:r>
            <w:r>
              <w:t>data</w:t>
            </w:r>
            <w:r>
              <w:rPr>
                <w:spacing w:val="-5"/>
              </w:rPr>
              <w:t xml:space="preserve"> </w:t>
            </w:r>
            <w:r>
              <w:t>in</w:t>
            </w:r>
            <w:r>
              <w:rPr>
                <w:spacing w:val="-3"/>
              </w:rPr>
              <w:t xml:space="preserve"> </w:t>
            </w:r>
            <w:r>
              <w:rPr>
                <w:spacing w:val="-5"/>
              </w:rPr>
              <w:t>ACC</w:t>
            </w:r>
          </w:p>
        </w:tc>
      </w:tr>
      <w:tr w:rsidR="005C1557">
        <w:trPr>
          <w:trHeight w:val="498"/>
        </w:trPr>
        <w:tc>
          <w:tcPr>
            <w:tcW w:w="1983" w:type="dxa"/>
          </w:tcPr>
          <w:p w:rsidR="005C1557" w:rsidRDefault="007C5D47">
            <w:pPr>
              <w:pStyle w:val="TableParagraph"/>
              <w:spacing w:before="122"/>
            </w:pPr>
            <w:r>
              <w:rPr>
                <w:spacing w:val="-4"/>
              </w:rPr>
              <w:t>2006</w:t>
            </w:r>
          </w:p>
        </w:tc>
        <w:tc>
          <w:tcPr>
            <w:tcW w:w="1224" w:type="dxa"/>
          </w:tcPr>
          <w:p w:rsidR="005C1557" w:rsidRDefault="005C1557">
            <w:pPr>
              <w:pStyle w:val="TableParagraph"/>
              <w:ind w:left="0"/>
              <w:rPr>
                <w:rFonts w:ascii="Times New Roman"/>
              </w:rPr>
            </w:pPr>
          </w:p>
        </w:tc>
        <w:tc>
          <w:tcPr>
            <w:tcW w:w="1527" w:type="dxa"/>
          </w:tcPr>
          <w:p w:rsidR="005C1557" w:rsidRDefault="007C5D47">
            <w:pPr>
              <w:pStyle w:val="TableParagraph"/>
              <w:spacing w:before="122"/>
            </w:pPr>
            <w:r>
              <w:rPr>
                <w:spacing w:val="-5"/>
              </w:rPr>
              <w:t>INX</w:t>
            </w:r>
          </w:p>
        </w:tc>
        <w:tc>
          <w:tcPr>
            <w:tcW w:w="1676" w:type="dxa"/>
          </w:tcPr>
          <w:p w:rsidR="005C1557" w:rsidRDefault="007C5D47">
            <w:pPr>
              <w:pStyle w:val="TableParagraph"/>
              <w:spacing w:before="122"/>
              <w:ind w:left="106"/>
            </w:pPr>
            <w:r>
              <w:rPr>
                <w:spacing w:val="-10"/>
              </w:rPr>
              <w:t>H</w:t>
            </w:r>
          </w:p>
        </w:tc>
        <w:tc>
          <w:tcPr>
            <w:tcW w:w="2948" w:type="dxa"/>
          </w:tcPr>
          <w:p w:rsidR="005C1557" w:rsidRDefault="007C5D47">
            <w:pPr>
              <w:pStyle w:val="TableParagraph"/>
              <w:spacing w:before="122"/>
              <w:ind w:left="110"/>
            </w:pPr>
            <w:r>
              <w:t>Get</w:t>
            </w:r>
            <w:r>
              <w:rPr>
                <w:spacing w:val="-3"/>
              </w:rPr>
              <w:t xml:space="preserve"> </w:t>
            </w:r>
            <w:r>
              <w:t>2</w:t>
            </w:r>
            <w:proofErr w:type="spellStart"/>
            <w:r>
              <w:rPr>
                <w:position w:val="5"/>
                <w:sz w:val="14"/>
              </w:rPr>
              <w:t>nd</w:t>
            </w:r>
            <w:proofErr w:type="spellEnd"/>
            <w:r>
              <w:rPr>
                <w:spacing w:val="11"/>
                <w:position w:val="5"/>
                <w:sz w:val="14"/>
              </w:rPr>
              <w:t xml:space="preserve"> </w:t>
            </w:r>
            <w:r>
              <w:rPr>
                <w:spacing w:val="-4"/>
              </w:rPr>
              <w:t>data</w:t>
            </w:r>
          </w:p>
        </w:tc>
      </w:tr>
      <w:tr w:rsidR="005C1557">
        <w:trPr>
          <w:trHeight w:val="499"/>
        </w:trPr>
        <w:tc>
          <w:tcPr>
            <w:tcW w:w="1983" w:type="dxa"/>
          </w:tcPr>
          <w:p w:rsidR="005C1557" w:rsidRDefault="007C5D47">
            <w:pPr>
              <w:pStyle w:val="TableParagraph"/>
              <w:spacing w:before="122"/>
            </w:pPr>
            <w:r>
              <w:rPr>
                <w:spacing w:val="-4"/>
              </w:rPr>
              <w:t>2007</w:t>
            </w:r>
          </w:p>
        </w:tc>
        <w:tc>
          <w:tcPr>
            <w:tcW w:w="1224" w:type="dxa"/>
          </w:tcPr>
          <w:p w:rsidR="005C1557" w:rsidRDefault="005C1557">
            <w:pPr>
              <w:pStyle w:val="TableParagraph"/>
              <w:ind w:left="0"/>
              <w:rPr>
                <w:rFonts w:ascii="Times New Roman"/>
              </w:rPr>
            </w:pPr>
          </w:p>
        </w:tc>
        <w:tc>
          <w:tcPr>
            <w:tcW w:w="1527" w:type="dxa"/>
          </w:tcPr>
          <w:p w:rsidR="005C1557" w:rsidRDefault="007C5D47">
            <w:pPr>
              <w:pStyle w:val="TableParagraph"/>
              <w:spacing w:before="122"/>
            </w:pPr>
            <w:r>
              <w:rPr>
                <w:spacing w:val="-5"/>
              </w:rPr>
              <w:t>ADD</w:t>
            </w:r>
          </w:p>
        </w:tc>
        <w:tc>
          <w:tcPr>
            <w:tcW w:w="1676" w:type="dxa"/>
          </w:tcPr>
          <w:p w:rsidR="005C1557" w:rsidRDefault="007C5D47">
            <w:pPr>
              <w:pStyle w:val="TableParagraph"/>
              <w:spacing w:before="122"/>
              <w:ind w:left="106"/>
            </w:pPr>
            <w:r>
              <w:rPr>
                <w:spacing w:val="-10"/>
              </w:rPr>
              <w:t>M</w:t>
            </w:r>
          </w:p>
        </w:tc>
        <w:tc>
          <w:tcPr>
            <w:tcW w:w="2948" w:type="dxa"/>
          </w:tcPr>
          <w:p w:rsidR="005C1557" w:rsidRDefault="007C5D47">
            <w:pPr>
              <w:pStyle w:val="TableParagraph"/>
              <w:spacing w:before="122"/>
              <w:ind w:left="110"/>
            </w:pPr>
            <w:r>
              <w:t>Add</w:t>
            </w:r>
            <w:r>
              <w:rPr>
                <w:spacing w:val="-3"/>
              </w:rPr>
              <w:t xml:space="preserve"> </w:t>
            </w:r>
            <w:r>
              <w:t>both</w:t>
            </w:r>
            <w:r>
              <w:rPr>
                <w:spacing w:val="-4"/>
              </w:rPr>
              <w:t xml:space="preserve"> data</w:t>
            </w:r>
          </w:p>
        </w:tc>
      </w:tr>
      <w:tr w:rsidR="005C1557">
        <w:trPr>
          <w:trHeight w:val="493"/>
        </w:trPr>
        <w:tc>
          <w:tcPr>
            <w:tcW w:w="1983" w:type="dxa"/>
          </w:tcPr>
          <w:p w:rsidR="005C1557" w:rsidRDefault="007C5D47">
            <w:pPr>
              <w:pStyle w:val="TableParagraph"/>
              <w:spacing w:before="122"/>
            </w:pPr>
            <w:r>
              <w:rPr>
                <w:spacing w:val="-4"/>
              </w:rPr>
              <w:t>2008</w:t>
            </w:r>
          </w:p>
        </w:tc>
        <w:tc>
          <w:tcPr>
            <w:tcW w:w="1224" w:type="dxa"/>
          </w:tcPr>
          <w:p w:rsidR="005C1557" w:rsidRDefault="005C1557">
            <w:pPr>
              <w:pStyle w:val="TableParagraph"/>
              <w:ind w:left="0"/>
              <w:rPr>
                <w:rFonts w:ascii="Times New Roman"/>
              </w:rPr>
            </w:pPr>
          </w:p>
        </w:tc>
        <w:tc>
          <w:tcPr>
            <w:tcW w:w="1527" w:type="dxa"/>
          </w:tcPr>
          <w:p w:rsidR="005C1557" w:rsidRDefault="007C5D47">
            <w:pPr>
              <w:pStyle w:val="TableParagraph"/>
              <w:spacing w:before="122"/>
            </w:pPr>
            <w:r>
              <w:rPr>
                <w:spacing w:val="-5"/>
              </w:rPr>
              <w:t>JNC</w:t>
            </w:r>
          </w:p>
        </w:tc>
        <w:tc>
          <w:tcPr>
            <w:tcW w:w="1676" w:type="dxa"/>
          </w:tcPr>
          <w:p w:rsidR="005C1557" w:rsidRDefault="007C5D47">
            <w:pPr>
              <w:pStyle w:val="TableParagraph"/>
              <w:spacing w:before="122"/>
              <w:ind w:left="106"/>
            </w:pPr>
            <w:r>
              <w:rPr>
                <w:spacing w:val="-4"/>
              </w:rPr>
              <w:t>LOOP</w:t>
            </w:r>
          </w:p>
        </w:tc>
        <w:tc>
          <w:tcPr>
            <w:tcW w:w="2948" w:type="dxa"/>
          </w:tcPr>
          <w:p w:rsidR="005C1557" w:rsidRDefault="007C5D47">
            <w:pPr>
              <w:pStyle w:val="TableParagraph"/>
              <w:spacing w:before="122"/>
              <w:ind w:left="110"/>
            </w:pPr>
            <w:r>
              <w:t>If</w:t>
            </w:r>
            <w:r>
              <w:rPr>
                <w:spacing w:val="-4"/>
              </w:rPr>
              <w:t xml:space="preserve"> </w:t>
            </w:r>
            <w:r>
              <w:t>no</w:t>
            </w:r>
            <w:r>
              <w:rPr>
                <w:spacing w:val="-4"/>
              </w:rPr>
              <w:t xml:space="preserve"> </w:t>
            </w:r>
            <w:r>
              <w:t>carry,</w:t>
            </w:r>
            <w:r>
              <w:rPr>
                <w:spacing w:val="-3"/>
              </w:rPr>
              <w:t xml:space="preserve"> </w:t>
            </w:r>
            <w:r>
              <w:t>jump</w:t>
            </w:r>
            <w:r>
              <w:rPr>
                <w:spacing w:val="-1"/>
              </w:rPr>
              <w:t xml:space="preserve"> </w:t>
            </w:r>
            <w:r>
              <w:t>to</w:t>
            </w:r>
            <w:r>
              <w:rPr>
                <w:spacing w:val="-3"/>
              </w:rPr>
              <w:t xml:space="preserve"> </w:t>
            </w:r>
            <w:r>
              <w:rPr>
                <w:spacing w:val="-4"/>
              </w:rPr>
              <w:t>LOOP</w:t>
            </w:r>
          </w:p>
        </w:tc>
      </w:tr>
      <w:tr w:rsidR="005C1557">
        <w:trPr>
          <w:trHeight w:val="498"/>
        </w:trPr>
        <w:tc>
          <w:tcPr>
            <w:tcW w:w="1983" w:type="dxa"/>
          </w:tcPr>
          <w:p w:rsidR="005C1557" w:rsidRDefault="007C5D47">
            <w:pPr>
              <w:pStyle w:val="TableParagraph"/>
              <w:spacing w:before="126"/>
            </w:pPr>
            <w:r>
              <w:rPr>
                <w:spacing w:val="-4"/>
              </w:rPr>
              <w:t>200B</w:t>
            </w:r>
          </w:p>
        </w:tc>
        <w:tc>
          <w:tcPr>
            <w:tcW w:w="1224" w:type="dxa"/>
          </w:tcPr>
          <w:p w:rsidR="005C1557" w:rsidRDefault="005C1557">
            <w:pPr>
              <w:pStyle w:val="TableParagraph"/>
              <w:ind w:left="0"/>
              <w:rPr>
                <w:rFonts w:ascii="Times New Roman"/>
              </w:rPr>
            </w:pPr>
          </w:p>
        </w:tc>
        <w:tc>
          <w:tcPr>
            <w:tcW w:w="1527" w:type="dxa"/>
          </w:tcPr>
          <w:p w:rsidR="005C1557" w:rsidRDefault="007C5D47">
            <w:pPr>
              <w:pStyle w:val="TableParagraph"/>
              <w:spacing w:before="126"/>
            </w:pPr>
            <w:r>
              <w:rPr>
                <w:spacing w:val="-5"/>
              </w:rPr>
              <w:t>INR</w:t>
            </w:r>
          </w:p>
        </w:tc>
        <w:tc>
          <w:tcPr>
            <w:tcW w:w="1676" w:type="dxa"/>
          </w:tcPr>
          <w:p w:rsidR="005C1557" w:rsidRDefault="007C5D47">
            <w:pPr>
              <w:pStyle w:val="TableParagraph"/>
              <w:spacing w:before="126"/>
              <w:ind w:left="106"/>
            </w:pPr>
            <w:r>
              <w:rPr>
                <w:spacing w:val="-10"/>
              </w:rPr>
              <w:t>C</w:t>
            </w:r>
          </w:p>
        </w:tc>
        <w:tc>
          <w:tcPr>
            <w:tcW w:w="2948" w:type="dxa"/>
          </w:tcPr>
          <w:p w:rsidR="005C1557" w:rsidRDefault="007C5D47">
            <w:pPr>
              <w:pStyle w:val="TableParagraph"/>
              <w:spacing w:before="126"/>
              <w:ind w:left="110"/>
            </w:pPr>
            <w:r>
              <w:t>If</w:t>
            </w:r>
            <w:r>
              <w:rPr>
                <w:spacing w:val="-6"/>
              </w:rPr>
              <w:t xml:space="preserve"> </w:t>
            </w:r>
            <w:r>
              <w:t>carry,</w:t>
            </w:r>
            <w:r>
              <w:rPr>
                <w:spacing w:val="-7"/>
              </w:rPr>
              <w:t xml:space="preserve"> </w:t>
            </w:r>
            <w:r>
              <w:t>increment</w:t>
            </w:r>
            <w:r>
              <w:rPr>
                <w:spacing w:val="-3"/>
              </w:rPr>
              <w:t xml:space="preserve"> </w:t>
            </w:r>
            <w:r>
              <w:t>register</w:t>
            </w:r>
            <w:r>
              <w:rPr>
                <w:spacing w:val="-6"/>
              </w:rPr>
              <w:t xml:space="preserve"> </w:t>
            </w:r>
            <w:r>
              <w:rPr>
                <w:spacing w:val="-10"/>
              </w:rPr>
              <w:t>C</w:t>
            </w:r>
          </w:p>
        </w:tc>
      </w:tr>
      <w:tr w:rsidR="005C1557">
        <w:trPr>
          <w:trHeight w:val="499"/>
        </w:trPr>
        <w:tc>
          <w:tcPr>
            <w:tcW w:w="1983" w:type="dxa"/>
          </w:tcPr>
          <w:p w:rsidR="005C1557" w:rsidRDefault="007C5D47">
            <w:pPr>
              <w:pStyle w:val="TableParagraph"/>
              <w:spacing w:before="122"/>
            </w:pPr>
            <w:r>
              <w:rPr>
                <w:spacing w:val="-4"/>
              </w:rPr>
              <w:t>200C</w:t>
            </w:r>
          </w:p>
        </w:tc>
        <w:tc>
          <w:tcPr>
            <w:tcW w:w="1224" w:type="dxa"/>
          </w:tcPr>
          <w:p w:rsidR="005C1557" w:rsidRDefault="007C5D47">
            <w:pPr>
              <w:pStyle w:val="TableParagraph"/>
              <w:spacing w:before="122"/>
              <w:ind w:left="110"/>
            </w:pPr>
            <w:r>
              <w:rPr>
                <w:spacing w:val="-4"/>
              </w:rPr>
              <w:t>LOOP</w:t>
            </w:r>
          </w:p>
        </w:tc>
        <w:tc>
          <w:tcPr>
            <w:tcW w:w="1527" w:type="dxa"/>
          </w:tcPr>
          <w:p w:rsidR="005C1557" w:rsidRDefault="007C5D47">
            <w:pPr>
              <w:pStyle w:val="TableParagraph"/>
              <w:spacing w:before="122"/>
            </w:pPr>
            <w:r>
              <w:rPr>
                <w:spacing w:val="-5"/>
              </w:rPr>
              <w:t>STA</w:t>
            </w:r>
          </w:p>
        </w:tc>
        <w:tc>
          <w:tcPr>
            <w:tcW w:w="1676" w:type="dxa"/>
          </w:tcPr>
          <w:p w:rsidR="005C1557" w:rsidRDefault="007C5D47">
            <w:pPr>
              <w:pStyle w:val="TableParagraph"/>
              <w:spacing w:before="122"/>
              <w:ind w:left="106"/>
            </w:pPr>
            <w:r>
              <w:rPr>
                <w:spacing w:val="-4"/>
              </w:rPr>
              <w:t>2052</w:t>
            </w:r>
          </w:p>
        </w:tc>
        <w:tc>
          <w:tcPr>
            <w:tcW w:w="2948" w:type="dxa"/>
          </w:tcPr>
          <w:p w:rsidR="005C1557" w:rsidRDefault="007C5D47">
            <w:pPr>
              <w:pStyle w:val="TableParagraph"/>
              <w:spacing w:before="122"/>
              <w:ind w:left="110"/>
            </w:pPr>
            <w:r>
              <w:t>Store</w:t>
            </w:r>
            <w:r>
              <w:rPr>
                <w:spacing w:val="-5"/>
              </w:rPr>
              <w:t xml:space="preserve"> </w:t>
            </w:r>
            <w:r>
              <w:t>the</w:t>
            </w:r>
            <w:r>
              <w:rPr>
                <w:spacing w:val="-4"/>
              </w:rPr>
              <w:t xml:space="preserve"> </w:t>
            </w:r>
            <w:r>
              <w:t>sum</w:t>
            </w:r>
            <w:r>
              <w:rPr>
                <w:spacing w:val="-4"/>
              </w:rPr>
              <w:t xml:space="preserve"> </w:t>
            </w:r>
            <w:r>
              <w:t xml:space="preserve">in </w:t>
            </w:r>
            <w:r>
              <w:rPr>
                <w:spacing w:val="-4"/>
              </w:rPr>
              <w:t>2052</w:t>
            </w:r>
          </w:p>
        </w:tc>
      </w:tr>
      <w:tr w:rsidR="005C1557">
        <w:trPr>
          <w:trHeight w:val="498"/>
        </w:trPr>
        <w:tc>
          <w:tcPr>
            <w:tcW w:w="1983" w:type="dxa"/>
          </w:tcPr>
          <w:p w:rsidR="005C1557" w:rsidRDefault="007C5D47">
            <w:pPr>
              <w:pStyle w:val="TableParagraph"/>
              <w:spacing w:before="122"/>
            </w:pPr>
            <w:r>
              <w:rPr>
                <w:spacing w:val="-4"/>
              </w:rPr>
              <w:t>2010</w:t>
            </w:r>
          </w:p>
        </w:tc>
        <w:tc>
          <w:tcPr>
            <w:tcW w:w="1224" w:type="dxa"/>
          </w:tcPr>
          <w:p w:rsidR="005C1557" w:rsidRDefault="005C1557">
            <w:pPr>
              <w:pStyle w:val="TableParagraph"/>
              <w:ind w:left="0"/>
              <w:rPr>
                <w:rFonts w:ascii="Times New Roman"/>
              </w:rPr>
            </w:pPr>
          </w:p>
        </w:tc>
        <w:tc>
          <w:tcPr>
            <w:tcW w:w="1527" w:type="dxa"/>
          </w:tcPr>
          <w:p w:rsidR="005C1557" w:rsidRDefault="007C5D47">
            <w:pPr>
              <w:pStyle w:val="TableParagraph"/>
              <w:spacing w:before="122"/>
            </w:pPr>
            <w:r>
              <w:rPr>
                <w:spacing w:val="-5"/>
              </w:rPr>
              <w:t>MOV</w:t>
            </w:r>
          </w:p>
        </w:tc>
        <w:tc>
          <w:tcPr>
            <w:tcW w:w="1676" w:type="dxa"/>
          </w:tcPr>
          <w:p w:rsidR="005C1557" w:rsidRDefault="007C5D47">
            <w:pPr>
              <w:pStyle w:val="TableParagraph"/>
              <w:spacing w:before="122"/>
              <w:ind w:left="106"/>
            </w:pPr>
            <w:r>
              <w:rPr>
                <w:spacing w:val="-5"/>
              </w:rPr>
              <w:t>A,C</w:t>
            </w:r>
          </w:p>
        </w:tc>
        <w:tc>
          <w:tcPr>
            <w:tcW w:w="2948" w:type="dxa"/>
          </w:tcPr>
          <w:p w:rsidR="005C1557" w:rsidRDefault="007C5D47">
            <w:pPr>
              <w:pStyle w:val="TableParagraph"/>
              <w:spacing w:before="122"/>
              <w:ind w:left="110"/>
            </w:pPr>
            <w:r>
              <w:t>Move</w:t>
            </w:r>
            <w:r>
              <w:rPr>
                <w:spacing w:val="-5"/>
              </w:rPr>
              <w:t xml:space="preserve"> </w:t>
            </w:r>
            <w:r>
              <w:t>carry</w:t>
            </w:r>
            <w:r>
              <w:rPr>
                <w:spacing w:val="-4"/>
              </w:rPr>
              <w:t xml:space="preserve"> </w:t>
            </w:r>
            <w:r>
              <w:t>to</w:t>
            </w:r>
            <w:r>
              <w:rPr>
                <w:spacing w:val="-3"/>
              </w:rPr>
              <w:t xml:space="preserve"> </w:t>
            </w:r>
            <w:r>
              <w:rPr>
                <w:spacing w:val="-5"/>
              </w:rPr>
              <w:t>ACC</w:t>
            </w:r>
          </w:p>
        </w:tc>
      </w:tr>
      <w:tr w:rsidR="005C1557">
        <w:trPr>
          <w:trHeight w:val="498"/>
        </w:trPr>
        <w:tc>
          <w:tcPr>
            <w:tcW w:w="1983" w:type="dxa"/>
          </w:tcPr>
          <w:p w:rsidR="005C1557" w:rsidRDefault="007C5D47">
            <w:pPr>
              <w:pStyle w:val="TableParagraph"/>
              <w:spacing w:before="122"/>
            </w:pPr>
            <w:r>
              <w:rPr>
                <w:spacing w:val="-4"/>
              </w:rPr>
              <w:t>2011</w:t>
            </w:r>
          </w:p>
        </w:tc>
        <w:tc>
          <w:tcPr>
            <w:tcW w:w="1224" w:type="dxa"/>
          </w:tcPr>
          <w:p w:rsidR="005C1557" w:rsidRDefault="005C1557">
            <w:pPr>
              <w:pStyle w:val="TableParagraph"/>
              <w:ind w:left="0"/>
              <w:rPr>
                <w:rFonts w:ascii="Times New Roman"/>
              </w:rPr>
            </w:pPr>
          </w:p>
        </w:tc>
        <w:tc>
          <w:tcPr>
            <w:tcW w:w="1527" w:type="dxa"/>
          </w:tcPr>
          <w:p w:rsidR="005C1557" w:rsidRDefault="007C5D47">
            <w:pPr>
              <w:pStyle w:val="TableParagraph"/>
              <w:spacing w:before="122"/>
            </w:pPr>
            <w:r>
              <w:rPr>
                <w:spacing w:val="-5"/>
              </w:rPr>
              <w:t>STA</w:t>
            </w:r>
          </w:p>
        </w:tc>
        <w:tc>
          <w:tcPr>
            <w:tcW w:w="1676" w:type="dxa"/>
          </w:tcPr>
          <w:p w:rsidR="005C1557" w:rsidRDefault="007C5D47">
            <w:pPr>
              <w:pStyle w:val="TableParagraph"/>
              <w:spacing w:before="122"/>
              <w:ind w:left="106"/>
            </w:pPr>
            <w:r>
              <w:rPr>
                <w:spacing w:val="-4"/>
              </w:rPr>
              <w:t>2053</w:t>
            </w:r>
          </w:p>
        </w:tc>
        <w:tc>
          <w:tcPr>
            <w:tcW w:w="2948" w:type="dxa"/>
          </w:tcPr>
          <w:p w:rsidR="005C1557" w:rsidRDefault="007C5D47">
            <w:pPr>
              <w:pStyle w:val="TableParagraph"/>
              <w:spacing w:before="122"/>
              <w:ind w:left="110"/>
            </w:pPr>
            <w:r>
              <w:t>Store</w:t>
            </w:r>
            <w:r>
              <w:rPr>
                <w:spacing w:val="-8"/>
              </w:rPr>
              <w:t xml:space="preserve"> </w:t>
            </w:r>
            <w:r>
              <w:t>carry</w:t>
            </w:r>
            <w:r>
              <w:rPr>
                <w:spacing w:val="-4"/>
              </w:rPr>
              <w:t xml:space="preserve"> </w:t>
            </w:r>
            <w:r>
              <w:t>in</w:t>
            </w:r>
            <w:r>
              <w:rPr>
                <w:spacing w:val="-1"/>
              </w:rPr>
              <w:t xml:space="preserve"> </w:t>
            </w:r>
            <w:r>
              <w:rPr>
                <w:spacing w:val="-4"/>
              </w:rPr>
              <w:t>5053</w:t>
            </w:r>
          </w:p>
        </w:tc>
      </w:tr>
      <w:tr w:rsidR="005C1557">
        <w:trPr>
          <w:trHeight w:val="499"/>
        </w:trPr>
        <w:tc>
          <w:tcPr>
            <w:tcW w:w="1983" w:type="dxa"/>
          </w:tcPr>
          <w:p w:rsidR="005C1557" w:rsidRDefault="007C5D47">
            <w:pPr>
              <w:pStyle w:val="TableParagraph"/>
              <w:spacing w:before="122"/>
            </w:pPr>
            <w:r>
              <w:rPr>
                <w:spacing w:val="-4"/>
              </w:rPr>
              <w:t>2014</w:t>
            </w:r>
          </w:p>
        </w:tc>
        <w:tc>
          <w:tcPr>
            <w:tcW w:w="1224" w:type="dxa"/>
          </w:tcPr>
          <w:p w:rsidR="005C1557" w:rsidRDefault="005C1557">
            <w:pPr>
              <w:pStyle w:val="TableParagraph"/>
              <w:ind w:left="0"/>
              <w:rPr>
                <w:rFonts w:ascii="Times New Roman"/>
              </w:rPr>
            </w:pPr>
          </w:p>
        </w:tc>
        <w:tc>
          <w:tcPr>
            <w:tcW w:w="1527" w:type="dxa"/>
          </w:tcPr>
          <w:p w:rsidR="005C1557" w:rsidRDefault="007C5D47">
            <w:pPr>
              <w:pStyle w:val="TableParagraph"/>
              <w:spacing w:before="122"/>
            </w:pPr>
            <w:r>
              <w:rPr>
                <w:spacing w:val="-5"/>
              </w:rPr>
              <w:t>HLT</w:t>
            </w:r>
          </w:p>
        </w:tc>
        <w:tc>
          <w:tcPr>
            <w:tcW w:w="1676" w:type="dxa"/>
          </w:tcPr>
          <w:p w:rsidR="005C1557" w:rsidRDefault="005C1557">
            <w:pPr>
              <w:pStyle w:val="TableParagraph"/>
              <w:ind w:left="0"/>
              <w:rPr>
                <w:rFonts w:ascii="Times New Roman"/>
              </w:rPr>
            </w:pPr>
          </w:p>
        </w:tc>
        <w:tc>
          <w:tcPr>
            <w:tcW w:w="2948" w:type="dxa"/>
          </w:tcPr>
          <w:p w:rsidR="005C1557" w:rsidRDefault="007C5D47">
            <w:pPr>
              <w:pStyle w:val="TableParagraph"/>
              <w:spacing w:before="122"/>
              <w:ind w:left="110"/>
            </w:pPr>
            <w:r>
              <w:t>Stop</w:t>
            </w:r>
            <w:r>
              <w:rPr>
                <w:spacing w:val="-1"/>
              </w:rPr>
              <w:t xml:space="preserve"> </w:t>
            </w:r>
            <w:r>
              <w:t>the</w:t>
            </w:r>
            <w:r>
              <w:rPr>
                <w:spacing w:val="-3"/>
              </w:rPr>
              <w:t xml:space="preserve"> </w:t>
            </w:r>
            <w:r>
              <w:rPr>
                <w:spacing w:val="-2"/>
              </w:rPr>
              <w:t>program</w:t>
            </w:r>
          </w:p>
        </w:tc>
      </w:tr>
    </w:tbl>
    <w:p w:rsidR="005C1557" w:rsidRDefault="005C1557">
      <w:pPr>
        <w:pStyle w:val="TableParagraph"/>
        <w:sectPr w:rsidR="005C1557">
          <w:pgSz w:w="11910" w:h="16840"/>
          <w:pgMar w:top="1340" w:right="141" w:bottom="280" w:left="141" w:header="720" w:footer="720" w:gutter="0"/>
          <w:cols w:space="720"/>
        </w:sectPr>
      </w:pPr>
    </w:p>
    <w:p w:rsidR="005C1557" w:rsidRDefault="007C5D47">
      <w:pPr>
        <w:pStyle w:val="Heading1"/>
        <w:spacing w:before="86"/>
        <w:rPr>
          <w:u w:val="none"/>
        </w:rPr>
      </w:pPr>
      <w:r>
        <w:rPr>
          <w:spacing w:val="-2"/>
        </w:rPr>
        <w:lastRenderedPageBreak/>
        <w:t>UNIT-</w:t>
      </w:r>
      <w:r>
        <w:rPr>
          <w:spacing w:val="-10"/>
        </w:rPr>
        <w:t>4</w:t>
      </w:r>
    </w:p>
    <w:p w:rsidR="005C1557" w:rsidRDefault="007C5D47">
      <w:pPr>
        <w:pStyle w:val="Heading2"/>
        <w:spacing w:before="3"/>
        <w:ind w:left="0" w:right="1"/>
        <w:jc w:val="center"/>
      </w:pPr>
      <w:r>
        <w:rPr>
          <w:u w:val="single"/>
        </w:rPr>
        <w:t>Microprocessor</w:t>
      </w:r>
      <w:r>
        <w:rPr>
          <w:spacing w:val="-14"/>
          <w:u w:val="single"/>
        </w:rPr>
        <w:t xml:space="preserve"> </w:t>
      </w:r>
      <w:r>
        <w:rPr>
          <w:u w:val="single"/>
        </w:rPr>
        <w:t>based</w:t>
      </w:r>
      <w:r>
        <w:rPr>
          <w:spacing w:val="-13"/>
          <w:u w:val="single"/>
        </w:rPr>
        <w:t xml:space="preserve"> </w:t>
      </w:r>
      <w:r>
        <w:rPr>
          <w:u w:val="single"/>
        </w:rPr>
        <w:t>system</w:t>
      </w:r>
      <w:r>
        <w:rPr>
          <w:spacing w:val="-8"/>
          <w:u w:val="single"/>
        </w:rPr>
        <w:t xml:space="preserve"> </w:t>
      </w:r>
      <w:r>
        <w:rPr>
          <w:u w:val="single"/>
        </w:rPr>
        <w:t>development</w:t>
      </w:r>
      <w:r>
        <w:rPr>
          <w:spacing w:val="-14"/>
          <w:u w:val="single"/>
        </w:rPr>
        <w:t xml:space="preserve"> </w:t>
      </w:r>
      <w:r>
        <w:rPr>
          <w:spacing w:val="-4"/>
          <w:u w:val="single"/>
        </w:rPr>
        <w:t>aids</w:t>
      </w:r>
    </w:p>
    <w:p w:rsidR="005C1557" w:rsidRDefault="007C5D47">
      <w:pPr>
        <w:spacing w:before="3"/>
        <w:ind w:left="1299" w:right="1273"/>
      </w:pPr>
      <w:r>
        <w:t>Interface is the path for communication between two components. Interfacing is of two types, memory interfacing and I/O interfacing.</w:t>
      </w:r>
    </w:p>
    <w:p w:rsidR="005C1557" w:rsidRDefault="007C5D47">
      <w:pPr>
        <w:pStyle w:val="Heading5"/>
        <w:spacing w:line="279" w:lineRule="exact"/>
      </w:pPr>
      <w:r>
        <w:t>Memory</w:t>
      </w:r>
      <w:r>
        <w:rPr>
          <w:spacing w:val="-1"/>
        </w:rPr>
        <w:t xml:space="preserve"> </w:t>
      </w:r>
      <w:r>
        <w:rPr>
          <w:spacing w:val="-2"/>
        </w:rPr>
        <w:t>interfacing</w:t>
      </w:r>
    </w:p>
    <w:p w:rsidR="005C1557" w:rsidRDefault="007C5D47">
      <w:pPr>
        <w:pStyle w:val="ListParagraph"/>
        <w:numPr>
          <w:ilvl w:val="0"/>
          <w:numId w:val="11"/>
        </w:numPr>
        <w:tabs>
          <w:tab w:val="left" w:pos="2020"/>
        </w:tabs>
        <w:ind w:right="1307"/>
      </w:pPr>
      <w:r>
        <w:t>Memory interfacing</w:t>
      </w:r>
      <w:r>
        <w:rPr>
          <w:spacing w:val="27"/>
        </w:rPr>
        <w:t xml:space="preserve"> </w:t>
      </w:r>
      <w:r>
        <w:t>is</w:t>
      </w:r>
      <w:r>
        <w:rPr>
          <w:spacing w:val="27"/>
        </w:rPr>
        <w:t xml:space="preserve"> </w:t>
      </w:r>
      <w:r>
        <w:t>used</w:t>
      </w:r>
      <w:r>
        <w:rPr>
          <w:spacing w:val="28"/>
        </w:rPr>
        <w:t xml:space="preserve"> </w:t>
      </w:r>
      <w:r>
        <w:t>to provide more memory space to accommodate complex programs for more complicated systems.</w:t>
      </w:r>
    </w:p>
    <w:p w:rsidR="005C1557" w:rsidRDefault="007C5D47">
      <w:pPr>
        <w:pStyle w:val="ListParagraph"/>
        <w:numPr>
          <w:ilvl w:val="0"/>
          <w:numId w:val="11"/>
        </w:numPr>
        <w:tabs>
          <w:tab w:val="left" w:pos="2020"/>
        </w:tabs>
        <w:ind w:right="1293"/>
      </w:pPr>
      <w:r>
        <w:t>Types</w:t>
      </w:r>
      <w:r>
        <w:rPr>
          <w:spacing w:val="-8"/>
        </w:rPr>
        <w:t xml:space="preserve"> </w:t>
      </w:r>
      <w:r>
        <w:t>of</w:t>
      </w:r>
      <w:r>
        <w:rPr>
          <w:spacing w:val="-8"/>
        </w:rPr>
        <w:t xml:space="preserve"> </w:t>
      </w:r>
      <w:r>
        <w:t>memories</w:t>
      </w:r>
      <w:r>
        <w:rPr>
          <w:spacing w:val="-8"/>
        </w:rPr>
        <w:t xml:space="preserve"> </w:t>
      </w:r>
      <w:r>
        <w:t>which</w:t>
      </w:r>
      <w:r>
        <w:rPr>
          <w:spacing w:val="-11"/>
        </w:rPr>
        <w:t xml:space="preserve"> </w:t>
      </w:r>
      <w:r>
        <w:t>are</w:t>
      </w:r>
      <w:r>
        <w:rPr>
          <w:spacing w:val="-11"/>
        </w:rPr>
        <w:t xml:space="preserve"> </w:t>
      </w:r>
      <w:r>
        <w:t>most</w:t>
      </w:r>
      <w:r>
        <w:rPr>
          <w:spacing w:val="-7"/>
        </w:rPr>
        <w:t xml:space="preserve"> </w:t>
      </w:r>
      <w:r>
        <w:t>commonly</w:t>
      </w:r>
      <w:r>
        <w:rPr>
          <w:spacing w:val="-10"/>
        </w:rPr>
        <w:t xml:space="preserve"> </w:t>
      </w:r>
      <w:r>
        <w:t>used</w:t>
      </w:r>
      <w:r>
        <w:rPr>
          <w:spacing w:val="-7"/>
        </w:rPr>
        <w:t xml:space="preserve"> </w:t>
      </w:r>
      <w:r>
        <w:t>to</w:t>
      </w:r>
      <w:r>
        <w:rPr>
          <w:spacing w:val="-11"/>
        </w:rPr>
        <w:t xml:space="preserve"> </w:t>
      </w:r>
      <w:r>
        <w:t>interface</w:t>
      </w:r>
      <w:r>
        <w:rPr>
          <w:spacing w:val="-11"/>
        </w:rPr>
        <w:t xml:space="preserve"> </w:t>
      </w:r>
      <w:r>
        <w:t>with</w:t>
      </w:r>
      <w:r>
        <w:rPr>
          <w:spacing w:val="-11"/>
        </w:rPr>
        <w:t xml:space="preserve"> </w:t>
      </w:r>
      <w:r>
        <w:t>8085</w:t>
      </w:r>
      <w:r>
        <w:rPr>
          <w:spacing w:val="-11"/>
        </w:rPr>
        <w:t xml:space="preserve"> </w:t>
      </w:r>
      <w:r>
        <w:t>are</w:t>
      </w:r>
      <w:r>
        <w:rPr>
          <w:spacing w:val="-11"/>
        </w:rPr>
        <w:t xml:space="preserve"> </w:t>
      </w:r>
      <w:r>
        <w:t>RAM,</w:t>
      </w:r>
      <w:r>
        <w:rPr>
          <w:spacing w:val="-11"/>
        </w:rPr>
        <w:t xml:space="preserve"> </w:t>
      </w:r>
      <w:r>
        <w:t>ROM, and EEPROM.</w:t>
      </w:r>
    </w:p>
    <w:p w:rsidR="005C1557" w:rsidRDefault="007C5D47">
      <w:pPr>
        <w:pStyle w:val="ListParagraph"/>
        <w:numPr>
          <w:ilvl w:val="0"/>
          <w:numId w:val="11"/>
        </w:numPr>
        <w:tabs>
          <w:tab w:val="left" w:pos="2019"/>
        </w:tabs>
        <w:ind w:left="2019" w:hanging="360"/>
      </w:pPr>
      <w:r>
        <w:t>8085</w:t>
      </w:r>
      <w:r>
        <w:rPr>
          <w:spacing w:val="-5"/>
        </w:rPr>
        <w:t xml:space="preserve"> </w:t>
      </w:r>
      <w:r>
        <w:t>can</w:t>
      </w:r>
      <w:r>
        <w:rPr>
          <w:spacing w:val="-5"/>
        </w:rPr>
        <w:t xml:space="preserve"> </w:t>
      </w:r>
      <w:r>
        <w:t>access</w:t>
      </w:r>
      <w:r>
        <w:rPr>
          <w:spacing w:val="-6"/>
        </w:rPr>
        <w:t xml:space="preserve"> </w:t>
      </w:r>
      <w:r>
        <w:t>64kB</w:t>
      </w:r>
      <w:r>
        <w:rPr>
          <w:spacing w:val="-4"/>
        </w:rPr>
        <w:t xml:space="preserve"> </w:t>
      </w:r>
      <w:r>
        <w:t>of</w:t>
      </w:r>
      <w:r>
        <w:rPr>
          <w:spacing w:val="-6"/>
        </w:rPr>
        <w:t xml:space="preserve"> </w:t>
      </w:r>
      <w:r>
        <w:t>external</w:t>
      </w:r>
      <w:r>
        <w:rPr>
          <w:spacing w:val="-5"/>
        </w:rPr>
        <w:t xml:space="preserve"> </w:t>
      </w:r>
      <w:r>
        <w:rPr>
          <w:spacing w:val="-2"/>
        </w:rPr>
        <w:t>memory.</w:t>
      </w:r>
    </w:p>
    <w:p w:rsidR="005C1557" w:rsidRDefault="007C5D47">
      <w:pPr>
        <w:pStyle w:val="ListParagraph"/>
        <w:numPr>
          <w:ilvl w:val="0"/>
          <w:numId w:val="11"/>
        </w:numPr>
        <w:tabs>
          <w:tab w:val="left" w:pos="2020"/>
        </w:tabs>
        <w:spacing w:before="6" w:line="237" w:lineRule="auto"/>
        <w:ind w:right="1294"/>
      </w:pPr>
      <w:r>
        <w:t>It</w:t>
      </w:r>
      <w:r>
        <w:rPr>
          <w:spacing w:val="-13"/>
        </w:rPr>
        <w:t xml:space="preserve"> </w:t>
      </w:r>
      <w:r>
        <w:t>can</w:t>
      </w:r>
      <w:r>
        <w:rPr>
          <w:spacing w:val="-12"/>
        </w:rPr>
        <w:t xml:space="preserve"> </w:t>
      </w:r>
      <w:r>
        <w:t>be</w:t>
      </w:r>
      <w:r>
        <w:rPr>
          <w:spacing w:val="-13"/>
        </w:rPr>
        <w:t xml:space="preserve"> </w:t>
      </w:r>
      <w:r>
        <w:t>explained</w:t>
      </w:r>
      <w:r>
        <w:rPr>
          <w:spacing w:val="-12"/>
        </w:rPr>
        <w:t xml:space="preserve"> </w:t>
      </w:r>
      <w:r>
        <w:t>as-</w:t>
      </w:r>
      <w:r>
        <w:rPr>
          <w:spacing w:val="-12"/>
        </w:rPr>
        <w:t xml:space="preserve"> </w:t>
      </w:r>
      <w:r>
        <w:t>total</w:t>
      </w:r>
      <w:r>
        <w:rPr>
          <w:spacing w:val="-13"/>
        </w:rPr>
        <w:t xml:space="preserve"> </w:t>
      </w:r>
      <w:r>
        <w:t>number</w:t>
      </w:r>
      <w:r>
        <w:rPr>
          <w:spacing w:val="-12"/>
        </w:rPr>
        <w:t xml:space="preserve"> </w:t>
      </w:r>
      <w:r>
        <w:t>of</w:t>
      </w:r>
      <w:r>
        <w:rPr>
          <w:spacing w:val="-8"/>
        </w:rPr>
        <w:t xml:space="preserve"> </w:t>
      </w:r>
      <w:r>
        <w:t>address</w:t>
      </w:r>
      <w:r>
        <w:rPr>
          <w:spacing w:val="-12"/>
        </w:rPr>
        <w:t xml:space="preserve"> </w:t>
      </w:r>
      <w:r>
        <w:t>lines</w:t>
      </w:r>
      <w:r>
        <w:rPr>
          <w:spacing w:val="-12"/>
        </w:rPr>
        <w:t xml:space="preserve"> </w:t>
      </w:r>
      <w:r>
        <w:t>in</w:t>
      </w:r>
      <w:r>
        <w:rPr>
          <w:spacing w:val="-11"/>
        </w:rPr>
        <w:t xml:space="preserve"> </w:t>
      </w:r>
      <w:r>
        <w:t>8085</w:t>
      </w:r>
      <w:r>
        <w:rPr>
          <w:spacing w:val="-10"/>
        </w:rPr>
        <w:t xml:space="preserve"> </w:t>
      </w:r>
      <w:r>
        <w:t>are</w:t>
      </w:r>
      <w:r>
        <w:rPr>
          <w:spacing w:val="-13"/>
        </w:rPr>
        <w:t xml:space="preserve"> </w:t>
      </w:r>
      <w:r>
        <w:t>16,</w:t>
      </w:r>
      <w:r>
        <w:rPr>
          <w:spacing w:val="-13"/>
        </w:rPr>
        <w:t xml:space="preserve"> </w:t>
      </w:r>
      <w:r>
        <w:t>therefore</w:t>
      </w:r>
      <w:r>
        <w:rPr>
          <w:spacing w:val="-13"/>
        </w:rPr>
        <w:t xml:space="preserve"> </w:t>
      </w:r>
      <w:r>
        <w:t>it</w:t>
      </w:r>
      <w:r>
        <w:rPr>
          <w:spacing w:val="-11"/>
        </w:rPr>
        <w:t xml:space="preserve"> </w:t>
      </w:r>
      <w:r>
        <w:t>can</w:t>
      </w:r>
      <w:r>
        <w:rPr>
          <w:spacing w:val="-11"/>
        </w:rPr>
        <w:t xml:space="preserve"> </w:t>
      </w:r>
      <w:r>
        <w:t>access 2^16 = 65535 locations i.e., 64kB</w:t>
      </w:r>
    </w:p>
    <w:p w:rsidR="005C1557" w:rsidRDefault="007C5D47">
      <w:pPr>
        <w:pStyle w:val="Heading5"/>
        <w:spacing w:before="1" w:line="281" w:lineRule="exact"/>
      </w:pPr>
      <w:r>
        <w:t>I/O</w:t>
      </w:r>
      <w:r>
        <w:rPr>
          <w:spacing w:val="-5"/>
        </w:rPr>
        <w:t xml:space="preserve"> </w:t>
      </w:r>
      <w:r>
        <w:rPr>
          <w:spacing w:val="-2"/>
        </w:rPr>
        <w:t>interfacing</w:t>
      </w:r>
    </w:p>
    <w:p w:rsidR="005C1557" w:rsidRDefault="007C5D47">
      <w:pPr>
        <w:pStyle w:val="ListParagraph"/>
        <w:numPr>
          <w:ilvl w:val="0"/>
          <w:numId w:val="11"/>
        </w:numPr>
        <w:tabs>
          <w:tab w:val="left" w:pos="2019"/>
        </w:tabs>
        <w:spacing w:line="269" w:lineRule="exact"/>
        <w:ind w:left="2019" w:hanging="360"/>
      </w:pPr>
      <w:r>
        <w:t>There</w:t>
      </w:r>
      <w:r>
        <w:rPr>
          <w:spacing w:val="-5"/>
        </w:rPr>
        <w:t xml:space="preserve"> </w:t>
      </w:r>
      <w:r>
        <w:t>are</w:t>
      </w:r>
      <w:r>
        <w:rPr>
          <w:spacing w:val="-8"/>
        </w:rPr>
        <w:t xml:space="preserve"> </w:t>
      </w:r>
      <w:r>
        <w:t>various</w:t>
      </w:r>
      <w:r>
        <w:rPr>
          <w:spacing w:val="-4"/>
        </w:rPr>
        <w:t xml:space="preserve"> </w:t>
      </w:r>
      <w:r>
        <w:t>communication</w:t>
      </w:r>
      <w:r>
        <w:rPr>
          <w:spacing w:val="-5"/>
        </w:rPr>
        <w:t xml:space="preserve"> </w:t>
      </w:r>
      <w:r>
        <w:t>devices</w:t>
      </w:r>
      <w:r>
        <w:rPr>
          <w:spacing w:val="-4"/>
        </w:rPr>
        <w:t xml:space="preserve"> </w:t>
      </w:r>
      <w:r>
        <w:t>like</w:t>
      </w:r>
      <w:r>
        <w:rPr>
          <w:spacing w:val="-8"/>
        </w:rPr>
        <w:t xml:space="preserve"> </w:t>
      </w:r>
      <w:r>
        <w:t>the</w:t>
      </w:r>
      <w:r>
        <w:rPr>
          <w:spacing w:val="-8"/>
        </w:rPr>
        <w:t xml:space="preserve"> </w:t>
      </w:r>
      <w:r>
        <w:t>keyboard,</w:t>
      </w:r>
      <w:r>
        <w:rPr>
          <w:spacing w:val="-7"/>
        </w:rPr>
        <w:t xml:space="preserve"> </w:t>
      </w:r>
      <w:r>
        <w:t>mouse,</w:t>
      </w:r>
      <w:r>
        <w:rPr>
          <w:spacing w:val="-7"/>
        </w:rPr>
        <w:t xml:space="preserve"> </w:t>
      </w:r>
      <w:r>
        <w:t>printer,</w:t>
      </w:r>
      <w:r>
        <w:rPr>
          <w:spacing w:val="-8"/>
        </w:rPr>
        <w:t xml:space="preserve"> </w:t>
      </w:r>
      <w:r>
        <w:rPr>
          <w:spacing w:val="-4"/>
        </w:rPr>
        <w:t>etc.</w:t>
      </w:r>
    </w:p>
    <w:p w:rsidR="005C1557" w:rsidRDefault="007C5D47">
      <w:pPr>
        <w:pStyle w:val="ListParagraph"/>
        <w:numPr>
          <w:ilvl w:val="0"/>
          <w:numId w:val="11"/>
        </w:numPr>
        <w:tabs>
          <w:tab w:val="left" w:pos="2020"/>
        </w:tabs>
        <w:ind w:right="1304"/>
      </w:pPr>
      <w:r>
        <w:t>So,</w:t>
      </w:r>
      <w:r>
        <w:rPr>
          <w:spacing w:val="-13"/>
        </w:rPr>
        <w:t xml:space="preserve"> </w:t>
      </w:r>
      <w:r>
        <w:t>we</w:t>
      </w:r>
      <w:r>
        <w:rPr>
          <w:spacing w:val="-13"/>
        </w:rPr>
        <w:t xml:space="preserve"> </w:t>
      </w:r>
      <w:r>
        <w:t>need</w:t>
      </w:r>
      <w:r>
        <w:rPr>
          <w:spacing w:val="-13"/>
        </w:rPr>
        <w:t xml:space="preserve"> </w:t>
      </w:r>
      <w:r>
        <w:t>to</w:t>
      </w:r>
      <w:r>
        <w:rPr>
          <w:spacing w:val="-12"/>
        </w:rPr>
        <w:t xml:space="preserve"> </w:t>
      </w:r>
      <w:r>
        <w:t>interface</w:t>
      </w:r>
      <w:r>
        <w:rPr>
          <w:spacing w:val="-11"/>
        </w:rPr>
        <w:t xml:space="preserve"> </w:t>
      </w:r>
      <w:r>
        <w:t>the</w:t>
      </w:r>
      <w:r>
        <w:rPr>
          <w:spacing w:val="-13"/>
        </w:rPr>
        <w:t xml:space="preserve"> </w:t>
      </w:r>
      <w:r>
        <w:t>keyboard</w:t>
      </w:r>
      <w:r>
        <w:rPr>
          <w:spacing w:val="-5"/>
        </w:rPr>
        <w:t xml:space="preserve"> </w:t>
      </w:r>
      <w:r>
        <w:t>and</w:t>
      </w:r>
      <w:r>
        <w:rPr>
          <w:spacing w:val="-10"/>
        </w:rPr>
        <w:t xml:space="preserve"> </w:t>
      </w:r>
      <w:r>
        <w:t>other</w:t>
      </w:r>
      <w:r>
        <w:rPr>
          <w:spacing w:val="-12"/>
        </w:rPr>
        <w:t xml:space="preserve"> </w:t>
      </w:r>
      <w:r>
        <w:t>devices</w:t>
      </w:r>
      <w:r>
        <w:rPr>
          <w:spacing w:val="-11"/>
        </w:rPr>
        <w:t xml:space="preserve"> </w:t>
      </w:r>
      <w:r>
        <w:t>with</w:t>
      </w:r>
      <w:r>
        <w:rPr>
          <w:spacing w:val="-13"/>
        </w:rPr>
        <w:t xml:space="preserve"> </w:t>
      </w:r>
      <w:r>
        <w:t>the</w:t>
      </w:r>
      <w:r>
        <w:rPr>
          <w:spacing w:val="-13"/>
        </w:rPr>
        <w:t xml:space="preserve"> </w:t>
      </w:r>
      <w:r>
        <w:t>microprocessor</w:t>
      </w:r>
      <w:r>
        <w:rPr>
          <w:spacing w:val="-12"/>
        </w:rPr>
        <w:t xml:space="preserve"> </w:t>
      </w:r>
      <w:r>
        <w:t>by</w:t>
      </w:r>
      <w:r>
        <w:rPr>
          <w:spacing w:val="-8"/>
        </w:rPr>
        <w:t xml:space="preserve"> </w:t>
      </w:r>
      <w:r>
        <w:t>using latches and buffers.</w:t>
      </w:r>
    </w:p>
    <w:p w:rsidR="005C1557" w:rsidRDefault="007C5D47">
      <w:pPr>
        <w:pStyle w:val="ListParagraph"/>
        <w:numPr>
          <w:ilvl w:val="0"/>
          <w:numId w:val="11"/>
        </w:numPr>
        <w:tabs>
          <w:tab w:val="left" w:pos="2019"/>
        </w:tabs>
        <w:ind w:left="2019" w:hanging="360"/>
      </w:pPr>
      <w:r>
        <w:t>This</w:t>
      </w:r>
      <w:r>
        <w:rPr>
          <w:spacing w:val="-4"/>
        </w:rPr>
        <w:t xml:space="preserve"> </w:t>
      </w:r>
      <w:r>
        <w:t>type</w:t>
      </w:r>
      <w:r>
        <w:rPr>
          <w:spacing w:val="-7"/>
        </w:rPr>
        <w:t xml:space="preserve"> </w:t>
      </w:r>
      <w:r>
        <w:t>of</w:t>
      </w:r>
      <w:r>
        <w:rPr>
          <w:spacing w:val="-4"/>
        </w:rPr>
        <w:t xml:space="preserve"> </w:t>
      </w:r>
      <w:r>
        <w:t>interfacing</w:t>
      </w:r>
      <w:r>
        <w:rPr>
          <w:spacing w:val="-3"/>
        </w:rPr>
        <w:t xml:space="preserve"> </w:t>
      </w:r>
      <w:r>
        <w:t>is</w:t>
      </w:r>
      <w:r>
        <w:rPr>
          <w:spacing w:val="-3"/>
        </w:rPr>
        <w:t xml:space="preserve"> </w:t>
      </w:r>
      <w:r>
        <w:t>known</w:t>
      </w:r>
      <w:r>
        <w:rPr>
          <w:spacing w:val="-3"/>
        </w:rPr>
        <w:t xml:space="preserve"> </w:t>
      </w:r>
      <w:r>
        <w:t>as</w:t>
      </w:r>
      <w:r>
        <w:rPr>
          <w:spacing w:val="-4"/>
        </w:rPr>
        <w:t xml:space="preserve"> </w:t>
      </w:r>
      <w:r>
        <w:t>I/O</w:t>
      </w:r>
      <w:r>
        <w:rPr>
          <w:spacing w:val="-4"/>
        </w:rPr>
        <w:t xml:space="preserve"> </w:t>
      </w:r>
      <w:r>
        <w:rPr>
          <w:spacing w:val="-2"/>
        </w:rPr>
        <w:t>interfacing.</w:t>
      </w:r>
    </w:p>
    <w:p w:rsidR="005C1557" w:rsidRDefault="007C5D47">
      <w:pPr>
        <w:spacing w:before="1"/>
        <w:ind w:left="1299"/>
        <w:rPr>
          <w:b/>
          <w:sz w:val="24"/>
        </w:rPr>
      </w:pPr>
      <w:r>
        <w:rPr>
          <w:b/>
          <w:sz w:val="24"/>
        </w:rPr>
        <w:t>Block</w:t>
      </w:r>
      <w:r>
        <w:rPr>
          <w:b/>
          <w:spacing w:val="-3"/>
          <w:sz w:val="24"/>
        </w:rPr>
        <w:t xml:space="preserve"> </w:t>
      </w:r>
      <w:r>
        <w:rPr>
          <w:b/>
          <w:sz w:val="24"/>
        </w:rPr>
        <w:t>diagram</w:t>
      </w:r>
      <w:r>
        <w:rPr>
          <w:b/>
          <w:spacing w:val="-1"/>
          <w:sz w:val="24"/>
        </w:rPr>
        <w:t xml:space="preserve"> </w:t>
      </w:r>
      <w:r>
        <w:rPr>
          <w:b/>
          <w:sz w:val="24"/>
        </w:rPr>
        <w:t>of</w:t>
      </w:r>
      <w:r>
        <w:rPr>
          <w:b/>
          <w:spacing w:val="-5"/>
          <w:sz w:val="24"/>
        </w:rPr>
        <w:t xml:space="preserve"> </w:t>
      </w:r>
      <w:r>
        <w:rPr>
          <w:b/>
          <w:sz w:val="24"/>
        </w:rPr>
        <w:t>memory</w:t>
      </w:r>
      <w:r>
        <w:rPr>
          <w:b/>
          <w:spacing w:val="-3"/>
          <w:sz w:val="24"/>
        </w:rPr>
        <w:t xml:space="preserve"> </w:t>
      </w:r>
      <w:r>
        <w:rPr>
          <w:b/>
          <w:sz w:val="24"/>
        </w:rPr>
        <w:t>and</w:t>
      </w:r>
      <w:r>
        <w:rPr>
          <w:b/>
          <w:spacing w:val="-3"/>
          <w:sz w:val="24"/>
        </w:rPr>
        <w:t xml:space="preserve"> </w:t>
      </w:r>
      <w:r>
        <w:rPr>
          <w:b/>
          <w:sz w:val="24"/>
        </w:rPr>
        <w:t>I/O</w:t>
      </w:r>
      <w:r>
        <w:rPr>
          <w:b/>
          <w:spacing w:val="-3"/>
          <w:sz w:val="24"/>
        </w:rPr>
        <w:t xml:space="preserve"> </w:t>
      </w:r>
      <w:r>
        <w:rPr>
          <w:b/>
          <w:spacing w:val="-2"/>
          <w:sz w:val="24"/>
        </w:rPr>
        <w:t>interfacing</w:t>
      </w:r>
    </w:p>
    <w:p w:rsidR="005C1557" w:rsidRDefault="007C5D47">
      <w:pPr>
        <w:pStyle w:val="BodyText"/>
        <w:spacing w:before="105"/>
        <w:ind w:left="0"/>
        <w:rPr>
          <w:b/>
          <w:sz w:val="20"/>
        </w:rPr>
      </w:pPr>
      <w:r>
        <w:rPr>
          <w:b/>
          <w:noProof/>
          <w:sz w:val="20"/>
        </w:rPr>
        <w:drawing>
          <wp:anchor distT="0" distB="0" distL="0" distR="0" simplePos="0" relativeHeight="487593984" behindDoc="1" locked="0" layoutInCell="1" allowOverlap="1">
            <wp:simplePos x="0" y="0"/>
            <wp:positionH relativeFrom="page">
              <wp:posOffset>1256880</wp:posOffset>
            </wp:positionH>
            <wp:positionV relativeFrom="paragraph">
              <wp:posOffset>230889</wp:posOffset>
            </wp:positionV>
            <wp:extent cx="5271491" cy="2712720"/>
            <wp:effectExtent l="0" t="0" r="0" b="0"/>
            <wp:wrapTopAndBottom/>
            <wp:docPr id="21" name="Image 21" descr="Interfaci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 name="Image 21" descr="Interfacing"/>
                    <pic:cNvPicPr/>
                  </pic:nvPicPr>
                  <pic:blipFill>
                    <a:blip r:embed="rId24" cstate="print"/>
                    <a:stretch>
                      <a:fillRect/>
                    </a:stretch>
                  </pic:blipFill>
                  <pic:spPr>
                    <a:xfrm>
                      <a:off x="0" y="0"/>
                      <a:ext cx="5271491" cy="2712720"/>
                    </a:xfrm>
                    <a:prstGeom prst="rect">
                      <a:avLst/>
                    </a:prstGeom>
                  </pic:spPr>
                </pic:pic>
              </a:graphicData>
            </a:graphic>
          </wp:anchor>
        </w:drawing>
      </w:r>
    </w:p>
    <w:p w:rsidR="005C1557" w:rsidRDefault="005C1557">
      <w:pPr>
        <w:pStyle w:val="BodyText"/>
        <w:spacing w:before="126"/>
        <w:ind w:left="0"/>
        <w:rPr>
          <w:b/>
        </w:rPr>
      </w:pPr>
    </w:p>
    <w:p w:rsidR="005C1557" w:rsidRDefault="007C5D47">
      <w:pPr>
        <w:pStyle w:val="Heading2"/>
        <w:spacing w:before="1"/>
        <w:ind w:left="1659"/>
      </w:pPr>
      <w:r>
        <w:t>Memory</w:t>
      </w:r>
      <w:r>
        <w:rPr>
          <w:spacing w:val="-7"/>
        </w:rPr>
        <w:t xml:space="preserve"> </w:t>
      </w:r>
      <w:r>
        <w:t>mapped</w:t>
      </w:r>
      <w:r>
        <w:rPr>
          <w:spacing w:val="-7"/>
        </w:rPr>
        <w:t xml:space="preserve"> </w:t>
      </w:r>
      <w:r>
        <w:t>I/O</w:t>
      </w:r>
      <w:r>
        <w:rPr>
          <w:spacing w:val="-10"/>
        </w:rPr>
        <w:t xml:space="preserve"> </w:t>
      </w:r>
      <w:r>
        <w:t>and</w:t>
      </w:r>
      <w:r>
        <w:rPr>
          <w:spacing w:val="-7"/>
        </w:rPr>
        <w:t xml:space="preserve"> </w:t>
      </w:r>
      <w:r>
        <w:t>I/O</w:t>
      </w:r>
      <w:r>
        <w:rPr>
          <w:spacing w:val="-9"/>
        </w:rPr>
        <w:t xml:space="preserve"> </w:t>
      </w:r>
      <w:r>
        <w:t>mapped</w:t>
      </w:r>
      <w:r>
        <w:rPr>
          <w:spacing w:val="-3"/>
        </w:rPr>
        <w:t xml:space="preserve"> </w:t>
      </w:r>
      <w:r>
        <w:rPr>
          <w:spacing w:val="-5"/>
        </w:rPr>
        <w:t>I/O</w:t>
      </w:r>
    </w:p>
    <w:p w:rsidR="005C1557" w:rsidRDefault="007C5D47">
      <w:pPr>
        <w:spacing w:before="7" w:line="257" w:lineRule="exact"/>
        <w:ind w:left="1659"/>
        <w:rPr>
          <w:b/>
        </w:rPr>
      </w:pPr>
      <w:r>
        <w:rPr>
          <w:b/>
        </w:rPr>
        <w:t>In</w:t>
      </w:r>
      <w:r>
        <w:rPr>
          <w:b/>
          <w:spacing w:val="-8"/>
        </w:rPr>
        <w:t xml:space="preserve"> </w:t>
      </w:r>
      <w:r>
        <w:rPr>
          <w:b/>
        </w:rPr>
        <w:t>Memory</w:t>
      </w:r>
      <w:r>
        <w:rPr>
          <w:b/>
          <w:spacing w:val="-7"/>
        </w:rPr>
        <w:t xml:space="preserve"> </w:t>
      </w:r>
      <w:r>
        <w:rPr>
          <w:b/>
        </w:rPr>
        <w:t>Mapped</w:t>
      </w:r>
      <w:r>
        <w:rPr>
          <w:b/>
          <w:spacing w:val="-8"/>
        </w:rPr>
        <w:t xml:space="preserve"> </w:t>
      </w:r>
      <w:r>
        <w:rPr>
          <w:b/>
        </w:rPr>
        <w:t>Input</w:t>
      </w:r>
      <w:r>
        <w:rPr>
          <w:b/>
          <w:spacing w:val="-5"/>
        </w:rPr>
        <w:t xml:space="preserve"> </w:t>
      </w:r>
      <w:r>
        <w:rPr>
          <w:b/>
        </w:rPr>
        <w:t>Output</w:t>
      </w:r>
      <w:r>
        <w:rPr>
          <w:b/>
          <w:spacing w:val="-5"/>
        </w:rPr>
        <w:t xml:space="preserve"> </w:t>
      </w:r>
      <w:r>
        <w:rPr>
          <w:b/>
          <w:spacing w:val="-10"/>
        </w:rPr>
        <w:t>−</w:t>
      </w:r>
    </w:p>
    <w:p w:rsidR="005C1557" w:rsidRDefault="007C5D47">
      <w:pPr>
        <w:pStyle w:val="ListParagraph"/>
        <w:numPr>
          <w:ilvl w:val="1"/>
          <w:numId w:val="11"/>
        </w:numPr>
        <w:tabs>
          <w:tab w:val="left" w:pos="2216"/>
        </w:tabs>
        <w:spacing w:line="269" w:lineRule="exact"/>
        <w:ind w:left="2216" w:hanging="196"/>
      </w:pPr>
      <w:r>
        <w:t>We</w:t>
      </w:r>
      <w:r>
        <w:rPr>
          <w:spacing w:val="-7"/>
        </w:rPr>
        <w:t xml:space="preserve"> </w:t>
      </w:r>
      <w:r>
        <w:t>allocate</w:t>
      </w:r>
      <w:r>
        <w:rPr>
          <w:spacing w:val="-6"/>
        </w:rPr>
        <w:t xml:space="preserve"> </w:t>
      </w:r>
      <w:r>
        <w:t>a</w:t>
      </w:r>
      <w:r>
        <w:rPr>
          <w:spacing w:val="-6"/>
        </w:rPr>
        <w:t xml:space="preserve"> </w:t>
      </w:r>
      <w:r>
        <w:t>memory</w:t>
      </w:r>
      <w:r>
        <w:rPr>
          <w:spacing w:val="-1"/>
        </w:rPr>
        <w:t xml:space="preserve"> </w:t>
      </w:r>
      <w:r>
        <w:t>address</w:t>
      </w:r>
      <w:r>
        <w:rPr>
          <w:spacing w:val="-3"/>
        </w:rPr>
        <w:t xml:space="preserve"> </w:t>
      </w:r>
      <w:r>
        <w:t>to</w:t>
      </w:r>
      <w:r>
        <w:rPr>
          <w:spacing w:val="-5"/>
        </w:rPr>
        <w:t xml:space="preserve"> </w:t>
      </w:r>
      <w:r>
        <w:t>an</w:t>
      </w:r>
      <w:r>
        <w:rPr>
          <w:spacing w:val="-3"/>
        </w:rPr>
        <w:t xml:space="preserve"> </w:t>
      </w:r>
      <w:r>
        <w:t>Input-Output</w:t>
      </w:r>
      <w:r>
        <w:rPr>
          <w:spacing w:val="-1"/>
        </w:rPr>
        <w:t xml:space="preserve"> </w:t>
      </w:r>
      <w:r>
        <w:rPr>
          <w:spacing w:val="-2"/>
        </w:rPr>
        <w:t>device.</w:t>
      </w:r>
    </w:p>
    <w:p w:rsidR="005C1557" w:rsidRDefault="007C5D47">
      <w:pPr>
        <w:pStyle w:val="ListParagraph"/>
        <w:numPr>
          <w:ilvl w:val="1"/>
          <w:numId w:val="11"/>
        </w:numPr>
        <w:tabs>
          <w:tab w:val="left" w:pos="2216"/>
        </w:tabs>
        <w:spacing w:line="269" w:lineRule="exact"/>
        <w:ind w:left="2216" w:hanging="196"/>
      </w:pPr>
      <w:r>
        <w:t>Any</w:t>
      </w:r>
      <w:r>
        <w:rPr>
          <w:spacing w:val="-9"/>
        </w:rPr>
        <w:t xml:space="preserve"> </w:t>
      </w:r>
      <w:r>
        <w:t>instructions</w:t>
      </w:r>
      <w:r>
        <w:rPr>
          <w:spacing w:val="-4"/>
        </w:rPr>
        <w:t xml:space="preserve"> </w:t>
      </w:r>
      <w:r>
        <w:t>related</w:t>
      </w:r>
      <w:r>
        <w:rPr>
          <w:spacing w:val="-3"/>
        </w:rPr>
        <w:t xml:space="preserve"> </w:t>
      </w:r>
      <w:r>
        <w:t>to</w:t>
      </w:r>
      <w:r>
        <w:rPr>
          <w:spacing w:val="-8"/>
        </w:rPr>
        <w:t xml:space="preserve"> </w:t>
      </w:r>
      <w:r>
        <w:t>memory</w:t>
      </w:r>
      <w:r>
        <w:rPr>
          <w:spacing w:val="-3"/>
        </w:rPr>
        <w:t xml:space="preserve"> </w:t>
      </w:r>
      <w:r>
        <w:t>can</w:t>
      </w:r>
      <w:r>
        <w:rPr>
          <w:spacing w:val="-4"/>
        </w:rPr>
        <w:t xml:space="preserve"> </w:t>
      </w:r>
      <w:r>
        <w:t>be</w:t>
      </w:r>
      <w:r>
        <w:rPr>
          <w:spacing w:val="-5"/>
        </w:rPr>
        <w:t xml:space="preserve"> </w:t>
      </w:r>
      <w:r>
        <w:t>accessed</w:t>
      </w:r>
      <w:r>
        <w:rPr>
          <w:spacing w:val="-3"/>
        </w:rPr>
        <w:t xml:space="preserve"> </w:t>
      </w:r>
      <w:r>
        <w:t>by</w:t>
      </w:r>
      <w:r>
        <w:rPr>
          <w:spacing w:val="-6"/>
        </w:rPr>
        <w:t xml:space="preserve"> </w:t>
      </w:r>
      <w:r>
        <w:t>this</w:t>
      </w:r>
      <w:r>
        <w:rPr>
          <w:spacing w:val="-5"/>
        </w:rPr>
        <w:t xml:space="preserve"> </w:t>
      </w:r>
      <w:r>
        <w:t>Input-Output</w:t>
      </w:r>
      <w:r>
        <w:rPr>
          <w:spacing w:val="-8"/>
        </w:rPr>
        <w:t xml:space="preserve"> </w:t>
      </w:r>
      <w:r>
        <w:rPr>
          <w:spacing w:val="-2"/>
        </w:rPr>
        <w:t>device.</w:t>
      </w:r>
    </w:p>
    <w:p w:rsidR="005C1557" w:rsidRDefault="007C5D47">
      <w:pPr>
        <w:pStyle w:val="ListParagraph"/>
        <w:numPr>
          <w:ilvl w:val="1"/>
          <w:numId w:val="11"/>
        </w:numPr>
        <w:tabs>
          <w:tab w:val="left" w:pos="2216"/>
        </w:tabs>
        <w:spacing w:line="269" w:lineRule="exact"/>
        <w:ind w:left="2216" w:hanging="196"/>
      </w:pPr>
      <w:r>
        <w:t>The</w:t>
      </w:r>
      <w:r>
        <w:rPr>
          <w:spacing w:val="-7"/>
        </w:rPr>
        <w:t xml:space="preserve"> </w:t>
      </w:r>
      <w:r>
        <w:t>Input-Output</w:t>
      </w:r>
      <w:r>
        <w:rPr>
          <w:spacing w:val="-7"/>
        </w:rPr>
        <w:t xml:space="preserve"> </w:t>
      </w:r>
      <w:r>
        <w:t>device</w:t>
      </w:r>
      <w:r>
        <w:rPr>
          <w:spacing w:val="-6"/>
        </w:rPr>
        <w:t xml:space="preserve"> </w:t>
      </w:r>
      <w:r>
        <w:t>data</w:t>
      </w:r>
      <w:r>
        <w:rPr>
          <w:spacing w:val="-6"/>
        </w:rPr>
        <w:t xml:space="preserve"> </w:t>
      </w:r>
      <w:r>
        <w:t>are</w:t>
      </w:r>
      <w:r>
        <w:rPr>
          <w:spacing w:val="-6"/>
        </w:rPr>
        <w:t xml:space="preserve"> </w:t>
      </w:r>
      <w:r>
        <w:t>also</w:t>
      </w:r>
      <w:r>
        <w:rPr>
          <w:spacing w:val="-5"/>
        </w:rPr>
        <w:t xml:space="preserve"> </w:t>
      </w:r>
      <w:r>
        <w:t>given</w:t>
      </w:r>
      <w:r>
        <w:rPr>
          <w:spacing w:val="-3"/>
        </w:rPr>
        <w:t xml:space="preserve"> </w:t>
      </w:r>
      <w:r>
        <w:t>to</w:t>
      </w:r>
      <w:r>
        <w:rPr>
          <w:spacing w:val="-5"/>
        </w:rPr>
        <w:t xml:space="preserve"> </w:t>
      </w:r>
      <w:r>
        <w:t>the</w:t>
      </w:r>
      <w:r>
        <w:rPr>
          <w:spacing w:val="-6"/>
        </w:rPr>
        <w:t xml:space="preserve"> </w:t>
      </w:r>
      <w:r>
        <w:t>Arithmetic</w:t>
      </w:r>
      <w:r>
        <w:rPr>
          <w:spacing w:val="-5"/>
        </w:rPr>
        <w:t xml:space="preserve"> </w:t>
      </w:r>
      <w:r>
        <w:t>Logical</w:t>
      </w:r>
      <w:r>
        <w:rPr>
          <w:spacing w:val="-6"/>
        </w:rPr>
        <w:t xml:space="preserve"> </w:t>
      </w:r>
      <w:r>
        <w:rPr>
          <w:spacing w:val="-2"/>
        </w:rPr>
        <w:t>Unit.</w:t>
      </w:r>
    </w:p>
    <w:p w:rsidR="005C1557" w:rsidRDefault="005C1557">
      <w:pPr>
        <w:pStyle w:val="BodyText"/>
        <w:spacing w:before="2"/>
        <w:ind w:left="0"/>
        <w:rPr>
          <w:sz w:val="22"/>
        </w:rPr>
      </w:pPr>
    </w:p>
    <w:p w:rsidR="005C1557" w:rsidRDefault="007C5D47">
      <w:pPr>
        <w:spacing w:line="257" w:lineRule="exact"/>
        <w:ind w:left="1659"/>
        <w:rPr>
          <w:b/>
        </w:rPr>
      </w:pPr>
      <w:r>
        <w:rPr>
          <w:b/>
        </w:rPr>
        <w:t>Input-Output</w:t>
      </w:r>
      <w:r>
        <w:rPr>
          <w:b/>
          <w:spacing w:val="-11"/>
        </w:rPr>
        <w:t xml:space="preserve"> </w:t>
      </w:r>
      <w:r>
        <w:rPr>
          <w:b/>
        </w:rPr>
        <w:t>Mapped</w:t>
      </w:r>
      <w:r>
        <w:rPr>
          <w:b/>
          <w:spacing w:val="-12"/>
        </w:rPr>
        <w:t xml:space="preserve"> </w:t>
      </w:r>
      <w:r>
        <w:rPr>
          <w:b/>
        </w:rPr>
        <w:t>Input</w:t>
      </w:r>
      <w:r>
        <w:rPr>
          <w:b/>
          <w:spacing w:val="-9"/>
        </w:rPr>
        <w:t xml:space="preserve"> </w:t>
      </w:r>
      <w:r>
        <w:rPr>
          <w:b/>
        </w:rPr>
        <w:t>Output</w:t>
      </w:r>
      <w:r>
        <w:rPr>
          <w:b/>
          <w:spacing w:val="-8"/>
        </w:rPr>
        <w:t xml:space="preserve"> </w:t>
      </w:r>
      <w:r>
        <w:rPr>
          <w:b/>
          <w:spacing w:val="-10"/>
        </w:rPr>
        <w:t>−</w:t>
      </w:r>
    </w:p>
    <w:p w:rsidR="005C1557" w:rsidRDefault="007C5D47">
      <w:pPr>
        <w:pStyle w:val="ListParagraph"/>
        <w:numPr>
          <w:ilvl w:val="1"/>
          <w:numId w:val="11"/>
        </w:numPr>
        <w:tabs>
          <w:tab w:val="left" w:pos="2216"/>
        </w:tabs>
        <w:spacing w:line="269" w:lineRule="exact"/>
        <w:ind w:left="2216" w:hanging="196"/>
      </w:pPr>
      <w:r>
        <w:t>We</w:t>
      </w:r>
      <w:r>
        <w:rPr>
          <w:spacing w:val="-9"/>
        </w:rPr>
        <w:t xml:space="preserve"> </w:t>
      </w:r>
      <w:r>
        <w:t>give</w:t>
      </w:r>
      <w:r>
        <w:rPr>
          <w:spacing w:val="-7"/>
        </w:rPr>
        <w:t xml:space="preserve"> </w:t>
      </w:r>
      <w:r>
        <w:t>an</w:t>
      </w:r>
      <w:r>
        <w:rPr>
          <w:spacing w:val="-4"/>
        </w:rPr>
        <w:t xml:space="preserve"> </w:t>
      </w:r>
      <w:r>
        <w:t>Input-Output</w:t>
      </w:r>
      <w:r>
        <w:rPr>
          <w:spacing w:val="-2"/>
        </w:rPr>
        <w:t xml:space="preserve"> </w:t>
      </w:r>
      <w:r>
        <w:t>address</w:t>
      </w:r>
      <w:r>
        <w:rPr>
          <w:spacing w:val="-9"/>
        </w:rPr>
        <w:t xml:space="preserve"> </w:t>
      </w:r>
      <w:r>
        <w:t>to</w:t>
      </w:r>
      <w:r>
        <w:rPr>
          <w:spacing w:val="-6"/>
        </w:rPr>
        <w:t xml:space="preserve"> </w:t>
      </w:r>
      <w:r>
        <w:t>an</w:t>
      </w:r>
      <w:r>
        <w:rPr>
          <w:spacing w:val="-3"/>
        </w:rPr>
        <w:t xml:space="preserve"> </w:t>
      </w:r>
      <w:r>
        <w:t>Input-Output</w:t>
      </w:r>
      <w:r>
        <w:rPr>
          <w:spacing w:val="-2"/>
        </w:rPr>
        <w:t xml:space="preserve"> device</w:t>
      </w:r>
    </w:p>
    <w:p w:rsidR="005C1557" w:rsidRDefault="007C5D47">
      <w:pPr>
        <w:pStyle w:val="ListParagraph"/>
        <w:numPr>
          <w:ilvl w:val="1"/>
          <w:numId w:val="11"/>
        </w:numPr>
        <w:tabs>
          <w:tab w:val="left" w:pos="2216"/>
        </w:tabs>
        <w:spacing w:line="269" w:lineRule="exact"/>
        <w:ind w:left="2216" w:hanging="196"/>
      </w:pPr>
      <w:r>
        <w:t>Only</w:t>
      </w:r>
      <w:r>
        <w:rPr>
          <w:spacing w:val="-6"/>
        </w:rPr>
        <w:t xml:space="preserve"> </w:t>
      </w:r>
      <w:r>
        <w:t>IN</w:t>
      </w:r>
      <w:r>
        <w:rPr>
          <w:spacing w:val="-6"/>
        </w:rPr>
        <w:t xml:space="preserve"> </w:t>
      </w:r>
      <w:r>
        <w:t>and</w:t>
      </w:r>
      <w:r>
        <w:rPr>
          <w:spacing w:val="-2"/>
        </w:rPr>
        <w:t xml:space="preserve"> </w:t>
      </w:r>
      <w:r>
        <w:t>OUT</w:t>
      </w:r>
      <w:r>
        <w:rPr>
          <w:spacing w:val="-6"/>
        </w:rPr>
        <w:t xml:space="preserve"> </w:t>
      </w:r>
      <w:r>
        <w:t>instructions</w:t>
      </w:r>
      <w:r>
        <w:rPr>
          <w:spacing w:val="-4"/>
        </w:rPr>
        <w:t xml:space="preserve"> </w:t>
      </w:r>
      <w:r>
        <w:t>are</w:t>
      </w:r>
      <w:r>
        <w:rPr>
          <w:spacing w:val="-7"/>
        </w:rPr>
        <w:t xml:space="preserve"> </w:t>
      </w:r>
      <w:r>
        <w:t>accessed</w:t>
      </w:r>
      <w:r>
        <w:rPr>
          <w:spacing w:val="-2"/>
        </w:rPr>
        <w:t xml:space="preserve"> </w:t>
      </w:r>
      <w:r>
        <w:t>by</w:t>
      </w:r>
      <w:r>
        <w:rPr>
          <w:spacing w:val="-6"/>
        </w:rPr>
        <w:t xml:space="preserve"> </w:t>
      </w:r>
      <w:r>
        <w:t>such</w:t>
      </w:r>
      <w:r>
        <w:rPr>
          <w:spacing w:val="2"/>
        </w:rPr>
        <w:t xml:space="preserve"> </w:t>
      </w:r>
      <w:r>
        <w:rPr>
          <w:spacing w:val="-2"/>
        </w:rPr>
        <w:t>devices.</w:t>
      </w:r>
    </w:p>
    <w:p w:rsidR="005C1557" w:rsidRDefault="007C5D47">
      <w:pPr>
        <w:pStyle w:val="ListParagraph"/>
        <w:numPr>
          <w:ilvl w:val="1"/>
          <w:numId w:val="11"/>
        </w:numPr>
        <w:tabs>
          <w:tab w:val="left" w:pos="2215"/>
        </w:tabs>
        <w:ind w:right="2512" w:firstLine="360"/>
      </w:pPr>
      <w:r>
        <w:t>The</w:t>
      </w:r>
      <w:r>
        <w:rPr>
          <w:spacing w:val="-5"/>
        </w:rPr>
        <w:t xml:space="preserve"> </w:t>
      </w:r>
      <w:r>
        <w:t>ALU</w:t>
      </w:r>
      <w:r>
        <w:rPr>
          <w:spacing w:val="-2"/>
        </w:rPr>
        <w:t xml:space="preserve"> </w:t>
      </w:r>
      <w:r>
        <w:t>operations</w:t>
      </w:r>
      <w:r>
        <w:rPr>
          <w:spacing w:val="-1"/>
        </w:rPr>
        <w:t xml:space="preserve"> </w:t>
      </w:r>
      <w:r>
        <w:t>are</w:t>
      </w:r>
      <w:r>
        <w:rPr>
          <w:spacing w:val="-5"/>
        </w:rPr>
        <w:t xml:space="preserve"> </w:t>
      </w:r>
      <w:r>
        <w:t>not directly</w:t>
      </w:r>
      <w:r>
        <w:rPr>
          <w:spacing w:val="-3"/>
        </w:rPr>
        <w:t xml:space="preserve"> </w:t>
      </w:r>
      <w:r>
        <w:t>applicable</w:t>
      </w:r>
      <w:r>
        <w:rPr>
          <w:spacing w:val="-5"/>
        </w:rPr>
        <w:t xml:space="preserve"> </w:t>
      </w:r>
      <w:r>
        <w:t>to</w:t>
      </w:r>
      <w:r>
        <w:rPr>
          <w:spacing w:val="-4"/>
        </w:rPr>
        <w:t xml:space="preserve"> </w:t>
      </w:r>
      <w:r>
        <w:t>such</w:t>
      </w:r>
      <w:r>
        <w:rPr>
          <w:spacing w:val="-4"/>
        </w:rPr>
        <w:t xml:space="preserve"> </w:t>
      </w:r>
      <w:r>
        <w:t>Input-Output</w:t>
      </w:r>
      <w:r>
        <w:rPr>
          <w:spacing w:val="-6"/>
        </w:rPr>
        <w:t xml:space="preserve"> </w:t>
      </w:r>
      <w:r>
        <w:t>data. So as a summary we can mention that −</w:t>
      </w:r>
    </w:p>
    <w:p w:rsidR="005C1557" w:rsidRDefault="007C5D47">
      <w:pPr>
        <w:pStyle w:val="ListParagraph"/>
        <w:numPr>
          <w:ilvl w:val="0"/>
          <w:numId w:val="11"/>
        </w:numPr>
        <w:tabs>
          <w:tab w:val="left" w:pos="2020"/>
        </w:tabs>
        <w:ind w:right="1308"/>
      </w:pPr>
      <w:r>
        <w:t>I/O</w:t>
      </w:r>
      <w:r>
        <w:rPr>
          <w:spacing w:val="40"/>
        </w:rPr>
        <w:t xml:space="preserve"> </w:t>
      </w:r>
      <w:r>
        <w:t>is</w:t>
      </w:r>
      <w:r>
        <w:rPr>
          <w:spacing w:val="40"/>
        </w:rPr>
        <w:t xml:space="preserve"> </w:t>
      </w:r>
      <w:r>
        <w:t>any</w:t>
      </w:r>
      <w:r>
        <w:rPr>
          <w:spacing w:val="38"/>
        </w:rPr>
        <w:t xml:space="preserve"> </w:t>
      </w:r>
      <w:r>
        <w:t>general-purpose</w:t>
      </w:r>
      <w:r>
        <w:rPr>
          <w:spacing w:val="40"/>
        </w:rPr>
        <w:t xml:space="preserve"> </w:t>
      </w:r>
      <w:r>
        <w:t>port</w:t>
      </w:r>
      <w:r>
        <w:rPr>
          <w:spacing w:val="40"/>
        </w:rPr>
        <w:t xml:space="preserve"> </w:t>
      </w:r>
      <w:r>
        <w:t>used</w:t>
      </w:r>
      <w:r>
        <w:rPr>
          <w:spacing w:val="40"/>
        </w:rPr>
        <w:t xml:space="preserve"> </w:t>
      </w:r>
      <w:r>
        <w:t>by</w:t>
      </w:r>
      <w:r>
        <w:rPr>
          <w:spacing w:val="40"/>
        </w:rPr>
        <w:t xml:space="preserve"> </w:t>
      </w:r>
      <w:r>
        <w:t>processor/controller</w:t>
      </w:r>
      <w:r>
        <w:rPr>
          <w:spacing w:val="40"/>
        </w:rPr>
        <w:t xml:space="preserve"> </w:t>
      </w:r>
      <w:r>
        <w:t>to</w:t>
      </w:r>
      <w:r>
        <w:rPr>
          <w:spacing w:val="40"/>
        </w:rPr>
        <w:t xml:space="preserve"> </w:t>
      </w:r>
      <w:r>
        <w:t>handle</w:t>
      </w:r>
      <w:r>
        <w:rPr>
          <w:spacing w:val="40"/>
        </w:rPr>
        <w:t xml:space="preserve"> </w:t>
      </w:r>
      <w:r>
        <w:t>peripherals connected to it.</w:t>
      </w:r>
    </w:p>
    <w:p w:rsidR="005C1557" w:rsidRDefault="005C1557">
      <w:pPr>
        <w:pStyle w:val="ListParagraph"/>
        <w:sectPr w:rsidR="005C1557">
          <w:pgSz w:w="11910" w:h="16840"/>
          <w:pgMar w:top="1660" w:right="141" w:bottom="280" w:left="141" w:header="720" w:footer="720" w:gutter="0"/>
          <w:cols w:space="720"/>
        </w:sectPr>
      </w:pPr>
    </w:p>
    <w:p w:rsidR="005C1557" w:rsidRDefault="007C5D47">
      <w:pPr>
        <w:pStyle w:val="ListParagraph"/>
        <w:numPr>
          <w:ilvl w:val="0"/>
          <w:numId w:val="11"/>
        </w:numPr>
        <w:tabs>
          <w:tab w:val="left" w:pos="2018"/>
          <w:tab w:val="left" w:pos="2020"/>
        </w:tabs>
        <w:spacing w:before="81"/>
        <w:ind w:right="1300"/>
        <w:jc w:val="both"/>
      </w:pPr>
      <w:r>
        <w:lastRenderedPageBreak/>
        <w:t xml:space="preserve">I/O mapped </w:t>
      </w:r>
      <w:proofErr w:type="gramStart"/>
      <w:r>
        <w:t>I/</w:t>
      </w:r>
      <w:proofErr w:type="gramEnd"/>
      <w:r>
        <w:t>Os have a separate address space from the memory. So, total addressed capacity</w:t>
      </w:r>
      <w:r>
        <w:rPr>
          <w:spacing w:val="-3"/>
        </w:rPr>
        <w:t xml:space="preserve"> </w:t>
      </w:r>
      <w:r>
        <w:t>is</w:t>
      </w:r>
      <w:r>
        <w:rPr>
          <w:spacing w:val="-1"/>
        </w:rPr>
        <w:t xml:space="preserve"> </w:t>
      </w:r>
      <w:r>
        <w:t>the</w:t>
      </w:r>
      <w:r>
        <w:rPr>
          <w:spacing w:val="-5"/>
        </w:rPr>
        <w:t xml:space="preserve"> </w:t>
      </w:r>
      <w:r>
        <w:t>number of</w:t>
      </w:r>
      <w:r>
        <w:rPr>
          <w:spacing w:val="-2"/>
        </w:rPr>
        <w:t xml:space="preserve"> </w:t>
      </w:r>
      <w:r>
        <w:t>I/Os</w:t>
      </w:r>
      <w:r>
        <w:rPr>
          <w:spacing w:val="-2"/>
        </w:rPr>
        <w:t xml:space="preserve"> </w:t>
      </w:r>
      <w:r>
        <w:t>connected and a</w:t>
      </w:r>
      <w:r>
        <w:rPr>
          <w:spacing w:val="-5"/>
        </w:rPr>
        <w:t xml:space="preserve"> </w:t>
      </w:r>
      <w:r>
        <w:t>memory</w:t>
      </w:r>
      <w:r>
        <w:rPr>
          <w:spacing w:val="-3"/>
        </w:rPr>
        <w:t xml:space="preserve"> </w:t>
      </w:r>
      <w:r>
        <w:t>connected.</w:t>
      </w:r>
      <w:r>
        <w:rPr>
          <w:spacing w:val="-4"/>
        </w:rPr>
        <w:t xml:space="preserve"> </w:t>
      </w:r>
      <w:r>
        <w:t>Separate</w:t>
      </w:r>
      <w:r>
        <w:rPr>
          <w:spacing w:val="-5"/>
        </w:rPr>
        <w:t xml:space="preserve"> </w:t>
      </w:r>
      <w:r>
        <w:t>I/O-related instructions</w:t>
      </w:r>
      <w:r>
        <w:rPr>
          <w:spacing w:val="-13"/>
        </w:rPr>
        <w:t xml:space="preserve"> </w:t>
      </w:r>
      <w:r>
        <w:t>are</w:t>
      </w:r>
      <w:r>
        <w:rPr>
          <w:spacing w:val="-13"/>
        </w:rPr>
        <w:t xml:space="preserve"> </w:t>
      </w:r>
      <w:r>
        <w:t>used</w:t>
      </w:r>
      <w:r>
        <w:rPr>
          <w:spacing w:val="-13"/>
        </w:rPr>
        <w:t xml:space="preserve"> </w:t>
      </w:r>
      <w:r>
        <w:t>to</w:t>
      </w:r>
      <w:r>
        <w:rPr>
          <w:spacing w:val="-12"/>
        </w:rPr>
        <w:t xml:space="preserve"> </w:t>
      </w:r>
      <w:r>
        <w:t>access</w:t>
      </w:r>
      <w:r>
        <w:rPr>
          <w:spacing w:val="-12"/>
        </w:rPr>
        <w:t xml:space="preserve"> </w:t>
      </w:r>
      <w:proofErr w:type="gramStart"/>
      <w:r>
        <w:t>I/Os</w:t>
      </w:r>
      <w:proofErr w:type="gramEnd"/>
      <w:r>
        <w:t>.</w:t>
      </w:r>
      <w:r>
        <w:rPr>
          <w:spacing w:val="-13"/>
        </w:rPr>
        <w:t xml:space="preserve"> </w:t>
      </w:r>
      <w:r>
        <w:t>A</w:t>
      </w:r>
      <w:r>
        <w:rPr>
          <w:spacing w:val="-14"/>
        </w:rPr>
        <w:t xml:space="preserve"> </w:t>
      </w:r>
      <w:r>
        <w:t>separate</w:t>
      </w:r>
      <w:r>
        <w:rPr>
          <w:spacing w:val="-13"/>
        </w:rPr>
        <w:t xml:space="preserve"> </w:t>
      </w:r>
      <w:r>
        <w:t>signal</w:t>
      </w:r>
      <w:r>
        <w:rPr>
          <w:spacing w:val="-13"/>
        </w:rPr>
        <w:t xml:space="preserve"> </w:t>
      </w:r>
      <w:r>
        <w:t>is</w:t>
      </w:r>
      <w:r>
        <w:rPr>
          <w:spacing w:val="-12"/>
        </w:rPr>
        <w:t xml:space="preserve"> </w:t>
      </w:r>
      <w:r>
        <w:t>used</w:t>
      </w:r>
      <w:r>
        <w:rPr>
          <w:spacing w:val="-12"/>
        </w:rPr>
        <w:t xml:space="preserve"> </w:t>
      </w:r>
      <w:r>
        <w:t>for</w:t>
      </w:r>
      <w:r>
        <w:rPr>
          <w:spacing w:val="-12"/>
        </w:rPr>
        <w:t xml:space="preserve"> </w:t>
      </w:r>
      <w:r>
        <w:t>addressing</w:t>
      </w:r>
      <w:r>
        <w:rPr>
          <w:spacing w:val="-14"/>
        </w:rPr>
        <w:t xml:space="preserve"> </w:t>
      </w:r>
      <w:r>
        <w:t>an</w:t>
      </w:r>
      <w:r>
        <w:rPr>
          <w:spacing w:val="-12"/>
        </w:rPr>
        <w:t xml:space="preserve"> </w:t>
      </w:r>
      <w:r>
        <w:t>I/O</w:t>
      </w:r>
      <w:r>
        <w:rPr>
          <w:spacing w:val="-16"/>
        </w:rPr>
        <w:t xml:space="preserve"> </w:t>
      </w:r>
      <w:r>
        <w:t>device.</w:t>
      </w:r>
    </w:p>
    <w:p w:rsidR="005C1557" w:rsidRDefault="007C5D47">
      <w:pPr>
        <w:pStyle w:val="ListParagraph"/>
        <w:numPr>
          <w:ilvl w:val="0"/>
          <w:numId w:val="11"/>
        </w:numPr>
        <w:tabs>
          <w:tab w:val="left" w:pos="2018"/>
          <w:tab w:val="left" w:pos="2020"/>
        </w:tabs>
        <w:spacing w:before="2"/>
        <w:ind w:right="1297"/>
        <w:jc w:val="both"/>
      </w:pPr>
      <w:r>
        <w:t>Memory-mapped</w:t>
      </w:r>
      <w:r>
        <w:rPr>
          <w:spacing w:val="-13"/>
        </w:rPr>
        <w:t xml:space="preserve"> </w:t>
      </w:r>
      <w:r>
        <w:t>I/Os</w:t>
      </w:r>
      <w:r>
        <w:rPr>
          <w:spacing w:val="-12"/>
        </w:rPr>
        <w:t xml:space="preserve"> </w:t>
      </w:r>
      <w:r>
        <w:t>share</w:t>
      </w:r>
      <w:r>
        <w:rPr>
          <w:spacing w:val="-12"/>
        </w:rPr>
        <w:t xml:space="preserve"> </w:t>
      </w:r>
      <w:r>
        <w:t>the</w:t>
      </w:r>
      <w:r>
        <w:rPr>
          <w:spacing w:val="-12"/>
        </w:rPr>
        <w:t xml:space="preserve"> </w:t>
      </w:r>
      <w:r>
        <w:t>memory</w:t>
      </w:r>
      <w:r>
        <w:rPr>
          <w:spacing w:val="-12"/>
        </w:rPr>
        <w:t xml:space="preserve"> </w:t>
      </w:r>
      <w:r>
        <w:t>space</w:t>
      </w:r>
      <w:r>
        <w:rPr>
          <w:spacing w:val="-12"/>
        </w:rPr>
        <w:t xml:space="preserve"> </w:t>
      </w:r>
      <w:r>
        <w:t>with</w:t>
      </w:r>
      <w:r>
        <w:rPr>
          <w:spacing w:val="-12"/>
        </w:rPr>
        <w:t xml:space="preserve"> </w:t>
      </w:r>
      <w:r>
        <w:t>external</w:t>
      </w:r>
      <w:r>
        <w:rPr>
          <w:spacing w:val="-12"/>
        </w:rPr>
        <w:t xml:space="preserve"> </w:t>
      </w:r>
      <w:r>
        <w:t>memory.</w:t>
      </w:r>
      <w:r>
        <w:rPr>
          <w:spacing w:val="-12"/>
        </w:rPr>
        <w:t xml:space="preserve"> </w:t>
      </w:r>
      <w:r>
        <w:t>So,</w:t>
      </w:r>
      <w:r>
        <w:rPr>
          <w:spacing w:val="-13"/>
        </w:rPr>
        <w:t xml:space="preserve"> </w:t>
      </w:r>
      <w:r>
        <w:t>total</w:t>
      </w:r>
      <w:r>
        <w:rPr>
          <w:spacing w:val="-12"/>
        </w:rPr>
        <w:t xml:space="preserve"> </w:t>
      </w:r>
      <w:r>
        <w:t>addressed capacity</w:t>
      </w:r>
      <w:r>
        <w:rPr>
          <w:spacing w:val="-13"/>
        </w:rPr>
        <w:t xml:space="preserve"> </w:t>
      </w:r>
      <w:r>
        <w:t>is</w:t>
      </w:r>
      <w:r>
        <w:rPr>
          <w:spacing w:val="-12"/>
        </w:rPr>
        <w:t xml:space="preserve"> </w:t>
      </w:r>
      <w:r>
        <w:t>memory</w:t>
      </w:r>
      <w:r>
        <w:rPr>
          <w:spacing w:val="-12"/>
        </w:rPr>
        <w:t xml:space="preserve"> </w:t>
      </w:r>
      <w:r>
        <w:t>connected</w:t>
      </w:r>
      <w:r>
        <w:rPr>
          <w:spacing w:val="-12"/>
        </w:rPr>
        <w:t xml:space="preserve"> </w:t>
      </w:r>
      <w:r>
        <w:t>only.</w:t>
      </w:r>
      <w:r>
        <w:rPr>
          <w:spacing w:val="-12"/>
        </w:rPr>
        <w:t xml:space="preserve"> </w:t>
      </w:r>
      <w:r>
        <w:t>This</w:t>
      </w:r>
      <w:r>
        <w:rPr>
          <w:spacing w:val="-12"/>
        </w:rPr>
        <w:t xml:space="preserve"> </w:t>
      </w:r>
      <w:r>
        <w:t>is</w:t>
      </w:r>
      <w:r>
        <w:rPr>
          <w:spacing w:val="-12"/>
        </w:rPr>
        <w:t xml:space="preserve"> </w:t>
      </w:r>
      <w:proofErr w:type="spellStart"/>
      <w:r>
        <w:t>underutilisation</w:t>
      </w:r>
      <w:proofErr w:type="spellEnd"/>
      <w:r>
        <w:rPr>
          <w:spacing w:val="-12"/>
        </w:rPr>
        <w:t xml:space="preserve"> </w:t>
      </w:r>
      <w:r>
        <w:t>of</w:t>
      </w:r>
      <w:r>
        <w:rPr>
          <w:spacing w:val="-12"/>
        </w:rPr>
        <w:t xml:space="preserve"> </w:t>
      </w:r>
      <w:r>
        <w:t>resources</w:t>
      </w:r>
      <w:r>
        <w:rPr>
          <w:spacing w:val="-12"/>
        </w:rPr>
        <w:t xml:space="preserve"> </w:t>
      </w:r>
      <w:r>
        <w:t>if</w:t>
      </w:r>
      <w:r>
        <w:rPr>
          <w:spacing w:val="-12"/>
        </w:rPr>
        <w:t xml:space="preserve"> </w:t>
      </w:r>
      <w:r>
        <w:t>your</w:t>
      </w:r>
      <w:r>
        <w:rPr>
          <w:spacing w:val="-12"/>
        </w:rPr>
        <w:t xml:space="preserve"> </w:t>
      </w:r>
      <w:r>
        <w:t xml:space="preserve">processor supports I/O-mapped I/O. In this case, instructions used to access </w:t>
      </w:r>
      <w:proofErr w:type="gramStart"/>
      <w:r>
        <w:t>I/</w:t>
      </w:r>
      <w:proofErr w:type="gramEnd"/>
      <w:r>
        <w:t>Os are the same as that used for memory.</w:t>
      </w:r>
    </w:p>
    <w:p w:rsidR="005C1557" w:rsidRDefault="007C5D47">
      <w:pPr>
        <w:pStyle w:val="ListParagraph"/>
        <w:numPr>
          <w:ilvl w:val="0"/>
          <w:numId w:val="11"/>
        </w:numPr>
        <w:tabs>
          <w:tab w:val="left" w:pos="2018"/>
          <w:tab w:val="left" w:pos="2020"/>
        </w:tabs>
        <w:ind w:right="1292"/>
        <w:jc w:val="both"/>
      </w:pPr>
      <w:r>
        <w:t xml:space="preserve">Let's take an example of the 8085 processor. It has 16 address lines i.e., addressing capacity of 64 KB memory. It supports I/O-mapped I/Os. It can address up to 256 </w:t>
      </w:r>
      <w:proofErr w:type="gramStart"/>
      <w:r>
        <w:t>I/Os</w:t>
      </w:r>
      <w:proofErr w:type="gramEnd"/>
      <w:r>
        <w:t>.</w:t>
      </w:r>
    </w:p>
    <w:p w:rsidR="005C1557" w:rsidRDefault="007C5D47">
      <w:pPr>
        <w:pStyle w:val="ListParagraph"/>
        <w:numPr>
          <w:ilvl w:val="0"/>
          <w:numId w:val="11"/>
        </w:numPr>
        <w:tabs>
          <w:tab w:val="left" w:pos="2018"/>
          <w:tab w:val="left" w:pos="2020"/>
        </w:tabs>
        <w:ind w:right="1296"/>
        <w:jc w:val="both"/>
      </w:pPr>
      <w:r>
        <w:t>If</w:t>
      </w:r>
      <w:r>
        <w:rPr>
          <w:spacing w:val="-7"/>
        </w:rPr>
        <w:t xml:space="preserve"> </w:t>
      </w:r>
      <w:r>
        <w:t>we</w:t>
      </w:r>
      <w:r>
        <w:rPr>
          <w:spacing w:val="-10"/>
        </w:rPr>
        <w:t xml:space="preserve"> </w:t>
      </w:r>
      <w:r>
        <w:t>connect</w:t>
      </w:r>
      <w:r>
        <w:rPr>
          <w:spacing w:val="-6"/>
        </w:rPr>
        <w:t xml:space="preserve"> </w:t>
      </w:r>
      <w:r>
        <w:t>I/Os</w:t>
      </w:r>
      <w:r>
        <w:rPr>
          <w:spacing w:val="-12"/>
        </w:rPr>
        <w:t xml:space="preserve"> </w:t>
      </w:r>
      <w:r>
        <w:t>to</w:t>
      </w:r>
      <w:r>
        <w:rPr>
          <w:spacing w:val="-10"/>
        </w:rPr>
        <w:t xml:space="preserve"> </w:t>
      </w:r>
      <w:r>
        <w:t>it</w:t>
      </w:r>
      <w:r>
        <w:rPr>
          <w:spacing w:val="-10"/>
        </w:rPr>
        <w:t xml:space="preserve"> </w:t>
      </w:r>
      <w:r>
        <w:t>an</w:t>
      </w:r>
      <w:r>
        <w:rPr>
          <w:spacing w:val="-6"/>
        </w:rPr>
        <w:t xml:space="preserve"> </w:t>
      </w:r>
      <w:r>
        <w:t>I/O-mapped</w:t>
      </w:r>
      <w:r>
        <w:rPr>
          <w:spacing w:val="-6"/>
        </w:rPr>
        <w:t xml:space="preserve"> </w:t>
      </w:r>
      <w:r>
        <w:t>I/O</w:t>
      </w:r>
      <w:r>
        <w:rPr>
          <w:spacing w:val="-13"/>
        </w:rPr>
        <w:t xml:space="preserve"> </w:t>
      </w:r>
      <w:r>
        <w:t>then,</w:t>
      </w:r>
      <w:r>
        <w:rPr>
          <w:spacing w:val="-9"/>
        </w:rPr>
        <w:t xml:space="preserve"> </w:t>
      </w:r>
      <w:r>
        <w:t>it</w:t>
      </w:r>
      <w:r>
        <w:rPr>
          <w:spacing w:val="-6"/>
        </w:rPr>
        <w:t xml:space="preserve"> </w:t>
      </w:r>
      <w:r>
        <w:t>can</w:t>
      </w:r>
      <w:r>
        <w:rPr>
          <w:spacing w:val="-6"/>
        </w:rPr>
        <w:t xml:space="preserve"> </w:t>
      </w:r>
      <w:r>
        <w:t>address</w:t>
      </w:r>
      <w:r>
        <w:rPr>
          <w:spacing w:val="-7"/>
        </w:rPr>
        <w:t xml:space="preserve"> </w:t>
      </w:r>
      <w:proofErr w:type="gramStart"/>
      <w:r>
        <w:t>256</w:t>
      </w:r>
      <w:r>
        <w:rPr>
          <w:spacing w:val="-10"/>
        </w:rPr>
        <w:t xml:space="preserve"> </w:t>
      </w:r>
      <w:r>
        <w:t>I</w:t>
      </w:r>
      <w:proofErr w:type="gramEnd"/>
      <w:r>
        <w:t>/Os</w:t>
      </w:r>
      <w:r>
        <w:rPr>
          <w:spacing w:val="-2"/>
        </w:rPr>
        <w:t xml:space="preserve"> </w:t>
      </w:r>
      <w:r>
        <w:t>+</w:t>
      </w:r>
      <w:r>
        <w:rPr>
          <w:spacing w:val="-10"/>
        </w:rPr>
        <w:t xml:space="preserve"> </w:t>
      </w:r>
      <w:r>
        <w:t>64</w:t>
      </w:r>
      <w:r>
        <w:rPr>
          <w:spacing w:val="-10"/>
        </w:rPr>
        <w:t xml:space="preserve"> </w:t>
      </w:r>
      <w:r>
        <w:t>KB</w:t>
      </w:r>
      <w:r>
        <w:rPr>
          <w:spacing w:val="-8"/>
        </w:rPr>
        <w:t xml:space="preserve"> </w:t>
      </w:r>
      <w:r>
        <w:t>memory. And special instructions IN and OUT are used to access the peripherals. Here we fully utilize the addressing capacity of the processor.</w:t>
      </w:r>
    </w:p>
    <w:p w:rsidR="005C1557" w:rsidRDefault="007C5D47">
      <w:pPr>
        <w:pStyle w:val="ListParagraph"/>
        <w:numPr>
          <w:ilvl w:val="0"/>
          <w:numId w:val="11"/>
        </w:numPr>
        <w:tabs>
          <w:tab w:val="left" w:pos="2018"/>
          <w:tab w:val="left" w:pos="2020"/>
        </w:tabs>
        <w:ind w:right="1295"/>
        <w:jc w:val="both"/>
      </w:pPr>
      <w:r>
        <w:t>If the peripherals are connected in memory mapped fashion, then total devices it can address</w:t>
      </w:r>
      <w:r>
        <w:rPr>
          <w:spacing w:val="-2"/>
        </w:rPr>
        <w:t xml:space="preserve"> </w:t>
      </w:r>
      <w:r>
        <w:t>is</w:t>
      </w:r>
      <w:r>
        <w:rPr>
          <w:spacing w:val="-2"/>
        </w:rPr>
        <w:t xml:space="preserve"> </w:t>
      </w:r>
      <w:r>
        <w:t>only</w:t>
      </w:r>
      <w:r>
        <w:rPr>
          <w:spacing w:val="-4"/>
        </w:rPr>
        <w:t xml:space="preserve"> </w:t>
      </w:r>
      <w:r>
        <w:t>64K.</w:t>
      </w:r>
      <w:r>
        <w:rPr>
          <w:spacing w:val="-1"/>
        </w:rPr>
        <w:t xml:space="preserve"> </w:t>
      </w:r>
      <w:r>
        <w:t>This</w:t>
      </w:r>
      <w:r>
        <w:rPr>
          <w:spacing w:val="-2"/>
        </w:rPr>
        <w:t xml:space="preserve"> </w:t>
      </w:r>
      <w:r>
        <w:t>is</w:t>
      </w:r>
      <w:r>
        <w:rPr>
          <w:spacing w:val="-2"/>
        </w:rPr>
        <w:t xml:space="preserve"> </w:t>
      </w:r>
      <w:proofErr w:type="spellStart"/>
      <w:r>
        <w:t>underutilisation</w:t>
      </w:r>
      <w:proofErr w:type="spellEnd"/>
      <w:r>
        <w:rPr>
          <w:spacing w:val="-2"/>
        </w:rPr>
        <w:t xml:space="preserve"> </w:t>
      </w:r>
      <w:r>
        <w:t>of</w:t>
      </w:r>
      <w:r>
        <w:rPr>
          <w:spacing w:val="-3"/>
        </w:rPr>
        <w:t xml:space="preserve"> </w:t>
      </w:r>
      <w:r>
        <w:t>the</w:t>
      </w:r>
      <w:r>
        <w:rPr>
          <w:spacing w:val="-6"/>
        </w:rPr>
        <w:t xml:space="preserve"> </w:t>
      </w:r>
      <w:r>
        <w:t>resource.</w:t>
      </w:r>
      <w:r>
        <w:rPr>
          <w:spacing w:val="-5"/>
        </w:rPr>
        <w:t xml:space="preserve"> </w:t>
      </w:r>
      <w:r>
        <w:t>And</w:t>
      </w:r>
      <w:r>
        <w:rPr>
          <w:spacing w:val="-1"/>
        </w:rPr>
        <w:t xml:space="preserve"> </w:t>
      </w:r>
      <w:r>
        <w:t>only</w:t>
      </w:r>
      <w:r>
        <w:rPr>
          <w:spacing w:val="-4"/>
        </w:rPr>
        <w:t xml:space="preserve"> </w:t>
      </w:r>
      <w:r>
        <w:t>memory-accessing instructions like MVI, MOV, LOAD, SAVE are used to access the I/O devices.</w:t>
      </w:r>
    </w:p>
    <w:p w:rsidR="005C1557" w:rsidRDefault="007C5D47">
      <w:pPr>
        <w:pStyle w:val="Heading2"/>
        <w:spacing w:before="254"/>
      </w:pPr>
      <w:r>
        <w:t>8255</w:t>
      </w:r>
      <w:r>
        <w:rPr>
          <w:spacing w:val="-14"/>
        </w:rPr>
        <w:t xml:space="preserve"> </w:t>
      </w:r>
      <w:proofErr w:type="spellStart"/>
      <w:r>
        <w:t>Programable</w:t>
      </w:r>
      <w:proofErr w:type="spellEnd"/>
      <w:r>
        <w:rPr>
          <w:spacing w:val="-12"/>
        </w:rPr>
        <w:t xml:space="preserve"> </w:t>
      </w:r>
      <w:r>
        <w:t>Peripheral</w:t>
      </w:r>
      <w:r>
        <w:rPr>
          <w:spacing w:val="-12"/>
        </w:rPr>
        <w:t xml:space="preserve"> </w:t>
      </w:r>
      <w:r>
        <w:t>Interface</w:t>
      </w:r>
      <w:r>
        <w:rPr>
          <w:spacing w:val="-12"/>
        </w:rPr>
        <w:t xml:space="preserve"> </w:t>
      </w:r>
      <w:r>
        <w:rPr>
          <w:spacing w:val="-2"/>
        </w:rPr>
        <w:t>(PPI)</w:t>
      </w:r>
    </w:p>
    <w:p w:rsidR="005C1557" w:rsidRDefault="007C5D47">
      <w:pPr>
        <w:pStyle w:val="ListParagraph"/>
        <w:numPr>
          <w:ilvl w:val="0"/>
          <w:numId w:val="11"/>
        </w:numPr>
        <w:tabs>
          <w:tab w:val="left" w:pos="2020"/>
        </w:tabs>
        <w:spacing w:before="5"/>
        <w:ind w:right="1296"/>
      </w:pPr>
      <w:r>
        <w:t>PPI 8255 is a general purpose programmable I/O device designed to</w:t>
      </w:r>
      <w:r>
        <w:rPr>
          <w:spacing w:val="24"/>
        </w:rPr>
        <w:t xml:space="preserve"> </w:t>
      </w:r>
      <w:r>
        <w:t>interface the CPU with its outside world such as ADC, DAC, keyboard etc.</w:t>
      </w:r>
    </w:p>
    <w:p w:rsidR="005C1557" w:rsidRDefault="007C5D47">
      <w:pPr>
        <w:pStyle w:val="ListParagraph"/>
        <w:numPr>
          <w:ilvl w:val="0"/>
          <w:numId w:val="11"/>
        </w:numPr>
        <w:tabs>
          <w:tab w:val="left" w:pos="2020"/>
        </w:tabs>
        <w:ind w:right="1301"/>
      </w:pPr>
      <w:r>
        <w:t>We</w:t>
      </w:r>
      <w:r>
        <w:rPr>
          <w:spacing w:val="33"/>
        </w:rPr>
        <w:t xml:space="preserve"> </w:t>
      </w:r>
      <w:r>
        <w:t>can</w:t>
      </w:r>
      <w:r>
        <w:rPr>
          <w:spacing w:val="36"/>
        </w:rPr>
        <w:t xml:space="preserve"> </w:t>
      </w:r>
      <w:r>
        <w:t>program</w:t>
      </w:r>
      <w:r>
        <w:rPr>
          <w:spacing w:val="33"/>
        </w:rPr>
        <w:t xml:space="preserve"> </w:t>
      </w:r>
      <w:r>
        <w:t>it</w:t>
      </w:r>
      <w:r>
        <w:rPr>
          <w:spacing w:val="37"/>
        </w:rPr>
        <w:t xml:space="preserve"> </w:t>
      </w:r>
      <w:r>
        <w:t>according</w:t>
      </w:r>
      <w:r>
        <w:rPr>
          <w:spacing w:val="36"/>
        </w:rPr>
        <w:t xml:space="preserve"> </w:t>
      </w:r>
      <w:r>
        <w:t>to</w:t>
      </w:r>
      <w:r>
        <w:rPr>
          <w:spacing w:val="28"/>
        </w:rPr>
        <w:t xml:space="preserve"> </w:t>
      </w:r>
      <w:r>
        <w:t>the</w:t>
      </w:r>
      <w:r>
        <w:rPr>
          <w:spacing w:val="33"/>
        </w:rPr>
        <w:t xml:space="preserve"> </w:t>
      </w:r>
      <w:r>
        <w:t>given</w:t>
      </w:r>
      <w:r>
        <w:rPr>
          <w:spacing w:val="36"/>
        </w:rPr>
        <w:t xml:space="preserve"> </w:t>
      </w:r>
      <w:r>
        <w:t>condition.</w:t>
      </w:r>
      <w:r>
        <w:rPr>
          <w:spacing w:val="33"/>
        </w:rPr>
        <w:t xml:space="preserve"> </w:t>
      </w:r>
      <w:r>
        <w:t>It</w:t>
      </w:r>
      <w:r>
        <w:rPr>
          <w:spacing w:val="37"/>
        </w:rPr>
        <w:t xml:space="preserve"> </w:t>
      </w:r>
      <w:r>
        <w:t>can</w:t>
      </w:r>
      <w:r>
        <w:rPr>
          <w:spacing w:val="36"/>
        </w:rPr>
        <w:t xml:space="preserve"> </w:t>
      </w:r>
      <w:r>
        <w:t>be</w:t>
      </w:r>
      <w:r>
        <w:rPr>
          <w:spacing w:val="33"/>
        </w:rPr>
        <w:t xml:space="preserve"> </w:t>
      </w:r>
      <w:r>
        <w:t>used</w:t>
      </w:r>
      <w:r>
        <w:rPr>
          <w:spacing w:val="37"/>
        </w:rPr>
        <w:t xml:space="preserve"> </w:t>
      </w:r>
      <w:r>
        <w:t>with</w:t>
      </w:r>
      <w:r>
        <w:rPr>
          <w:spacing w:val="33"/>
        </w:rPr>
        <w:t xml:space="preserve"> </w:t>
      </w:r>
      <w:r>
        <w:t>almost</w:t>
      </w:r>
      <w:r>
        <w:rPr>
          <w:spacing w:val="37"/>
        </w:rPr>
        <w:t xml:space="preserve"> </w:t>
      </w:r>
      <w:r>
        <w:t xml:space="preserve">any </w:t>
      </w:r>
      <w:r>
        <w:rPr>
          <w:spacing w:val="-2"/>
        </w:rPr>
        <w:t>microprocessor.</w:t>
      </w:r>
    </w:p>
    <w:p w:rsidR="005C1557" w:rsidRDefault="007C5D47">
      <w:pPr>
        <w:pStyle w:val="ListParagraph"/>
        <w:numPr>
          <w:ilvl w:val="0"/>
          <w:numId w:val="11"/>
        </w:numPr>
        <w:tabs>
          <w:tab w:val="left" w:pos="2020"/>
        </w:tabs>
        <w:ind w:right="1295"/>
      </w:pPr>
      <w:r>
        <w:t>It</w:t>
      </w:r>
      <w:r>
        <w:rPr>
          <w:spacing w:val="-1"/>
        </w:rPr>
        <w:t xml:space="preserve"> </w:t>
      </w:r>
      <w:r>
        <w:t>consists</w:t>
      </w:r>
      <w:r>
        <w:rPr>
          <w:spacing w:val="-2"/>
        </w:rPr>
        <w:t xml:space="preserve"> </w:t>
      </w:r>
      <w:r>
        <w:t>of</w:t>
      </w:r>
      <w:r>
        <w:rPr>
          <w:spacing w:val="-3"/>
        </w:rPr>
        <w:t xml:space="preserve"> </w:t>
      </w:r>
      <w:r>
        <w:t>three</w:t>
      </w:r>
      <w:r>
        <w:rPr>
          <w:spacing w:val="-5"/>
        </w:rPr>
        <w:t xml:space="preserve"> </w:t>
      </w:r>
      <w:r>
        <w:t>8-bit</w:t>
      </w:r>
      <w:r>
        <w:rPr>
          <w:spacing w:val="-1"/>
        </w:rPr>
        <w:t xml:space="preserve"> </w:t>
      </w:r>
      <w:r>
        <w:t>bidirectional</w:t>
      </w:r>
      <w:r>
        <w:rPr>
          <w:spacing w:val="-5"/>
        </w:rPr>
        <w:t xml:space="preserve"> </w:t>
      </w:r>
      <w:r>
        <w:t>I/O</w:t>
      </w:r>
      <w:r>
        <w:rPr>
          <w:spacing w:val="-4"/>
        </w:rPr>
        <w:t xml:space="preserve"> </w:t>
      </w:r>
      <w:r>
        <w:t>ports</w:t>
      </w:r>
      <w:r>
        <w:rPr>
          <w:spacing w:val="-2"/>
        </w:rPr>
        <w:t xml:space="preserve"> </w:t>
      </w:r>
      <w:r>
        <w:t>(24</w:t>
      </w:r>
      <w:r>
        <w:rPr>
          <w:spacing w:val="-2"/>
        </w:rPr>
        <w:t xml:space="preserve"> </w:t>
      </w:r>
      <w:r>
        <w:t>I/O</w:t>
      </w:r>
      <w:r>
        <w:rPr>
          <w:spacing w:val="-4"/>
        </w:rPr>
        <w:t xml:space="preserve"> </w:t>
      </w:r>
      <w:r>
        <w:t>lines)</w:t>
      </w:r>
      <w:r>
        <w:rPr>
          <w:spacing w:val="-6"/>
        </w:rPr>
        <w:t xml:space="preserve"> </w:t>
      </w:r>
      <w:r>
        <w:t>which</w:t>
      </w:r>
      <w:r>
        <w:rPr>
          <w:spacing w:val="-5"/>
        </w:rPr>
        <w:t xml:space="preserve"> </w:t>
      </w:r>
      <w:r>
        <w:t>can</w:t>
      </w:r>
      <w:r>
        <w:rPr>
          <w:spacing w:val="-2"/>
        </w:rPr>
        <w:t xml:space="preserve"> </w:t>
      </w:r>
      <w:r>
        <w:t>be</w:t>
      </w:r>
      <w:r>
        <w:rPr>
          <w:spacing w:val="-5"/>
        </w:rPr>
        <w:t xml:space="preserve"> </w:t>
      </w:r>
      <w:r>
        <w:t>configured</w:t>
      </w:r>
      <w:r>
        <w:rPr>
          <w:spacing w:val="-1"/>
        </w:rPr>
        <w:t xml:space="preserve"> </w:t>
      </w:r>
      <w:r>
        <w:t>as per the requirement.</w:t>
      </w:r>
    </w:p>
    <w:p w:rsidR="005C1557" w:rsidRDefault="007C5D47">
      <w:pPr>
        <w:pStyle w:val="Heading5"/>
        <w:spacing w:before="258"/>
      </w:pPr>
      <w:r>
        <w:t>Ports</w:t>
      </w:r>
      <w:r>
        <w:rPr>
          <w:spacing w:val="-5"/>
        </w:rPr>
        <w:t xml:space="preserve"> </w:t>
      </w:r>
      <w:r>
        <w:t>of</w:t>
      </w:r>
      <w:r>
        <w:rPr>
          <w:spacing w:val="-5"/>
        </w:rPr>
        <w:t xml:space="preserve"> </w:t>
      </w:r>
      <w:r>
        <w:rPr>
          <w:spacing w:val="-2"/>
        </w:rPr>
        <w:t>8255A</w:t>
      </w:r>
    </w:p>
    <w:p w:rsidR="005C1557" w:rsidRDefault="007C5D47">
      <w:pPr>
        <w:spacing w:before="1" w:line="257" w:lineRule="exact"/>
        <w:ind w:left="1299"/>
      </w:pPr>
      <w:r>
        <w:t>8255A</w:t>
      </w:r>
      <w:r>
        <w:rPr>
          <w:spacing w:val="-3"/>
        </w:rPr>
        <w:t xml:space="preserve"> </w:t>
      </w:r>
      <w:r>
        <w:t>has</w:t>
      </w:r>
      <w:r>
        <w:rPr>
          <w:spacing w:val="-2"/>
        </w:rPr>
        <w:t xml:space="preserve"> </w:t>
      </w:r>
      <w:r>
        <w:t>three</w:t>
      </w:r>
      <w:r>
        <w:rPr>
          <w:spacing w:val="-5"/>
        </w:rPr>
        <w:t xml:space="preserve"> </w:t>
      </w:r>
      <w:r>
        <w:t>ports,</w:t>
      </w:r>
      <w:r>
        <w:rPr>
          <w:spacing w:val="-5"/>
        </w:rPr>
        <w:t xml:space="preserve"> </w:t>
      </w:r>
      <w:r>
        <w:t>i.e.,</w:t>
      </w:r>
      <w:r>
        <w:rPr>
          <w:spacing w:val="-5"/>
        </w:rPr>
        <w:t xml:space="preserve"> </w:t>
      </w:r>
      <w:r>
        <w:t>PORT</w:t>
      </w:r>
      <w:r>
        <w:rPr>
          <w:spacing w:val="-5"/>
        </w:rPr>
        <w:t xml:space="preserve"> </w:t>
      </w:r>
      <w:r>
        <w:t>A,</w:t>
      </w:r>
      <w:r>
        <w:rPr>
          <w:spacing w:val="-5"/>
        </w:rPr>
        <w:t xml:space="preserve"> </w:t>
      </w:r>
      <w:r>
        <w:t>PORT</w:t>
      </w:r>
      <w:r>
        <w:rPr>
          <w:spacing w:val="-5"/>
        </w:rPr>
        <w:t xml:space="preserve"> </w:t>
      </w:r>
      <w:r>
        <w:t>B,</w:t>
      </w:r>
      <w:r>
        <w:rPr>
          <w:spacing w:val="-5"/>
        </w:rPr>
        <w:t xml:space="preserve"> </w:t>
      </w:r>
      <w:r>
        <w:t>and</w:t>
      </w:r>
      <w:r>
        <w:rPr>
          <w:spacing w:val="-1"/>
        </w:rPr>
        <w:t xml:space="preserve"> </w:t>
      </w:r>
      <w:r>
        <w:t>PORT</w:t>
      </w:r>
      <w:r>
        <w:rPr>
          <w:spacing w:val="-4"/>
        </w:rPr>
        <w:t xml:space="preserve"> </w:t>
      </w:r>
      <w:r>
        <w:rPr>
          <w:spacing w:val="-5"/>
        </w:rPr>
        <w:t>C.</w:t>
      </w:r>
    </w:p>
    <w:p w:rsidR="005C1557" w:rsidRDefault="007C5D47">
      <w:pPr>
        <w:pStyle w:val="ListParagraph"/>
        <w:numPr>
          <w:ilvl w:val="0"/>
          <w:numId w:val="11"/>
        </w:numPr>
        <w:tabs>
          <w:tab w:val="left" w:pos="2019"/>
        </w:tabs>
        <w:spacing w:line="269" w:lineRule="exact"/>
        <w:ind w:left="2019" w:hanging="360"/>
      </w:pPr>
      <w:r>
        <w:t>Port</w:t>
      </w:r>
      <w:r>
        <w:rPr>
          <w:spacing w:val="-7"/>
        </w:rPr>
        <w:t xml:space="preserve"> </w:t>
      </w:r>
      <w:proofErr w:type="gramStart"/>
      <w:r>
        <w:t>A</w:t>
      </w:r>
      <w:proofErr w:type="gramEnd"/>
      <w:r>
        <w:rPr>
          <w:spacing w:val="-5"/>
        </w:rPr>
        <w:t xml:space="preserve"> </w:t>
      </w:r>
      <w:r>
        <w:t>(PA0-PA7)</w:t>
      </w:r>
      <w:r>
        <w:rPr>
          <w:spacing w:val="-4"/>
        </w:rPr>
        <w:t xml:space="preserve"> </w:t>
      </w:r>
      <w:r>
        <w:t>contains</w:t>
      </w:r>
      <w:r>
        <w:rPr>
          <w:spacing w:val="-4"/>
        </w:rPr>
        <w:t xml:space="preserve"> </w:t>
      </w:r>
      <w:r>
        <w:t>one</w:t>
      </w:r>
      <w:r>
        <w:rPr>
          <w:spacing w:val="-8"/>
        </w:rPr>
        <w:t xml:space="preserve"> </w:t>
      </w:r>
      <w:r>
        <w:t>8-bit</w:t>
      </w:r>
      <w:r>
        <w:rPr>
          <w:spacing w:val="-3"/>
        </w:rPr>
        <w:t xml:space="preserve"> </w:t>
      </w:r>
      <w:r>
        <w:t>output</w:t>
      </w:r>
      <w:r>
        <w:rPr>
          <w:spacing w:val="-4"/>
        </w:rPr>
        <w:t xml:space="preserve"> </w:t>
      </w:r>
      <w:r>
        <w:t>latch/buffer</w:t>
      </w:r>
      <w:r>
        <w:rPr>
          <w:spacing w:val="-6"/>
        </w:rPr>
        <w:t xml:space="preserve"> </w:t>
      </w:r>
      <w:r>
        <w:t>and</w:t>
      </w:r>
      <w:r>
        <w:rPr>
          <w:spacing w:val="-3"/>
        </w:rPr>
        <w:t xml:space="preserve"> </w:t>
      </w:r>
      <w:r>
        <w:t>one</w:t>
      </w:r>
      <w:r>
        <w:rPr>
          <w:spacing w:val="-8"/>
        </w:rPr>
        <w:t xml:space="preserve"> </w:t>
      </w:r>
      <w:r>
        <w:t>8-bit</w:t>
      </w:r>
      <w:r>
        <w:rPr>
          <w:spacing w:val="-3"/>
        </w:rPr>
        <w:t xml:space="preserve"> </w:t>
      </w:r>
      <w:r>
        <w:t>input</w:t>
      </w:r>
      <w:r>
        <w:rPr>
          <w:spacing w:val="-3"/>
        </w:rPr>
        <w:t xml:space="preserve"> </w:t>
      </w:r>
      <w:r>
        <w:rPr>
          <w:spacing w:val="-2"/>
        </w:rPr>
        <w:t>buffer.</w:t>
      </w:r>
    </w:p>
    <w:p w:rsidR="005C1557" w:rsidRDefault="007C5D47">
      <w:pPr>
        <w:pStyle w:val="ListParagraph"/>
        <w:numPr>
          <w:ilvl w:val="0"/>
          <w:numId w:val="11"/>
        </w:numPr>
        <w:tabs>
          <w:tab w:val="left" w:pos="2019"/>
        </w:tabs>
        <w:spacing w:line="269" w:lineRule="exact"/>
        <w:ind w:left="2019" w:hanging="360"/>
      </w:pPr>
      <w:r>
        <w:t>Port</w:t>
      </w:r>
      <w:r>
        <w:rPr>
          <w:spacing w:val="-3"/>
        </w:rPr>
        <w:t xml:space="preserve"> </w:t>
      </w:r>
      <w:r>
        <w:t>B</w:t>
      </w:r>
      <w:r>
        <w:rPr>
          <w:spacing w:val="-5"/>
        </w:rPr>
        <w:t xml:space="preserve"> </w:t>
      </w:r>
      <w:r>
        <w:t>(PB0-PB7)</w:t>
      </w:r>
      <w:r>
        <w:rPr>
          <w:spacing w:val="-3"/>
        </w:rPr>
        <w:t xml:space="preserve"> </w:t>
      </w:r>
      <w:r>
        <w:t>is</w:t>
      </w:r>
      <w:r>
        <w:rPr>
          <w:spacing w:val="-2"/>
        </w:rPr>
        <w:t xml:space="preserve"> </w:t>
      </w:r>
      <w:r>
        <w:t>similar</w:t>
      </w:r>
      <w:r>
        <w:rPr>
          <w:spacing w:val="-5"/>
        </w:rPr>
        <w:t xml:space="preserve"> </w:t>
      </w:r>
      <w:r>
        <w:t>to</w:t>
      </w:r>
      <w:r>
        <w:rPr>
          <w:spacing w:val="-5"/>
        </w:rPr>
        <w:t xml:space="preserve"> </w:t>
      </w:r>
      <w:r>
        <w:t>PORT</w:t>
      </w:r>
      <w:r>
        <w:rPr>
          <w:spacing w:val="-5"/>
        </w:rPr>
        <w:t xml:space="preserve"> A.</w:t>
      </w:r>
    </w:p>
    <w:p w:rsidR="005C1557" w:rsidRDefault="007C5D47">
      <w:pPr>
        <w:pStyle w:val="ListParagraph"/>
        <w:numPr>
          <w:ilvl w:val="0"/>
          <w:numId w:val="11"/>
        </w:numPr>
        <w:tabs>
          <w:tab w:val="left" w:pos="2018"/>
          <w:tab w:val="left" w:pos="2020"/>
        </w:tabs>
        <w:ind w:right="1296"/>
        <w:jc w:val="both"/>
      </w:pPr>
      <w:r>
        <w:t>Port C can be split into two parts, i.e., PORT C lower (PC0-PC3) and PORT C upper (PC7- PC4) by the control word.</w:t>
      </w:r>
    </w:p>
    <w:p w:rsidR="005C1557" w:rsidRDefault="007C5D47">
      <w:pPr>
        <w:spacing w:before="3"/>
        <w:ind w:left="1299" w:right="1296"/>
        <w:jc w:val="both"/>
      </w:pPr>
      <w:r>
        <w:t>These three ports are further divided into two groups, i.e., Group A includes PORT A and upper PORT C. Group B includes PORT B and lower PORT C. These two groups can be programmed in three</w:t>
      </w:r>
      <w:r>
        <w:rPr>
          <w:spacing w:val="-9"/>
        </w:rPr>
        <w:t xml:space="preserve"> </w:t>
      </w:r>
      <w:r>
        <w:t>different</w:t>
      </w:r>
      <w:r>
        <w:rPr>
          <w:spacing w:val="-5"/>
        </w:rPr>
        <w:t xml:space="preserve"> </w:t>
      </w:r>
      <w:r>
        <w:t>modes,</w:t>
      </w:r>
      <w:r>
        <w:rPr>
          <w:spacing w:val="-9"/>
        </w:rPr>
        <w:t xml:space="preserve"> </w:t>
      </w:r>
      <w:r>
        <w:t>i.e.,</w:t>
      </w:r>
      <w:r>
        <w:rPr>
          <w:spacing w:val="-4"/>
        </w:rPr>
        <w:t xml:space="preserve"> </w:t>
      </w:r>
      <w:r>
        <w:t>the</w:t>
      </w:r>
      <w:r>
        <w:rPr>
          <w:spacing w:val="-9"/>
        </w:rPr>
        <w:t xml:space="preserve"> </w:t>
      </w:r>
      <w:r>
        <w:t>first</w:t>
      </w:r>
      <w:r>
        <w:rPr>
          <w:spacing w:val="-5"/>
        </w:rPr>
        <w:t xml:space="preserve"> </w:t>
      </w:r>
      <w:r>
        <w:t>mode</w:t>
      </w:r>
      <w:r>
        <w:rPr>
          <w:spacing w:val="-9"/>
        </w:rPr>
        <w:t xml:space="preserve"> </w:t>
      </w:r>
      <w:r>
        <w:t>is</w:t>
      </w:r>
      <w:r>
        <w:rPr>
          <w:spacing w:val="-6"/>
        </w:rPr>
        <w:t xml:space="preserve"> </w:t>
      </w:r>
      <w:r>
        <w:t>named</w:t>
      </w:r>
      <w:r>
        <w:rPr>
          <w:spacing w:val="-5"/>
        </w:rPr>
        <w:t xml:space="preserve"> </w:t>
      </w:r>
      <w:r>
        <w:t>as</w:t>
      </w:r>
      <w:r>
        <w:rPr>
          <w:spacing w:val="-6"/>
        </w:rPr>
        <w:t xml:space="preserve"> </w:t>
      </w:r>
      <w:r>
        <w:t>mode</w:t>
      </w:r>
      <w:r>
        <w:rPr>
          <w:spacing w:val="-9"/>
        </w:rPr>
        <w:t xml:space="preserve"> </w:t>
      </w:r>
      <w:r>
        <w:t>0,</w:t>
      </w:r>
      <w:r>
        <w:rPr>
          <w:spacing w:val="-4"/>
        </w:rPr>
        <w:t xml:space="preserve"> </w:t>
      </w:r>
      <w:r>
        <w:t>the</w:t>
      </w:r>
      <w:r>
        <w:rPr>
          <w:spacing w:val="-9"/>
        </w:rPr>
        <w:t xml:space="preserve"> </w:t>
      </w:r>
      <w:r>
        <w:t>second</w:t>
      </w:r>
      <w:r>
        <w:rPr>
          <w:spacing w:val="-5"/>
        </w:rPr>
        <w:t xml:space="preserve"> </w:t>
      </w:r>
      <w:r>
        <w:t>mode</w:t>
      </w:r>
      <w:r>
        <w:rPr>
          <w:spacing w:val="-9"/>
        </w:rPr>
        <w:t xml:space="preserve"> </w:t>
      </w:r>
      <w:r>
        <w:t>is</w:t>
      </w:r>
      <w:r>
        <w:rPr>
          <w:spacing w:val="-6"/>
        </w:rPr>
        <w:t xml:space="preserve"> </w:t>
      </w:r>
      <w:r>
        <w:t>named</w:t>
      </w:r>
      <w:r>
        <w:rPr>
          <w:spacing w:val="-5"/>
        </w:rPr>
        <w:t xml:space="preserve"> </w:t>
      </w:r>
      <w:r>
        <w:t>as</w:t>
      </w:r>
      <w:r>
        <w:rPr>
          <w:spacing w:val="-6"/>
        </w:rPr>
        <w:t xml:space="preserve"> </w:t>
      </w:r>
      <w:r>
        <w:t>Mode 1 and the third mode is named as Mode 2.</w:t>
      </w:r>
    </w:p>
    <w:p w:rsidR="005C1557" w:rsidRDefault="005C1557">
      <w:pPr>
        <w:pStyle w:val="BodyText"/>
        <w:spacing w:before="256"/>
        <w:ind w:left="0"/>
        <w:rPr>
          <w:sz w:val="22"/>
        </w:rPr>
      </w:pPr>
    </w:p>
    <w:p w:rsidR="005C1557" w:rsidRDefault="007C5D47">
      <w:pPr>
        <w:pStyle w:val="Heading5"/>
      </w:pPr>
      <w:r>
        <w:t>Features</w:t>
      </w:r>
      <w:r>
        <w:rPr>
          <w:spacing w:val="-4"/>
        </w:rPr>
        <w:t xml:space="preserve"> </w:t>
      </w:r>
      <w:r>
        <w:t>of</w:t>
      </w:r>
      <w:r>
        <w:rPr>
          <w:spacing w:val="-2"/>
        </w:rPr>
        <w:t xml:space="preserve"> </w:t>
      </w:r>
      <w:r>
        <w:rPr>
          <w:spacing w:val="-4"/>
        </w:rPr>
        <w:t>8255A</w:t>
      </w:r>
    </w:p>
    <w:p w:rsidR="005C1557" w:rsidRDefault="007C5D47">
      <w:pPr>
        <w:spacing w:before="2" w:line="257" w:lineRule="exact"/>
        <w:ind w:left="1299"/>
      </w:pPr>
      <w:r>
        <w:t>The</w:t>
      </w:r>
      <w:r>
        <w:rPr>
          <w:spacing w:val="-10"/>
        </w:rPr>
        <w:t xml:space="preserve"> </w:t>
      </w:r>
      <w:r>
        <w:t>prominent</w:t>
      </w:r>
      <w:r>
        <w:rPr>
          <w:spacing w:val="-4"/>
        </w:rPr>
        <w:t xml:space="preserve"> </w:t>
      </w:r>
      <w:r>
        <w:t>features</w:t>
      </w:r>
      <w:r>
        <w:rPr>
          <w:spacing w:val="-4"/>
        </w:rPr>
        <w:t xml:space="preserve"> </w:t>
      </w:r>
      <w:r>
        <w:t>of</w:t>
      </w:r>
      <w:r>
        <w:rPr>
          <w:spacing w:val="-5"/>
        </w:rPr>
        <w:t xml:space="preserve"> </w:t>
      </w:r>
      <w:r>
        <w:t>8255A</w:t>
      </w:r>
      <w:r>
        <w:rPr>
          <w:spacing w:val="-4"/>
        </w:rPr>
        <w:t xml:space="preserve"> </w:t>
      </w:r>
      <w:r>
        <w:t>are</w:t>
      </w:r>
      <w:r>
        <w:rPr>
          <w:spacing w:val="-4"/>
        </w:rPr>
        <w:t xml:space="preserve"> </w:t>
      </w:r>
      <w:r>
        <w:t>as</w:t>
      </w:r>
      <w:r>
        <w:rPr>
          <w:spacing w:val="-4"/>
        </w:rPr>
        <w:t xml:space="preserve"> </w:t>
      </w:r>
      <w:r>
        <w:t>follows</w:t>
      </w:r>
      <w:r>
        <w:rPr>
          <w:spacing w:val="-4"/>
        </w:rPr>
        <w:t xml:space="preserve"> </w:t>
      </w:r>
      <w:r>
        <w:rPr>
          <w:spacing w:val="-10"/>
        </w:rPr>
        <w:t>−</w:t>
      </w:r>
    </w:p>
    <w:p w:rsidR="005C1557" w:rsidRDefault="007C5D47">
      <w:pPr>
        <w:pStyle w:val="ListParagraph"/>
        <w:numPr>
          <w:ilvl w:val="0"/>
          <w:numId w:val="11"/>
        </w:numPr>
        <w:tabs>
          <w:tab w:val="left" w:pos="2019"/>
        </w:tabs>
        <w:spacing w:line="269" w:lineRule="exact"/>
        <w:ind w:left="2019" w:hanging="360"/>
      </w:pPr>
      <w:r>
        <w:t>It</w:t>
      </w:r>
      <w:r>
        <w:rPr>
          <w:spacing w:val="-4"/>
        </w:rPr>
        <w:t xml:space="preserve"> </w:t>
      </w:r>
      <w:r>
        <w:t>consists</w:t>
      </w:r>
      <w:r>
        <w:rPr>
          <w:spacing w:val="-2"/>
        </w:rPr>
        <w:t xml:space="preserve"> </w:t>
      </w:r>
      <w:r>
        <w:t>of</w:t>
      </w:r>
      <w:r>
        <w:rPr>
          <w:spacing w:val="-3"/>
        </w:rPr>
        <w:t xml:space="preserve"> </w:t>
      </w:r>
      <w:r>
        <w:t>3</w:t>
      </w:r>
      <w:r>
        <w:rPr>
          <w:spacing w:val="-6"/>
        </w:rPr>
        <w:t xml:space="preserve"> </w:t>
      </w:r>
      <w:r>
        <w:t>8-bit</w:t>
      </w:r>
      <w:r>
        <w:rPr>
          <w:spacing w:val="-1"/>
        </w:rPr>
        <w:t xml:space="preserve"> </w:t>
      </w:r>
      <w:r>
        <w:t>I/O</w:t>
      </w:r>
      <w:r>
        <w:rPr>
          <w:spacing w:val="-4"/>
        </w:rPr>
        <w:t xml:space="preserve"> </w:t>
      </w:r>
      <w:r>
        <w:t>ports</w:t>
      </w:r>
      <w:r>
        <w:rPr>
          <w:spacing w:val="-2"/>
        </w:rPr>
        <w:t xml:space="preserve"> </w:t>
      </w:r>
      <w:r>
        <w:t>i.e.,</w:t>
      </w:r>
      <w:r>
        <w:rPr>
          <w:spacing w:val="-4"/>
        </w:rPr>
        <w:t xml:space="preserve"> </w:t>
      </w:r>
      <w:r>
        <w:t>PA,</w:t>
      </w:r>
      <w:r>
        <w:rPr>
          <w:spacing w:val="-5"/>
        </w:rPr>
        <w:t xml:space="preserve"> </w:t>
      </w:r>
      <w:r>
        <w:t>PB,</w:t>
      </w:r>
      <w:r>
        <w:rPr>
          <w:spacing w:val="-6"/>
        </w:rPr>
        <w:t xml:space="preserve"> </w:t>
      </w:r>
      <w:r>
        <w:t>and</w:t>
      </w:r>
      <w:r>
        <w:rPr>
          <w:spacing w:val="-1"/>
        </w:rPr>
        <w:t xml:space="preserve"> </w:t>
      </w:r>
      <w:r>
        <w:rPr>
          <w:spacing w:val="-5"/>
        </w:rPr>
        <w:t>PC.</w:t>
      </w:r>
    </w:p>
    <w:p w:rsidR="005C1557" w:rsidRDefault="007C5D47">
      <w:pPr>
        <w:pStyle w:val="ListParagraph"/>
        <w:numPr>
          <w:ilvl w:val="0"/>
          <w:numId w:val="11"/>
        </w:numPr>
        <w:tabs>
          <w:tab w:val="left" w:pos="2019"/>
        </w:tabs>
        <w:spacing w:line="269" w:lineRule="exact"/>
        <w:ind w:left="2019" w:hanging="360"/>
      </w:pPr>
      <w:r>
        <w:t>Address/data</w:t>
      </w:r>
      <w:r>
        <w:rPr>
          <w:spacing w:val="-10"/>
        </w:rPr>
        <w:t xml:space="preserve"> </w:t>
      </w:r>
      <w:r>
        <w:t>bus</w:t>
      </w:r>
      <w:r>
        <w:rPr>
          <w:spacing w:val="-6"/>
        </w:rPr>
        <w:t xml:space="preserve"> </w:t>
      </w:r>
      <w:r>
        <w:t>must</w:t>
      </w:r>
      <w:r>
        <w:rPr>
          <w:spacing w:val="-5"/>
        </w:rPr>
        <w:t xml:space="preserve"> </w:t>
      </w:r>
      <w:r>
        <w:t>be</w:t>
      </w:r>
      <w:r>
        <w:rPr>
          <w:spacing w:val="-10"/>
        </w:rPr>
        <w:t xml:space="preserve"> </w:t>
      </w:r>
      <w:r>
        <w:t>externally</w:t>
      </w:r>
      <w:r>
        <w:rPr>
          <w:spacing w:val="-7"/>
        </w:rPr>
        <w:t xml:space="preserve"> </w:t>
      </w:r>
      <w:proofErr w:type="spellStart"/>
      <w:r>
        <w:rPr>
          <w:spacing w:val="-2"/>
        </w:rPr>
        <w:t>demultiplexed</w:t>
      </w:r>
      <w:proofErr w:type="spellEnd"/>
      <w:r>
        <w:rPr>
          <w:spacing w:val="-2"/>
        </w:rPr>
        <w:t>.</w:t>
      </w:r>
    </w:p>
    <w:p w:rsidR="005C1557" w:rsidRDefault="007C5D47">
      <w:pPr>
        <w:pStyle w:val="ListParagraph"/>
        <w:numPr>
          <w:ilvl w:val="0"/>
          <w:numId w:val="11"/>
        </w:numPr>
        <w:tabs>
          <w:tab w:val="left" w:pos="2019"/>
        </w:tabs>
        <w:spacing w:before="4" w:line="269" w:lineRule="exact"/>
        <w:ind w:left="2019" w:hanging="360"/>
      </w:pPr>
      <w:r>
        <w:t>It is</w:t>
      </w:r>
      <w:r>
        <w:rPr>
          <w:spacing w:val="-1"/>
        </w:rPr>
        <w:t xml:space="preserve"> </w:t>
      </w:r>
      <w:r>
        <w:t xml:space="preserve">TTL </w:t>
      </w:r>
      <w:r>
        <w:rPr>
          <w:spacing w:val="-2"/>
        </w:rPr>
        <w:t>compatible.</w:t>
      </w:r>
    </w:p>
    <w:p w:rsidR="005C1557" w:rsidRDefault="007C5D47">
      <w:pPr>
        <w:pStyle w:val="ListParagraph"/>
        <w:numPr>
          <w:ilvl w:val="0"/>
          <w:numId w:val="11"/>
        </w:numPr>
        <w:tabs>
          <w:tab w:val="left" w:pos="2019"/>
        </w:tabs>
        <w:spacing w:line="269" w:lineRule="exact"/>
        <w:ind w:left="2019" w:hanging="360"/>
      </w:pPr>
      <w:r>
        <w:t>It</w:t>
      </w:r>
      <w:r>
        <w:rPr>
          <w:spacing w:val="-2"/>
        </w:rPr>
        <w:t xml:space="preserve"> </w:t>
      </w:r>
      <w:r>
        <w:t>has</w:t>
      </w:r>
      <w:r>
        <w:rPr>
          <w:spacing w:val="-3"/>
        </w:rPr>
        <w:t xml:space="preserve"> </w:t>
      </w:r>
      <w:r>
        <w:t>improved</w:t>
      </w:r>
      <w:r>
        <w:rPr>
          <w:spacing w:val="-2"/>
        </w:rPr>
        <w:t xml:space="preserve"> </w:t>
      </w:r>
      <w:r>
        <w:t>DC</w:t>
      </w:r>
      <w:r>
        <w:rPr>
          <w:spacing w:val="-4"/>
        </w:rPr>
        <w:t xml:space="preserve"> </w:t>
      </w:r>
      <w:r>
        <w:t>driving</w:t>
      </w:r>
      <w:r>
        <w:rPr>
          <w:spacing w:val="-2"/>
        </w:rPr>
        <w:t xml:space="preserve"> capability.</w:t>
      </w:r>
    </w:p>
    <w:p w:rsidR="005C1557" w:rsidRDefault="005C1557">
      <w:pPr>
        <w:pStyle w:val="ListParagraph"/>
        <w:spacing w:line="269" w:lineRule="exact"/>
        <w:sectPr w:rsidR="005C1557">
          <w:pgSz w:w="11910" w:h="16840"/>
          <w:pgMar w:top="1340" w:right="141" w:bottom="280" w:left="141" w:header="720" w:footer="720" w:gutter="0"/>
          <w:cols w:space="720"/>
        </w:sectPr>
      </w:pPr>
    </w:p>
    <w:p w:rsidR="005C1557" w:rsidRDefault="007C5D47">
      <w:pPr>
        <w:pStyle w:val="Heading5"/>
        <w:spacing w:before="86"/>
      </w:pPr>
      <w:r>
        <w:lastRenderedPageBreak/>
        <w:t xml:space="preserve">8255 </w:t>
      </w:r>
      <w:r>
        <w:rPr>
          <w:spacing w:val="-2"/>
        </w:rPr>
        <w:t>Architecture</w:t>
      </w:r>
    </w:p>
    <w:p w:rsidR="005C1557" w:rsidRDefault="005C1557">
      <w:pPr>
        <w:pStyle w:val="BodyText"/>
        <w:ind w:left="0"/>
        <w:rPr>
          <w:b/>
          <w:sz w:val="20"/>
        </w:rPr>
      </w:pPr>
    </w:p>
    <w:p w:rsidR="005C1557" w:rsidRDefault="007C5D47">
      <w:pPr>
        <w:pStyle w:val="BodyText"/>
        <w:spacing w:before="43"/>
        <w:ind w:left="0"/>
        <w:rPr>
          <w:b/>
          <w:sz w:val="20"/>
        </w:rPr>
      </w:pPr>
      <w:r>
        <w:rPr>
          <w:b/>
          <w:noProof/>
          <w:sz w:val="20"/>
        </w:rPr>
        <w:drawing>
          <wp:anchor distT="0" distB="0" distL="0" distR="0" simplePos="0" relativeHeight="487594496" behindDoc="1" locked="0" layoutInCell="1" allowOverlap="1">
            <wp:simplePos x="0" y="0"/>
            <wp:positionH relativeFrom="page">
              <wp:posOffset>971550</wp:posOffset>
            </wp:positionH>
            <wp:positionV relativeFrom="paragraph">
              <wp:posOffset>192014</wp:posOffset>
            </wp:positionV>
            <wp:extent cx="5606147" cy="4225575"/>
            <wp:effectExtent l="0" t="0" r="0" b="0"/>
            <wp:wrapTopAndBottom/>
            <wp:docPr id="22" name="Image 22" descr="8255A Architectur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 name="Image 22" descr="8255A Architecture"/>
                    <pic:cNvPicPr/>
                  </pic:nvPicPr>
                  <pic:blipFill>
                    <a:blip r:embed="rId25" cstate="print"/>
                    <a:stretch>
                      <a:fillRect/>
                    </a:stretch>
                  </pic:blipFill>
                  <pic:spPr>
                    <a:xfrm>
                      <a:off x="0" y="0"/>
                      <a:ext cx="5606147" cy="4225575"/>
                    </a:xfrm>
                    <a:prstGeom prst="rect">
                      <a:avLst/>
                    </a:prstGeom>
                  </pic:spPr>
                </pic:pic>
              </a:graphicData>
            </a:graphic>
          </wp:anchor>
        </w:drawing>
      </w:r>
    </w:p>
    <w:p w:rsidR="005C1557" w:rsidRDefault="005C1557">
      <w:pPr>
        <w:pStyle w:val="BodyText"/>
        <w:spacing w:before="33"/>
        <w:ind w:left="0"/>
        <w:rPr>
          <w:b/>
        </w:rPr>
      </w:pPr>
    </w:p>
    <w:p w:rsidR="005C1557" w:rsidRDefault="007C5D47">
      <w:pPr>
        <w:ind w:left="1299"/>
        <w:rPr>
          <w:b/>
        </w:rPr>
      </w:pPr>
      <w:r>
        <w:rPr>
          <w:b/>
        </w:rPr>
        <w:t>Control</w:t>
      </w:r>
      <w:r>
        <w:rPr>
          <w:b/>
          <w:spacing w:val="-7"/>
        </w:rPr>
        <w:t xml:space="preserve"> </w:t>
      </w:r>
      <w:r>
        <w:rPr>
          <w:b/>
        </w:rPr>
        <w:t>group</w:t>
      </w:r>
      <w:r>
        <w:rPr>
          <w:b/>
          <w:spacing w:val="-8"/>
        </w:rPr>
        <w:t xml:space="preserve"> </w:t>
      </w:r>
      <w:r>
        <w:rPr>
          <w:b/>
          <w:spacing w:val="-10"/>
        </w:rPr>
        <w:t>A</w:t>
      </w:r>
    </w:p>
    <w:p w:rsidR="005C1557" w:rsidRDefault="007C5D47">
      <w:pPr>
        <w:spacing w:before="2"/>
        <w:ind w:left="1731"/>
      </w:pPr>
      <w:r>
        <w:t>Control</w:t>
      </w:r>
      <w:r>
        <w:rPr>
          <w:spacing w:val="-5"/>
        </w:rPr>
        <w:t xml:space="preserve"> </w:t>
      </w:r>
      <w:r>
        <w:t>group</w:t>
      </w:r>
      <w:r>
        <w:rPr>
          <w:spacing w:val="-2"/>
        </w:rPr>
        <w:t xml:space="preserve"> </w:t>
      </w:r>
      <w:r>
        <w:t>A</w:t>
      </w:r>
      <w:r>
        <w:rPr>
          <w:spacing w:val="-1"/>
        </w:rPr>
        <w:t xml:space="preserve"> </w:t>
      </w:r>
      <w:r>
        <w:t>consist of</w:t>
      </w:r>
      <w:r>
        <w:rPr>
          <w:spacing w:val="-2"/>
        </w:rPr>
        <w:t xml:space="preserve"> </w:t>
      </w:r>
      <w:r>
        <w:t>port</w:t>
      </w:r>
      <w:r>
        <w:rPr>
          <w:spacing w:val="-6"/>
        </w:rPr>
        <w:t xml:space="preserve"> </w:t>
      </w:r>
      <w:r>
        <w:t>A</w:t>
      </w:r>
      <w:r>
        <w:rPr>
          <w:spacing w:val="-1"/>
        </w:rPr>
        <w:t xml:space="preserve"> </w:t>
      </w:r>
      <w:r>
        <w:t>and</w:t>
      </w:r>
      <w:r>
        <w:rPr>
          <w:spacing w:val="-6"/>
        </w:rPr>
        <w:t xml:space="preserve"> </w:t>
      </w:r>
      <w:r>
        <w:t>port</w:t>
      </w:r>
      <w:r>
        <w:rPr>
          <w:spacing w:val="-1"/>
        </w:rPr>
        <w:t xml:space="preserve"> </w:t>
      </w:r>
      <w:r>
        <w:t>C</w:t>
      </w:r>
      <w:r>
        <w:rPr>
          <w:spacing w:val="-3"/>
        </w:rPr>
        <w:t xml:space="preserve"> </w:t>
      </w:r>
      <w:r>
        <w:rPr>
          <w:spacing w:val="-2"/>
        </w:rPr>
        <w:t>upper.</w:t>
      </w:r>
    </w:p>
    <w:p w:rsidR="005C1557" w:rsidRDefault="007C5D47">
      <w:pPr>
        <w:spacing w:before="1"/>
        <w:ind w:left="1299"/>
        <w:rPr>
          <w:b/>
        </w:rPr>
      </w:pPr>
      <w:r>
        <w:rPr>
          <w:b/>
        </w:rPr>
        <w:t>Control</w:t>
      </w:r>
      <w:r>
        <w:rPr>
          <w:b/>
          <w:spacing w:val="-7"/>
        </w:rPr>
        <w:t xml:space="preserve"> </w:t>
      </w:r>
      <w:r>
        <w:rPr>
          <w:b/>
        </w:rPr>
        <w:t>group</w:t>
      </w:r>
      <w:r>
        <w:rPr>
          <w:b/>
          <w:spacing w:val="-7"/>
        </w:rPr>
        <w:t xml:space="preserve"> </w:t>
      </w:r>
      <w:r>
        <w:rPr>
          <w:b/>
          <w:spacing w:val="-10"/>
        </w:rPr>
        <w:t>B</w:t>
      </w:r>
    </w:p>
    <w:p w:rsidR="005C1557" w:rsidRDefault="007C5D47">
      <w:pPr>
        <w:spacing w:before="1" w:line="256" w:lineRule="exact"/>
        <w:ind w:left="1683"/>
      </w:pPr>
      <w:r>
        <w:t>Control</w:t>
      </w:r>
      <w:r>
        <w:rPr>
          <w:spacing w:val="-6"/>
        </w:rPr>
        <w:t xml:space="preserve"> </w:t>
      </w:r>
      <w:r>
        <w:t>group</w:t>
      </w:r>
      <w:r>
        <w:rPr>
          <w:spacing w:val="-2"/>
        </w:rPr>
        <w:t xml:space="preserve"> </w:t>
      </w:r>
      <w:r>
        <w:t>B</w:t>
      </w:r>
      <w:r>
        <w:rPr>
          <w:spacing w:val="-4"/>
        </w:rPr>
        <w:t xml:space="preserve"> </w:t>
      </w:r>
      <w:r>
        <w:t>consists</w:t>
      </w:r>
      <w:r>
        <w:rPr>
          <w:spacing w:val="-2"/>
        </w:rPr>
        <w:t xml:space="preserve"> </w:t>
      </w:r>
      <w:r>
        <w:t>of</w:t>
      </w:r>
      <w:r>
        <w:rPr>
          <w:spacing w:val="-3"/>
        </w:rPr>
        <w:t xml:space="preserve"> </w:t>
      </w:r>
      <w:r>
        <w:t>port</w:t>
      </w:r>
      <w:r>
        <w:rPr>
          <w:spacing w:val="-1"/>
        </w:rPr>
        <w:t xml:space="preserve"> </w:t>
      </w:r>
      <w:r>
        <w:t>C</w:t>
      </w:r>
      <w:r>
        <w:rPr>
          <w:spacing w:val="-4"/>
        </w:rPr>
        <w:t xml:space="preserve"> </w:t>
      </w:r>
      <w:r>
        <w:t>lower</w:t>
      </w:r>
      <w:r>
        <w:rPr>
          <w:spacing w:val="-3"/>
        </w:rPr>
        <w:t xml:space="preserve"> </w:t>
      </w:r>
      <w:r>
        <w:t>and</w:t>
      </w:r>
      <w:r>
        <w:rPr>
          <w:spacing w:val="-7"/>
        </w:rPr>
        <w:t xml:space="preserve"> </w:t>
      </w:r>
      <w:r>
        <w:t>port</w:t>
      </w:r>
      <w:r>
        <w:rPr>
          <w:spacing w:val="-1"/>
        </w:rPr>
        <w:t xml:space="preserve"> </w:t>
      </w:r>
      <w:r>
        <w:rPr>
          <w:spacing w:val="-5"/>
        </w:rPr>
        <w:t>B.</w:t>
      </w:r>
    </w:p>
    <w:p w:rsidR="005C1557" w:rsidRDefault="007C5D47">
      <w:pPr>
        <w:spacing w:line="256" w:lineRule="exact"/>
        <w:ind w:left="1299"/>
        <w:rPr>
          <w:b/>
        </w:rPr>
      </w:pPr>
      <w:r>
        <w:rPr>
          <w:b/>
        </w:rPr>
        <w:t>Data</w:t>
      </w:r>
      <w:r>
        <w:rPr>
          <w:b/>
          <w:spacing w:val="-2"/>
        </w:rPr>
        <w:t xml:space="preserve"> </w:t>
      </w:r>
      <w:r>
        <w:rPr>
          <w:b/>
        </w:rPr>
        <w:t>Bus</w:t>
      </w:r>
      <w:r>
        <w:rPr>
          <w:b/>
          <w:spacing w:val="-3"/>
        </w:rPr>
        <w:t xml:space="preserve"> </w:t>
      </w:r>
      <w:r>
        <w:rPr>
          <w:b/>
          <w:spacing w:val="-2"/>
        </w:rPr>
        <w:t>Buffer</w:t>
      </w:r>
    </w:p>
    <w:p w:rsidR="005C1557" w:rsidRDefault="007C5D47">
      <w:pPr>
        <w:pStyle w:val="ListParagraph"/>
        <w:numPr>
          <w:ilvl w:val="0"/>
          <w:numId w:val="11"/>
        </w:numPr>
        <w:tabs>
          <w:tab w:val="left" w:pos="2020"/>
        </w:tabs>
        <w:ind w:right="1300"/>
      </w:pPr>
      <w:r>
        <w:t>It is a tri-state 8-bit buffer, which is used to interface the microprocessor to the system data bus.</w:t>
      </w:r>
    </w:p>
    <w:p w:rsidR="005C1557" w:rsidRDefault="007C5D47">
      <w:pPr>
        <w:pStyle w:val="ListParagraph"/>
        <w:numPr>
          <w:ilvl w:val="0"/>
          <w:numId w:val="11"/>
        </w:numPr>
        <w:tabs>
          <w:tab w:val="left" w:pos="2019"/>
        </w:tabs>
        <w:spacing w:line="269" w:lineRule="exact"/>
        <w:ind w:left="2019" w:hanging="360"/>
      </w:pPr>
      <w:r>
        <w:t>Data</w:t>
      </w:r>
      <w:r>
        <w:rPr>
          <w:spacing w:val="-7"/>
        </w:rPr>
        <w:t xml:space="preserve"> </w:t>
      </w:r>
      <w:r>
        <w:t>is</w:t>
      </w:r>
      <w:r>
        <w:rPr>
          <w:spacing w:val="-2"/>
        </w:rPr>
        <w:t xml:space="preserve"> </w:t>
      </w:r>
      <w:r>
        <w:t>transmitted</w:t>
      </w:r>
      <w:r>
        <w:rPr>
          <w:spacing w:val="-2"/>
        </w:rPr>
        <w:t xml:space="preserve"> </w:t>
      </w:r>
      <w:r>
        <w:t>or</w:t>
      </w:r>
      <w:r>
        <w:rPr>
          <w:spacing w:val="-4"/>
        </w:rPr>
        <w:t xml:space="preserve"> </w:t>
      </w:r>
      <w:r>
        <w:t>received</w:t>
      </w:r>
      <w:r>
        <w:rPr>
          <w:spacing w:val="-2"/>
        </w:rPr>
        <w:t xml:space="preserve"> </w:t>
      </w:r>
      <w:r>
        <w:t>by</w:t>
      </w:r>
      <w:r>
        <w:rPr>
          <w:spacing w:val="-5"/>
        </w:rPr>
        <w:t xml:space="preserve"> </w:t>
      </w:r>
      <w:r>
        <w:t>the</w:t>
      </w:r>
      <w:r>
        <w:rPr>
          <w:spacing w:val="-6"/>
        </w:rPr>
        <w:t xml:space="preserve"> </w:t>
      </w:r>
      <w:r>
        <w:t>buffer</w:t>
      </w:r>
      <w:r>
        <w:rPr>
          <w:spacing w:val="-4"/>
        </w:rPr>
        <w:t xml:space="preserve"> </w:t>
      </w:r>
      <w:r>
        <w:t>as</w:t>
      </w:r>
      <w:r>
        <w:rPr>
          <w:spacing w:val="-3"/>
        </w:rPr>
        <w:t xml:space="preserve"> </w:t>
      </w:r>
      <w:r>
        <w:t>per</w:t>
      </w:r>
      <w:r>
        <w:rPr>
          <w:spacing w:val="-4"/>
        </w:rPr>
        <w:t xml:space="preserve"> </w:t>
      </w:r>
      <w:r>
        <w:t>the</w:t>
      </w:r>
      <w:r>
        <w:rPr>
          <w:spacing w:val="-7"/>
        </w:rPr>
        <w:t xml:space="preserve"> </w:t>
      </w:r>
      <w:r>
        <w:t>instructions</w:t>
      </w:r>
      <w:r>
        <w:rPr>
          <w:spacing w:val="-2"/>
        </w:rPr>
        <w:t xml:space="preserve"> </w:t>
      </w:r>
      <w:r>
        <w:t>by</w:t>
      </w:r>
      <w:r>
        <w:rPr>
          <w:spacing w:val="-10"/>
        </w:rPr>
        <w:t xml:space="preserve"> </w:t>
      </w:r>
      <w:r>
        <w:t>the</w:t>
      </w:r>
      <w:r>
        <w:rPr>
          <w:spacing w:val="-6"/>
        </w:rPr>
        <w:t xml:space="preserve"> </w:t>
      </w:r>
      <w:r>
        <w:rPr>
          <w:spacing w:val="-4"/>
        </w:rPr>
        <w:t>CPU.</w:t>
      </w:r>
    </w:p>
    <w:p w:rsidR="005C1557" w:rsidRDefault="007C5D47">
      <w:pPr>
        <w:pStyle w:val="ListParagraph"/>
        <w:numPr>
          <w:ilvl w:val="0"/>
          <w:numId w:val="11"/>
        </w:numPr>
        <w:tabs>
          <w:tab w:val="left" w:pos="2019"/>
        </w:tabs>
        <w:spacing w:line="269" w:lineRule="exact"/>
        <w:ind w:left="2019" w:hanging="360"/>
      </w:pPr>
      <w:r>
        <w:t>Control</w:t>
      </w:r>
      <w:r>
        <w:rPr>
          <w:spacing w:val="-8"/>
        </w:rPr>
        <w:t xml:space="preserve"> </w:t>
      </w:r>
      <w:r>
        <w:t>words</w:t>
      </w:r>
      <w:r>
        <w:rPr>
          <w:spacing w:val="-4"/>
        </w:rPr>
        <w:t xml:space="preserve"> </w:t>
      </w:r>
      <w:r>
        <w:t>and</w:t>
      </w:r>
      <w:r>
        <w:rPr>
          <w:spacing w:val="-3"/>
        </w:rPr>
        <w:t xml:space="preserve"> </w:t>
      </w:r>
      <w:r>
        <w:t>status</w:t>
      </w:r>
      <w:r>
        <w:rPr>
          <w:spacing w:val="-3"/>
        </w:rPr>
        <w:t xml:space="preserve"> </w:t>
      </w:r>
      <w:r>
        <w:t>information</w:t>
      </w:r>
      <w:r>
        <w:rPr>
          <w:spacing w:val="-4"/>
        </w:rPr>
        <w:t xml:space="preserve"> </w:t>
      </w:r>
      <w:r>
        <w:t>is</w:t>
      </w:r>
      <w:r>
        <w:rPr>
          <w:spacing w:val="-4"/>
        </w:rPr>
        <w:t xml:space="preserve"> </w:t>
      </w:r>
      <w:r>
        <w:t>also</w:t>
      </w:r>
      <w:r>
        <w:rPr>
          <w:spacing w:val="-7"/>
        </w:rPr>
        <w:t xml:space="preserve"> </w:t>
      </w:r>
      <w:r>
        <w:t>transferred</w:t>
      </w:r>
      <w:r>
        <w:rPr>
          <w:spacing w:val="-2"/>
        </w:rPr>
        <w:t xml:space="preserve"> </w:t>
      </w:r>
      <w:r>
        <w:t>using</w:t>
      </w:r>
      <w:r>
        <w:rPr>
          <w:spacing w:val="-10"/>
        </w:rPr>
        <w:t xml:space="preserve"> </w:t>
      </w:r>
      <w:r>
        <w:t>this</w:t>
      </w:r>
      <w:r>
        <w:rPr>
          <w:spacing w:val="-3"/>
        </w:rPr>
        <w:t xml:space="preserve"> </w:t>
      </w:r>
      <w:r>
        <w:rPr>
          <w:spacing w:val="-4"/>
        </w:rPr>
        <w:t>bus.</w:t>
      </w:r>
    </w:p>
    <w:p w:rsidR="005C1557" w:rsidRDefault="007C5D47">
      <w:pPr>
        <w:spacing w:before="1" w:line="257" w:lineRule="exact"/>
        <w:ind w:left="1659"/>
        <w:rPr>
          <w:b/>
        </w:rPr>
      </w:pPr>
      <w:r>
        <w:rPr>
          <w:b/>
        </w:rPr>
        <w:t>Read/Write</w:t>
      </w:r>
      <w:r>
        <w:rPr>
          <w:b/>
          <w:spacing w:val="-8"/>
        </w:rPr>
        <w:t xml:space="preserve"> </w:t>
      </w:r>
      <w:r>
        <w:rPr>
          <w:b/>
        </w:rPr>
        <w:t>Control</w:t>
      </w:r>
      <w:r>
        <w:rPr>
          <w:b/>
          <w:spacing w:val="-9"/>
        </w:rPr>
        <w:t xml:space="preserve"> </w:t>
      </w:r>
      <w:r>
        <w:rPr>
          <w:b/>
          <w:spacing w:val="-2"/>
        </w:rPr>
        <w:t>Logic</w:t>
      </w:r>
    </w:p>
    <w:p w:rsidR="005C1557" w:rsidRDefault="007C5D47">
      <w:pPr>
        <w:pStyle w:val="ListParagraph"/>
        <w:numPr>
          <w:ilvl w:val="1"/>
          <w:numId w:val="11"/>
        </w:numPr>
        <w:tabs>
          <w:tab w:val="left" w:pos="2216"/>
          <w:tab w:val="left" w:pos="2380"/>
        </w:tabs>
        <w:ind w:left="2380" w:right="1288" w:hanging="360"/>
      </w:pPr>
      <w:proofErr w:type="gramStart"/>
      <w:r>
        <w:t>This</w:t>
      </w:r>
      <w:r>
        <w:rPr>
          <w:spacing w:val="40"/>
        </w:rPr>
        <w:t xml:space="preserve">  </w:t>
      </w:r>
      <w:r>
        <w:t>block</w:t>
      </w:r>
      <w:proofErr w:type="gramEnd"/>
      <w:r>
        <w:rPr>
          <w:spacing w:val="40"/>
        </w:rPr>
        <w:t xml:space="preserve">  </w:t>
      </w:r>
      <w:r>
        <w:t>is</w:t>
      </w:r>
      <w:r>
        <w:rPr>
          <w:spacing w:val="40"/>
        </w:rPr>
        <w:t xml:space="preserve">  </w:t>
      </w:r>
      <w:r>
        <w:t>responsible</w:t>
      </w:r>
      <w:r>
        <w:rPr>
          <w:spacing w:val="40"/>
        </w:rPr>
        <w:t xml:space="preserve">  </w:t>
      </w:r>
      <w:r>
        <w:t>for</w:t>
      </w:r>
      <w:r>
        <w:rPr>
          <w:spacing w:val="40"/>
        </w:rPr>
        <w:t xml:space="preserve">  </w:t>
      </w:r>
      <w:r>
        <w:t>controlling</w:t>
      </w:r>
      <w:r>
        <w:rPr>
          <w:spacing w:val="40"/>
        </w:rPr>
        <w:t xml:space="preserve">  </w:t>
      </w:r>
      <w:r>
        <w:t>the</w:t>
      </w:r>
      <w:r>
        <w:rPr>
          <w:spacing w:val="40"/>
        </w:rPr>
        <w:t xml:space="preserve">  </w:t>
      </w:r>
      <w:r>
        <w:t>internal/external</w:t>
      </w:r>
      <w:r>
        <w:rPr>
          <w:spacing w:val="40"/>
        </w:rPr>
        <w:t xml:space="preserve">  </w:t>
      </w:r>
      <w:r>
        <w:t>transfer</w:t>
      </w:r>
      <w:r>
        <w:rPr>
          <w:spacing w:val="40"/>
        </w:rPr>
        <w:t xml:space="preserve">  </w:t>
      </w:r>
      <w:r>
        <w:t>of data/control/status word.</w:t>
      </w:r>
    </w:p>
    <w:p w:rsidR="005C1557" w:rsidRDefault="007C5D47">
      <w:pPr>
        <w:pStyle w:val="ListParagraph"/>
        <w:numPr>
          <w:ilvl w:val="1"/>
          <w:numId w:val="11"/>
        </w:numPr>
        <w:tabs>
          <w:tab w:val="left" w:pos="2216"/>
          <w:tab w:val="left" w:pos="2380"/>
        </w:tabs>
        <w:ind w:left="2380" w:right="1301" w:hanging="360"/>
      </w:pPr>
      <w:r>
        <w:t>It</w:t>
      </w:r>
      <w:r>
        <w:rPr>
          <w:spacing w:val="40"/>
        </w:rPr>
        <w:t xml:space="preserve"> </w:t>
      </w:r>
      <w:r>
        <w:t>accepts</w:t>
      </w:r>
      <w:r>
        <w:rPr>
          <w:spacing w:val="40"/>
        </w:rPr>
        <w:t xml:space="preserve"> </w:t>
      </w:r>
      <w:r>
        <w:t>the</w:t>
      </w:r>
      <w:r>
        <w:rPr>
          <w:spacing w:val="40"/>
        </w:rPr>
        <w:t xml:space="preserve"> </w:t>
      </w:r>
      <w:r>
        <w:t>input</w:t>
      </w:r>
      <w:r>
        <w:rPr>
          <w:spacing w:val="40"/>
        </w:rPr>
        <w:t xml:space="preserve"> </w:t>
      </w:r>
      <w:r>
        <w:t>from</w:t>
      </w:r>
      <w:r>
        <w:rPr>
          <w:spacing w:val="40"/>
        </w:rPr>
        <w:t xml:space="preserve"> </w:t>
      </w:r>
      <w:r>
        <w:t>the</w:t>
      </w:r>
      <w:r>
        <w:rPr>
          <w:spacing w:val="40"/>
        </w:rPr>
        <w:t xml:space="preserve"> </w:t>
      </w:r>
      <w:r>
        <w:t>CPU</w:t>
      </w:r>
      <w:r>
        <w:rPr>
          <w:spacing w:val="40"/>
        </w:rPr>
        <w:t xml:space="preserve"> </w:t>
      </w:r>
      <w:r>
        <w:t>address</w:t>
      </w:r>
      <w:r>
        <w:rPr>
          <w:spacing w:val="40"/>
        </w:rPr>
        <w:t xml:space="preserve"> </w:t>
      </w:r>
      <w:r>
        <w:t>and</w:t>
      </w:r>
      <w:r>
        <w:rPr>
          <w:spacing w:val="40"/>
        </w:rPr>
        <w:t xml:space="preserve"> </w:t>
      </w:r>
      <w:r>
        <w:t>control</w:t>
      </w:r>
      <w:r>
        <w:rPr>
          <w:spacing w:val="40"/>
        </w:rPr>
        <w:t xml:space="preserve"> </w:t>
      </w:r>
      <w:r>
        <w:t>buses,</w:t>
      </w:r>
      <w:r>
        <w:rPr>
          <w:spacing w:val="40"/>
        </w:rPr>
        <w:t xml:space="preserve"> </w:t>
      </w:r>
      <w:r>
        <w:t>and</w:t>
      </w:r>
      <w:r>
        <w:rPr>
          <w:spacing w:val="40"/>
        </w:rPr>
        <w:t xml:space="preserve"> </w:t>
      </w:r>
      <w:r>
        <w:t>in</w:t>
      </w:r>
      <w:r>
        <w:rPr>
          <w:spacing w:val="40"/>
        </w:rPr>
        <w:t xml:space="preserve"> </w:t>
      </w:r>
      <w:r>
        <w:t>turn</w:t>
      </w:r>
      <w:r>
        <w:rPr>
          <w:spacing w:val="40"/>
        </w:rPr>
        <w:t xml:space="preserve"> </w:t>
      </w:r>
      <w:r>
        <w:t>issues command to both the control groups.</w:t>
      </w:r>
    </w:p>
    <w:p w:rsidR="005C1557" w:rsidRDefault="007C5D47">
      <w:pPr>
        <w:pStyle w:val="ListParagraph"/>
        <w:numPr>
          <w:ilvl w:val="1"/>
          <w:numId w:val="11"/>
        </w:numPr>
        <w:tabs>
          <w:tab w:val="left" w:pos="2216"/>
          <w:tab w:val="left" w:pos="2380"/>
        </w:tabs>
        <w:ind w:left="2380" w:right="1305" w:hanging="360"/>
      </w:pPr>
      <w:r>
        <w:t>Depending upon the value if CS’, A1 and A0 we can select different ports in different</w:t>
      </w:r>
      <w:r>
        <w:rPr>
          <w:spacing w:val="40"/>
        </w:rPr>
        <w:t xml:space="preserve"> </w:t>
      </w:r>
      <w:r>
        <w:t>modes as input-output function or BSR.</w:t>
      </w:r>
    </w:p>
    <w:p w:rsidR="005C1557" w:rsidRDefault="007C5D47">
      <w:pPr>
        <w:pStyle w:val="ListParagraph"/>
        <w:numPr>
          <w:ilvl w:val="1"/>
          <w:numId w:val="11"/>
        </w:numPr>
        <w:tabs>
          <w:tab w:val="left" w:pos="2216"/>
        </w:tabs>
        <w:ind w:left="2216" w:hanging="196"/>
      </w:pPr>
      <w:r>
        <w:t>This</w:t>
      </w:r>
      <w:r>
        <w:rPr>
          <w:spacing w:val="-2"/>
        </w:rPr>
        <w:t xml:space="preserve"> </w:t>
      </w:r>
      <w:r>
        <w:t>is</w:t>
      </w:r>
      <w:r>
        <w:rPr>
          <w:spacing w:val="-2"/>
        </w:rPr>
        <w:t xml:space="preserve"> </w:t>
      </w:r>
      <w:r>
        <w:t>done</w:t>
      </w:r>
      <w:r>
        <w:rPr>
          <w:spacing w:val="-6"/>
        </w:rPr>
        <w:t xml:space="preserve"> </w:t>
      </w:r>
      <w:r>
        <w:t>by</w:t>
      </w:r>
      <w:r>
        <w:rPr>
          <w:spacing w:val="-4"/>
        </w:rPr>
        <w:t xml:space="preserve"> </w:t>
      </w:r>
      <w:r>
        <w:t>writing</w:t>
      </w:r>
      <w:r>
        <w:rPr>
          <w:spacing w:val="-2"/>
        </w:rPr>
        <w:t xml:space="preserve"> </w:t>
      </w:r>
      <w:r>
        <w:t>a</w:t>
      </w:r>
      <w:r>
        <w:rPr>
          <w:spacing w:val="-6"/>
        </w:rPr>
        <w:t xml:space="preserve"> </w:t>
      </w:r>
      <w:r>
        <w:t>suitable</w:t>
      </w:r>
      <w:r>
        <w:rPr>
          <w:spacing w:val="-6"/>
        </w:rPr>
        <w:t xml:space="preserve"> </w:t>
      </w:r>
      <w:r>
        <w:t>word</w:t>
      </w:r>
      <w:r>
        <w:rPr>
          <w:spacing w:val="-1"/>
        </w:rPr>
        <w:t xml:space="preserve"> </w:t>
      </w:r>
      <w:r>
        <w:t>in</w:t>
      </w:r>
      <w:r>
        <w:rPr>
          <w:spacing w:val="-2"/>
        </w:rPr>
        <w:t xml:space="preserve"> </w:t>
      </w:r>
      <w:r>
        <w:t>control</w:t>
      </w:r>
      <w:r>
        <w:rPr>
          <w:spacing w:val="-6"/>
        </w:rPr>
        <w:t xml:space="preserve"> </w:t>
      </w:r>
      <w:r>
        <w:t>register</w:t>
      </w:r>
      <w:r>
        <w:rPr>
          <w:spacing w:val="-9"/>
        </w:rPr>
        <w:t xml:space="preserve"> </w:t>
      </w:r>
      <w:r>
        <w:t>(control</w:t>
      </w:r>
      <w:r>
        <w:rPr>
          <w:spacing w:val="-6"/>
        </w:rPr>
        <w:t xml:space="preserve"> </w:t>
      </w:r>
      <w:r>
        <w:t>word</w:t>
      </w:r>
      <w:r>
        <w:rPr>
          <w:spacing w:val="-1"/>
        </w:rPr>
        <w:t xml:space="preserve"> </w:t>
      </w:r>
      <w:r>
        <w:t>D0-</w:t>
      </w:r>
      <w:r>
        <w:rPr>
          <w:spacing w:val="-4"/>
        </w:rPr>
        <w:t>D7).</w:t>
      </w:r>
    </w:p>
    <w:p w:rsidR="005C1557" w:rsidRDefault="005C1557">
      <w:pPr>
        <w:pStyle w:val="BodyText"/>
        <w:spacing w:before="24"/>
        <w:ind w:left="0"/>
        <w:rPr>
          <w:sz w:val="20"/>
        </w:rPr>
      </w:pPr>
    </w:p>
    <w:tbl>
      <w:tblPr>
        <w:tblW w:w="0" w:type="auto"/>
        <w:tblInd w:w="21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138"/>
        <w:gridCol w:w="989"/>
        <w:gridCol w:w="1277"/>
        <w:gridCol w:w="2127"/>
      </w:tblGrid>
      <w:tr w:rsidR="005C1557">
        <w:trPr>
          <w:trHeight w:val="258"/>
        </w:trPr>
        <w:tc>
          <w:tcPr>
            <w:tcW w:w="1138" w:type="dxa"/>
          </w:tcPr>
          <w:p w:rsidR="005C1557" w:rsidRDefault="007C5D47">
            <w:pPr>
              <w:pStyle w:val="TableParagraph"/>
              <w:spacing w:before="2" w:line="237" w:lineRule="exact"/>
              <w:ind w:left="110"/>
            </w:pPr>
            <w:r>
              <w:rPr>
                <w:color w:val="273139"/>
                <w:spacing w:val="-5"/>
              </w:rPr>
              <w:t>CS’</w:t>
            </w:r>
          </w:p>
        </w:tc>
        <w:tc>
          <w:tcPr>
            <w:tcW w:w="989" w:type="dxa"/>
          </w:tcPr>
          <w:p w:rsidR="005C1557" w:rsidRDefault="007C5D47">
            <w:pPr>
              <w:pStyle w:val="TableParagraph"/>
              <w:spacing w:before="2" w:line="237" w:lineRule="exact"/>
            </w:pPr>
            <w:r>
              <w:rPr>
                <w:color w:val="273139"/>
                <w:spacing w:val="-5"/>
              </w:rPr>
              <w:t>A1</w:t>
            </w:r>
          </w:p>
        </w:tc>
        <w:tc>
          <w:tcPr>
            <w:tcW w:w="1277" w:type="dxa"/>
          </w:tcPr>
          <w:p w:rsidR="005C1557" w:rsidRDefault="007C5D47">
            <w:pPr>
              <w:pStyle w:val="TableParagraph"/>
              <w:spacing w:before="2" w:line="237" w:lineRule="exact"/>
              <w:ind w:left="110"/>
            </w:pPr>
            <w:r>
              <w:rPr>
                <w:color w:val="273139"/>
                <w:spacing w:val="-5"/>
              </w:rPr>
              <w:t>A0</w:t>
            </w:r>
          </w:p>
        </w:tc>
        <w:tc>
          <w:tcPr>
            <w:tcW w:w="2127" w:type="dxa"/>
          </w:tcPr>
          <w:p w:rsidR="005C1557" w:rsidRDefault="007C5D47">
            <w:pPr>
              <w:pStyle w:val="TableParagraph"/>
              <w:spacing w:before="2" w:line="237" w:lineRule="exact"/>
              <w:ind w:left="110"/>
            </w:pPr>
            <w:r>
              <w:rPr>
                <w:color w:val="273139"/>
                <w:spacing w:val="-2"/>
              </w:rPr>
              <w:t>Selection</w:t>
            </w:r>
          </w:p>
        </w:tc>
      </w:tr>
      <w:tr w:rsidR="005C1557">
        <w:trPr>
          <w:trHeight w:val="258"/>
        </w:trPr>
        <w:tc>
          <w:tcPr>
            <w:tcW w:w="1138" w:type="dxa"/>
          </w:tcPr>
          <w:p w:rsidR="005C1557" w:rsidRDefault="007C5D47">
            <w:pPr>
              <w:pStyle w:val="TableParagraph"/>
              <w:spacing w:before="2" w:line="237" w:lineRule="exact"/>
              <w:ind w:left="110"/>
            </w:pPr>
            <w:r>
              <w:rPr>
                <w:color w:val="273139"/>
                <w:spacing w:val="-10"/>
              </w:rPr>
              <w:t>0</w:t>
            </w:r>
          </w:p>
        </w:tc>
        <w:tc>
          <w:tcPr>
            <w:tcW w:w="989" w:type="dxa"/>
          </w:tcPr>
          <w:p w:rsidR="005C1557" w:rsidRDefault="007C5D47">
            <w:pPr>
              <w:pStyle w:val="TableParagraph"/>
              <w:spacing w:before="2" w:line="237" w:lineRule="exact"/>
            </w:pPr>
            <w:r>
              <w:rPr>
                <w:color w:val="273139"/>
                <w:spacing w:val="-10"/>
              </w:rPr>
              <w:t>0</w:t>
            </w:r>
          </w:p>
        </w:tc>
        <w:tc>
          <w:tcPr>
            <w:tcW w:w="1277" w:type="dxa"/>
          </w:tcPr>
          <w:p w:rsidR="005C1557" w:rsidRDefault="007C5D47">
            <w:pPr>
              <w:pStyle w:val="TableParagraph"/>
              <w:spacing w:before="2" w:line="237" w:lineRule="exact"/>
              <w:ind w:left="110"/>
            </w:pPr>
            <w:r>
              <w:rPr>
                <w:color w:val="273139"/>
                <w:spacing w:val="-10"/>
              </w:rPr>
              <w:t>0</w:t>
            </w:r>
          </w:p>
        </w:tc>
        <w:tc>
          <w:tcPr>
            <w:tcW w:w="2127" w:type="dxa"/>
          </w:tcPr>
          <w:p w:rsidR="005C1557" w:rsidRDefault="007C5D47">
            <w:pPr>
              <w:pStyle w:val="TableParagraph"/>
              <w:spacing w:before="2" w:line="237" w:lineRule="exact"/>
              <w:ind w:left="110"/>
            </w:pPr>
            <w:r>
              <w:rPr>
                <w:color w:val="273139"/>
              </w:rPr>
              <w:t xml:space="preserve">PORT </w:t>
            </w:r>
            <w:r>
              <w:rPr>
                <w:color w:val="273139"/>
                <w:spacing w:val="-10"/>
              </w:rPr>
              <w:t>A</w:t>
            </w:r>
          </w:p>
        </w:tc>
      </w:tr>
      <w:tr w:rsidR="005C1557">
        <w:trPr>
          <w:trHeight w:val="258"/>
        </w:trPr>
        <w:tc>
          <w:tcPr>
            <w:tcW w:w="1138" w:type="dxa"/>
          </w:tcPr>
          <w:p w:rsidR="005C1557" w:rsidRDefault="007C5D47">
            <w:pPr>
              <w:pStyle w:val="TableParagraph"/>
              <w:spacing w:before="2" w:line="237" w:lineRule="exact"/>
              <w:ind w:left="110"/>
            </w:pPr>
            <w:r>
              <w:rPr>
                <w:color w:val="273139"/>
                <w:spacing w:val="-10"/>
              </w:rPr>
              <w:t>0</w:t>
            </w:r>
          </w:p>
        </w:tc>
        <w:tc>
          <w:tcPr>
            <w:tcW w:w="989" w:type="dxa"/>
          </w:tcPr>
          <w:p w:rsidR="005C1557" w:rsidRDefault="007C5D47">
            <w:pPr>
              <w:pStyle w:val="TableParagraph"/>
              <w:spacing w:before="2" w:line="237" w:lineRule="exact"/>
            </w:pPr>
            <w:r>
              <w:rPr>
                <w:color w:val="273139"/>
                <w:spacing w:val="-10"/>
              </w:rPr>
              <w:t>0</w:t>
            </w:r>
          </w:p>
        </w:tc>
        <w:tc>
          <w:tcPr>
            <w:tcW w:w="1277" w:type="dxa"/>
          </w:tcPr>
          <w:p w:rsidR="005C1557" w:rsidRDefault="007C5D47">
            <w:pPr>
              <w:pStyle w:val="TableParagraph"/>
              <w:spacing w:before="2" w:line="237" w:lineRule="exact"/>
              <w:ind w:left="110"/>
            </w:pPr>
            <w:r>
              <w:rPr>
                <w:color w:val="273139"/>
                <w:spacing w:val="-10"/>
              </w:rPr>
              <w:t>1</w:t>
            </w:r>
          </w:p>
        </w:tc>
        <w:tc>
          <w:tcPr>
            <w:tcW w:w="2127" w:type="dxa"/>
          </w:tcPr>
          <w:p w:rsidR="005C1557" w:rsidRDefault="007C5D47">
            <w:pPr>
              <w:pStyle w:val="TableParagraph"/>
              <w:spacing w:before="2" w:line="237" w:lineRule="exact"/>
              <w:ind w:left="110"/>
            </w:pPr>
            <w:r>
              <w:rPr>
                <w:color w:val="273139"/>
              </w:rPr>
              <w:t xml:space="preserve">PORT </w:t>
            </w:r>
            <w:r>
              <w:rPr>
                <w:color w:val="273139"/>
                <w:spacing w:val="-10"/>
              </w:rPr>
              <w:t>B</w:t>
            </w:r>
          </w:p>
        </w:tc>
      </w:tr>
    </w:tbl>
    <w:p w:rsidR="005C1557" w:rsidRDefault="005C1557">
      <w:pPr>
        <w:pStyle w:val="TableParagraph"/>
        <w:spacing w:line="237" w:lineRule="exact"/>
        <w:sectPr w:rsidR="005C1557">
          <w:pgSz w:w="11910" w:h="16840"/>
          <w:pgMar w:top="1900" w:right="141" w:bottom="1395" w:left="141" w:header="720" w:footer="720" w:gutter="0"/>
          <w:cols w:space="720"/>
        </w:sectPr>
      </w:pPr>
    </w:p>
    <w:tbl>
      <w:tblPr>
        <w:tblW w:w="0" w:type="auto"/>
        <w:tblInd w:w="21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138"/>
        <w:gridCol w:w="989"/>
        <w:gridCol w:w="1277"/>
        <w:gridCol w:w="2127"/>
      </w:tblGrid>
      <w:tr w:rsidR="005C1557">
        <w:trPr>
          <w:trHeight w:val="258"/>
        </w:trPr>
        <w:tc>
          <w:tcPr>
            <w:tcW w:w="1138" w:type="dxa"/>
          </w:tcPr>
          <w:p w:rsidR="005C1557" w:rsidRDefault="007C5D47">
            <w:pPr>
              <w:pStyle w:val="TableParagraph"/>
              <w:spacing w:before="2" w:line="237" w:lineRule="exact"/>
              <w:ind w:left="110"/>
            </w:pPr>
            <w:r>
              <w:rPr>
                <w:color w:val="273139"/>
                <w:spacing w:val="-10"/>
              </w:rPr>
              <w:lastRenderedPageBreak/>
              <w:t>0</w:t>
            </w:r>
          </w:p>
        </w:tc>
        <w:tc>
          <w:tcPr>
            <w:tcW w:w="989" w:type="dxa"/>
          </w:tcPr>
          <w:p w:rsidR="005C1557" w:rsidRDefault="007C5D47">
            <w:pPr>
              <w:pStyle w:val="TableParagraph"/>
              <w:spacing w:before="2" w:line="237" w:lineRule="exact"/>
            </w:pPr>
            <w:r>
              <w:rPr>
                <w:color w:val="273139"/>
                <w:spacing w:val="-10"/>
              </w:rPr>
              <w:t>1</w:t>
            </w:r>
          </w:p>
        </w:tc>
        <w:tc>
          <w:tcPr>
            <w:tcW w:w="1277" w:type="dxa"/>
          </w:tcPr>
          <w:p w:rsidR="005C1557" w:rsidRDefault="007C5D47">
            <w:pPr>
              <w:pStyle w:val="TableParagraph"/>
              <w:spacing w:before="2" w:line="237" w:lineRule="exact"/>
              <w:ind w:left="110"/>
            </w:pPr>
            <w:r>
              <w:rPr>
                <w:color w:val="273139"/>
                <w:spacing w:val="-10"/>
              </w:rPr>
              <w:t>0</w:t>
            </w:r>
          </w:p>
        </w:tc>
        <w:tc>
          <w:tcPr>
            <w:tcW w:w="2127" w:type="dxa"/>
          </w:tcPr>
          <w:p w:rsidR="005C1557" w:rsidRDefault="007C5D47">
            <w:pPr>
              <w:pStyle w:val="TableParagraph"/>
              <w:spacing w:before="2" w:line="237" w:lineRule="exact"/>
              <w:ind w:left="110"/>
            </w:pPr>
            <w:r>
              <w:rPr>
                <w:color w:val="273139"/>
              </w:rPr>
              <w:t xml:space="preserve">PORT </w:t>
            </w:r>
            <w:r>
              <w:rPr>
                <w:color w:val="273139"/>
                <w:spacing w:val="-10"/>
              </w:rPr>
              <w:t>C</w:t>
            </w:r>
          </w:p>
        </w:tc>
      </w:tr>
      <w:tr w:rsidR="005C1557">
        <w:trPr>
          <w:trHeight w:val="258"/>
        </w:trPr>
        <w:tc>
          <w:tcPr>
            <w:tcW w:w="1138" w:type="dxa"/>
          </w:tcPr>
          <w:p w:rsidR="005C1557" w:rsidRDefault="007C5D47">
            <w:pPr>
              <w:pStyle w:val="TableParagraph"/>
              <w:spacing w:before="2" w:line="237" w:lineRule="exact"/>
              <w:ind w:left="110"/>
            </w:pPr>
            <w:r>
              <w:rPr>
                <w:color w:val="273139"/>
                <w:spacing w:val="-10"/>
              </w:rPr>
              <w:t>0</w:t>
            </w:r>
          </w:p>
        </w:tc>
        <w:tc>
          <w:tcPr>
            <w:tcW w:w="989" w:type="dxa"/>
          </w:tcPr>
          <w:p w:rsidR="005C1557" w:rsidRDefault="007C5D47">
            <w:pPr>
              <w:pStyle w:val="TableParagraph"/>
              <w:spacing w:before="2" w:line="237" w:lineRule="exact"/>
            </w:pPr>
            <w:r>
              <w:rPr>
                <w:color w:val="273139"/>
                <w:spacing w:val="-10"/>
              </w:rPr>
              <w:t>1</w:t>
            </w:r>
          </w:p>
        </w:tc>
        <w:tc>
          <w:tcPr>
            <w:tcW w:w="1277" w:type="dxa"/>
          </w:tcPr>
          <w:p w:rsidR="005C1557" w:rsidRDefault="007C5D47">
            <w:pPr>
              <w:pStyle w:val="TableParagraph"/>
              <w:spacing w:before="2" w:line="237" w:lineRule="exact"/>
              <w:ind w:left="110"/>
            </w:pPr>
            <w:r>
              <w:rPr>
                <w:color w:val="273139"/>
                <w:spacing w:val="-10"/>
              </w:rPr>
              <w:t>1</w:t>
            </w:r>
          </w:p>
        </w:tc>
        <w:tc>
          <w:tcPr>
            <w:tcW w:w="2127" w:type="dxa"/>
          </w:tcPr>
          <w:p w:rsidR="005C1557" w:rsidRDefault="007C5D47">
            <w:pPr>
              <w:pStyle w:val="TableParagraph"/>
              <w:spacing w:before="2" w:line="237" w:lineRule="exact"/>
              <w:ind w:left="110"/>
            </w:pPr>
            <w:r>
              <w:rPr>
                <w:color w:val="273139"/>
              </w:rPr>
              <w:t>Control</w:t>
            </w:r>
            <w:r>
              <w:rPr>
                <w:color w:val="273139"/>
                <w:spacing w:val="3"/>
              </w:rPr>
              <w:t xml:space="preserve"> </w:t>
            </w:r>
            <w:r>
              <w:rPr>
                <w:color w:val="273139"/>
                <w:spacing w:val="-2"/>
              </w:rPr>
              <w:t>Register</w:t>
            </w:r>
          </w:p>
        </w:tc>
      </w:tr>
      <w:tr w:rsidR="005C1557">
        <w:trPr>
          <w:trHeight w:val="258"/>
        </w:trPr>
        <w:tc>
          <w:tcPr>
            <w:tcW w:w="1138" w:type="dxa"/>
          </w:tcPr>
          <w:p w:rsidR="005C1557" w:rsidRDefault="007C5D47">
            <w:pPr>
              <w:pStyle w:val="TableParagraph"/>
              <w:spacing w:line="239" w:lineRule="exact"/>
              <w:ind w:left="110"/>
            </w:pPr>
            <w:r>
              <w:rPr>
                <w:color w:val="273139"/>
                <w:spacing w:val="-10"/>
              </w:rPr>
              <w:t>1</w:t>
            </w:r>
          </w:p>
        </w:tc>
        <w:tc>
          <w:tcPr>
            <w:tcW w:w="989" w:type="dxa"/>
          </w:tcPr>
          <w:p w:rsidR="005C1557" w:rsidRDefault="007C5D47">
            <w:pPr>
              <w:pStyle w:val="TableParagraph"/>
              <w:spacing w:line="239" w:lineRule="exact"/>
            </w:pPr>
            <w:r>
              <w:rPr>
                <w:color w:val="273139"/>
                <w:spacing w:val="-10"/>
              </w:rPr>
              <w:t>X</w:t>
            </w:r>
          </w:p>
        </w:tc>
        <w:tc>
          <w:tcPr>
            <w:tcW w:w="1277" w:type="dxa"/>
          </w:tcPr>
          <w:p w:rsidR="005C1557" w:rsidRDefault="007C5D47">
            <w:pPr>
              <w:pStyle w:val="TableParagraph"/>
              <w:spacing w:line="239" w:lineRule="exact"/>
              <w:ind w:left="110"/>
            </w:pPr>
            <w:r>
              <w:rPr>
                <w:color w:val="273139"/>
                <w:spacing w:val="-10"/>
              </w:rPr>
              <w:t>X</w:t>
            </w:r>
          </w:p>
        </w:tc>
        <w:tc>
          <w:tcPr>
            <w:tcW w:w="2127" w:type="dxa"/>
          </w:tcPr>
          <w:p w:rsidR="005C1557" w:rsidRDefault="007C5D47">
            <w:pPr>
              <w:pStyle w:val="TableParagraph"/>
              <w:spacing w:line="239" w:lineRule="exact"/>
              <w:ind w:left="110"/>
            </w:pPr>
            <w:r>
              <w:rPr>
                <w:color w:val="273139"/>
              </w:rPr>
              <w:t>No</w:t>
            </w:r>
            <w:r>
              <w:rPr>
                <w:color w:val="273139"/>
                <w:spacing w:val="-2"/>
              </w:rPr>
              <w:t xml:space="preserve"> Selection</w:t>
            </w:r>
          </w:p>
        </w:tc>
      </w:tr>
    </w:tbl>
    <w:p w:rsidR="005C1557" w:rsidRDefault="007C5D47">
      <w:pPr>
        <w:pStyle w:val="Heading5"/>
        <w:spacing w:before="281"/>
        <w:ind w:left="1659"/>
      </w:pPr>
      <w:r>
        <w:t>Pin</w:t>
      </w:r>
      <w:r>
        <w:rPr>
          <w:spacing w:val="-1"/>
        </w:rPr>
        <w:t xml:space="preserve"> </w:t>
      </w:r>
      <w:r>
        <w:rPr>
          <w:spacing w:val="-2"/>
        </w:rPr>
        <w:t>diagram</w:t>
      </w:r>
    </w:p>
    <w:p w:rsidR="005C1557" w:rsidRDefault="007C5D47">
      <w:pPr>
        <w:pStyle w:val="BodyText"/>
        <w:spacing w:before="11"/>
        <w:ind w:left="0"/>
        <w:rPr>
          <w:b/>
          <w:sz w:val="19"/>
        </w:rPr>
      </w:pPr>
      <w:r>
        <w:rPr>
          <w:b/>
          <w:noProof/>
          <w:sz w:val="19"/>
        </w:rPr>
        <w:drawing>
          <wp:anchor distT="0" distB="0" distL="0" distR="0" simplePos="0" relativeHeight="487595008" behindDoc="1" locked="0" layoutInCell="1" allowOverlap="1">
            <wp:simplePos x="0" y="0"/>
            <wp:positionH relativeFrom="page">
              <wp:posOffset>1406016</wp:posOffset>
            </wp:positionH>
            <wp:positionV relativeFrom="paragraph">
              <wp:posOffset>163850</wp:posOffset>
            </wp:positionV>
            <wp:extent cx="2352763" cy="2514409"/>
            <wp:effectExtent l="0" t="0" r="0" b="0"/>
            <wp:wrapTopAndBottom/>
            <wp:docPr id="23" name="Image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 name="Image 23"/>
                    <pic:cNvPicPr/>
                  </pic:nvPicPr>
                  <pic:blipFill>
                    <a:blip r:embed="rId26" cstate="print"/>
                    <a:stretch>
                      <a:fillRect/>
                    </a:stretch>
                  </pic:blipFill>
                  <pic:spPr>
                    <a:xfrm>
                      <a:off x="0" y="0"/>
                      <a:ext cx="2352763" cy="2514409"/>
                    </a:xfrm>
                    <a:prstGeom prst="rect">
                      <a:avLst/>
                    </a:prstGeom>
                  </pic:spPr>
                </pic:pic>
              </a:graphicData>
            </a:graphic>
          </wp:anchor>
        </w:drawing>
      </w:r>
    </w:p>
    <w:p w:rsidR="005C1557" w:rsidRDefault="007C5D47">
      <w:pPr>
        <w:spacing w:before="273" w:line="256" w:lineRule="exact"/>
        <w:ind w:left="1299"/>
        <w:rPr>
          <w:b/>
        </w:rPr>
      </w:pPr>
      <w:r>
        <w:rPr>
          <w:b/>
          <w:spacing w:val="-5"/>
        </w:rPr>
        <w:t>CS</w:t>
      </w:r>
    </w:p>
    <w:p w:rsidR="005C1557" w:rsidRDefault="007C5D47">
      <w:pPr>
        <w:ind w:left="1299" w:right="1306"/>
        <w:jc w:val="both"/>
      </w:pPr>
      <w:r>
        <w:t>It stands for Chip Select. A LOW on this input selects the chip and enables the communication between the 8255A and the CPU. It is connected to the decoded address, and A0 &amp; A1 are connected to the microprocessor address lines.</w:t>
      </w:r>
    </w:p>
    <w:p w:rsidR="005C1557" w:rsidRDefault="007C5D47">
      <w:pPr>
        <w:spacing w:before="2" w:line="256" w:lineRule="exact"/>
        <w:ind w:left="1299"/>
        <w:rPr>
          <w:b/>
        </w:rPr>
      </w:pPr>
      <w:r>
        <w:rPr>
          <w:b/>
          <w:spacing w:val="-5"/>
        </w:rPr>
        <w:t>WR</w:t>
      </w:r>
    </w:p>
    <w:p w:rsidR="005C1557" w:rsidRDefault="007C5D47">
      <w:pPr>
        <w:ind w:left="1299" w:right="1302"/>
        <w:jc w:val="both"/>
      </w:pPr>
      <w:r>
        <w:t>It</w:t>
      </w:r>
      <w:r>
        <w:rPr>
          <w:spacing w:val="-4"/>
        </w:rPr>
        <w:t xml:space="preserve"> </w:t>
      </w:r>
      <w:r>
        <w:t>stands</w:t>
      </w:r>
      <w:r>
        <w:rPr>
          <w:spacing w:val="-6"/>
        </w:rPr>
        <w:t xml:space="preserve"> </w:t>
      </w:r>
      <w:r>
        <w:t>for</w:t>
      </w:r>
      <w:r>
        <w:rPr>
          <w:spacing w:val="-7"/>
        </w:rPr>
        <w:t xml:space="preserve"> </w:t>
      </w:r>
      <w:r>
        <w:t>write.</w:t>
      </w:r>
      <w:r>
        <w:rPr>
          <w:spacing w:val="-9"/>
        </w:rPr>
        <w:t xml:space="preserve"> </w:t>
      </w:r>
      <w:r>
        <w:t>This</w:t>
      </w:r>
      <w:r>
        <w:rPr>
          <w:spacing w:val="-6"/>
        </w:rPr>
        <w:t xml:space="preserve"> </w:t>
      </w:r>
      <w:r>
        <w:t>control</w:t>
      </w:r>
      <w:r>
        <w:rPr>
          <w:spacing w:val="-9"/>
        </w:rPr>
        <w:t xml:space="preserve"> </w:t>
      </w:r>
      <w:r>
        <w:t>signal</w:t>
      </w:r>
      <w:r>
        <w:rPr>
          <w:spacing w:val="-5"/>
        </w:rPr>
        <w:t xml:space="preserve"> </w:t>
      </w:r>
      <w:r>
        <w:t>enables</w:t>
      </w:r>
      <w:r>
        <w:rPr>
          <w:spacing w:val="-6"/>
        </w:rPr>
        <w:t xml:space="preserve"> </w:t>
      </w:r>
      <w:r>
        <w:t>the</w:t>
      </w:r>
      <w:r>
        <w:rPr>
          <w:spacing w:val="-9"/>
        </w:rPr>
        <w:t xml:space="preserve"> </w:t>
      </w:r>
      <w:r>
        <w:t>write</w:t>
      </w:r>
      <w:r>
        <w:rPr>
          <w:spacing w:val="-9"/>
        </w:rPr>
        <w:t xml:space="preserve"> </w:t>
      </w:r>
      <w:r>
        <w:t>operation.</w:t>
      </w:r>
      <w:r>
        <w:rPr>
          <w:spacing w:val="-9"/>
        </w:rPr>
        <w:t xml:space="preserve"> </w:t>
      </w:r>
      <w:r>
        <w:t>When</w:t>
      </w:r>
      <w:r>
        <w:rPr>
          <w:spacing w:val="-5"/>
        </w:rPr>
        <w:t xml:space="preserve"> </w:t>
      </w:r>
      <w:r>
        <w:t>this</w:t>
      </w:r>
      <w:r>
        <w:rPr>
          <w:spacing w:val="-6"/>
        </w:rPr>
        <w:t xml:space="preserve"> </w:t>
      </w:r>
      <w:r>
        <w:t>signal</w:t>
      </w:r>
      <w:r>
        <w:rPr>
          <w:spacing w:val="-9"/>
        </w:rPr>
        <w:t xml:space="preserve"> </w:t>
      </w:r>
      <w:r>
        <w:t>goes low,</w:t>
      </w:r>
      <w:r>
        <w:rPr>
          <w:spacing w:val="-4"/>
        </w:rPr>
        <w:t xml:space="preserve"> </w:t>
      </w:r>
      <w:r>
        <w:t>the microprocessor writes into a selected I/O port or control register.</w:t>
      </w:r>
    </w:p>
    <w:p w:rsidR="005C1557" w:rsidRDefault="007C5D47">
      <w:pPr>
        <w:spacing w:before="1" w:line="256" w:lineRule="exact"/>
        <w:ind w:left="1299"/>
        <w:rPr>
          <w:b/>
        </w:rPr>
      </w:pPr>
      <w:r>
        <w:rPr>
          <w:b/>
          <w:spacing w:val="-2"/>
        </w:rPr>
        <w:t>RESET</w:t>
      </w:r>
    </w:p>
    <w:p w:rsidR="005C1557" w:rsidRDefault="007C5D47">
      <w:pPr>
        <w:spacing w:line="256" w:lineRule="exact"/>
        <w:ind w:left="1299"/>
      </w:pPr>
      <w:r>
        <w:t>This</w:t>
      </w:r>
      <w:r>
        <w:rPr>
          <w:spacing w:val="-3"/>
        </w:rPr>
        <w:t xml:space="preserve"> </w:t>
      </w:r>
      <w:r>
        <w:t>is</w:t>
      </w:r>
      <w:r>
        <w:rPr>
          <w:spacing w:val="-2"/>
        </w:rPr>
        <w:t xml:space="preserve"> </w:t>
      </w:r>
      <w:r>
        <w:t>an</w:t>
      </w:r>
      <w:r>
        <w:rPr>
          <w:spacing w:val="-2"/>
        </w:rPr>
        <w:t xml:space="preserve"> </w:t>
      </w:r>
      <w:r>
        <w:t>active</w:t>
      </w:r>
      <w:r>
        <w:rPr>
          <w:spacing w:val="-6"/>
        </w:rPr>
        <w:t xml:space="preserve"> </w:t>
      </w:r>
      <w:r>
        <w:t>high</w:t>
      </w:r>
      <w:r>
        <w:rPr>
          <w:spacing w:val="-5"/>
        </w:rPr>
        <w:t xml:space="preserve"> </w:t>
      </w:r>
      <w:r>
        <w:t>signal.</w:t>
      </w:r>
      <w:r>
        <w:rPr>
          <w:spacing w:val="-5"/>
        </w:rPr>
        <w:t xml:space="preserve"> </w:t>
      </w:r>
      <w:r>
        <w:t>It</w:t>
      </w:r>
      <w:r>
        <w:rPr>
          <w:spacing w:val="-3"/>
        </w:rPr>
        <w:t xml:space="preserve"> </w:t>
      </w:r>
      <w:r>
        <w:t>clears</w:t>
      </w:r>
      <w:r>
        <w:rPr>
          <w:spacing w:val="-3"/>
        </w:rPr>
        <w:t xml:space="preserve"> </w:t>
      </w:r>
      <w:r>
        <w:t>the</w:t>
      </w:r>
      <w:r>
        <w:rPr>
          <w:spacing w:val="-6"/>
        </w:rPr>
        <w:t xml:space="preserve"> </w:t>
      </w:r>
      <w:r>
        <w:t>control</w:t>
      </w:r>
      <w:r>
        <w:rPr>
          <w:spacing w:val="-6"/>
        </w:rPr>
        <w:t xml:space="preserve"> </w:t>
      </w:r>
      <w:r>
        <w:t>register</w:t>
      </w:r>
      <w:r>
        <w:rPr>
          <w:spacing w:val="-4"/>
        </w:rPr>
        <w:t xml:space="preserve"> </w:t>
      </w:r>
      <w:r>
        <w:t>and</w:t>
      </w:r>
      <w:r>
        <w:rPr>
          <w:spacing w:val="-1"/>
        </w:rPr>
        <w:t xml:space="preserve"> </w:t>
      </w:r>
      <w:r>
        <w:t>sets</w:t>
      </w:r>
      <w:r>
        <w:rPr>
          <w:spacing w:val="-3"/>
        </w:rPr>
        <w:t xml:space="preserve"> </w:t>
      </w:r>
      <w:r>
        <w:t>all</w:t>
      </w:r>
      <w:r>
        <w:rPr>
          <w:spacing w:val="-6"/>
        </w:rPr>
        <w:t xml:space="preserve"> </w:t>
      </w:r>
      <w:r>
        <w:t>ports</w:t>
      </w:r>
      <w:r>
        <w:rPr>
          <w:spacing w:val="-2"/>
        </w:rPr>
        <w:t xml:space="preserve"> </w:t>
      </w:r>
      <w:r>
        <w:t>in</w:t>
      </w:r>
      <w:r>
        <w:rPr>
          <w:spacing w:val="-2"/>
        </w:rPr>
        <w:t xml:space="preserve"> </w:t>
      </w:r>
      <w:r>
        <w:t>the</w:t>
      </w:r>
      <w:r>
        <w:rPr>
          <w:spacing w:val="-6"/>
        </w:rPr>
        <w:t xml:space="preserve"> </w:t>
      </w:r>
      <w:r>
        <w:t>input</w:t>
      </w:r>
      <w:r>
        <w:rPr>
          <w:spacing w:val="-1"/>
        </w:rPr>
        <w:t xml:space="preserve"> </w:t>
      </w:r>
      <w:r>
        <w:rPr>
          <w:spacing w:val="-4"/>
        </w:rPr>
        <w:t>mode</w:t>
      </w:r>
    </w:p>
    <w:p w:rsidR="005C1557" w:rsidRDefault="007C5D47">
      <w:pPr>
        <w:spacing w:before="2"/>
        <w:ind w:left="1299"/>
        <w:rPr>
          <w:b/>
        </w:rPr>
      </w:pPr>
      <w:r>
        <w:rPr>
          <w:b/>
          <w:spacing w:val="-5"/>
        </w:rPr>
        <w:t>RD</w:t>
      </w:r>
    </w:p>
    <w:p w:rsidR="005C1557" w:rsidRDefault="007C5D47">
      <w:pPr>
        <w:spacing w:before="1"/>
        <w:ind w:left="1299" w:right="1273"/>
      </w:pPr>
      <w:r>
        <w:t>It stands for Read. This control signal enables the Read operation. When the signal is low, the</w:t>
      </w:r>
      <w:r>
        <w:rPr>
          <w:spacing w:val="80"/>
        </w:rPr>
        <w:t xml:space="preserve"> </w:t>
      </w:r>
      <w:r>
        <w:t>microprocessor reads the data from the selected I/O port of the 8255.</w:t>
      </w:r>
    </w:p>
    <w:p w:rsidR="005C1557" w:rsidRDefault="007C5D47">
      <w:pPr>
        <w:spacing w:line="256" w:lineRule="exact"/>
        <w:ind w:left="1299"/>
        <w:rPr>
          <w:b/>
        </w:rPr>
      </w:pPr>
      <w:r>
        <w:rPr>
          <w:b/>
        </w:rPr>
        <w:t>A0</w:t>
      </w:r>
      <w:r>
        <w:rPr>
          <w:b/>
          <w:spacing w:val="-2"/>
        </w:rPr>
        <w:t xml:space="preserve"> </w:t>
      </w:r>
      <w:r>
        <w:rPr>
          <w:b/>
        </w:rPr>
        <w:t>and</w:t>
      </w:r>
      <w:r>
        <w:rPr>
          <w:b/>
          <w:spacing w:val="-2"/>
        </w:rPr>
        <w:t xml:space="preserve"> </w:t>
      </w:r>
      <w:r>
        <w:rPr>
          <w:b/>
          <w:spacing w:val="-5"/>
        </w:rPr>
        <w:t>A1</w:t>
      </w:r>
    </w:p>
    <w:p w:rsidR="005C1557" w:rsidRDefault="007C5D47">
      <w:pPr>
        <w:spacing w:before="1"/>
        <w:ind w:left="1299" w:right="1273"/>
      </w:pPr>
      <w:r>
        <w:t>These</w:t>
      </w:r>
      <w:r>
        <w:rPr>
          <w:spacing w:val="25"/>
        </w:rPr>
        <w:t xml:space="preserve"> </w:t>
      </w:r>
      <w:r>
        <w:t>input</w:t>
      </w:r>
      <w:r>
        <w:rPr>
          <w:spacing w:val="29"/>
        </w:rPr>
        <w:t xml:space="preserve"> </w:t>
      </w:r>
      <w:r>
        <w:t>signals</w:t>
      </w:r>
      <w:r>
        <w:rPr>
          <w:spacing w:val="28"/>
        </w:rPr>
        <w:t xml:space="preserve"> </w:t>
      </w:r>
      <w:r>
        <w:t>work</w:t>
      </w:r>
      <w:r>
        <w:rPr>
          <w:spacing w:val="26"/>
        </w:rPr>
        <w:t xml:space="preserve"> </w:t>
      </w:r>
      <w:r>
        <w:t>with</w:t>
      </w:r>
      <w:r>
        <w:rPr>
          <w:spacing w:val="25"/>
        </w:rPr>
        <w:t xml:space="preserve"> </w:t>
      </w:r>
      <w:r>
        <w:t>RD,</w:t>
      </w:r>
      <w:r>
        <w:rPr>
          <w:spacing w:val="25"/>
        </w:rPr>
        <w:t xml:space="preserve"> </w:t>
      </w:r>
      <w:r>
        <w:t>WR,</w:t>
      </w:r>
      <w:r>
        <w:rPr>
          <w:spacing w:val="25"/>
        </w:rPr>
        <w:t xml:space="preserve"> </w:t>
      </w:r>
      <w:r>
        <w:t>and</w:t>
      </w:r>
      <w:r>
        <w:rPr>
          <w:spacing w:val="29"/>
        </w:rPr>
        <w:t xml:space="preserve"> </w:t>
      </w:r>
      <w:r>
        <w:t>one</w:t>
      </w:r>
      <w:r>
        <w:rPr>
          <w:spacing w:val="25"/>
        </w:rPr>
        <w:t xml:space="preserve"> </w:t>
      </w:r>
      <w:r>
        <w:t>of</w:t>
      </w:r>
      <w:r>
        <w:rPr>
          <w:spacing w:val="28"/>
        </w:rPr>
        <w:t xml:space="preserve"> </w:t>
      </w:r>
      <w:r>
        <w:t>the</w:t>
      </w:r>
      <w:r>
        <w:rPr>
          <w:spacing w:val="25"/>
        </w:rPr>
        <w:t xml:space="preserve"> </w:t>
      </w:r>
      <w:r>
        <w:t>control</w:t>
      </w:r>
      <w:r>
        <w:rPr>
          <w:spacing w:val="40"/>
        </w:rPr>
        <w:t xml:space="preserve"> </w:t>
      </w:r>
      <w:r>
        <w:t>signals.</w:t>
      </w:r>
      <w:r>
        <w:rPr>
          <w:spacing w:val="25"/>
        </w:rPr>
        <w:t xml:space="preserve"> </w:t>
      </w:r>
      <w:r>
        <w:t>Following</w:t>
      </w:r>
      <w:r>
        <w:rPr>
          <w:spacing w:val="28"/>
        </w:rPr>
        <w:t xml:space="preserve"> </w:t>
      </w:r>
      <w:r>
        <w:t>is</w:t>
      </w:r>
      <w:r>
        <w:rPr>
          <w:spacing w:val="28"/>
        </w:rPr>
        <w:t xml:space="preserve"> </w:t>
      </w:r>
      <w:r>
        <w:t>the</w:t>
      </w:r>
      <w:r>
        <w:rPr>
          <w:spacing w:val="25"/>
        </w:rPr>
        <w:t xml:space="preserve"> </w:t>
      </w:r>
      <w:r>
        <w:t>table showing their various signals with their result.</w:t>
      </w:r>
    </w:p>
    <w:p w:rsidR="005C1557" w:rsidRDefault="005C1557">
      <w:pPr>
        <w:pStyle w:val="BodyText"/>
        <w:spacing w:before="26"/>
        <w:ind w:left="0"/>
        <w:rPr>
          <w:sz w:val="20"/>
        </w:rPr>
      </w:pPr>
    </w:p>
    <w:tbl>
      <w:tblPr>
        <w:tblW w:w="0" w:type="auto"/>
        <w:tblInd w:w="17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706"/>
        <w:gridCol w:w="855"/>
        <w:gridCol w:w="990"/>
        <w:gridCol w:w="994"/>
        <w:gridCol w:w="994"/>
        <w:gridCol w:w="2411"/>
      </w:tblGrid>
      <w:tr w:rsidR="005C1557">
        <w:trPr>
          <w:trHeight w:val="234"/>
        </w:trPr>
        <w:tc>
          <w:tcPr>
            <w:tcW w:w="706" w:type="dxa"/>
          </w:tcPr>
          <w:p w:rsidR="005C1557" w:rsidRDefault="007C5D47">
            <w:pPr>
              <w:pStyle w:val="TableParagraph"/>
              <w:spacing w:before="1" w:line="213" w:lineRule="exact"/>
              <w:rPr>
                <w:b/>
                <w:sz w:val="12"/>
              </w:rPr>
            </w:pPr>
            <w:r>
              <w:rPr>
                <w:b/>
                <w:spacing w:val="-5"/>
                <w:position w:val="1"/>
                <w:sz w:val="20"/>
              </w:rPr>
              <w:t>A</w:t>
            </w:r>
            <w:r>
              <w:rPr>
                <w:b/>
                <w:spacing w:val="-5"/>
                <w:sz w:val="12"/>
              </w:rPr>
              <w:t>1</w:t>
            </w:r>
          </w:p>
        </w:tc>
        <w:tc>
          <w:tcPr>
            <w:tcW w:w="855" w:type="dxa"/>
          </w:tcPr>
          <w:p w:rsidR="005C1557" w:rsidRDefault="007C5D47">
            <w:pPr>
              <w:pStyle w:val="TableParagraph"/>
              <w:spacing w:before="1" w:line="213" w:lineRule="exact"/>
              <w:ind w:left="109"/>
              <w:rPr>
                <w:b/>
                <w:sz w:val="12"/>
              </w:rPr>
            </w:pPr>
            <w:r>
              <w:rPr>
                <w:b/>
                <w:spacing w:val="-5"/>
                <w:position w:val="1"/>
                <w:sz w:val="20"/>
              </w:rPr>
              <w:t>A</w:t>
            </w:r>
            <w:r>
              <w:rPr>
                <w:b/>
                <w:spacing w:val="-5"/>
                <w:sz w:val="12"/>
              </w:rPr>
              <w:t>0</w:t>
            </w:r>
          </w:p>
        </w:tc>
        <w:tc>
          <w:tcPr>
            <w:tcW w:w="990" w:type="dxa"/>
          </w:tcPr>
          <w:p w:rsidR="005C1557" w:rsidRDefault="007C5D47">
            <w:pPr>
              <w:pStyle w:val="TableParagraph"/>
              <w:spacing w:before="1" w:line="213" w:lineRule="exact"/>
              <w:ind w:left="104"/>
              <w:rPr>
                <w:b/>
                <w:sz w:val="20"/>
              </w:rPr>
            </w:pPr>
            <w:r>
              <w:rPr>
                <w:b/>
                <w:spacing w:val="-5"/>
                <w:sz w:val="20"/>
              </w:rPr>
              <w:t>RD</w:t>
            </w:r>
          </w:p>
        </w:tc>
        <w:tc>
          <w:tcPr>
            <w:tcW w:w="994" w:type="dxa"/>
          </w:tcPr>
          <w:p w:rsidR="005C1557" w:rsidRDefault="007C5D47">
            <w:pPr>
              <w:pStyle w:val="TableParagraph"/>
              <w:spacing w:before="1" w:line="213" w:lineRule="exact"/>
              <w:ind w:left="109"/>
              <w:rPr>
                <w:b/>
                <w:sz w:val="20"/>
              </w:rPr>
            </w:pPr>
            <w:r>
              <w:rPr>
                <w:b/>
                <w:spacing w:val="-5"/>
                <w:sz w:val="20"/>
              </w:rPr>
              <w:t>WR</w:t>
            </w:r>
          </w:p>
        </w:tc>
        <w:tc>
          <w:tcPr>
            <w:tcW w:w="994" w:type="dxa"/>
          </w:tcPr>
          <w:p w:rsidR="005C1557" w:rsidRDefault="007C5D47">
            <w:pPr>
              <w:pStyle w:val="TableParagraph"/>
              <w:spacing w:before="1" w:line="213" w:lineRule="exact"/>
              <w:ind w:left="103"/>
              <w:rPr>
                <w:b/>
                <w:sz w:val="20"/>
              </w:rPr>
            </w:pPr>
            <w:r>
              <w:rPr>
                <w:b/>
                <w:spacing w:val="-5"/>
                <w:sz w:val="20"/>
              </w:rPr>
              <w:t>CS</w:t>
            </w:r>
          </w:p>
        </w:tc>
        <w:tc>
          <w:tcPr>
            <w:tcW w:w="2411" w:type="dxa"/>
          </w:tcPr>
          <w:p w:rsidR="005C1557" w:rsidRDefault="007C5D47">
            <w:pPr>
              <w:pStyle w:val="TableParagraph"/>
              <w:spacing w:before="1" w:line="213" w:lineRule="exact"/>
              <w:ind w:left="103"/>
              <w:rPr>
                <w:b/>
                <w:sz w:val="20"/>
              </w:rPr>
            </w:pPr>
            <w:r>
              <w:rPr>
                <w:b/>
                <w:spacing w:val="-2"/>
                <w:sz w:val="20"/>
              </w:rPr>
              <w:t>Result</w:t>
            </w:r>
          </w:p>
        </w:tc>
      </w:tr>
      <w:tr w:rsidR="005C1557">
        <w:trPr>
          <w:trHeight w:val="777"/>
        </w:trPr>
        <w:tc>
          <w:tcPr>
            <w:tcW w:w="706" w:type="dxa"/>
          </w:tcPr>
          <w:p w:rsidR="005C1557" w:rsidRDefault="005C1557">
            <w:pPr>
              <w:pStyle w:val="TableParagraph"/>
              <w:spacing w:before="36"/>
              <w:ind w:left="0"/>
              <w:rPr>
                <w:sz w:val="20"/>
              </w:rPr>
            </w:pPr>
          </w:p>
          <w:p w:rsidR="005C1557" w:rsidRDefault="007C5D47">
            <w:pPr>
              <w:pStyle w:val="TableParagraph"/>
              <w:rPr>
                <w:sz w:val="20"/>
              </w:rPr>
            </w:pPr>
            <w:r>
              <w:rPr>
                <w:spacing w:val="-10"/>
                <w:sz w:val="20"/>
              </w:rPr>
              <w:t>0</w:t>
            </w:r>
          </w:p>
        </w:tc>
        <w:tc>
          <w:tcPr>
            <w:tcW w:w="855" w:type="dxa"/>
          </w:tcPr>
          <w:p w:rsidR="005C1557" w:rsidRDefault="005C1557">
            <w:pPr>
              <w:pStyle w:val="TableParagraph"/>
              <w:spacing w:before="36"/>
              <w:ind w:left="0"/>
              <w:rPr>
                <w:sz w:val="20"/>
              </w:rPr>
            </w:pPr>
          </w:p>
          <w:p w:rsidR="005C1557" w:rsidRDefault="007C5D47">
            <w:pPr>
              <w:pStyle w:val="TableParagraph"/>
              <w:ind w:left="109"/>
              <w:rPr>
                <w:sz w:val="20"/>
              </w:rPr>
            </w:pPr>
            <w:r>
              <w:rPr>
                <w:spacing w:val="-10"/>
                <w:sz w:val="20"/>
              </w:rPr>
              <w:t>0</w:t>
            </w:r>
          </w:p>
        </w:tc>
        <w:tc>
          <w:tcPr>
            <w:tcW w:w="990" w:type="dxa"/>
          </w:tcPr>
          <w:p w:rsidR="005C1557" w:rsidRDefault="005C1557">
            <w:pPr>
              <w:pStyle w:val="TableParagraph"/>
              <w:spacing w:before="36"/>
              <w:ind w:left="0"/>
              <w:rPr>
                <w:sz w:val="20"/>
              </w:rPr>
            </w:pPr>
          </w:p>
          <w:p w:rsidR="005C1557" w:rsidRDefault="007C5D47">
            <w:pPr>
              <w:pStyle w:val="TableParagraph"/>
              <w:ind w:left="104"/>
              <w:rPr>
                <w:sz w:val="20"/>
              </w:rPr>
            </w:pPr>
            <w:r>
              <w:rPr>
                <w:spacing w:val="-10"/>
                <w:sz w:val="20"/>
              </w:rPr>
              <w:t>0</w:t>
            </w:r>
          </w:p>
        </w:tc>
        <w:tc>
          <w:tcPr>
            <w:tcW w:w="994" w:type="dxa"/>
          </w:tcPr>
          <w:p w:rsidR="005C1557" w:rsidRDefault="005C1557">
            <w:pPr>
              <w:pStyle w:val="TableParagraph"/>
              <w:spacing w:before="36"/>
              <w:ind w:left="0"/>
              <w:rPr>
                <w:sz w:val="20"/>
              </w:rPr>
            </w:pPr>
          </w:p>
          <w:p w:rsidR="005C1557" w:rsidRDefault="007C5D47">
            <w:pPr>
              <w:pStyle w:val="TableParagraph"/>
              <w:ind w:left="109"/>
              <w:rPr>
                <w:sz w:val="20"/>
              </w:rPr>
            </w:pPr>
            <w:r>
              <w:rPr>
                <w:spacing w:val="-10"/>
                <w:sz w:val="20"/>
              </w:rPr>
              <w:t>1</w:t>
            </w:r>
          </w:p>
        </w:tc>
        <w:tc>
          <w:tcPr>
            <w:tcW w:w="994" w:type="dxa"/>
          </w:tcPr>
          <w:p w:rsidR="005C1557" w:rsidRDefault="005C1557">
            <w:pPr>
              <w:pStyle w:val="TableParagraph"/>
              <w:spacing w:before="36"/>
              <w:ind w:left="0"/>
              <w:rPr>
                <w:sz w:val="20"/>
              </w:rPr>
            </w:pPr>
          </w:p>
          <w:p w:rsidR="005C1557" w:rsidRDefault="007C5D47">
            <w:pPr>
              <w:pStyle w:val="TableParagraph"/>
              <w:ind w:left="103"/>
              <w:rPr>
                <w:sz w:val="20"/>
              </w:rPr>
            </w:pPr>
            <w:r>
              <w:rPr>
                <w:spacing w:val="-10"/>
                <w:sz w:val="20"/>
              </w:rPr>
              <w:t>0</w:t>
            </w:r>
          </w:p>
        </w:tc>
        <w:tc>
          <w:tcPr>
            <w:tcW w:w="2411" w:type="dxa"/>
          </w:tcPr>
          <w:p w:rsidR="005C1557" w:rsidRDefault="007C5D47">
            <w:pPr>
              <w:pStyle w:val="TableParagraph"/>
              <w:spacing w:before="122"/>
              <w:ind w:left="151"/>
              <w:rPr>
                <w:b/>
                <w:sz w:val="24"/>
              </w:rPr>
            </w:pPr>
            <w:r>
              <w:rPr>
                <w:b/>
                <w:sz w:val="24"/>
                <w:u w:val="single"/>
              </w:rPr>
              <w:t>Input</w:t>
            </w:r>
            <w:r>
              <w:rPr>
                <w:b/>
                <w:spacing w:val="-6"/>
                <w:sz w:val="24"/>
                <w:u w:val="single"/>
              </w:rPr>
              <w:t xml:space="preserve"> </w:t>
            </w:r>
            <w:r>
              <w:rPr>
                <w:b/>
                <w:spacing w:val="-2"/>
                <w:sz w:val="24"/>
                <w:u w:val="single"/>
              </w:rPr>
              <w:t>Operation</w:t>
            </w:r>
          </w:p>
          <w:p w:rsidR="005C1557" w:rsidRDefault="007C5D47">
            <w:pPr>
              <w:pStyle w:val="TableParagraph"/>
              <w:spacing w:before="140" w:line="213" w:lineRule="exact"/>
              <w:ind w:left="103"/>
              <w:rPr>
                <w:sz w:val="20"/>
              </w:rPr>
            </w:pPr>
            <w:r>
              <w:rPr>
                <w:sz w:val="20"/>
              </w:rPr>
              <w:t>PORT</w:t>
            </w:r>
            <w:r>
              <w:rPr>
                <w:spacing w:val="-3"/>
                <w:sz w:val="20"/>
              </w:rPr>
              <w:t xml:space="preserve"> </w:t>
            </w:r>
            <w:r>
              <w:rPr>
                <w:sz w:val="20"/>
              </w:rPr>
              <w:t>A</w:t>
            </w:r>
            <w:r>
              <w:rPr>
                <w:spacing w:val="-4"/>
                <w:sz w:val="20"/>
              </w:rPr>
              <w:t xml:space="preserve"> </w:t>
            </w:r>
            <w:r>
              <w:rPr>
                <w:sz w:val="20"/>
              </w:rPr>
              <w:t>→</w:t>
            </w:r>
            <w:r>
              <w:rPr>
                <w:spacing w:val="-4"/>
                <w:sz w:val="20"/>
              </w:rPr>
              <w:t xml:space="preserve"> </w:t>
            </w:r>
            <w:r>
              <w:rPr>
                <w:sz w:val="20"/>
              </w:rPr>
              <w:t xml:space="preserve">Data </w:t>
            </w:r>
            <w:r>
              <w:rPr>
                <w:spacing w:val="-5"/>
                <w:sz w:val="20"/>
              </w:rPr>
              <w:t>Bus</w:t>
            </w:r>
          </w:p>
        </w:tc>
      </w:tr>
      <w:tr w:rsidR="005C1557">
        <w:trPr>
          <w:trHeight w:val="235"/>
        </w:trPr>
        <w:tc>
          <w:tcPr>
            <w:tcW w:w="706" w:type="dxa"/>
          </w:tcPr>
          <w:p w:rsidR="005C1557" w:rsidRDefault="007C5D47">
            <w:pPr>
              <w:pStyle w:val="TableParagraph"/>
              <w:spacing w:before="2" w:line="213" w:lineRule="exact"/>
              <w:rPr>
                <w:sz w:val="20"/>
              </w:rPr>
            </w:pPr>
            <w:r>
              <w:rPr>
                <w:spacing w:val="-10"/>
                <w:sz w:val="20"/>
              </w:rPr>
              <w:t>0</w:t>
            </w:r>
          </w:p>
        </w:tc>
        <w:tc>
          <w:tcPr>
            <w:tcW w:w="855" w:type="dxa"/>
          </w:tcPr>
          <w:p w:rsidR="005C1557" w:rsidRDefault="007C5D47">
            <w:pPr>
              <w:pStyle w:val="TableParagraph"/>
              <w:spacing w:before="2" w:line="213" w:lineRule="exact"/>
              <w:ind w:left="109"/>
              <w:rPr>
                <w:sz w:val="20"/>
              </w:rPr>
            </w:pPr>
            <w:r>
              <w:rPr>
                <w:spacing w:val="-10"/>
                <w:sz w:val="20"/>
              </w:rPr>
              <w:t>1</w:t>
            </w:r>
          </w:p>
        </w:tc>
        <w:tc>
          <w:tcPr>
            <w:tcW w:w="990" w:type="dxa"/>
          </w:tcPr>
          <w:p w:rsidR="005C1557" w:rsidRDefault="007C5D47">
            <w:pPr>
              <w:pStyle w:val="TableParagraph"/>
              <w:spacing w:before="2" w:line="213" w:lineRule="exact"/>
              <w:ind w:left="104"/>
              <w:rPr>
                <w:sz w:val="20"/>
              </w:rPr>
            </w:pPr>
            <w:r>
              <w:rPr>
                <w:spacing w:val="-10"/>
                <w:sz w:val="20"/>
              </w:rPr>
              <w:t>0</w:t>
            </w:r>
          </w:p>
        </w:tc>
        <w:tc>
          <w:tcPr>
            <w:tcW w:w="994" w:type="dxa"/>
          </w:tcPr>
          <w:p w:rsidR="005C1557" w:rsidRDefault="007C5D47">
            <w:pPr>
              <w:pStyle w:val="TableParagraph"/>
              <w:spacing w:before="2" w:line="213" w:lineRule="exact"/>
              <w:ind w:left="109"/>
              <w:rPr>
                <w:sz w:val="20"/>
              </w:rPr>
            </w:pPr>
            <w:r>
              <w:rPr>
                <w:spacing w:val="-10"/>
                <w:sz w:val="20"/>
              </w:rPr>
              <w:t>1</w:t>
            </w:r>
          </w:p>
        </w:tc>
        <w:tc>
          <w:tcPr>
            <w:tcW w:w="994" w:type="dxa"/>
          </w:tcPr>
          <w:p w:rsidR="005C1557" w:rsidRDefault="007C5D47">
            <w:pPr>
              <w:pStyle w:val="TableParagraph"/>
              <w:spacing w:before="2" w:line="213" w:lineRule="exact"/>
              <w:ind w:left="103"/>
              <w:rPr>
                <w:sz w:val="20"/>
              </w:rPr>
            </w:pPr>
            <w:r>
              <w:rPr>
                <w:spacing w:val="-10"/>
                <w:sz w:val="20"/>
              </w:rPr>
              <w:t>0</w:t>
            </w:r>
          </w:p>
        </w:tc>
        <w:tc>
          <w:tcPr>
            <w:tcW w:w="2411" w:type="dxa"/>
          </w:tcPr>
          <w:p w:rsidR="005C1557" w:rsidRDefault="007C5D47">
            <w:pPr>
              <w:pStyle w:val="TableParagraph"/>
              <w:spacing w:before="2" w:line="213" w:lineRule="exact"/>
              <w:ind w:left="103"/>
              <w:rPr>
                <w:sz w:val="20"/>
              </w:rPr>
            </w:pPr>
            <w:r>
              <w:rPr>
                <w:sz w:val="20"/>
              </w:rPr>
              <w:t>PORT</w:t>
            </w:r>
            <w:r>
              <w:rPr>
                <w:spacing w:val="-3"/>
                <w:sz w:val="20"/>
              </w:rPr>
              <w:t xml:space="preserve"> </w:t>
            </w:r>
            <w:r>
              <w:rPr>
                <w:sz w:val="20"/>
              </w:rPr>
              <w:t>B</w:t>
            </w:r>
            <w:r>
              <w:rPr>
                <w:spacing w:val="-2"/>
                <w:sz w:val="20"/>
              </w:rPr>
              <w:t xml:space="preserve"> </w:t>
            </w:r>
            <w:r>
              <w:rPr>
                <w:sz w:val="20"/>
              </w:rPr>
              <w:t>→</w:t>
            </w:r>
            <w:r>
              <w:rPr>
                <w:spacing w:val="-4"/>
                <w:sz w:val="20"/>
              </w:rPr>
              <w:t xml:space="preserve"> </w:t>
            </w:r>
            <w:r>
              <w:rPr>
                <w:sz w:val="20"/>
              </w:rPr>
              <w:t>Data</w:t>
            </w:r>
            <w:r>
              <w:rPr>
                <w:spacing w:val="-5"/>
                <w:sz w:val="20"/>
              </w:rPr>
              <w:t xml:space="preserve"> Bus</w:t>
            </w:r>
          </w:p>
        </w:tc>
      </w:tr>
      <w:tr w:rsidR="005C1557">
        <w:trPr>
          <w:trHeight w:val="234"/>
        </w:trPr>
        <w:tc>
          <w:tcPr>
            <w:tcW w:w="706" w:type="dxa"/>
          </w:tcPr>
          <w:p w:rsidR="005C1557" w:rsidRDefault="007C5D47">
            <w:pPr>
              <w:pStyle w:val="TableParagraph"/>
              <w:spacing w:before="1" w:line="213" w:lineRule="exact"/>
              <w:rPr>
                <w:sz w:val="20"/>
              </w:rPr>
            </w:pPr>
            <w:r>
              <w:rPr>
                <w:spacing w:val="-10"/>
                <w:sz w:val="20"/>
              </w:rPr>
              <w:t>1</w:t>
            </w:r>
          </w:p>
        </w:tc>
        <w:tc>
          <w:tcPr>
            <w:tcW w:w="855" w:type="dxa"/>
          </w:tcPr>
          <w:p w:rsidR="005C1557" w:rsidRDefault="007C5D47">
            <w:pPr>
              <w:pStyle w:val="TableParagraph"/>
              <w:spacing w:before="1" w:line="213" w:lineRule="exact"/>
              <w:ind w:left="109"/>
              <w:rPr>
                <w:sz w:val="20"/>
              </w:rPr>
            </w:pPr>
            <w:r>
              <w:rPr>
                <w:spacing w:val="-10"/>
                <w:sz w:val="20"/>
              </w:rPr>
              <w:t>0</w:t>
            </w:r>
          </w:p>
        </w:tc>
        <w:tc>
          <w:tcPr>
            <w:tcW w:w="990" w:type="dxa"/>
          </w:tcPr>
          <w:p w:rsidR="005C1557" w:rsidRDefault="007C5D47">
            <w:pPr>
              <w:pStyle w:val="TableParagraph"/>
              <w:spacing w:before="1" w:line="213" w:lineRule="exact"/>
              <w:ind w:left="104"/>
              <w:rPr>
                <w:sz w:val="20"/>
              </w:rPr>
            </w:pPr>
            <w:r>
              <w:rPr>
                <w:spacing w:val="-10"/>
                <w:sz w:val="20"/>
              </w:rPr>
              <w:t>0</w:t>
            </w:r>
          </w:p>
        </w:tc>
        <w:tc>
          <w:tcPr>
            <w:tcW w:w="994" w:type="dxa"/>
          </w:tcPr>
          <w:p w:rsidR="005C1557" w:rsidRDefault="007C5D47">
            <w:pPr>
              <w:pStyle w:val="TableParagraph"/>
              <w:spacing w:before="1" w:line="213" w:lineRule="exact"/>
              <w:ind w:left="109"/>
              <w:rPr>
                <w:sz w:val="20"/>
              </w:rPr>
            </w:pPr>
            <w:r>
              <w:rPr>
                <w:spacing w:val="-10"/>
                <w:sz w:val="20"/>
              </w:rPr>
              <w:t>1</w:t>
            </w:r>
          </w:p>
        </w:tc>
        <w:tc>
          <w:tcPr>
            <w:tcW w:w="994" w:type="dxa"/>
          </w:tcPr>
          <w:p w:rsidR="005C1557" w:rsidRDefault="007C5D47">
            <w:pPr>
              <w:pStyle w:val="TableParagraph"/>
              <w:spacing w:before="1" w:line="213" w:lineRule="exact"/>
              <w:ind w:left="103"/>
              <w:rPr>
                <w:sz w:val="20"/>
              </w:rPr>
            </w:pPr>
            <w:r>
              <w:rPr>
                <w:spacing w:val="-10"/>
                <w:sz w:val="20"/>
              </w:rPr>
              <w:t>0</w:t>
            </w:r>
          </w:p>
        </w:tc>
        <w:tc>
          <w:tcPr>
            <w:tcW w:w="2411" w:type="dxa"/>
          </w:tcPr>
          <w:p w:rsidR="005C1557" w:rsidRDefault="007C5D47">
            <w:pPr>
              <w:pStyle w:val="TableParagraph"/>
              <w:spacing w:before="1" w:line="213" w:lineRule="exact"/>
              <w:ind w:left="103"/>
              <w:rPr>
                <w:sz w:val="20"/>
              </w:rPr>
            </w:pPr>
            <w:r>
              <w:rPr>
                <w:sz w:val="20"/>
              </w:rPr>
              <w:t>PORT</w:t>
            </w:r>
            <w:r>
              <w:rPr>
                <w:spacing w:val="-3"/>
                <w:sz w:val="20"/>
              </w:rPr>
              <w:t xml:space="preserve"> </w:t>
            </w:r>
            <w:r>
              <w:rPr>
                <w:sz w:val="20"/>
              </w:rPr>
              <w:t>C</w:t>
            </w:r>
            <w:r>
              <w:rPr>
                <w:spacing w:val="-2"/>
                <w:sz w:val="20"/>
              </w:rPr>
              <w:t xml:space="preserve"> </w:t>
            </w:r>
            <w:r>
              <w:rPr>
                <w:sz w:val="20"/>
              </w:rPr>
              <w:t>→</w:t>
            </w:r>
            <w:r>
              <w:rPr>
                <w:spacing w:val="-4"/>
                <w:sz w:val="20"/>
              </w:rPr>
              <w:t xml:space="preserve"> </w:t>
            </w:r>
            <w:r>
              <w:rPr>
                <w:sz w:val="20"/>
              </w:rPr>
              <w:t>Data</w:t>
            </w:r>
            <w:r>
              <w:rPr>
                <w:spacing w:val="-5"/>
                <w:sz w:val="20"/>
              </w:rPr>
              <w:t xml:space="preserve"> Bus</w:t>
            </w:r>
          </w:p>
        </w:tc>
      </w:tr>
      <w:tr w:rsidR="005C1557">
        <w:trPr>
          <w:trHeight w:val="777"/>
        </w:trPr>
        <w:tc>
          <w:tcPr>
            <w:tcW w:w="706" w:type="dxa"/>
          </w:tcPr>
          <w:p w:rsidR="005C1557" w:rsidRDefault="005C1557">
            <w:pPr>
              <w:pStyle w:val="TableParagraph"/>
              <w:spacing w:before="40"/>
              <w:ind w:left="0"/>
              <w:rPr>
                <w:sz w:val="20"/>
              </w:rPr>
            </w:pPr>
          </w:p>
          <w:p w:rsidR="005C1557" w:rsidRDefault="007C5D47">
            <w:pPr>
              <w:pStyle w:val="TableParagraph"/>
              <w:spacing w:before="1"/>
              <w:rPr>
                <w:sz w:val="20"/>
              </w:rPr>
            </w:pPr>
            <w:r>
              <w:rPr>
                <w:spacing w:val="-10"/>
                <w:sz w:val="20"/>
              </w:rPr>
              <w:t>0</w:t>
            </w:r>
          </w:p>
        </w:tc>
        <w:tc>
          <w:tcPr>
            <w:tcW w:w="855" w:type="dxa"/>
          </w:tcPr>
          <w:p w:rsidR="005C1557" w:rsidRDefault="005C1557">
            <w:pPr>
              <w:pStyle w:val="TableParagraph"/>
              <w:spacing w:before="40"/>
              <w:ind w:left="0"/>
              <w:rPr>
                <w:sz w:val="20"/>
              </w:rPr>
            </w:pPr>
          </w:p>
          <w:p w:rsidR="005C1557" w:rsidRDefault="007C5D47">
            <w:pPr>
              <w:pStyle w:val="TableParagraph"/>
              <w:spacing w:before="1"/>
              <w:ind w:left="109"/>
              <w:rPr>
                <w:sz w:val="20"/>
              </w:rPr>
            </w:pPr>
            <w:r>
              <w:rPr>
                <w:spacing w:val="-10"/>
                <w:sz w:val="20"/>
              </w:rPr>
              <w:t>0</w:t>
            </w:r>
          </w:p>
        </w:tc>
        <w:tc>
          <w:tcPr>
            <w:tcW w:w="990" w:type="dxa"/>
          </w:tcPr>
          <w:p w:rsidR="005C1557" w:rsidRDefault="005C1557">
            <w:pPr>
              <w:pStyle w:val="TableParagraph"/>
              <w:spacing w:before="40"/>
              <w:ind w:left="0"/>
              <w:rPr>
                <w:sz w:val="20"/>
              </w:rPr>
            </w:pPr>
          </w:p>
          <w:p w:rsidR="005C1557" w:rsidRDefault="007C5D47">
            <w:pPr>
              <w:pStyle w:val="TableParagraph"/>
              <w:spacing w:before="1"/>
              <w:ind w:left="104"/>
              <w:rPr>
                <w:sz w:val="20"/>
              </w:rPr>
            </w:pPr>
            <w:r>
              <w:rPr>
                <w:spacing w:val="-10"/>
                <w:sz w:val="20"/>
              </w:rPr>
              <w:t>1</w:t>
            </w:r>
          </w:p>
        </w:tc>
        <w:tc>
          <w:tcPr>
            <w:tcW w:w="994" w:type="dxa"/>
          </w:tcPr>
          <w:p w:rsidR="005C1557" w:rsidRDefault="005C1557">
            <w:pPr>
              <w:pStyle w:val="TableParagraph"/>
              <w:spacing w:before="40"/>
              <w:ind w:left="0"/>
              <w:rPr>
                <w:sz w:val="20"/>
              </w:rPr>
            </w:pPr>
          </w:p>
          <w:p w:rsidR="005C1557" w:rsidRDefault="007C5D47">
            <w:pPr>
              <w:pStyle w:val="TableParagraph"/>
              <w:spacing w:before="1"/>
              <w:ind w:left="109"/>
              <w:rPr>
                <w:sz w:val="20"/>
              </w:rPr>
            </w:pPr>
            <w:r>
              <w:rPr>
                <w:spacing w:val="-10"/>
                <w:sz w:val="20"/>
              </w:rPr>
              <w:t>0</w:t>
            </w:r>
          </w:p>
        </w:tc>
        <w:tc>
          <w:tcPr>
            <w:tcW w:w="994" w:type="dxa"/>
          </w:tcPr>
          <w:p w:rsidR="005C1557" w:rsidRDefault="005C1557">
            <w:pPr>
              <w:pStyle w:val="TableParagraph"/>
              <w:spacing w:before="40"/>
              <w:ind w:left="0"/>
              <w:rPr>
                <w:sz w:val="20"/>
              </w:rPr>
            </w:pPr>
          </w:p>
          <w:p w:rsidR="005C1557" w:rsidRDefault="007C5D47">
            <w:pPr>
              <w:pStyle w:val="TableParagraph"/>
              <w:spacing w:before="1"/>
              <w:ind w:left="103"/>
              <w:rPr>
                <w:sz w:val="20"/>
              </w:rPr>
            </w:pPr>
            <w:r>
              <w:rPr>
                <w:spacing w:val="-10"/>
                <w:sz w:val="20"/>
              </w:rPr>
              <w:t>0</w:t>
            </w:r>
          </w:p>
        </w:tc>
        <w:tc>
          <w:tcPr>
            <w:tcW w:w="2411" w:type="dxa"/>
          </w:tcPr>
          <w:p w:rsidR="005C1557" w:rsidRDefault="007C5D47">
            <w:pPr>
              <w:pStyle w:val="TableParagraph"/>
              <w:spacing w:before="122"/>
              <w:ind w:left="151"/>
              <w:rPr>
                <w:b/>
                <w:sz w:val="24"/>
              </w:rPr>
            </w:pPr>
            <w:r>
              <w:rPr>
                <w:b/>
                <w:sz w:val="24"/>
                <w:u w:val="single"/>
              </w:rPr>
              <w:t>Output</w:t>
            </w:r>
            <w:r>
              <w:rPr>
                <w:b/>
                <w:spacing w:val="-4"/>
                <w:sz w:val="24"/>
                <w:u w:val="single"/>
              </w:rPr>
              <w:t xml:space="preserve"> </w:t>
            </w:r>
            <w:r>
              <w:rPr>
                <w:b/>
                <w:spacing w:val="-2"/>
                <w:sz w:val="24"/>
                <w:u w:val="single"/>
              </w:rPr>
              <w:t>Operation</w:t>
            </w:r>
          </w:p>
          <w:p w:rsidR="005C1557" w:rsidRDefault="007C5D47">
            <w:pPr>
              <w:pStyle w:val="TableParagraph"/>
              <w:spacing w:before="140" w:line="213" w:lineRule="exact"/>
              <w:ind w:left="103"/>
              <w:rPr>
                <w:sz w:val="20"/>
              </w:rPr>
            </w:pPr>
            <w:r>
              <w:rPr>
                <w:sz w:val="20"/>
              </w:rPr>
              <w:t>Data</w:t>
            </w:r>
            <w:r>
              <w:rPr>
                <w:spacing w:val="-1"/>
                <w:sz w:val="20"/>
              </w:rPr>
              <w:t xml:space="preserve"> </w:t>
            </w:r>
            <w:r>
              <w:rPr>
                <w:sz w:val="20"/>
              </w:rPr>
              <w:t>Bus</w:t>
            </w:r>
            <w:r>
              <w:rPr>
                <w:spacing w:val="-4"/>
                <w:sz w:val="20"/>
              </w:rPr>
              <w:t xml:space="preserve"> </w:t>
            </w:r>
            <w:r>
              <w:rPr>
                <w:sz w:val="20"/>
              </w:rPr>
              <w:t>→</w:t>
            </w:r>
            <w:r>
              <w:rPr>
                <w:spacing w:val="-4"/>
                <w:sz w:val="20"/>
              </w:rPr>
              <w:t xml:space="preserve"> </w:t>
            </w:r>
            <w:r>
              <w:rPr>
                <w:sz w:val="20"/>
              </w:rPr>
              <w:t>PORT</w:t>
            </w:r>
            <w:r>
              <w:rPr>
                <w:spacing w:val="-2"/>
                <w:sz w:val="20"/>
              </w:rPr>
              <w:t xml:space="preserve"> </w:t>
            </w:r>
            <w:r>
              <w:rPr>
                <w:spacing w:val="-10"/>
                <w:sz w:val="20"/>
              </w:rPr>
              <w:t>A</w:t>
            </w:r>
          </w:p>
        </w:tc>
      </w:tr>
      <w:tr w:rsidR="005C1557">
        <w:trPr>
          <w:trHeight w:val="234"/>
        </w:trPr>
        <w:tc>
          <w:tcPr>
            <w:tcW w:w="706" w:type="dxa"/>
          </w:tcPr>
          <w:p w:rsidR="005C1557" w:rsidRDefault="007C5D47">
            <w:pPr>
              <w:pStyle w:val="TableParagraph"/>
              <w:spacing w:before="1" w:line="213" w:lineRule="exact"/>
              <w:rPr>
                <w:sz w:val="20"/>
              </w:rPr>
            </w:pPr>
            <w:r>
              <w:rPr>
                <w:spacing w:val="-10"/>
                <w:sz w:val="20"/>
              </w:rPr>
              <w:t>0</w:t>
            </w:r>
          </w:p>
        </w:tc>
        <w:tc>
          <w:tcPr>
            <w:tcW w:w="855" w:type="dxa"/>
          </w:tcPr>
          <w:p w:rsidR="005C1557" w:rsidRDefault="007C5D47">
            <w:pPr>
              <w:pStyle w:val="TableParagraph"/>
              <w:spacing w:before="1" w:line="213" w:lineRule="exact"/>
              <w:ind w:left="109"/>
              <w:rPr>
                <w:sz w:val="20"/>
              </w:rPr>
            </w:pPr>
            <w:r>
              <w:rPr>
                <w:spacing w:val="-10"/>
                <w:sz w:val="20"/>
              </w:rPr>
              <w:t>1</w:t>
            </w:r>
          </w:p>
        </w:tc>
        <w:tc>
          <w:tcPr>
            <w:tcW w:w="990" w:type="dxa"/>
          </w:tcPr>
          <w:p w:rsidR="005C1557" w:rsidRDefault="007C5D47">
            <w:pPr>
              <w:pStyle w:val="TableParagraph"/>
              <w:spacing w:before="1" w:line="213" w:lineRule="exact"/>
              <w:ind w:left="104"/>
              <w:rPr>
                <w:sz w:val="20"/>
              </w:rPr>
            </w:pPr>
            <w:r>
              <w:rPr>
                <w:spacing w:val="-10"/>
                <w:sz w:val="20"/>
              </w:rPr>
              <w:t>1</w:t>
            </w:r>
          </w:p>
        </w:tc>
        <w:tc>
          <w:tcPr>
            <w:tcW w:w="994" w:type="dxa"/>
          </w:tcPr>
          <w:p w:rsidR="005C1557" w:rsidRDefault="007C5D47">
            <w:pPr>
              <w:pStyle w:val="TableParagraph"/>
              <w:spacing w:before="1" w:line="213" w:lineRule="exact"/>
              <w:ind w:left="109"/>
              <w:rPr>
                <w:sz w:val="20"/>
              </w:rPr>
            </w:pPr>
            <w:r>
              <w:rPr>
                <w:spacing w:val="-10"/>
                <w:sz w:val="20"/>
              </w:rPr>
              <w:t>0</w:t>
            </w:r>
          </w:p>
        </w:tc>
        <w:tc>
          <w:tcPr>
            <w:tcW w:w="994" w:type="dxa"/>
          </w:tcPr>
          <w:p w:rsidR="005C1557" w:rsidRDefault="007C5D47">
            <w:pPr>
              <w:pStyle w:val="TableParagraph"/>
              <w:spacing w:before="1" w:line="213" w:lineRule="exact"/>
              <w:ind w:left="103"/>
              <w:rPr>
                <w:sz w:val="20"/>
              </w:rPr>
            </w:pPr>
            <w:r>
              <w:rPr>
                <w:spacing w:val="-10"/>
                <w:sz w:val="20"/>
              </w:rPr>
              <w:t>0</w:t>
            </w:r>
          </w:p>
        </w:tc>
        <w:tc>
          <w:tcPr>
            <w:tcW w:w="2411" w:type="dxa"/>
          </w:tcPr>
          <w:p w:rsidR="005C1557" w:rsidRDefault="007C5D47">
            <w:pPr>
              <w:pStyle w:val="TableParagraph"/>
              <w:spacing w:before="1" w:line="213" w:lineRule="exact"/>
              <w:ind w:left="103"/>
              <w:rPr>
                <w:sz w:val="20"/>
              </w:rPr>
            </w:pPr>
            <w:r>
              <w:rPr>
                <w:sz w:val="20"/>
              </w:rPr>
              <w:t>Data</w:t>
            </w:r>
            <w:r>
              <w:rPr>
                <w:spacing w:val="-1"/>
                <w:sz w:val="20"/>
              </w:rPr>
              <w:t xml:space="preserve"> </w:t>
            </w:r>
            <w:r>
              <w:rPr>
                <w:sz w:val="20"/>
              </w:rPr>
              <w:t>Bus</w:t>
            </w:r>
            <w:r>
              <w:rPr>
                <w:spacing w:val="-4"/>
                <w:sz w:val="20"/>
              </w:rPr>
              <w:t xml:space="preserve"> </w:t>
            </w:r>
            <w:r>
              <w:rPr>
                <w:sz w:val="20"/>
              </w:rPr>
              <w:t>→</w:t>
            </w:r>
            <w:r>
              <w:rPr>
                <w:spacing w:val="-4"/>
                <w:sz w:val="20"/>
              </w:rPr>
              <w:t xml:space="preserve"> </w:t>
            </w:r>
            <w:r>
              <w:rPr>
                <w:sz w:val="20"/>
              </w:rPr>
              <w:t>PORT</w:t>
            </w:r>
            <w:r>
              <w:rPr>
                <w:spacing w:val="-2"/>
                <w:sz w:val="20"/>
              </w:rPr>
              <w:t xml:space="preserve"> </w:t>
            </w:r>
            <w:r>
              <w:rPr>
                <w:spacing w:val="-10"/>
                <w:sz w:val="20"/>
              </w:rPr>
              <w:t>A</w:t>
            </w:r>
          </w:p>
        </w:tc>
      </w:tr>
      <w:tr w:rsidR="005C1557">
        <w:trPr>
          <w:trHeight w:val="234"/>
        </w:trPr>
        <w:tc>
          <w:tcPr>
            <w:tcW w:w="706" w:type="dxa"/>
          </w:tcPr>
          <w:p w:rsidR="005C1557" w:rsidRDefault="007C5D47">
            <w:pPr>
              <w:pStyle w:val="TableParagraph"/>
              <w:spacing w:before="1" w:line="213" w:lineRule="exact"/>
              <w:rPr>
                <w:sz w:val="20"/>
              </w:rPr>
            </w:pPr>
            <w:r>
              <w:rPr>
                <w:spacing w:val="-10"/>
                <w:sz w:val="20"/>
              </w:rPr>
              <w:t>1</w:t>
            </w:r>
          </w:p>
        </w:tc>
        <w:tc>
          <w:tcPr>
            <w:tcW w:w="855" w:type="dxa"/>
          </w:tcPr>
          <w:p w:rsidR="005C1557" w:rsidRDefault="007C5D47">
            <w:pPr>
              <w:pStyle w:val="TableParagraph"/>
              <w:spacing w:before="1" w:line="213" w:lineRule="exact"/>
              <w:ind w:left="109"/>
              <w:rPr>
                <w:sz w:val="20"/>
              </w:rPr>
            </w:pPr>
            <w:r>
              <w:rPr>
                <w:spacing w:val="-10"/>
                <w:sz w:val="20"/>
              </w:rPr>
              <w:t>0</w:t>
            </w:r>
          </w:p>
        </w:tc>
        <w:tc>
          <w:tcPr>
            <w:tcW w:w="990" w:type="dxa"/>
          </w:tcPr>
          <w:p w:rsidR="005C1557" w:rsidRDefault="007C5D47">
            <w:pPr>
              <w:pStyle w:val="TableParagraph"/>
              <w:spacing w:before="1" w:line="213" w:lineRule="exact"/>
              <w:ind w:left="104"/>
              <w:rPr>
                <w:sz w:val="20"/>
              </w:rPr>
            </w:pPr>
            <w:r>
              <w:rPr>
                <w:spacing w:val="-10"/>
                <w:sz w:val="20"/>
              </w:rPr>
              <w:t>1</w:t>
            </w:r>
          </w:p>
        </w:tc>
        <w:tc>
          <w:tcPr>
            <w:tcW w:w="994" w:type="dxa"/>
          </w:tcPr>
          <w:p w:rsidR="005C1557" w:rsidRDefault="007C5D47">
            <w:pPr>
              <w:pStyle w:val="TableParagraph"/>
              <w:spacing w:before="1" w:line="213" w:lineRule="exact"/>
              <w:ind w:left="109"/>
              <w:rPr>
                <w:sz w:val="20"/>
              </w:rPr>
            </w:pPr>
            <w:r>
              <w:rPr>
                <w:spacing w:val="-10"/>
                <w:sz w:val="20"/>
              </w:rPr>
              <w:t>0</w:t>
            </w:r>
          </w:p>
        </w:tc>
        <w:tc>
          <w:tcPr>
            <w:tcW w:w="994" w:type="dxa"/>
          </w:tcPr>
          <w:p w:rsidR="005C1557" w:rsidRDefault="007C5D47">
            <w:pPr>
              <w:pStyle w:val="TableParagraph"/>
              <w:spacing w:before="1" w:line="213" w:lineRule="exact"/>
              <w:ind w:left="103"/>
              <w:rPr>
                <w:sz w:val="20"/>
              </w:rPr>
            </w:pPr>
            <w:r>
              <w:rPr>
                <w:spacing w:val="-10"/>
                <w:sz w:val="20"/>
              </w:rPr>
              <w:t>0</w:t>
            </w:r>
          </w:p>
        </w:tc>
        <w:tc>
          <w:tcPr>
            <w:tcW w:w="2411" w:type="dxa"/>
          </w:tcPr>
          <w:p w:rsidR="005C1557" w:rsidRDefault="007C5D47">
            <w:pPr>
              <w:pStyle w:val="TableParagraph"/>
              <w:spacing w:before="1" w:line="213" w:lineRule="exact"/>
              <w:ind w:left="103"/>
              <w:rPr>
                <w:sz w:val="20"/>
              </w:rPr>
            </w:pPr>
            <w:r>
              <w:rPr>
                <w:sz w:val="20"/>
              </w:rPr>
              <w:t>Data</w:t>
            </w:r>
            <w:r>
              <w:rPr>
                <w:spacing w:val="-1"/>
                <w:sz w:val="20"/>
              </w:rPr>
              <w:t xml:space="preserve"> </w:t>
            </w:r>
            <w:r>
              <w:rPr>
                <w:sz w:val="20"/>
              </w:rPr>
              <w:t>Bus</w:t>
            </w:r>
            <w:r>
              <w:rPr>
                <w:spacing w:val="-4"/>
                <w:sz w:val="20"/>
              </w:rPr>
              <w:t xml:space="preserve"> </w:t>
            </w:r>
            <w:r>
              <w:rPr>
                <w:sz w:val="20"/>
              </w:rPr>
              <w:t>→</w:t>
            </w:r>
            <w:r>
              <w:rPr>
                <w:spacing w:val="-4"/>
                <w:sz w:val="20"/>
              </w:rPr>
              <w:t xml:space="preserve"> </w:t>
            </w:r>
            <w:r>
              <w:rPr>
                <w:sz w:val="20"/>
              </w:rPr>
              <w:t>PORT</w:t>
            </w:r>
            <w:r>
              <w:rPr>
                <w:spacing w:val="-7"/>
                <w:sz w:val="20"/>
              </w:rPr>
              <w:t xml:space="preserve"> </w:t>
            </w:r>
            <w:r>
              <w:rPr>
                <w:spacing w:val="-10"/>
                <w:sz w:val="20"/>
              </w:rPr>
              <w:t>B</w:t>
            </w:r>
          </w:p>
        </w:tc>
      </w:tr>
    </w:tbl>
    <w:p w:rsidR="005C1557" w:rsidRDefault="005C1557">
      <w:pPr>
        <w:pStyle w:val="TableParagraph"/>
        <w:spacing w:line="213" w:lineRule="exact"/>
        <w:rPr>
          <w:sz w:val="20"/>
        </w:rPr>
        <w:sectPr w:rsidR="005C1557">
          <w:type w:val="continuous"/>
          <w:pgSz w:w="11910" w:h="16840"/>
          <w:pgMar w:top="1400" w:right="141" w:bottom="280" w:left="141" w:header="720" w:footer="720" w:gutter="0"/>
          <w:cols w:space="720"/>
        </w:sectPr>
      </w:pPr>
    </w:p>
    <w:p w:rsidR="005C1557" w:rsidRDefault="007C5D47">
      <w:pPr>
        <w:pStyle w:val="Heading5"/>
        <w:spacing w:before="84" w:line="280" w:lineRule="exact"/>
      </w:pPr>
      <w:r>
        <w:lastRenderedPageBreak/>
        <w:t>Operating</w:t>
      </w:r>
      <w:r>
        <w:rPr>
          <w:spacing w:val="-3"/>
        </w:rPr>
        <w:t xml:space="preserve"> </w:t>
      </w:r>
      <w:r>
        <w:rPr>
          <w:spacing w:val="-4"/>
        </w:rPr>
        <w:t>Modes</w:t>
      </w:r>
    </w:p>
    <w:p w:rsidR="005C1557" w:rsidRDefault="007C5D47">
      <w:pPr>
        <w:pStyle w:val="ListParagraph"/>
        <w:numPr>
          <w:ilvl w:val="0"/>
          <w:numId w:val="10"/>
        </w:numPr>
        <w:tabs>
          <w:tab w:val="left" w:pos="1551"/>
        </w:tabs>
        <w:spacing w:line="280" w:lineRule="exact"/>
        <w:ind w:left="1551" w:hanging="252"/>
        <w:rPr>
          <w:b/>
          <w:sz w:val="24"/>
        </w:rPr>
      </w:pPr>
      <w:r>
        <w:rPr>
          <w:b/>
          <w:sz w:val="24"/>
        </w:rPr>
        <w:t>BSR</w:t>
      </w:r>
      <w:r>
        <w:rPr>
          <w:b/>
          <w:spacing w:val="-3"/>
          <w:sz w:val="24"/>
        </w:rPr>
        <w:t xml:space="preserve"> </w:t>
      </w:r>
      <w:r>
        <w:rPr>
          <w:b/>
          <w:sz w:val="24"/>
        </w:rPr>
        <w:t>(bit</w:t>
      </w:r>
      <w:r>
        <w:rPr>
          <w:b/>
          <w:spacing w:val="-4"/>
          <w:sz w:val="24"/>
        </w:rPr>
        <w:t xml:space="preserve"> </w:t>
      </w:r>
      <w:r>
        <w:rPr>
          <w:b/>
          <w:sz w:val="24"/>
        </w:rPr>
        <w:t>set-reset)</w:t>
      </w:r>
      <w:r>
        <w:rPr>
          <w:b/>
          <w:spacing w:val="-4"/>
          <w:sz w:val="24"/>
        </w:rPr>
        <w:t xml:space="preserve"> mode-</w:t>
      </w:r>
    </w:p>
    <w:p w:rsidR="005C1557" w:rsidRDefault="007C5D47">
      <w:pPr>
        <w:spacing w:before="2"/>
        <w:ind w:left="1299" w:right="1273"/>
      </w:pPr>
      <w:r>
        <w:t>If MSB of control word (D7) is 0, PPI works in BSR mode. In this mode only port C bits are used for set or reset.</w:t>
      </w:r>
    </w:p>
    <w:p w:rsidR="005C1557" w:rsidRDefault="007C5D47">
      <w:pPr>
        <w:pStyle w:val="BodyText"/>
        <w:ind w:left="2171"/>
        <w:rPr>
          <w:sz w:val="20"/>
        </w:rPr>
      </w:pPr>
      <w:r>
        <w:rPr>
          <w:noProof/>
          <w:sz w:val="20"/>
        </w:rPr>
        <w:drawing>
          <wp:inline distT="0" distB="0" distL="0" distR="0">
            <wp:extent cx="4657747" cy="1818894"/>
            <wp:effectExtent l="0" t="0" r="0" b="0"/>
            <wp:docPr id="24" name="Image 24" descr="What are the basic modes of operation of 8255, Explain with the format of  control registe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 name="Image 24" descr="What are the basic modes of operation of 8255, Explain with the format of  control register."/>
                    <pic:cNvPicPr/>
                  </pic:nvPicPr>
                  <pic:blipFill>
                    <a:blip r:embed="rId27" cstate="print"/>
                    <a:stretch>
                      <a:fillRect/>
                    </a:stretch>
                  </pic:blipFill>
                  <pic:spPr>
                    <a:xfrm>
                      <a:off x="0" y="0"/>
                      <a:ext cx="4657747" cy="1818894"/>
                    </a:xfrm>
                    <a:prstGeom prst="rect">
                      <a:avLst/>
                    </a:prstGeom>
                  </pic:spPr>
                </pic:pic>
              </a:graphicData>
            </a:graphic>
          </wp:inline>
        </w:drawing>
      </w:r>
    </w:p>
    <w:p w:rsidR="005C1557" w:rsidRDefault="007C5D47">
      <w:pPr>
        <w:pStyle w:val="Heading5"/>
        <w:numPr>
          <w:ilvl w:val="0"/>
          <w:numId w:val="10"/>
        </w:numPr>
        <w:tabs>
          <w:tab w:val="left" w:pos="1551"/>
        </w:tabs>
        <w:spacing w:before="47" w:line="280" w:lineRule="exact"/>
        <w:ind w:left="1551" w:hanging="252"/>
        <w:jc w:val="both"/>
      </w:pPr>
      <w:r>
        <w:t>I/O</w:t>
      </w:r>
      <w:r>
        <w:rPr>
          <w:spacing w:val="-7"/>
        </w:rPr>
        <w:t xml:space="preserve"> </w:t>
      </w:r>
      <w:r>
        <w:rPr>
          <w:spacing w:val="-2"/>
        </w:rPr>
        <w:t>mode-</w:t>
      </w:r>
    </w:p>
    <w:p w:rsidR="005C1557" w:rsidRDefault="007C5D47">
      <w:pPr>
        <w:ind w:left="1299" w:right="1297"/>
        <w:jc w:val="both"/>
      </w:pPr>
      <w:r>
        <w:rPr>
          <w:b/>
        </w:rPr>
        <w:t>Mode</w:t>
      </w:r>
      <w:r>
        <w:rPr>
          <w:b/>
          <w:spacing w:val="-8"/>
        </w:rPr>
        <w:t xml:space="preserve"> </w:t>
      </w:r>
      <w:r>
        <w:rPr>
          <w:b/>
        </w:rPr>
        <w:t>0</w:t>
      </w:r>
      <w:r>
        <w:rPr>
          <w:b/>
          <w:spacing w:val="-2"/>
        </w:rPr>
        <w:t xml:space="preserve"> </w:t>
      </w:r>
      <w:r>
        <w:rPr>
          <w:b/>
        </w:rPr>
        <w:t>−</w:t>
      </w:r>
      <w:r>
        <w:rPr>
          <w:b/>
          <w:spacing w:val="-6"/>
        </w:rPr>
        <w:t xml:space="preserve"> </w:t>
      </w:r>
      <w:r>
        <w:t>In</w:t>
      </w:r>
      <w:r>
        <w:rPr>
          <w:spacing w:val="-4"/>
        </w:rPr>
        <w:t xml:space="preserve"> </w:t>
      </w:r>
      <w:r>
        <w:t>this</w:t>
      </w:r>
      <w:r>
        <w:rPr>
          <w:spacing w:val="-5"/>
        </w:rPr>
        <w:t xml:space="preserve"> </w:t>
      </w:r>
      <w:r>
        <w:t>mode,</w:t>
      </w:r>
      <w:r>
        <w:rPr>
          <w:spacing w:val="-8"/>
        </w:rPr>
        <w:t xml:space="preserve"> </w:t>
      </w:r>
      <w:r>
        <w:t>Port</w:t>
      </w:r>
      <w:r>
        <w:rPr>
          <w:spacing w:val="-4"/>
        </w:rPr>
        <w:t xml:space="preserve"> </w:t>
      </w:r>
      <w:r>
        <w:t>A and</w:t>
      </w:r>
      <w:r>
        <w:rPr>
          <w:spacing w:val="-4"/>
        </w:rPr>
        <w:t xml:space="preserve"> </w:t>
      </w:r>
      <w:r>
        <w:t>B</w:t>
      </w:r>
      <w:r>
        <w:rPr>
          <w:spacing w:val="-6"/>
        </w:rPr>
        <w:t xml:space="preserve"> </w:t>
      </w:r>
      <w:r>
        <w:t>is</w:t>
      </w:r>
      <w:r>
        <w:rPr>
          <w:spacing w:val="-5"/>
        </w:rPr>
        <w:t xml:space="preserve"> </w:t>
      </w:r>
      <w:r>
        <w:t>used</w:t>
      </w:r>
      <w:r>
        <w:rPr>
          <w:spacing w:val="-4"/>
        </w:rPr>
        <w:t xml:space="preserve"> </w:t>
      </w:r>
      <w:r>
        <w:t>as</w:t>
      </w:r>
      <w:r>
        <w:rPr>
          <w:spacing w:val="-5"/>
        </w:rPr>
        <w:t xml:space="preserve"> </w:t>
      </w:r>
      <w:r>
        <w:t>two</w:t>
      </w:r>
      <w:r>
        <w:rPr>
          <w:spacing w:val="-8"/>
        </w:rPr>
        <w:t xml:space="preserve"> </w:t>
      </w:r>
      <w:r>
        <w:t>8-bit</w:t>
      </w:r>
      <w:r>
        <w:rPr>
          <w:spacing w:val="-4"/>
        </w:rPr>
        <w:t xml:space="preserve"> </w:t>
      </w:r>
      <w:r>
        <w:t>ports</w:t>
      </w:r>
      <w:r>
        <w:rPr>
          <w:spacing w:val="-5"/>
        </w:rPr>
        <w:t xml:space="preserve"> </w:t>
      </w:r>
      <w:r>
        <w:t>and</w:t>
      </w:r>
      <w:r>
        <w:rPr>
          <w:spacing w:val="-4"/>
        </w:rPr>
        <w:t xml:space="preserve"> </w:t>
      </w:r>
      <w:r>
        <w:t>Port</w:t>
      </w:r>
      <w:r>
        <w:rPr>
          <w:spacing w:val="-4"/>
        </w:rPr>
        <w:t xml:space="preserve"> </w:t>
      </w:r>
      <w:r>
        <w:t>C</w:t>
      </w:r>
      <w:r>
        <w:rPr>
          <w:spacing w:val="-5"/>
        </w:rPr>
        <w:t xml:space="preserve"> </w:t>
      </w:r>
      <w:r>
        <w:t>as</w:t>
      </w:r>
      <w:r>
        <w:rPr>
          <w:spacing w:val="-5"/>
        </w:rPr>
        <w:t xml:space="preserve"> </w:t>
      </w:r>
      <w:r>
        <w:t>two</w:t>
      </w:r>
      <w:r>
        <w:rPr>
          <w:spacing w:val="-8"/>
        </w:rPr>
        <w:t xml:space="preserve"> </w:t>
      </w:r>
      <w:r>
        <w:t>4-bit</w:t>
      </w:r>
      <w:r>
        <w:rPr>
          <w:spacing w:val="-4"/>
        </w:rPr>
        <w:t xml:space="preserve"> </w:t>
      </w:r>
      <w:r>
        <w:t>ports.</w:t>
      </w:r>
      <w:r>
        <w:rPr>
          <w:spacing w:val="-8"/>
        </w:rPr>
        <w:t xml:space="preserve"> </w:t>
      </w:r>
      <w:r>
        <w:t>Each port can be programmed in either input mode or output mode where outputs are latched and inputs are not latched. Ports do not have interrupt capability.</w:t>
      </w:r>
    </w:p>
    <w:p w:rsidR="005C1557" w:rsidRDefault="007C5D47">
      <w:pPr>
        <w:spacing w:before="3"/>
        <w:ind w:left="1299" w:right="1305"/>
        <w:jc w:val="both"/>
      </w:pPr>
      <w:r>
        <w:rPr>
          <w:b/>
        </w:rPr>
        <w:t xml:space="preserve">Mode 1 − </w:t>
      </w:r>
      <w:r>
        <w:t>In this mode, Port A and B is used as 8-bit I/O ports. They can be configured as either input or output ports. Each port uses three lines from port C as handshake signals. Inputs and outputs are latched.</w:t>
      </w:r>
    </w:p>
    <w:p w:rsidR="005C1557" w:rsidRDefault="007C5D47">
      <w:pPr>
        <w:ind w:left="1299" w:right="1300"/>
        <w:jc w:val="both"/>
      </w:pPr>
      <w:r>
        <w:rPr>
          <w:b/>
        </w:rPr>
        <w:t xml:space="preserve">Mode 2 − </w:t>
      </w:r>
      <w:r>
        <w:t>In this mode, Port A can be configured as the bidirectional port and Port B either in Mode</w:t>
      </w:r>
      <w:r>
        <w:rPr>
          <w:spacing w:val="-9"/>
        </w:rPr>
        <w:t xml:space="preserve"> </w:t>
      </w:r>
      <w:r>
        <w:t>0</w:t>
      </w:r>
      <w:r>
        <w:rPr>
          <w:spacing w:val="-9"/>
        </w:rPr>
        <w:t xml:space="preserve"> </w:t>
      </w:r>
      <w:r>
        <w:t>or</w:t>
      </w:r>
      <w:r>
        <w:rPr>
          <w:spacing w:val="-8"/>
        </w:rPr>
        <w:t xml:space="preserve"> </w:t>
      </w:r>
      <w:r>
        <w:t>Mode</w:t>
      </w:r>
      <w:r>
        <w:rPr>
          <w:spacing w:val="-9"/>
        </w:rPr>
        <w:t xml:space="preserve"> </w:t>
      </w:r>
      <w:r>
        <w:t>1.</w:t>
      </w:r>
      <w:r>
        <w:rPr>
          <w:spacing w:val="-9"/>
        </w:rPr>
        <w:t xml:space="preserve"> </w:t>
      </w:r>
      <w:r>
        <w:t>Port</w:t>
      </w:r>
      <w:r>
        <w:rPr>
          <w:spacing w:val="-6"/>
        </w:rPr>
        <w:t xml:space="preserve"> </w:t>
      </w:r>
      <w:proofErr w:type="gramStart"/>
      <w:r>
        <w:t>A</w:t>
      </w:r>
      <w:proofErr w:type="gramEnd"/>
      <w:r>
        <w:rPr>
          <w:spacing w:val="-6"/>
        </w:rPr>
        <w:t xml:space="preserve"> </w:t>
      </w:r>
      <w:r>
        <w:t>uses</w:t>
      </w:r>
      <w:r>
        <w:rPr>
          <w:spacing w:val="-7"/>
        </w:rPr>
        <w:t xml:space="preserve"> </w:t>
      </w:r>
      <w:r>
        <w:t>five</w:t>
      </w:r>
      <w:r>
        <w:rPr>
          <w:spacing w:val="-9"/>
        </w:rPr>
        <w:t xml:space="preserve"> </w:t>
      </w:r>
      <w:r>
        <w:t>signals</w:t>
      </w:r>
      <w:r>
        <w:rPr>
          <w:spacing w:val="-7"/>
        </w:rPr>
        <w:t xml:space="preserve"> </w:t>
      </w:r>
      <w:r>
        <w:t>from</w:t>
      </w:r>
      <w:r>
        <w:rPr>
          <w:spacing w:val="-9"/>
        </w:rPr>
        <w:t xml:space="preserve"> </w:t>
      </w:r>
      <w:r>
        <w:t>Port</w:t>
      </w:r>
      <w:r>
        <w:rPr>
          <w:spacing w:val="-6"/>
        </w:rPr>
        <w:t xml:space="preserve"> </w:t>
      </w:r>
      <w:r>
        <w:t>C</w:t>
      </w:r>
      <w:r>
        <w:rPr>
          <w:spacing w:val="-7"/>
        </w:rPr>
        <w:t xml:space="preserve"> </w:t>
      </w:r>
      <w:r>
        <w:t>as</w:t>
      </w:r>
      <w:r>
        <w:rPr>
          <w:spacing w:val="-7"/>
        </w:rPr>
        <w:t xml:space="preserve"> </w:t>
      </w:r>
      <w:r>
        <w:t>handshake</w:t>
      </w:r>
      <w:r>
        <w:rPr>
          <w:spacing w:val="-9"/>
        </w:rPr>
        <w:t xml:space="preserve"> </w:t>
      </w:r>
      <w:r>
        <w:t>signals</w:t>
      </w:r>
      <w:r>
        <w:rPr>
          <w:spacing w:val="-7"/>
        </w:rPr>
        <w:t xml:space="preserve"> </w:t>
      </w:r>
      <w:r>
        <w:t>for</w:t>
      </w:r>
      <w:r>
        <w:rPr>
          <w:spacing w:val="-8"/>
        </w:rPr>
        <w:t xml:space="preserve"> </w:t>
      </w:r>
      <w:r>
        <w:t>data</w:t>
      </w:r>
      <w:r>
        <w:rPr>
          <w:spacing w:val="-9"/>
        </w:rPr>
        <w:t xml:space="preserve"> </w:t>
      </w:r>
      <w:r>
        <w:t>transfer.</w:t>
      </w:r>
      <w:r>
        <w:rPr>
          <w:spacing w:val="-9"/>
        </w:rPr>
        <w:t xml:space="preserve"> </w:t>
      </w:r>
      <w:r>
        <w:t>The remaining three</w:t>
      </w:r>
      <w:r>
        <w:rPr>
          <w:spacing w:val="-2"/>
        </w:rPr>
        <w:t xml:space="preserve"> </w:t>
      </w:r>
      <w:r>
        <w:t>signals from</w:t>
      </w:r>
      <w:r>
        <w:rPr>
          <w:spacing w:val="-1"/>
        </w:rPr>
        <w:t xml:space="preserve"> </w:t>
      </w:r>
      <w:r>
        <w:t>Port C can be</w:t>
      </w:r>
      <w:r>
        <w:rPr>
          <w:spacing w:val="-2"/>
        </w:rPr>
        <w:t xml:space="preserve"> </w:t>
      </w:r>
      <w:r>
        <w:t>used either as simple</w:t>
      </w:r>
      <w:r>
        <w:rPr>
          <w:spacing w:val="-2"/>
        </w:rPr>
        <w:t xml:space="preserve"> </w:t>
      </w:r>
      <w:r>
        <w:t>I/O or as handshake</w:t>
      </w:r>
      <w:r>
        <w:rPr>
          <w:spacing w:val="-2"/>
        </w:rPr>
        <w:t xml:space="preserve"> </w:t>
      </w:r>
      <w:r>
        <w:t>for port B.</w:t>
      </w:r>
    </w:p>
    <w:p w:rsidR="005C1557" w:rsidRDefault="007C5D47">
      <w:pPr>
        <w:pStyle w:val="BodyText"/>
        <w:spacing w:before="46"/>
        <w:ind w:left="0"/>
        <w:rPr>
          <w:sz w:val="20"/>
        </w:rPr>
      </w:pPr>
      <w:r>
        <w:rPr>
          <w:noProof/>
          <w:sz w:val="20"/>
        </w:rPr>
        <w:drawing>
          <wp:anchor distT="0" distB="0" distL="0" distR="0" simplePos="0" relativeHeight="487595520" behindDoc="1" locked="0" layoutInCell="1" allowOverlap="1">
            <wp:simplePos x="0" y="0"/>
            <wp:positionH relativeFrom="page">
              <wp:posOffset>980137</wp:posOffset>
            </wp:positionH>
            <wp:positionV relativeFrom="paragraph">
              <wp:posOffset>193648</wp:posOffset>
            </wp:positionV>
            <wp:extent cx="5577840" cy="2068353"/>
            <wp:effectExtent l="0" t="0" r="0" b="0"/>
            <wp:wrapTopAndBottom/>
            <wp:docPr id="25" name="Image 25" descr="8255 microprocessor operating modes - GeeksforGeek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 name="Image 25" descr="8255 microprocessor operating modes - GeeksforGeeks"/>
                    <pic:cNvPicPr/>
                  </pic:nvPicPr>
                  <pic:blipFill>
                    <a:blip r:embed="rId28" cstate="print"/>
                    <a:stretch>
                      <a:fillRect/>
                    </a:stretch>
                  </pic:blipFill>
                  <pic:spPr>
                    <a:xfrm>
                      <a:off x="0" y="0"/>
                      <a:ext cx="5577840" cy="2068353"/>
                    </a:xfrm>
                    <a:prstGeom prst="rect">
                      <a:avLst/>
                    </a:prstGeom>
                  </pic:spPr>
                </pic:pic>
              </a:graphicData>
            </a:graphic>
          </wp:anchor>
        </w:drawing>
      </w:r>
    </w:p>
    <w:p w:rsidR="005C1557" w:rsidRDefault="005C1557">
      <w:pPr>
        <w:pStyle w:val="BodyText"/>
        <w:spacing w:before="111"/>
        <w:ind w:left="0"/>
        <w:rPr>
          <w:sz w:val="22"/>
        </w:rPr>
      </w:pPr>
    </w:p>
    <w:p w:rsidR="005C1557" w:rsidRDefault="007C5D47">
      <w:pPr>
        <w:pStyle w:val="Heading2"/>
        <w:jc w:val="both"/>
      </w:pPr>
      <w:r>
        <w:t>Seven</w:t>
      </w:r>
      <w:r>
        <w:rPr>
          <w:spacing w:val="-8"/>
        </w:rPr>
        <w:t xml:space="preserve"> </w:t>
      </w:r>
      <w:r>
        <w:t>segment</w:t>
      </w:r>
      <w:r>
        <w:rPr>
          <w:spacing w:val="-5"/>
        </w:rPr>
        <w:t xml:space="preserve"> </w:t>
      </w:r>
      <w:r>
        <w:t>LED</w:t>
      </w:r>
      <w:r>
        <w:rPr>
          <w:spacing w:val="-6"/>
        </w:rPr>
        <w:t xml:space="preserve"> </w:t>
      </w:r>
      <w:r>
        <w:rPr>
          <w:spacing w:val="-2"/>
        </w:rPr>
        <w:t>display</w:t>
      </w:r>
    </w:p>
    <w:p w:rsidR="005C1557" w:rsidRDefault="007C5D47">
      <w:pPr>
        <w:spacing w:before="2"/>
        <w:ind w:left="1299" w:right="1301"/>
        <w:jc w:val="both"/>
      </w:pPr>
      <w:r>
        <w:t>A</w:t>
      </w:r>
      <w:r>
        <w:rPr>
          <w:spacing w:val="-6"/>
        </w:rPr>
        <w:t xml:space="preserve"> </w:t>
      </w:r>
      <w:r>
        <w:t>seven-segment</w:t>
      </w:r>
      <w:r>
        <w:rPr>
          <w:spacing w:val="-6"/>
        </w:rPr>
        <w:t xml:space="preserve"> </w:t>
      </w:r>
      <w:r>
        <w:t>LED</w:t>
      </w:r>
      <w:r>
        <w:rPr>
          <w:spacing w:val="-9"/>
        </w:rPr>
        <w:t xml:space="preserve"> </w:t>
      </w:r>
      <w:r>
        <w:t>is</w:t>
      </w:r>
      <w:r>
        <w:rPr>
          <w:spacing w:val="-6"/>
        </w:rPr>
        <w:t xml:space="preserve"> </w:t>
      </w:r>
      <w:r>
        <w:t>a</w:t>
      </w:r>
      <w:r>
        <w:rPr>
          <w:spacing w:val="-9"/>
        </w:rPr>
        <w:t xml:space="preserve"> </w:t>
      </w:r>
      <w:r>
        <w:t>kind</w:t>
      </w:r>
      <w:r>
        <w:rPr>
          <w:spacing w:val="-6"/>
        </w:rPr>
        <w:t xml:space="preserve"> </w:t>
      </w:r>
      <w:r>
        <w:t>of</w:t>
      </w:r>
      <w:r>
        <w:rPr>
          <w:spacing w:val="-6"/>
        </w:rPr>
        <w:t xml:space="preserve"> </w:t>
      </w:r>
      <w:r>
        <w:t>LED</w:t>
      </w:r>
      <w:r>
        <w:rPr>
          <w:spacing w:val="-9"/>
        </w:rPr>
        <w:t xml:space="preserve"> </w:t>
      </w:r>
      <w:r>
        <w:t>(Light</w:t>
      </w:r>
      <w:r>
        <w:rPr>
          <w:spacing w:val="-6"/>
        </w:rPr>
        <w:t xml:space="preserve"> </w:t>
      </w:r>
      <w:r>
        <w:t>Emitting</w:t>
      </w:r>
      <w:r>
        <w:rPr>
          <w:spacing w:val="-6"/>
        </w:rPr>
        <w:t xml:space="preserve"> </w:t>
      </w:r>
      <w:r>
        <w:t>Diode)</w:t>
      </w:r>
      <w:r>
        <w:rPr>
          <w:spacing w:val="-6"/>
        </w:rPr>
        <w:t xml:space="preserve"> </w:t>
      </w:r>
      <w:r>
        <w:t>consisting</w:t>
      </w:r>
      <w:r>
        <w:rPr>
          <w:spacing w:val="-6"/>
        </w:rPr>
        <w:t xml:space="preserve"> </w:t>
      </w:r>
      <w:r>
        <w:t>of</w:t>
      </w:r>
      <w:r>
        <w:rPr>
          <w:spacing w:val="-6"/>
        </w:rPr>
        <w:t xml:space="preserve"> </w:t>
      </w:r>
      <w:r>
        <w:t>7</w:t>
      </w:r>
      <w:r>
        <w:rPr>
          <w:spacing w:val="-9"/>
        </w:rPr>
        <w:t xml:space="preserve"> </w:t>
      </w:r>
      <w:r>
        <w:t>small</w:t>
      </w:r>
      <w:r>
        <w:rPr>
          <w:spacing w:val="-9"/>
        </w:rPr>
        <w:t xml:space="preserve"> </w:t>
      </w:r>
      <w:r>
        <w:t>LEDs</w:t>
      </w:r>
      <w:r>
        <w:rPr>
          <w:spacing w:val="-6"/>
        </w:rPr>
        <w:t xml:space="preserve"> </w:t>
      </w:r>
      <w:r>
        <w:t>it</w:t>
      </w:r>
      <w:r>
        <w:rPr>
          <w:spacing w:val="-6"/>
        </w:rPr>
        <w:t xml:space="preserve"> </w:t>
      </w:r>
      <w:r>
        <w:t>usually comes with the</w:t>
      </w:r>
      <w:r>
        <w:rPr>
          <w:spacing w:val="-1"/>
        </w:rPr>
        <w:t xml:space="preserve"> </w:t>
      </w:r>
      <w:r>
        <w:t>microprocessor’s as we</w:t>
      </w:r>
      <w:r>
        <w:rPr>
          <w:spacing w:val="-1"/>
        </w:rPr>
        <w:t xml:space="preserve"> </w:t>
      </w:r>
      <w:r>
        <w:t>commonly need to interface</w:t>
      </w:r>
      <w:r>
        <w:rPr>
          <w:spacing w:val="-1"/>
        </w:rPr>
        <w:t xml:space="preserve"> </w:t>
      </w:r>
      <w:r>
        <w:t>them with</w:t>
      </w:r>
      <w:r>
        <w:rPr>
          <w:spacing w:val="-1"/>
        </w:rPr>
        <w:t xml:space="preserve"> </w:t>
      </w:r>
      <w:r>
        <w:t>microprocessors like 8085.</w:t>
      </w:r>
    </w:p>
    <w:p w:rsidR="005C1557" w:rsidRDefault="007C5D47">
      <w:pPr>
        <w:pStyle w:val="Heading5"/>
        <w:spacing w:before="5"/>
        <w:jc w:val="both"/>
      </w:pPr>
      <w:r>
        <w:t>Structure</w:t>
      </w:r>
      <w:r>
        <w:rPr>
          <w:spacing w:val="-3"/>
        </w:rPr>
        <w:t xml:space="preserve"> </w:t>
      </w:r>
      <w:r>
        <w:t>of</w:t>
      </w:r>
      <w:r>
        <w:rPr>
          <w:spacing w:val="-5"/>
        </w:rPr>
        <w:t xml:space="preserve"> </w:t>
      </w:r>
      <w:r>
        <w:t>Seven</w:t>
      </w:r>
      <w:r>
        <w:rPr>
          <w:spacing w:val="-4"/>
        </w:rPr>
        <w:t xml:space="preserve"> </w:t>
      </w:r>
      <w:r>
        <w:t>Segments</w:t>
      </w:r>
      <w:r>
        <w:rPr>
          <w:spacing w:val="-4"/>
        </w:rPr>
        <w:t xml:space="preserve"> LED:</w:t>
      </w:r>
    </w:p>
    <w:p w:rsidR="005C1557" w:rsidRDefault="007C5D47">
      <w:pPr>
        <w:pStyle w:val="BodyText"/>
        <w:ind w:left="2364"/>
        <w:rPr>
          <w:sz w:val="20"/>
        </w:rPr>
      </w:pPr>
      <w:r>
        <w:rPr>
          <w:noProof/>
          <w:sz w:val="20"/>
        </w:rPr>
        <w:drawing>
          <wp:inline distT="0" distB="0" distL="0" distR="0">
            <wp:extent cx="2549311" cy="1161573"/>
            <wp:effectExtent l="0" t="0" r="0" b="0"/>
            <wp:docPr id="26" name="Image 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 name="Image 26"/>
                    <pic:cNvPicPr/>
                  </pic:nvPicPr>
                  <pic:blipFill>
                    <a:blip r:embed="rId29" cstate="print"/>
                    <a:stretch>
                      <a:fillRect/>
                    </a:stretch>
                  </pic:blipFill>
                  <pic:spPr>
                    <a:xfrm>
                      <a:off x="0" y="0"/>
                      <a:ext cx="2549311" cy="1161573"/>
                    </a:xfrm>
                    <a:prstGeom prst="rect">
                      <a:avLst/>
                    </a:prstGeom>
                  </pic:spPr>
                </pic:pic>
              </a:graphicData>
            </a:graphic>
          </wp:inline>
        </w:drawing>
      </w:r>
    </w:p>
    <w:p w:rsidR="005C1557" w:rsidRDefault="005C1557">
      <w:pPr>
        <w:pStyle w:val="BodyText"/>
        <w:rPr>
          <w:sz w:val="20"/>
        </w:rPr>
        <w:sectPr w:rsidR="005C1557">
          <w:pgSz w:w="11910" w:h="16840"/>
          <w:pgMar w:top="1340" w:right="141" w:bottom="280" w:left="141" w:header="720" w:footer="720" w:gutter="0"/>
          <w:cols w:space="720"/>
        </w:sectPr>
      </w:pPr>
    </w:p>
    <w:p w:rsidR="005C1557" w:rsidRDefault="007C5D47">
      <w:pPr>
        <w:pStyle w:val="ListParagraph"/>
        <w:numPr>
          <w:ilvl w:val="0"/>
          <w:numId w:val="9"/>
        </w:numPr>
        <w:tabs>
          <w:tab w:val="left" w:pos="2019"/>
        </w:tabs>
        <w:spacing w:before="86"/>
        <w:ind w:left="2019" w:hanging="360"/>
        <w:rPr>
          <w:rFonts w:ascii="Symbol" w:hAnsi="Symbol"/>
        </w:rPr>
      </w:pPr>
      <w:r>
        <w:lastRenderedPageBreak/>
        <w:t>It</w:t>
      </w:r>
      <w:r>
        <w:rPr>
          <w:spacing w:val="-1"/>
        </w:rPr>
        <w:t xml:space="preserve"> </w:t>
      </w:r>
      <w:r>
        <w:t>can</w:t>
      </w:r>
      <w:r>
        <w:rPr>
          <w:spacing w:val="-2"/>
        </w:rPr>
        <w:t xml:space="preserve"> </w:t>
      </w:r>
      <w:r>
        <w:t>be</w:t>
      </w:r>
      <w:r>
        <w:rPr>
          <w:spacing w:val="-6"/>
        </w:rPr>
        <w:t xml:space="preserve"> </w:t>
      </w:r>
      <w:r>
        <w:t>used</w:t>
      </w:r>
      <w:r>
        <w:rPr>
          <w:spacing w:val="-1"/>
        </w:rPr>
        <w:t xml:space="preserve"> </w:t>
      </w:r>
      <w:r>
        <w:t>to</w:t>
      </w:r>
      <w:r>
        <w:rPr>
          <w:spacing w:val="-4"/>
        </w:rPr>
        <w:t xml:space="preserve"> </w:t>
      </w:r>
      <w:r>
        <w:t>represent</w:t>
      </w:r>
      <w:r>
        <w:rPr>
          <w:spacing w:val="-1"/>
        </w:rPr>
        <w:t xml:space="preserve"> </w:t>
      </w:r>
      <w:r>
        <w:t>numbers</w:t>
      </w:r>
      <w:r>
        <w:rPr>
          <w:spacing w:val="-3"/>
        </w:rPr>
        <w:t xml:space="preserve"> </w:t>
      </w:r>
      <w:r>
        <w:t>from</w:t>
      </w:r>
      <w:r>
        <w:rPr>
          <w:spacing w:val="-5"/>
        </w:rPr>
        <w:t xml:space="preserve"> </w:t>
      </w:r>
      <w:r>
        <w:t>0</w:t>
      </w:r>
      <w:r>
        <w:rPr>
          <w:spacing w:val="-5"/>
        </w:rPr>
        <w:t xml:space="preserve"> </w:t>
      </w:r>
      <w:r>
        <w:t>to</w:t>
      </w:r>
      <w:r>
        <w:rPr>
          <w:spacing w:val="-5"/>
        </w:rPr>
        <w:t xml:space="preserve"> </w:t>
      </w:r>
      <w:r>
        <w:t>8</w:t>
      </w:r>
      <w:r>
        <w:rPr>
          <w:spacing w:val="-6"/>
        </w:rPr>
        <w:t xml:space="preserve"> </w:t>
      </w:r>
      <w:r>
        <w:t>with</w:t>
      </w:r>
      <w:r>
        <w:rPr>
          <w:spacing w:val="-4"/>
        </w:rPr>
        <w:t xml:space="preserve"> </w:t>
      </w:r>
      <w:r>
        <w:t>a</w:t>
      </w:r>
      <w:r>
        <w:rPr>
          <w:spacing w:val="-6"/>
        </w:rPr>
        <w:t xml:space="preserve"> </w:t>
      </w:r>
      <w:r>
        <w:t>decimal</w:t>
      </w:r>
      <w:r>
        <w:rPr>
          <w:spacing w:val="-5"/>
        </w:rPr>
        <w:t xml:space="preserve"> </w:t>
      </w:r>
      <w:r>
        <w:rPr>
          <w:spacing w:val="-2"/>
        </w:rPr>
        <w:t>point.</w:t>
      </w:r>
    </w:p>
    <w:p w:rsidR="005C1557" w:rsidRDefault="007C5D47">
      <w:pPr>
        <w:pStyle w:val="ListParagraph"/>
        <w:numPr>
          <w:ilvl w:val="0"/>
          <w:numId w:val="9"/>
        </w:numPr>
        <w:tabs>
          <w:tab w:val="left" w:pos="2020"/>
        </w:tabs>
        <w:spacing w:before="23" w:line="254" w:lineRule="auto"/>
        <w:ind w:right="1300"/>
        <w:rPr>
          <w:rFonts w:ascii="Symbol" w:hAnsi="Symbol"/>
        </w:rPr>
      </w:pPr>
      <w:r>
        <w:t>We</w:t>
      </w:r>
      <w:r>
        <w:rPr>
          <w:spacing w:val="-1"/>
        </w:rPr>
        <w:t xml:space="preserve"> </w:t>
      </w:r>
      <w:r>
        <w:t>have</w:t>
      </w:r>
      <w:r>
        <w:rPr>
          <w:spacing w:val="-1"/>
        </w:rPr>
        <w:t xml:space="preserve"> </w:t>
      </w:r>
      <w:r>
        <w:t>eight segments</w:t>
      </w:r>
      <w:r>
        <w:rPr>
          <w:spacing w:val="-1"/>
        </w:rPr>
        <w:t xml:space="preserve"> </w:t>
      </w:r>
      <w:r>
        <w:t>in a</w:t>
      </w:r>
      <w:r>
        <w:rPr>
          <w:spacing w:val="-1"/>
        </w:rPr>
        <w:t xml:space="preserve"> </w:t>
      </w:r>
      <w:r>
        <w:t>Seven Segment LED</w:t>
      </w:r>
      <w:r>
        <w:rPr>
          <w:spacing w:val="-1"/>
        </w:rPr>
        <w:t xml:space="preserve"> </w:t>
      </w:r>
      <w:r>
        <w:t>display consisting of 7</w:t>
      </w:r>
      <w:r>
        <w:rPr>
          <w:spacing w:val="-1"/>
        </w:rPr>
        <w:t xml:space="preserve"> </w:t>
      </w:r>
      <w:r>
        <w:t>segments</w:t>
      </w:r>
      <w:r>
        <w:rPr>
          <w:spacing w:val="-1"/>
        </w:rPr>
        <w:t xml:space="preserve"> </w:t>
      </w:r>
      <w:r>
        <w:t>which include ‘.’.</w:t>
      </w:r>
    </w:p>
    <w:p w:rsidR="005C1557" w:rsidRDefault="007C5D47">
      <w:pPr>
        <w:pStyle w:val="ListParagraph"/>
        <w:numPr>
          <w:ilvl w:val="0"/>
          <w:numId w:val="9"/>
        </w:numPr>
        <w:tabs>
          <w:tab w:val="left" w:pos="2020"/>
        </w:tabs>
        <w:spacing w:before="7" w:line="259" w:lineRule="auto"/>
        <w:ind w:right="1292"/>
        <w:rPr>
          <w:rFonts w:ascii="Symbol" w:hAnsi="Symbol"/>
        </w:rPr>
      </w:pPr>
      <w:r>
        <w:t>The</w:t>
      </w:r>
      <w:r>
        <w:rPr>
          <w:spacing w:val="-3"/>
        </w:rPr>
        <w:t xml:space="preserve"> </w:t>
      </w:r>
      <w:r>
        <w:t>seven segments are denoted as “a,</w:t>
      </w:r>
      <w:r>
        <w:rPr>
          <w:spacing w:val="-2"/>
        </w:rPr>
        <w:t xml:space="preserve"> </w:t>
      </w:r>
      <w:r>
        <w:t>b, c, d,</w:t>
      </w:r>
      <w:r>
        <w:rPr>
          <w:spacing w:val="-2"/>
        </w:rPr>
        <w:t xml:space="preserve"> </w:t>
      </w:r>
      <w:r>
        <w:t>e,</w:t>
      </w:r>
      <w:r>
        <w:rPr>
          <w:spacing w:val="-2"/>
        </w:rPr>
        <w:t xml:space="preserve"> </w:t>
      </w:r>
      <w:r>
        <w:t>f,</w:t>
      </w:r>
      <w:r>
        <w:rPr>
          <w:spacing w:val="-2"/>
        </w:rPr>
        <w:t xml:space="preserve"> </w:t>
      </w:r>
      <w:r>
        <w:t>g, h”</w:t>
      </w:r>
      <w:r>
        <w:rPr>
          <w:spacing w:val="-2"/>
        </w:rPr>
        <w:t xml:space="preserve"> </w:t>
      </w:r>
      <w:r>
        <w:t>respectively, and ‘.’</w:t>
      </w:r>
      <w:r>
        <w:rPr>
          <w:spacing w:val="-1"/>
        </w:rPr>
        <w:t xml:space="preserve"> </w:t>
      </w:r>
      <w:r>
        <w:t>is represented by “h”.</w:t>
      </w:r>
    </w:p>
    <w:p w:rsidR="005C1557" w:rsidRDefault="007C5D47">
      <w:pPr>
        <w:spacing w:line="276" w:lineRule="exact"/>
        <w:ind w:left="1299"/>
        <w:rPr>
          <w:b/>
          <w:sz w:val="24"/>
        </w:rPr>
      </w:pPr>
      <w:r>
        <w:rPr>
          <w:b/>
          <w:color w:val="273139"/>
          <w:sz w:val="24"/>
        </w:rPr>
        <w:t>Interfacing</w:t>
      </w:r>
      <w:r>
        <w:rPr>
          <w:b/>
          <w:color w:val="273139"/>
          <w:spacing w:val="11"/>
          <w:sz w:val="24"/>
        </w:rPr>
        <w:t xml:space="preserve"> </w:t>
      </w:r>
      <w:r>
        <w:rPr>
          <w:b/>
          <w:color w:val="273139"/>
          <w:sz w:val="24"/>
        </w:rPr>
        <w:t>Seven</w:t>
      </w:r>
      <w:r>
        <w:rPr>
          <w:b/>
          <w:color w:val="273139"/>
          <w:spacing w:val="11"/>
          <w:sz w:val="24"/>
        </w:rPr>
        <w:t xml:space="preserve"> </w:t>
      </w:r>
      <w:r>
        <w:rPr>
          <w:b/>
          <w:color w:val="273139"/>
          <w:sz w:val="24"/>
        </w:rPr>
        <w:t>Segment</w:t>
      </w:r>
      <w:r>
        <w:rPr>
          <w:b/>
          <w:color w:val="273139"/>
          <w:spacing w:val="10"/>
          <w:sz w:val="24"/>
        </w:rPr>
        <w:t xml:space="preserve"> </w:t>
      </w:r>
      <w:r>
        <w:rPr>
          <w:b/>
          <w:color w:val="273139"/>
          <w:sz w:val="24"/>
        </w:rPr>
        <w:t>Display</w:t>
      </w:r>
      <w:r>
        <w:rPr>
          <w:b/>
          <w:color w:val="273139"/>
          <w:spacing w:val="13"/>
          <w:sz w:val="24"/>
        </w:rPr>
        <w:t xml:space="preserve"> </w:t>
      </w:r>
      <w:r>
        <w:rPr>
          <w:b/>
          <w:color w:val="273139"/>
          <w:sz w:val="24"/>
        </w:rPr>
        <w:t>with</w:t>
      </w:r>
      <w:r>
        <w:rPr>
          <w:b/>
          <w:color w:val="273139"/>
          <w:spacing w:val="7"/>
          <w:sz w:val="24"/>
        </w:rPr>
        <w:t xml:space="preserve"> </w:t>
      </w:r>
      <w:r>
        <w:rPr>
          <w:b/>
          <w:color w:val="273139"/>
          <w:spacing w:val="-4"/>
          <w:sz w:val="24"/>
        </w:rPr>
        <w:t>8085:</w:t>
      </w:r>
    </w:p>
    <w:p w:rsidR="005C1557" w:rsidRDefault="007C5D47">
      <w:pPr>
        <w:pStyle w:val="BodyText"/>
        <w:spacing w:before="21" w:line="256" w:lineRule="auto"/>
        <w:ind w:right="1422"/>
      </w:pPr>
      <w:r>
        <w:t>We</w:t>
      </w:r>
      <w:r>
        <w:rPr>
          <w:spacing w:val="-6"/>
        </w:rPr>
        <w:t xml:space="preserve"> </w:t>
      </w:r>
      <w:r>
        <w:t>will</w:t>
      </w:r>
      <w:r>
        <w:rPr>
          <w:spacing w:val="-2"/>
        </w:rPr>
        <w:t xml:space="preserve"> </w:t>
      </w:r>
      <w:r>
        <w:t>see</w:t>
      </w:r>
      <w:r>
        <w:rPr>
          <w:spacing w:val="-5"/>
        </w:rPr>
        <w:t xml:space="preserve"> </w:t>
      </w:r>
      <w:r>
        <w:t>a</w:t>
      </w:r>
      <w:r>
        <w:rPr>
          <w:spacing w:val="-6"/>
        </w:rPr>
        <w:t xml:space="preserve"> </w:t>
      </w:r>
      <w:r>
        <w:t>program</w:t>
      </w:r>
      <w:r>
        <w:rPr>
          <w:spacing w:val="-2"/>
        </w:rPr>
        <w:t xml:space="preserve"> </w:t>
      </w:r>
      <w:r>
        <w:t>to</w:t>
      </w:r>
      <w:r>
        <w:rPr>
          <w:spacing w:val="-1"/>
        </w:rPr>
        <w:t xml:space="preserve"> </w:t>
      </w:r>
      <w:r>
        <w:t>Interfacing</w:t>
      </w:r>
      <w:r>
        <w:rPr>
          <w:spacing w:val="-2"/>
        </w:rPr>
        <w:t xml:space="preserve"> </w:t>
      </w:r>
      <w:r>
        <w:t>Seven</w:t>
      </w:r>
      <w:r>
        <w:rPr>
          <w:spacing w:val="-4"/>
        </w:rPr>
        <w:t xml:space="preserve"> </w:t>
      </w:r>
      <w:r>
        <w:t>Segment</w:t>
      </w:r>
      <w:r>
        <w:rPr>
          <w:spacing w:val="-3"/>
        </w:rPr>
        <w:t xml:space="preserve"> </w:t>
      </w:r>
      <w:r>
        <w:t>Display</w:t>
      </w:r>
      <w:r>
        <w:rPr>
          <w:spacing w:val="-4"/>
        </w:rPr>
        <w:t xml:space="preserve"> </w:t>
      </w:r>
      <w:r>
        <w:t>with</w:t>
      </w:r>
      <w:r>
        <w:rPr>
          <w:spacing w:val="-2"/>
        </w:rPr>
        <w:t xml:space="preserve"> </w:t>
      </w:r>
      <w:r>
        <w:t>8085</w:t>
      </w:r>
      <w:r>
        <w:rPr>
          <w:spacing w:val="-2"/>
        </w:rPr>
        <w:t xml:space="preserve"> </w:t>
      </w:r>
      <w:r>
        <w:t>using</w:t>
      </w:r>
      <w:r>
        <w:rPr>
          <w:spacing w:val="-7"/>
        </w:rPr>
        <w:t xml:space="preserve"> </w:t>
      </w:r>
      <w:r>
        <w:t>8255. Note logic needed for activation –</w:t>
      </w:r>
    </w:p>
    <w:p w:rsidR="005C1557" w:rsidRDefault="007C5D47">
      <w:pPr>
        <w:pStyle w:val="BodyText"/>
        <w:spacing w:before="3" w:line="259" w:lineRule="auto"/>
        <w:ind w:right="5494"/>
      </w:pPr>
      <w:r>
        <w:t>Common Anode – 0 will make an LED glow. Common</w:t>
      </w:r>
      <w:r>
        <w:rPr>
          <w:spacing w:val="-4"/>
        </w:rPr>
        <w:t xml:space="preserve"> </w:t>
      </w:r>
      <w:r>
        <w:t>Cathode</w:t>
      </w:r>
      <w:r>
        <w:rPr>
          <w:spacing w:val="-3"/>
        </w:rPr>
        <w:t xml:space="preserve"> </w:t>
      </w:r>
      <w:r>
        <w:t>–</w:t>
      </w:r>
      <w:r>
        <w:rPr>
          <w:spacing w:val="-4"/>
        </w:rPr>
        <w:t xml:space="preserve"> </w:t>
      </w:r>
      <w:r>
        <w:t>1</w:t>
      </w:r>
      <w:r>
        <w:rPr>
          <w:spacing w:val="-7"/>
        </w:rPr>
        <w:t xml:space="preserve"> </w:t>
      </w:r>
      <w:r>
        <w:t>will</w:t>
      </w:r>
      <w:r>
        <w:rPr>
          <w:spacing w:val="-1"/>
        </w:rPr>
        <w:t xml:space="preserve"> </w:t>
      </w:r>
      <w:r>
        <w:t>make</w:t>
      </w:r>
      <w:r>
        <w:rPr>
          <w:spacing w:val="-5"/>
        </w:rPr>
        <w:t xml:space="preserve"> </w:t>
      </w:r>
      <w:r>
        <w:t>an</w:t>
      </w:r>
      <w:r>
        <w:rPr>
          <w:spacing w:val="-4"/>
        </w:rPr>
        <w:t xml:space="preserve"> </w:t>
      </w:r>
      <w:r>
        <w:t>LED</w:t>
      </w:r>
      <w:r>
        <w:rPr>
          <w:spacing w:val="-3"/>
        </w:rPr>
        <w:t xml:space="preserve"> </w:t>
      </w:r>
      <w:r>
        <w:t>glow. Common Anode Method:</w:t>
      </w:r>
    </w:p>
    <w:p w:rsidR="005C1557" w:rsidRDefault="007C5D47">
      <w:pPr>
        <w:pStyle w:val="BodyText"/>
        <w:spacing w:before="1" w:line="259" w:lineRule="auto"/>
        <w:ind w:right="1295"/>
        <w:jc w:val="both"/>
      </w:pPr>
      <w:r>
        <w:t>Here we are using a common anode display therefore 0 logic is needed to activate the segment. Suppose to display number 9 at the seven-segment display, therefore the segments F, G, B, A, C, and D have to be activated.</w:t>
      </w:r>
    </w:p>
    <w:p w:rsidR="005C1557" w:rsidRDefault="007C5D47">
      <w:pPr>
        <w:pStyle w:val="BodyText"/>
        <w:spacing w:line="259" w:lineRule="auto"/>
        <w:ind w:left="1775" w:right="6188" w:hanging="476"/>
        <w:jc w:val="both"/>
      </w:pPr>
      <w:r>
        <w:t>The</w:t>
      </w:r>
      <w:r>
        <w:rPr>
          <w:spacing w:val="-7"/>
        </w:rPr>
        <w:t xml:space="preserve"> </w:t>
      </w:r>
      <w:r>
        <w:t>instructions</w:t>
      </w:r>
      <w:r>
        <w:rPr>
          <w:spacing w:val="-7"/>
        </w:rPr>
        <w:t xml:space="preserve"> </w:t>
      </w:r>
      <w:r>
        <w:t>to</w:t>
      </w:r>
      <w:r>
        <w:rPr>
          <w:spacing w:val="-3"/>
        </w:rPr>
        <w:t xml:space="preserve"> </w:t>
      </w:r>
      <w:r>
        <w:t>execute</w:t>
      </w:r>
      <w:r>
        <w:rPr>
          <w:spacing w:val="-7"/>
        </w:rPr>
        <w:t xml:space="preserve"> </w:t>
      </w:r>
      <w:r>
        <w:t>it</w:t>
      </w:r>
      <w:r>
        <w:rPr>
          <w:spacing w:val="-5"/>
        </w:rPr>
        <w:t xml:space="preserve"> </w:t>
      </w:r>
      <w:r>
        <w:t>is</w:t>
      </w:r>
      <w:r>
        <w:rPr>
          <w:spacing w:val="-7"/>
        </w:rPr>
        <w:t xml:space="preserve"> </w:t>
      </w:r>
      <w:r>
        <w:t>given</w:t>
      </w:r>
      <w:r>
        <w:rPr>
          <w:spacing w:val="-6"/>
        </w:rPr>
        <w:t xml:space="preserve"> </w:t>
      </w:r>
      <w:r>
        <w:t>as, MVI A</w:t>
      </w:r>
      <w:proofErr w:type="gramStart"/>
      <w:r>
        <w:t>,99</w:t>
      </w:r>
      <w:proofErr w:type="gramEnd"/>
    </w:p>
    <w:p w:rsidR="005C1557" w:rsidRDefault="007C5D47">
      <w:pPr>
        <w:spacing w:line="279" w:lineRule="exact"/>
        <w:ind w:left="1775"/>
        <w:jc w:val="both"/>
        <w:rPr>
          <w:sz w:val="24"/>
        </w:rPr>
      </w:pPr>
      <w:r>
        <w:rPr>
          <w:sz w:val="24"/>
        </w:rPr>
        <w:t xml:space="preserve">OUT </w:t>
      </w:r>
      <w:r>
        <w:rPr>
          <w:spacing w:val="-5"/>
          <w:sz w:val="24"/>
        </w:rPr>
        <w:t>00</w:t>
      </w:r>
    </w:p>
    <w:p w:rsidR="005C1557" w:rsidRDefault="007C5D47">
      <w:pPr>
        <w:pStyle w:val="ListParagraph"/>
        <w:numPr>
          <w:ilvl w:val="0"/>
          <w:numId w:val="9"/>
        </w:numPr>
        <w:tabs>
          <w:tab w:val="left" w:pos="2020"/>
        </w:tabs>
        <w:spacing w:before="27" w:line="256" w:lineRule="auto"/>
        <w:ind w:right="1305"/>
        <w:jc w:val="both"/>
        <w:rPr>
          <w:rFonts w:ascii="Symbol" w:hAnsi="Symbol"/>
          <w:sz w:val="24"/>
        </w:rPr>
      </w:pPr>
      <w:r>
        <w:rPr>
          <w:sz w:val="24"/>
        </w:rPr>
        <w:t xml:space="preserve">First, we are storing the 99H in the accumulator i.e., 10010000 by using MVI </w:t>
      </w:r>
      <w:r>
        <w:rPr>
          <w:spacing w:val="-2"/>
          <w:sz w:val="24"/>
        </w:rPr>
        <w:t>instruction.</w:t>
      </w:r>
    </w:p>
    <w:p w:rsidR="005C1557" w:rsidRDefault="007C5D47">
      <w:pPr>
        <w:pStyle w:val="ListParagraph"/>
        <w:numPr>
          <w:ilvl w:val="0"/>
          <w:numId w:val="9"/>
        </w:numPr>
        <w:tabs>
          <w:tab w:val="left" w:pos="2020"/>
        </w:tabs>
        <w:spacing w:before="3" w:line="256" w:lineRule="auto"/>
        <w:ind w:right="1298"/>
        <w:jc w:val="both"/>
        <w:rPr>
          <w:rFonts w:ascii="Symbol" w:hAnsi="Symbol"/>
          <w:sz w:val="24"/>
        </w:rPr>
      </w:pPr>
      <w:r>
        <w:rPr>
          <w:sz w:val="24"/>
        </w:rPr>
        <w:t>By</w:t>
      </w:r>
      <w:r>
        <w:rPr>
          <w:spacing w:val="-2"/>
          <w:sz w:val="24"/>
        </w:rPr>
        <w:t xml:space="preserve"> </w:t>
      </w:r>
      <w:r>
        <w:rPr>
          <w:sz w:val="24"/>
        </w:rPr>
        <w:t>OUT instruction</w:t>
      </w:r>
      <w:r>
        <w:rPr>
          <w:spacing w:val="-2"/>
          <w:sz w:val="24"/>
        </w:rPr>
        <w:t xml:space="preserve"> </w:t>
      </w:r>
      <w:r>
        <w:rPr>
          <w:sz w:val="24"/>
        </w:rPr>
        <w:t>we</w:t>
      </w:r>
      <w:r>
        <w:rPr>
          <w:spacing w:val="-3"/>
          <w:sz w:val="24"/>
        </w:rPr>
        <w:t xml:space="preserve"> </w:t>
      </w:r>
      <w:r>
        <w:rPr>
          <w:sz w:val="24"/>
        </w:rPr>
        <w:t>are sending the</w:t>
      </w:r>
      <w:r>
        <w:rPr>
          <w:spacing w:val="-3"/>
          <w:sz w:val="24"/>
        </w:rPr>
        <w:t xml:space="preserve"> </w:t>
      </w:r>
      <w:r>
        <w:rPr>
          <w:sz w:val="24"/>
        </w:rPr>
        <w:t>data stored</w:t>
      </w:r>
      <w:r>
        <w:rPr>
          <w:spacing w:val="-1"/>
          <w:sz w:val="24"/>
        </w:rPr>
        <w:t xml:space="preserve"> </w:t>
      </w:r>
      <w:r>
        <w:rPr>
          <w:sz w:val="24"/>
        </w:rPr>
        <w:t>in</w:t>
      </w:r>
      <w:r>
        <w:rPr>
          <w:spacing w:val="-1"/>
          <w:sz w:val="24"/>
        </w:rPr>
        <w:t xml:space="preserve"> </w:t>
      </w:r>
      <w:r>
        <w:rPr>
          <w:sz w:val="24"/>
        </w:rPr>
        <w:t>the</w:t>
      </w:r>
      <w:r>
        <w:rPr>
          <w:spacing w:val="-3"/>
          <w:sz w:val="24"/>
        </w:rPr>
        <w:t xml:space="preserve"> </w:t>
      </w:r>
      <w:r>
        <w:rPr>
          <w:sz w:val="24"/>
        </w:rPr>
        <w:t>accumulator to the</w:t>
      </w:r>
      <w:r>
        <w:rPr>
          <w:spacing w:val="-3"/>
          <w:sz w:val="24"/>
        </w:rPr>
        <w:t xml:space="preserve"> </w:t>
      </w:r>
      <w:r>
        <w:rPr>
          <w:sz w:val="24"/>
        </w:rPr>
        <w:t xml:space="preserve">port </w:t>
      </w:r>
      <w:r>
        <w:rPr>
          <w:spacing w:val="-4"/>
          <w:sz w:val="24"/>
        </w:rPr>
        <w:t>00H.</w:t>
      </w:r>
    </w:p>
    <w:p w:rsidR="005C1557" w:rsidRDefault="007C5D47">
      <w:pPr>
        <w:pStyle w:val="BodyText"/>
        <w:spacing w:before="2"/>
        <w:jc w:val="both"/>
      </w:pPr>
      <w:r>
        <w:t>Common</w:t>
      </w:r>
      <w:r>
        <w:rPr>
          <w:spacing w:val="-2"/>
        </w:rPr>
        <w:t xml:space="preserve"> </w:t>
      </w:r>
      <w:r>
        <w:t>Cathode</w:t>
      </w:r>
      <w:r>
        <w:rPr>
          <w:spacing w:val="-2"/>
        </w:rPr>
        <w:t xml:space="preserve"> Method:</w:t>
      </w:r>
    </w:p>
    <w:p w:rsidR="005C1557" w:rsidRDefault="007C5D47">
      <w:pPr>
        <w:pStyle w:val="BodyText"/>
        <w:spacing w:before="21" w:line="259" w:lineRule="auto"/>
        <w:ind w:right="1303"/>
        <w:jc w:val="both"/>
      </w:pPr>
      <w:r>
        <w:t>Here we are using common cathode 1 logic is needed to activate the signal. Suppose to display number 9 at the seven-segment display, therefore the segments F, G, B, A, C, and D have to be activated.</w:t>
      </w:r>
    </w:p>
    <w:p w:rsidR="005C1557" w:rsidRDefault="007C5D47">
      <w:pPr>
        <w:pStyle w:val="BodyText"/>
        <w:spacing w:before="1" w:line="259" w:lineRule="auto"/>
        <w:ind w:left="1827" w:right="6185" w:hanging="529"/>
        <w:jc w:val="both"/>
      </w:pPr>
      <w:r>
        <w:t>The</w:t>
      </w:r>
      <w:r>
        <w:rPr>
          <w:spacing w:val="-6"/>
        </w:rPr>
        <w:t xml:space="preserve"> </w:t>
      </w:r>
      <w:r>
        <w:t>instructions</w:t>
      </w:r>
      <w:r>
        <w:rPr>
          <w:spacing w:val="-6"/>
        </w:rPr>
        <w:t xml:space="preserve"> </w:t>
      </w:r>
      <w:r>
        <w:t>to</w:t>
      </w:r>
      <w:r>
        <w:rPr>
          <w:spacing w:val="-2"/>
        </w:rPr>
        <w:t xml:space="preserve"> </w:t>
      </w:r>
      <w:r>
        <w:t>execute</w:t>
      </w:r>
      <w:r>
        <w:rPr>
          <w:spacing w:val="-6"/>
        </w:rPr>
        <w:t xml:space="preserve"> </w:t>
      </w:r>
      <w:r>
        <w:t>it</w:t>
      </w:r>
      <w:r>
        <w:rPr>
          <w:spacing w:val="-4"/>
        </w:rPr>
        <w:t xml:space="preserve"> </w:t>
      </w:r>
      <w:r>
        <w:t>is</w:t>
      </w:r>
      <w:r>
        <w:rPr>
          <w:spacing w:val="-6"/>
        </w:rPr>
        <w:t xml:space="preserve"> </w:t>
      </w:r>
      <w:r>
        <w:t>given</w:t>
      </w:r>
      <w:r>
        <w:rPr>
          <w:spacing w:val="-5"/>
        </w:rPr>
        <w:t xml:space="preserve"> </w:t>
      </w:r>
      <w:r>
        <w:t>as, MVI A</w:t>
      </w:r>
      <w:proofErr w:type="gramStart"/>
      <w:r>
        <w:t>,6F</w:t>
      </w:r>
      <w:proofErr w:type="gramEnd"/>
    </w:p>
    <w:p w:rsidR="005C1557" w:rsidRDefault="007C5D47">
      <w:pPr>
        <w:spacing w:before="2"/>
        <w:ind w:left="1827"/>
        <w:jc w:val="both"/>
        <w:rPr>
          <w:sz w:val="24"/>
        </w:rPr>
      </w:pPr>
      <w:r>
        <w:rPr>
          <w:sz w:val="24"/>
        </w:rPr>
        <w:t xml:space="preserve">OUT </w:t>
      </w:r>
      <w:r>
        <w:rPr>
          <w:spacing w:val="-5"/>
          <w:sz w:val="24"/>
        </w:rPr>
        <w:t>00</w:t>
      </w:r>
    </w:p>
    <w:p w:rsidR="005C1557" w:rsidRDefault="007C5D47">
      <w:pPr>
        <w:pStyle w:val="ListParagraph"/>
        <w:numPr>
          <w:ilvl w:val="0"/>
          <w:numId w:val="9"/>
        </w:numPr>
        <w:tabs>
          <w:tab w:val="left" w:pos="2020"/>
        </w:tabs>
        <w:spacing w:before="22" w:line="256" w:lineRule="auto"/>
        <w:ind w:right="1299"/>
        <w:jc w:val="both"/>
        <w:rPr>
          <w:rFonts w:ascii="Symbol" w:hAnsi="Symbol"/>
          <w:sz w:val="24"/>
        </w:rPr>
      </w:pPr>
      <w:r>
        <w:rPr>
          <w:sz w:val="24"/>
        </w:rPr>
        <w:t xml:space="preserve">First, we are storing the 6FH in the accumulator i.e., 01101111 by using MVI </w:t>
      </w:r>
      <w:r>
        <w:rPr>
          <w:spacing w:val="-2"/>
          <w:sz w:val="24"/>
        </w:rPr>
        <w:t>instruction.</w:t>
      </w:r>
    </w:p>
    <w:p w:rsidR="005C1557" w:rsidRDefault="007C5D47">
      <w:pPr>
        <w:pStyle w:val="ListParagraph"/>
        <w:numPr>
          <w:ilvl w:val="0"/>
          <w:numId w:val="9"/>
        </w:numPr>
        <w:tabs>
          <w:tab w:val="left" w:pos="2020"/>
        </w:tabs>
        <w:spacing w:before="3" w:line="256" w:lineRule="auto"/>
        <w:ind w:right="1298"/>
        <w:jc w:val="both"/>
        <w:rPr>
          <w:rFonts w:ascii="Symbol" w:hAnsi="Symbol"/>
          <w:sz w:val="24"/>
        </w:rPr>
      </w:pPr>
      <w:r>
        <w:rPr>
          <w:sz w:val="24"/>
        </w:rPr>
        <w:t>By</w:t>
      </w:r>
      <w:r>
        <w:rPr>
          <w:spacing w:val="-2"/>
          <w:sz w:val="24"/>
        </w:rPr>
        <w:t xml:space="preserve"> </w:t>
      </w:r>
      <w:r>
        <w:rPr>
          <w:sz w:val="24"/>
        </w:rPr>
        <w:t>OUT instruction</w:t>
      </w:r>
      <w:r>
        <w:rPr>
          <w:spacing w:val="-2"/>
          <w:sz w:val="24"/>
        </w:rPr>
        <w:t xml:space="preserve"> </w:t>
      </w:r>
      <w:r>
        <w:rPr>
          <w:sz w:val="24"/>
        </w:rPr>
        <w:t>we</w:t>
      </w:r>
      <w:r>
        <w:rPr>
          <w:spacing w:val="-3"/>
          <w:sz w:val="24"/>
        </w:rPr>
        <w:t xml:space="preserve"> </w:t>
      </w:r>
      <w:r>
        <w:rPr>
          <w:sz w:val="24"/>
        </w:rPr>
        <w:t>are sending the</w:t>
      </w:r>
      <w:r>
        <w:rPr>
          <w:spacing w:val="-3"/>
          <w:sz w:val="24"/>
        </w:rPr>
        <w:t xml:space="preserve"> </w:t>
      </w:r>
      <w:r>
        <w:rPr>
          <w:sz w:val="24"/>
        </w:rPr>
        <w:t>data stored</w:t>
      </w:r>
      <w:r>
        <w:rPr>
          <w:spacing w:val="-1"/>
          <w:sz w:val="24"/>
        </w:rPr>
        <w:t xml:space="preserve"> </w:t>
      </w:r>
      <w:r>
        <w:rPr>
          <w:sz w:val="24"/>
        </w:rPr>
        <w:t>in</w:t>
      </w:r>
      <w:r>
        <w:rPr>
          <w:spacing w:val="-1"/>
          <w:sz w:val="24"/>
        </w:rPr>
        <w:t xml:space="preserve"> </w:t>
      </w:r>
      <w:r>
        <w:rPr>
          <w:sz w:val="24"/>
        </w:rPr>
        <w:t>the</w:t>
      </w:r>
      <w:r>
        <w:rPr>
          <w:spacing w:val="-3"/>
          <w:sz w:val="24"/>
        </w:rPr>
        <w:t xml:space="preserve"> </w:t>
      </w:r>
      <w:r>
        <w:rPr>
          <w:sz w:val="24"/>
        </w:rPr>
        <w:t>accumulator to the</w:t>
      </w:r>
      <w:r>
        <w:rPr>
          <w:spacing w:val="-3"/>
          <w:sz w:val="24"/>
        </w:rPr>
        <w:t xml:space="preserve"> </w:t>
      </w:r>
      <w:r>
        <w:rPr>
          <w:sz w:val="24"/>
        </w:rPr>
        <w:t xml:space="preserve">port </w:t>
      </w:r>
      <w:r>
        <w:rPr>
          <w:spacing w:val="-4"/>
          <w:sz w:val="24"/>
        </w:rPr>
        <w:t>00H.</w:t>
      </w:r>
    </w:p>
    <w:p w:rsidR="005C1557" w:rsidRDefault="005C1557">
      <w:pPr>
        <w:pStyle w:val="BodyText"/>
        <w:spacing w:before="33"/>
        <w:ind w:left="0"/>
      </w:pPr>
    </w:p>
    <w:p w:rsidR="005C1557" w:rsidRDefault="007C5D47">
      <w:pPr>
        <w:pStyle w:val="Heading2"/>
        <w:jc w:val="both"/>
      </w:pPr>
      <w:r>
        <w:t>Traffic</w:t>
      </w:r>
      <w:r>
        <w:rPr>
          <w:spacing w:val="-8"/>
        </w:rPr>
        <w:t xml:space="preserve"> </w:t>
      </w:r>
      <w:r>
        <w:t>light</w:t>
      </w:r>
      <w:r>
        <w:rPr>
          <w:spacing w:val="-7"/>
        </w:rPr>
        <w:t xml:space="preserve"> </w:t>
      </w:r>
      <w:r>
        <w:rPr>
          <w:spacing w:val="-2"/>
        </w:rPr>
        <w:t>controller</w:t>
      </w:r>
    </w:p>
    <w:p w:rsidR="005C1557" w:rsidRDefault="007C5D47">
      <w:pPr>
        <w:pStyle w:val="BodyText"/>
        <w:spacing w:before="22" w:line="259" w:lineRule="auto"/>
        <w:ind w:right="1299"/>
        <w:jc w:val="both"/>
      </w:pPr>
      <w:r>
        <w:t>The traffic lights are interfaced to Microprocessor system through buffer and ports of programmable peripheral Interface 8255. So the traffic lights can be automatically switched ON/OFF in desired sequence. The Interface board has been designed to work with parallel port of Microprocessor system.</w:t>
      </w:r>
    </w:p>
    <w:p w:rsidR="005C1557" w:rsidRDefault="007C5D47">
      <w:pPr>
        <w:pStyle w:val="Heading5"/>
        <w:spacing w:line="281" w:lineRule="exact"/>
        <w:jc w:val="both"/>
      </w:pPr>
      <w:r>
        <w:t>Working</w:t>
      </w:r>
      <w:r>
        <w:rPr>
          <w:spacing w:val="-4"/>
        </w:rPr>
        <w:t xml:space="preserve"> </w:t>
      </w:r>
      <w:r>
        <w:rPr>
          <w:spacing w:val="-2"/>
        </w:rPr>
        <w:t>Program</w:t>
      </w:r>
    </w:p>
    <w:p w:rsidR="005C1557" w:rsidRDefault="007C5D47">
      <w:pPr>
        <w:pStyle w:val="BodyText"/>
        <w:spacing w:before="21" w:line="256" w:lineRule="auto"/>
        <w:ind w:right="1302"/>
        <w:jc w:val="both"/>
      </w:pPr>
      <w:proofErr w:type="gramStart"/>
      <w:r>
        <w:t>Design of a microprocessor system to control traffic lights.</w:t>
      </w:r>
      <w:proofErr w:type="gramEnd"/>
      <w:r>
        <w:t xml:space="preserve"> The traffic should be controlled in the following manner.</w:t>
      </w:r>
    </w:p>
    <w:p w:rsidR="005C1557" w:rsidRDefault="007C5D47">
      <w:pPr>
        <w:pStyle w:val="ListParagraph"/>
        <w:numPr>
          <w:ilvl w:val="0"/>
          <w:numId w:val="8"/>
        </w:numPr>
        <w:tabs>
          <w:tab w:val="left" w:pos="1576"/>
        </w:tabs>
        <w:spacing w:before="3"/>
        <w:ind w:left="1576" w:hanging="277"/>
        <w:rPr>
          <w:sz w:val="24"/>
        </w:rPr>
      </w:pPr>
      <w:r>
        <w:rPr>
          <w:sz w:val="24"/>
        </w:rPr>
        <w:t>Allow</w:t>
      </w:r>
      <w:r>
        <w:rPr>
          <w:spacing w:val="-3"/>
          <w:sz w:val="24"/>
        </w:rPr>
        <w:t xml:space="preserve"> </w:t>
      </w:r>
      <w:r>
        <w:rPr>
          <w:sz w:val="24"/>
        </w:rPr>
        <w:t>traffic</w:t>
      </w:r>
      <w:r>
        <w:rPr>
          <w:spacing w:val="-3"/>
          <w:sz w:val="24"/>
        </w:rPr>
        <w:t xml:space="preserve"> </w:t>
      </w:r>
      <w:r>
        <w:rPr>
          <w:sz w:val="24"/>
        </w:rPr>
        <w:t>from W</w:t>
      </w:r>
      <w:r>
        <w:rPr>
          <w:spacing w:val="-3"/>
          <w:sz w:val="24"/>
        </w:rPr>
        <w:t xml:space="preserve"> </w:t>
      </w:r>
      <w:r>
        <w:rPr>
          <w:sz w:val="24"/>
        </w:rPr>
        <w:t>to E</w:t>
      </w:r>
      <w:r>
        <w:rPr>
          <w:spacing w:val="-1"/>
          <w:sz w:val="24"/>
        </w:rPr>
        <w:t xml:space="preserve"> </w:t>
      </w:r>
      <w:r>
        <w:rPr>
          <w:sz w:val="24"/>
        </w:rPr>
        <w:t>and</w:t>
      </w:r>
      <w:r>
        <w:rPr>
          <w:spacing w:val="-1"/>
          <w:sz w:val="24"/>
        </w:rPr>
        <w:t xml:space="preserve"> </w:t>
      </w:r>
      <w:r>
        <w:rPr>
          <w:sz w:val="24"/>
        </w:rPr>
        <w:t>E</w:t>
      </w:r>
      <w:r>
        <w:rPr>
          <w:spacing w:val="-1"/>
          <w:sz w:val="24"/>
        </w:rPr>
        <w:t xml:space="preserve"> </w:t>
      </w:r>
      <w:r>
        <w:rPr>
          <w:sz w:val="24"/>
        </w:rPr>
        <w:t>to</w:t>
      </w:r>
      <w:r>
        <w:rPr>
          <w:spacing w:val="-1"/>
          <w:sz w:val="24"/>
        </w:rPr>
        <w:t xml:space="preserve"> </w:t>
      </w:r>
      <w:r>
        <w:rPr>
          <w:sz w:val="24"/>
        </w:rPr>
        <w:t>W</w:t>
      </w:r>
      <w:r>
        <w:rPr>
          <w:spacing w:val="-3"/>
          <w:sz w:val="24"/>
        </w:rPr>
        <w:t xml:space="preserve"> </w:t>
      </w:r>
      <w:r>
        <w:rPr>
          <w:sz w:val="24"/>
        </w:rPr>
        <w:t>transition</w:t>
      </w:r>
      <w:r>
        <w:rPr>
          <w:spacing w:val="-2"/>
          <w:sz w:val="24"/>
        </w:rPr>
        <w:t xml:space="preserve"> </w:t>
      </w:r>
      <w:r>
        <w:rPr>
          <w:sz w:val="24"/>
        </w:rPr>
        <w:t>for</w:t>
      </w:r>
      <w:r>
        <w:rPr>
          <w:spacing w:val="-1"/>
          <w:sz w:val="24"/>
        </w:rPr>
        <w:t xml:space="preserve"> </w:t>
      </w:r>
      <w:r>
        <w:rPr>
          <w:sz w:val="24"/>
        </w:rPr>
        <w:t xml:space="preserve">20 </w:t>
      </w:r>
      <w:r>
        <w:rPr>
          <w:spacing w:val="-2"/>
          <w:sz w:val="24"/>
        </w:rPr>
        <w:t>seconds.</w:t>
      </w:r>
    </w:p>
    <w:p w:rsidR="005C1557" w:rsidRDefault="007C5D47">
      <w:pPr>
        <w:pStyle w:val="ListParagraph"/>
        <w:numPr>
          <w:ilvl w:val="0"/>
          <w:numId w:val="8"/>
        </w:numPr>
        <w:tabs>
          <w:tab w:val="left" w:pos="1576"/>
        </w:tabs>
        <w:spacing w:before="26"/>
        <w:ind w:left="1576" w:hanging="277"/>
        <w:rPr>
          <w:sz w:val="24"/>
        </w:rPr>
      </w:pPr>
      <w:r>
        <w:rPr>
          <w:sz w:val="24"/>
        </w:rPr>
        <w:t>Give</w:t>
      </w:r>
      <w:r>
        <w:rPr>
          <w:spacing w:val="-5"/>
          <w:sz w:val="24"/>
        </w:rPr>
        <w:t xml:space="preserve"> </w:t>
      </w:r>
      <w:r>
        <w:rPr>
          <w:sz w:val="24"/>
        </w:rPr>
        <w:t>transition</w:t>
      </w:r>
      <w:r>
        <w:rPr>
          <w:spacing w:val="-3"/>
          <w:sz w:val="24"/>
        </w:rPr>
        <w:t xml:space="preserve"> </w:t>
      </w:r>
      <w:r>
        <w:rPr>
          <w:sz w:val="24"/>
        </w:rPr>
        <w:t>period</w:t>
      </w:r>
      <w:r>
        <w:rPr>
          <w:spacing w:val="-2"/>
          <w:sz w:val="24"/>
        </w:rPr>
        <w:t xml:space="preserve"> </w:t>
      </w:r>
      <w:r>
        <w:rPr>
          <w:sz w:val="24"/>
        </w:rPr>
        <w:t>of</w:t>
      </w:r>
      <w:r>
        <w:rPr>
          <w:spacing w:val="-3"/>
          <w:sz w:val="24"/>
        </w:rPr>
        <w:t xml:space="preserve"> </w:t>
      </w:r>
      <w:r>
        <w:rPr>
          <w:sz w:val="24"/>
        </w:rPr>
        <w:t>5</w:t>
      </w:r>
      <w:r>
        <w:rPr>
          <w:spacing w:val="-1"/>
          <w:sz w:val="24"/>
        </w:rPr>
        <w:t xml:space="preserve"> </w:t>
      </w:r>
      <w:r>
        <w:rPr>
          <w:sz w:val="24"/>
        </w:rPr>
        <w:t>seconds</w:t>
      </w:r>
      <w:r>
        <w:rPr>
          <w:spacing w:val="-5"/>
          <w:sz w:val="24"/>
        </w:rPr>
        <w:t xml:space="preserve"> </w:t>
      </w:r>
      <w:r>
        <w:rPr>
          <w:sz w:val="24"/>
        </w:rPr>
        <w:t>(Yellow</w:t>
      </w:r>
      <w:r>
        <w:rPr>
          <w:spacing w:val="-1"/>
          <w:sz w:val="24"/>
        </w:rPr>
        <w:t xml:space="preserve"> </w:t>
      </w:r>
      <w:r>
        <w:rPr>
          <w:sz w:val="24"/>
        </w:rPr>
        <w:t>bulbs</w:t>
      </w:r>
      <w:r>
        <w:rPr>
          <w:spacing w:val="-4"/>
          <w:sz w:val="24"/>
        </w:rPr>
        <w:t xml:space="preserve"> </w:t>
      </w:r>
      <w:r>
        <w:rPr>
          <w:spacing w:val="-5"/>
          <w:sz w:val="24"/>
        </w:rPr>
        <w:t>ON)</w:t>
      </w:r>
    </w:p>
    <w:p w:rsidR="005C1557" w:rsidRDefault="007C5D47">
      <w:pPr>
        <w:pStyle w:val="ListParagraph"/>
        <w:numPr>
          <w:ilvl w:val="0"/>
          <w:numId w:val="8"/>
        </w:numPr>
        <w:tabs>
          <w:tab w:val="left" w:pos="1576"/>
        </w:tabs>
        <w:spacing w:before="21"/>
        <w:ind w:left="1576" w:hanging="277"/>
        <w:rPr>
          <w:sz w:val="24"/>
        </w:rPr>
      </w:pPr>
      <w:r>
        <w:rPr>
          <w:sz w:val="24"/>
        </w:rPr>
        <w:t>Allow</w:t>
      </w:r>
      <w:r>
        <w:rPr>
          <w:spacing w:val="-1"/>
          <w:sz w:val="24"/>
        </w:rPr>
        <w:t xml:space="preserve"> </w:t>
      </w:r>
      <w:r>
        <w:rPr>
          <w:sz w:val="24"/>
        </w:rPr>
        <w:t>traffic</w:t>
      </w:r>
      <w:r>
        <w:rPr>
          <w:spacing w:val="-2"/>
          <w:sz w:val="24"/>
        </w:rPr>
        <w:t xml:space="preserve"> </w:t>
      </w:r>
      <w:r>
        <w:rPr>
          <w:sz w:val="24"/>
        </w:rPr>
        <w:t>from N</w:t>
      </w:r>
      <w:r>
        <w:rPr>
          <w:spacing w:val="-1"/>
          <w:sz w:val="24"/>
        </w:rPr>
        <w:t xml:space="preserve"> </w:t>
      </w:r>
      <w:r>
        <w:rPr>
          <w:sz w:val="24"/>
        </w:rPr>
        <w:t>to</w:t>
      </w:r>
      <w:r>
        <w:rPr>
          <w:spacing w:val="1"/>
          <w:sz w:val="24"/>
        </w:rPr>
        <w:t xml:space="preserve"> </w:t>
      </w:r>
      <w:r>
        <w:rPr>
          <w:sz w:val="24"/>
        </w:rPr>
        <w:t>5</w:t>
      </w:r>
      <w:r>
        <w:rPr>
          <w:spacing w:val="-1"/>
          <w:sz w:val="24"/>
        </w:rPr>
        <w:t xml:space="preserve"> </w:t>
      </w:r>
      <w:r>
        <w:rPr>
          <w:sz w:val="24"/>
        </w:rPr>
        <w:t>and</w:t>
      </w:r>
      <w:r>
        <w:rPr>
          <w:spacing w:val="-5"/>
          <w:sz w:val="24"/>
        </w:rPr>
        <w:t xml:space="preserve"> </w:t>
      </w:r>
      <w:r>
        <w:rPr>
          <w:sz w:val="24"/>
        </w:rPr>
        <w:t>5 to</w:t>
      </w:r>
      <w:r>
        <w:rPr>
          <w:spacing w:val="1"/>
          <w:sz w:val="24"/>
        </w:rPr>
        <w:t xml:space="preserve"> </w:t>
      </w:r>
      <w:r>
        <w:rPr>
          <w:sz w:val="24"/>
        </w:rPr>
        <w:t>N</w:t>
      </w:r>
      <w:r>
        <w:rPr>
          <w:spacing w:val="-1"/>
          <w:sz w:val="24"/>
        </w:rPr>
        <w:t xml:space="preserve"> </w:t>
      </w:r>
      <w:r>
        <w:rPr>
          <w:sz w:val="24"/>
        </w:rPr>
        <w:t xml:space="preserve">for 20 </w:t>
      </w:r>
      <w:r>
        <w:rPr>
          <w:spacing w:val="-2"/>
          <w:sz w:val="24"/>
        </w:rPr>
        <w:t>seconds</w:t>
      </w:r>
    </w:p>
    <w:p w:rsidR="005C1557" w:rsidRDefault="007C5D47">
      <w:pPr>
        <w:pStyle w:val="ListParagraph"/>
        <w:numPr>
          <w:ilvl w:val="0"/>
          <w:numId w:val="8"/>
        </w:numPr>
        <w:tabs>
          <w:tab w:val="left" w:pos="1576"/>
        </w:tabs>
        <w:spacing w:before="21"/>
        <w:ind w:left="1576" w:hanging="277"/>
        <w:rPr>
          <w:sz w:val="24"/>
        </w:rPr>
      </w:pPr>
      <w:r>
        <w:rPr>
          <w:sz w:val="24"/>
        </w:rPr>
        <w:t>Give</w:t>
      </w:r>
      <w:r>
        <w:rPr>
          <w:spacing w:val="-7"/>
          <w:sz w:val="24"/>
        </w:rPr>
        <w:t xml:space="preserve"> </w:t>
      </w:r>
      <w:r>
        <w:rPr>
          <w:sz w:val="24"/>
        </w:rPr>
        <w:t>transition</w:t>
      </w:r>
      <w:r>
        <w:rPr>
          <w:spacing w:val="-3"/>
          <w:sz w:val="24"/>
        </w:rPr>
        <w:t xml:space="preserve"> </w:t>
      </w:r>
      <w:r>
        <w:rPr>
          <w:sz w:val="24"/>
        </w:rPr>
        <w:t>period</w:t>
      </w:r>
      <w:r>
        <w:rPr>
          <w:spacing w:val="-1"/>
          <w:sz w:val="24"/>
        </w:rPr>
        <w:t xml:space="preserve"> </w:t>
      </w:r>
      <w:r>
        <w:rPr>
          <w:sz w:val="24"/>
        </w:rPr>
        <w:t>of</w:t>
      </w:r>
      <w:r>
        <w:rPr>
          <w:spacing w:val="-3"/>
          <w:sz w:val="24"/>
        </w:rPr>
        <w:t xml:space="preserve"> </w:t>
      </w:r>
      <w:r>
        <w:rPr>
          <w:sz w:val="24"/>
        </w:rPr>
        <w:t>5</w:t>
      </w:r>
      <w:r>
        <w:rPr>
          <w:spacing w:val="-1"/>
          <w:sz w:val="24"/>
        </w:rPr>
        <w:t xml:space="preserve"> </w:t>
      </w:r>
      <w:r>
        <w:rPr>
          <w:sz w:val="24"/>
        </w:rPr>
        <w:t>seconds</w:t>
      </w:r>
      <w:r>
        <w:rPr>
          <w:spacing w:val="-4"/>
          <w:sz w:val="24"/>
        </w:rPr>
        <w:t xml:space="preserve"> </w:t>
      </w:r>
      <w:r>
        <w:rPr>
          <w:sz w:val="24"/>
        </w:rPr>
        <w:t>(Yellow</w:t>
      </w:r>
      <w:r>
        <w:rPr>
          <w:spacing w:val="-1"/>
          <w:sz w:val="24"/>
        </w:rPr>
        <w:t xml:space="preserve"> </w:t>
      </w:r>
      <w:r>
        <w:rPr>
          <w:sz w:val="24"/>
        </w:rPr>
        <w:t>bulbs</w:t>
      </w:r>
      <w:r>
        <w:rPr>
          <w:spacing w:val="-5"/>
          <w:sz w:val="24"/>
        </w:rPr>
        <w:t xml:space="preserve"> </w:t>
      </w:r>
      <w:r>
        <w:rPr>
          <w:sz w:val="24"/>
        </w:rPr>
        <w:t>ON)</w:t>
      </w:r>
      <w:r>
        <w:rPr>
          <w:spacing w:val="-3"/>
          <w:sz w:val="24"/>
        </w:rPr>
        <w:t xml:space="preserve"> </w:t>
      </w:r>
      <w:r>
        <w:rPr>
          <w:sz w:val="24"/>
        </w:rPr>
        <w:t>5)</w:t>
      </w:r>
      <w:r>
        <w:rPr>
          <w:spacing w:val="-2"/>
          <w:sz w:val="24"/>
        </w:rPr>
        <w:t xml:space="preserve"> </w:t>
      </w:r>
      <w:r>
        <w:rPr>
          <w:sz w:val="24"/>
        </w:rPr>
        <w:t>Repeat</w:t>
      </w:r>
      <w:r>
        <w:rPr>
          <w:spacing w:val="-3"/>
          <w:sz w:val="24"/>
        </w:rPr>
        <w:t xml:space="preserve"> </w:t>
      </w:r>
      <w:r>
        <w:rPr>
          <w:sz w:val="24"/>
        </w:rPr>
        <w:t>the</w:t>
      </w:r>
      <w:r>
        <w:rPr>
          <w:spacing w:val="-3"/>
          <w:sz w:val="24"/>
        </w:rPr>
        <w:t xml:space="preserve"> </w:t>
      </w:r>
      <w:r>
        <w:rPr>
          <w:spacing w:val="-2"/>
          <w:sz w:val="24"/>
        </w:rPr>
        <w:t>process.</w:t>
      </w:r>
    </w:p>
    <w:p w:rsidR="005C1557" w:rsidRDefault="005C1557">
      <w:pPr>
        <w:pStyle w:val="ListParagraph"/>
        <w:rPr>
          <w:sz w:val="24"/>
        </w:rPr>
        <w:sectPr w:rsidR="005C1557">
          <w:pgSz w:w="11910" w:h="16840"/>
          <w:pgMar w:top="1340" w:right="141" w:bottom="280" w:left="141" w:header="720" w:footer="720" w:gutter="0"/>
          <w:cols w:space="720"/>
        </w:sectPr>
      </w:pPr>
    </w:p>
    <w:p w:rsidR="005C1557" w:rsidRDefault="007C5D47">
      <w:pPr>
        <w:pStyle w:val="Heading5"/>
        <w:spacing w:before="82"/>
      </w:pPr>
      <w:r>
        <w:lastRenderedPageBreak/>
        <w:t>Source</w:t>
      </w:r>
      <w:r>
        <w:rPr>
          <w:spacing w:val="-4"/>
        </w:rPr>
        <w:t xml:space="preserve"> </w:t>
      </w:r>
      <w:r>
        <w:rPr>
          <w:spacing w:val="-2"/>
        </w:rPr>
        <w:t>Program:</w:t>
      </w:r>
    </w:p>
    <w:p w:rsidR="005C1557" w:rsidRDefault="007C5D47">
      <w:pPr>
        <w:pStyle w:val="BodyText"/>
        <w:tabs>
          <w:tab w:val="left" w:pos="4180"/>
        </w:tabs>
        <w:spacing w:before="25" w:line="259" w:lineRule="auto"/>
        <w:ind w:left="2039" w:right="4075" w:hanging="53"/>
      </w:pPr>
      <w:r>
        <w:t>MVI A, 80H:</w:t>
      </w:r>
      <w:r>
        <w:tab/>
        <w:t>Initialize</w:t>
      </w:r>
      <w:r>
        <w:rPr>
          <w:spacing w:val="-6"/>
        </w:rPr>
        <w:t xml:space="preserve"> </w:t>
      </w:r>
      <w:r>
        <w:t>8255,</w:t>
      </w:r>
      <w:r>
        <w:rPr>
          <w:spacing w:val="-6"/>
        </w:rPr>
        <w:t xml:space="preserve"> </w:t>
      </w:r>
      <w:r>
        <w:t>port</w:t>
      </w:r>
      <w:r>
        <w:rPr>
          <w:spacing w:val="-5"/>
        </w:rPr>
        <w:t xml:space="preserve"> </w:t>
      </w:r>
      <w:r>
        <w:t>A</w:t>
      </w:r>
      <w:r>
        <w:rPr>
          <w:spacing w:val="-5"/>
        </w:rPr>
        <w:t xml:space="preserve"> </w:t>
      </w:r>
      <w:r>
        <w:t>and port</w:t>
      </w:r>
      <w:r>
        <w:rPr>
          <w:spacing w:val="-9"/>
        </w:rPr>
        <w:t xml:space="preserve"> </w:t>
      </w:r>
      <w:r>
        <w:t>B OUT 83H (CR):</w:t>
      </w:r>
      <w:r>
        <w:tab/>
        <w:t>in output mode</w:t>
      </w:r>
    </w:p>
    <w:p w:rsidR="005C1557" w:rsidRDefault="007C5D47">
      <w:pPr>
        <w:spacing w:line="279" w:lineRule="exact"/>
        <w:ind w:left="1299"/>
        <w:rPr>
          <w:sz w:val="24"/>
        </w:rPr>
      </w:pPr>
      <w:r>
        <w:rPr>
          <w:sz w:val="24"/>
        </w:rPr>
        <w:t>START:</w:t>
      </w:r>
      <w:r>
        <w:rPr>
          <w:spacing w:val="-2"/>
          <w:sz w:val="24"/>
        </w:rPr>
        <w:t xml:space="preserve"> </w:t>
      </w:r>
      <w:r>
        <w:rPr>
          <w:sz w:val="24"/>
        </w:rPr>
        <w:t>MVI</w:t>
      </w:r>
      <w:r>
        <w:rPr>
          <w:spacing w:val="-2"/>
          <w:sz w:val="24"/>
        </w:rPr>
        <w:t xml:space="preserve"> </w:t>
      </w:r>
      <w:r>
        <w:rPr>
          <w:sz w:val="24"/>
        </w:rPr>
        <w:t>A,</w:t>
      </w:r>
      <w:r>
        <w:rPr>
          <w:spacing w:val="-2"/>
          <w:sz w:val="24"/>
        </w:rPr>
        <w:t xml:space="preserve"> </w:t>
      </w:r>
      <w:r>
        <w:rPr>
          <w:spacing w:val="-5"/>
          <w:sz w:val="24"/>
        </w:rPr>
        <w:t>09H</w:t>
      </w:r>
    </w:p>
    <w:p w:rsidR="005C1557" w:rsidRDefault="007C5D47">
      <w:pPr>
        <w:pStyle w:val="BodyText"/>
        <w:tabs>
          <w:tab w:val="left" w:pos="4180"/>
        </w:tabs>
        <w:spacing w:before="22" w:line="261" w:lineRule="auto"/>
        <w:ind w:left="1986" w:right="3861"/>
      </w:pPr>
      <w:r>
        <w:t>OUT 80H (PA):</w:t>
      </w:r>
      <w:r>
        <w:tab/>
        <w:t>Send</w:t>
      </w:r>
      <w:r>
        <w:rPr>
          <w:spacing w:val="-3"/>
        </w:rPr>
        <w:t xml:space="preserve"> </w:t>
      </w:r>
      <w:r>
        <w:t>data</w:t>
      </w:r>
      <w:r>
        <w:rPr>
          <w:spacing w:val="-6"/>
        </w:rPr>
        <w:t xml:space="preserve"> </w:t>
      </w:r>
      <w:r>
        <w:t>on</w:t>
      </w:r>
      <w:r>
        <w:rPr>
          <w:spacing w:val="-5"/>
        </w:rPr>
        <w:t xml:space="preserve"> </w:t>
      </w:r>
      <w:r>
        <w:t>PA</w:t>
      </w:r>
      <w:r>
        <w:rPr>
          <w:spacing w:val="-5"/>
        </w:rPr>
        <w:t xml:space="preserve"> </w:t>
      </w:r>
      <w:r>
        <w:t>to</w:t>
      </w:r>
      <w:r>
        <w:rPr>
          <w:spacing w:val="-2"/>
        </w:rPr>
        <w:t xml:space="preserve"> </w:t>
      </w:r>
      <w:r>
        <w:t>glow</w:t>
      </w:r>
      <w:r>
        <w:rPr>
          <w:spacing w:val="-3"/>
        </w:rPr>
        <w:t xml:space="preserve"> </w:t>
      </w:r>
      <w:r>
        <w:t>R1</w:t>
      </w:r>
      <w:r>
        <w:rPr>
          <w:spacing w:val="-4"/>
        </w:rPr>
        <w:t xml:space="preserve"> </w:t>
      </w:r>
      <w:r>
        <w:t>and</w:t>
      </w:r>
      <w:r>
        <w:rPr>
          <w:spacing w:val="-3"/>
        </w:rPr>
        <w:t xml:space="preserve"> </w:t>
      </w:r>
      <w:r>
        <w:t xml:space="preserve">R2 MVI </w:t>
      </w:r>
      <w:proofErr w:type="gramStart"/>
      <w:r>
        <w:t>A</w:t>
      </w:r>
      <w:proofErr w:type="gramEnd"/>
      <w:r>
        <w:t>, 24H</w:t>
      </w:r>
    </w:p>
    <w:p w:rsidR="005C1557" w:rsidRDefault="007C5D47">
      <w:pPr>
        <w:pStyle w:val="BodyText"/>
        <w:tabs>
          <w:tab w:val="left" w:pos="4180"/>
          <w:tab w:val="left" w:pos="4900"/>
        </w:tabs>
        <w:spacing w:line="259" w:lineRule="auto"/>
        <w:ind w:left="1986" w:right="3151"/>
      </w:pPr>
      <w:r>
        <w:t>OUT 81H (PB):</w:t>
      </w:r>
      <w:r>
        <w:tab/>
      </w:r>
      <w:r>
        <w:tab/>
        <w:t>Send</w:t>
      </w:r>
      <w:r>
        <w:rPr>
          <w:spacing w:val="-3"/>
        </w:rPr>
        <w:t xml:space="preserve"> </w:t>
      </w:r>
      <w:r>
        <w:t>data</w:t>
      </w:r>
      <w:r>
        <w:rPr>
          <w:spacing w:val="-6"/>
        </w:rPr>
        <w:t xml:space="preserve"> </w:t>
      </w:r>
      <w:r>
        <w:t>on</w:t>
      </w:r>
      <w:r>
        <w:rPr>
          <w:spacing w:val="-5"/>
        </w:rPr>
        <w:t xml:space="preserve"> </w:t>
      </w:r>
      <w:r>
        <w:t>PB</w:t>
      </w:r>
      <w:r>
        <w:rPr>
          <w:spacing w:val="-3"/>
        </w:rPr>
        <w:t xml:space="preserve"> </w:t>
      </w:r>
      <w:r>
        <w:t>to</w:t>
      </w:r>
      <w:r>
        <w:rPr>
          <w:spacing w:val="-2"/>
        </w:rPr>
        <w:t xml:space="preserve"> </w:t>
      </w:r>
      <w:r>
        <w:t>glow</w:t>
      </w:r>
      <w:r>
        <w:rPr>
          <w:spacing w:val="-8"/>
        </w:rPr>
        <w:t xml:space="preserve"> </w:t>
      </w:r>
      <w:r>
        <w:t>G3</w:t>
      </w:r>
      <w:r>
        <w:rPr>
          <w:spacing w:val="-3"/>
        </w:rPr>
        <w:t xml:space="preserve"> </w:t>
      </w:r>
      <w:r>
        <w:t>and</w:t>
      </w:r>
      <w:r>
        <w:rPr>
          <w:spacing w:val="-3"/>
        </w:rPr>
        <w:t xml:space="preserve"> </w:t>
      </w:r>
      <w:r>
        <w:t>G4 MVI C, 28H:</w:t>
      </w:r>
      <w:r>
        <w:tab/>
        <w:t>Load multiplier count (40ıο) for delay CALL DELAY:</w:t>
      </w:r>
      <w:r>
        <w:tab/>
        <w:t>Call delay subroutine</w:t>
      </w:r>
    </w:p>
    <w:p w:rsidR="005C1557" w:rsidRDefault="007C5D47">
      <w:pPr>
        <w:ind w:left="1986"/>
        <w:rPr>
          <w:sz w:val="24"/>
        </w:rPr>
      </w:pPr>
      <w:r>
        <w:rPr>
          <w:sz w:val="24"/>
        </w:rPr>
        <w:t>MVI</w:t>
      </w:r>
      <w:r>
        <w:rPr>
          <w:spacing w:val="-5"/>
          <w:sz w:val="24"/>
        </w:rPr>
        <w:t xml:space="preserve"> </w:t>
      </w:r>
      <w:r>
        <w:rPr>
          <w:sz w:val="24"/>
        </w:rPr>
        <w:t>A,</w:t>
      </w:r>
      <w:r>
        <w:rPr>
          <w:spacing w:val="-3"/>
          <w:sz w:val="24"/>
        </w:rPr>
        <w:t xml:space="preserve"> </w:t>
      </w:r>
      <w:r>
        <w:rPr>
          <w:spacing w:val="-5"/>
          <w:sz w:val="24"/>
        </w:rPr>
        <w:t>12H</w:t>
      </w:r>
    </w:p>
    <w:p w:rsidR="005C1557" w:rsidRDefault="007C5D47">
      <w:pPr>
        <w:pStyle w:val="BodyText"/>
        <w:tabs>
          <w:tab w:val="left" w:pos="4180"/>
          <w:tab w:val="left" w:pos="4900"/>
        </w:tabs>
        <w:spacing w:before="18" w:line="259" w:lineRule="auto"/>
        <w:ind w:left="2020" w:right="3527"/>
        <w:jc w:val="both"/>
      </w:pPr>
      <w:r>
        <w:t>OUT (81H) PA:</w:t>
      </w:r>
      <w:r>
        <w:tab/>
        <w:t>Send</w:t>
      </w:r>
      <w:r>
        <w:rPr>
          <w:spacing w:val="-3"/>
        </w:rPr>
        <w:t xml:space="preserve"> </w:t>
      </w:r>
      <w:r>
        <w:t>data</w:t>
      </w:r>
      <w:r>
        <w:rPr>
          <w:spacing w:val="-5"/>
        </w:rPr>
        <w:t xml:space="preserve"> </w:t>
      </w:r>
      <w:r>
        <w:t>on</w:t>
      </w:r>
      <w:r>
        <w:rPr>
          <w:spacing w:val="-4"/>
        </w:rPr>
        <w:t xml:space="preserve"> </w:t>
      </w:r>
      <w:r>
        <w:t>Port</w:t>
      </w:r>
      <w:r>
        <w:rPr>
          <w:spacing w:val="-4"/>
        </w:rPr>
        <w:t xml:space="preserve"> </w:t>
      </w:r>
      <w:r>
        <w:t>A</w:t>
      </w:r>
      <w:r>
        <w:rPr>
          <w:spacing w:val="-4"/>
        </w:rPr>
        <w:t xml:space="preserve"> </w:t>
      </w:r>
      <w:r>
        <w:t>to</w:t>
      </w:r>
      <w:r>
        <w:rPr>
          <w:spacing w:val="-2"/>
        </w:rPr>
        <w:t xml:space="preserve"> </w:t>
      </w:r>
      <w:r>
        <w:t>glow</w:t>
      </w:r>
      <w:r>
        <w:rPr>
          <w:spacing w:val="-3"/>
        </w:rPr>
        <w:t xml:space="preserve"> </w:t>
      </w:r>
      <w:r>
        <w:t>Y1</w:t>
      </w:r>
      <w:r>
        <w:rPr>
          <w:spacing w:val="-3"/>
        </w:rPr>
        <w:t xml:space="preserve"> </w:t>
      </w:r>
      <w:r>
        <w:t>and</w:t>
      </w:r>
      <w:r>
        <w:rPr>
          <w:spacing w:val="-7"/>
        </w:rPr>
        <w:t xml:space="preserve"> </w:t>
      </w:r>
      <w:r>
        <w:t>Y2 OUT (81H) PB:</w:t>
      </w:r>
      <w:r>
        <w:tab/>
        <w:t>Send</w:t>
      </w:r>
      <w:r>
        <w:rPr>
          <w:spacing w:val="-2"/>
        </w:rPr>
        <w:t xml:space="preserve"> </w:t>
      </w:r>
      <w:r>
        <w:t>data</w:t>
      </w:r>
      <w:r>
        <w:rPr>
          <w:spacing w:val="-5"/>
        </w:rPr>
        <w:t xml:space="preserve"> </w:t>
      </w:r>
      <w:r>
        <w:t>on</w:t>
      </w:r>
      <w:r>
        <w:rPr>
          <w:spacing w:val="-4"/>
        </w:rPr>
        <w:t xml:space="preserve"> </w:t>
      </w:r>
      <w:r>
        <w:t>port</w:t>
      </w:r>
      <w:r>
        <w:rPr>
          <w:spacing w:val="-7"/>
        </w:rPr>
        <w:t xml:space="preserve"> </w:t>
      </w:r>
      <w:r>
        <w:t>B</w:t>
      </w:r>
      <w:r>
        <w:rPr>
          <w:spacing w:val="-2"/>
        </w:rPr>
        <w:t xml:space="preserve"> </w:t>
      </w:r>
      <w:r>
        <w:t>to</w:t>
      </w:r>
      <w:r>
        <w:rPr>
          <w:spacing w:val="-6"/>
        </w:rPr>
        <w:t xml:space="preserve"> </w:t>
      </w:r>
      <w:r>
        <w:t>glow</w:t>
      </w:r>
      <w:r>
        <w:rPr>
          <w:spacing w:val="-2"/>
        </w:rPr>
        <w:t xml:space="preserve"> </w:t>
      </w:r>
      <w:r>
        <w:t>Y3</w:t>
      </w:r>
      <w:r>
        <w:rPr>
          <w:spacing w:val="-2"/>
        </w:rPr>
        <w:t xml:space="preserve"> </w:t>
      </w:r>
      <w:r>
        <w:t>and</w:t>
      </w:r>
      <w:r>
        <w:rPr>
          <w:spacing w:val="-2"/>
        </w:rPr>
        <w:t xml:space="preserve"> </w:t>
      </w:r>
      <w:r>
        <w:t>Y4 MVI C, 0AH:</w:t>
      </w:r>
      <w:r>
        <w:tab/>
        <w:t>Load multiplier count (10ıο) for</w:t>
      </w:r>
      <w:r>
        <w:rPr>
          <w:spacing w:val="-3"/>
        </w:rPr>
        <w:t xml:space="preserve"> </w:t>
      </w:r>
      <w:r>
        <w:t>delay CALL: DELAY:</w:t>
      </w:r>
      <w:r>
        <w:tab/>
      </w:r>
      <w:r>
        <w:tab/>
        <w:t>Call delay subroutine</w:t>
      </w:r>
    </w:p>
    <w:p w:rsidR="005C1557" w:rsidRDefault="007C5D47">
      <w:pPr>
        <w:spacing w:line="281" w:lineRule="exact"/>
        <w:ind w:left="2020"/>
        <w:jc w:val="both"/>
        <w:rPr>
          <w:sz w:val="24"/>
        </w:rPr>
      </w:pPr>
      <w:r>
        <w:rPr>
          <w:sz w:val="24"/>
        </w:rPr>
        <w:t>MVI</w:t>
      </w:r>
      <w:r>
        <w:rPr>
          <w:spacing w:val="-5"/>
          <w:sz w:val="24"/>
        </w:rPr>
        <w:t xml:space="preserve"> </w:t>
      </w:r>
      <w:r>
        <w:rPr>
          <w:sz w:val="24"/>
        </w:rPr>
        <w:t>A,</w:t>
      </w:r>
      <w:r>
        <w:rPr>
          <w:spacing w:val="-3"/>
          <w:sz w:val="24"/>
        </w:rPr>
        <w:t xml:space="preserve"> </w:t>
      </w:r>
      <w:r>
        <w:rPr>
          <w:spacing w:val="-5"/>
          <w:sz w:val="24"/>
        </w:rPr>
        <w:t>24H</w:t>
      </w:r>
    </w:p>
    <w:p w:rsidR="005C1557" w:rsidRDefault="007C5D47">
      <w:pPr>
        <w:pStyle w:val="BodyText"/>
        <w:tabs>
          <w:tab w:val="left" w:pos="4180"/>
        </w:tabs>
        <w:spacing w:before="21" w:line="256" w:lineRule="auto"/>
        <w:ind w:left="2020" w:right="3513"/>
      </w:pPr>
      <w:r>
        <w:t>OUT (80H) PA:</w:t>
      </w:r>
      <w:r>
        <w:tab/>
        <w:t>Send</w:t>
      </w:r>
      <w:r>
        <w:rPr>
          <w:spacing w:val="-3"/>
        </w:rPr>
        <w:t xml:space="preserve"> </w:t>
      </w:r>
      <w:r>
        <w:t>data</w:t>
      </w:r>
      <w:r>
        <w:rPr>
          <w:spacing w:val="-6"/>
        </w:rPr>
        <w:t xml:space="preserve"> </w:t>
      </w:r>
      <w:r>
        <w:t>on</w:t>
      </w:r>
      <w:r>
        <w:rPr>
          <w:spacing w:val="-5"/>
        </w:rPr>
        <w:t xml:space="preserve"> </w:t>
      </w:r>
      <w:r>
        <w:t>port</w:t>
      </w:r>
      <w:r>
        <w:rPr>
          <w:spacing w:val="-5"/>
        </w:rPr>
        <w:t xml:space="preserve"> </w:t>
      </w:r>
      <w:r>
        <w:t>A</w:t>
      </w:r>
      <w:r>
        <w:rPr>
          <w:spacing w:val="-5"/>
        </w:rPr>
        <w:t xml:space="preserve"> </w:t>
      </w:r>
      <w:r>
        <w:t>to</w:t>
      </w:r>
      <w:r>
        <w:rPr>
          <w:spacing w:val="-3"/>
        </w:rPr>
        <w:t xml:space="preserve"> </w:t>
      </w:r>
      <w:r>
        <w:t>glow</w:t>
      </w:r>
      <w:r>
        <w:rPr>
          <w:spacing w:val="-7"/>
        </w:rPr>
        <w:t xml:space="preserve"> </w:t>
      </w:r>
      <w:r>
        <w:t>G1</w:t>
      </w:r>
      <w:r>
        <w:rPr>
          <w:spacing w:val="-3"/>
        </w:rPr>
        <w:t xml:space="preserve"> </w:t>
      </w:r>
      <w:r>
        <w:t>and</w:t>
      </w:r>
      <w:r>
        <w:rPr>
          <w:spacing w:val="-3"/>
        </w:rPr>
        <w:t xml:space="preserve"> </w:t>
      </w:r>
      <w:r>
        <w:t xml:space="preserve">G2 MVI </w:t>
      </w:r>
      <w:proofErr w:type="gramStart"/>
      <w:r>
        <w:t>A</w:t>
      </w:r>
      <w:proofErr w:type="gramEnd"/>
      <w:r>
        <w:t>, 09H</w:t>
      </w:r>
    </w:p>
    <w:p w:rsidR="005C1557" w:rsidRDefault="007C5D47">
      <w:pPr>
        <w:pStyle w:val="BodyText"/>
        <w:tabs>
          <w:tab w:val="left" w:pos="4180"/>
        </w:tabs>
        <w:spacing w:before="7" w:line="259" w:lineRule="auto"/>
        <w:ind w:left="2020" w:right="3507"/>
        <w:jc w:val="both"/>
      </w:pPr>
      <w:r>
        <w:t>OUT (81H) PB:</w:t>
      </w:r>
      <w:r>
        <w:tab/>
        <w:t>Send</w:t>
      </w:r>
      <w:r>
        <w:rPr>
          <w:spacing w:val="-2"/>
        </w:rPr>
        <w:t xml:space="preserve"> </w:t>
      </w:r>
      <w:r>
        <w:t>data</w:t>
      </w:r>
      <w:r>
        <w:rPr>
          <w:spacing w:val="-5"/>
        </w:rPr>
        <w:t xml:space="preserve"> </w:t>
      </w:r>
      <w:r>
        <w:t>on</w:t>
      </w:r>
      <w:r>
        <w:rPr>
          <w:spacing w:val="-4"/>
        </w:rPr>
        <w:t xml:space="preserve"> </w:t>
      </w:r>
      <w:r>
        <w:t>port</w:t>
      </w:r>
      <w:r>
        <w:rPr>
          <w:spacing w:val="-8"/>
        </w:rPr>
        <w:t xml:space="preserve"> </w:t>
      </w:r>
      <w:r>
        <w:t>B</w:t>
      </w:r>
      <w:r>
        <w:rPr>
          <w:spacing w:val="-2"/>
        </w:rPr>
        <w:t xml:space="preserve"> </w:t>
      </w:r>
      <w:r>
        <w:t>to</w:t>
      </w:r>
      <w:r>
        <w:rPr>
          <w:spacing w:val="-6"/>
        </w:rPr>
        <w:t xml:space="preserve"> </w:t>
      </w:r>
      <w:r>
        <w:t>glow</w:t>
      </w:r>
      <w:r>
        <w:rPr>
          <w:spacing w:val="-2"/>
        </w:rPr>
        <w:t xml:space="preserve"> </w:t>
      </w:r>
      <w:r>
        <w:t>R3</w:t>
      </w:r>
      <w:r>
        <w:rPr>
          <w:spacing w:val="-3"/>
        </w:rPr>
        <w:t xml:space="preserve"> </w:t>
      </w:r>
      <w:r>
        <w:t>and</w:t>
      </w:r>
      <w:r>
        <w:rPr>
          <w:spacing w:val="-2"/>
        </w:rPr>
        <w:t xml:space="preserve"> </w:t>
      </w:r>
      <w:r>
        <w:t>R4 MVI C, 28H:</w:t>
      </w:r>
      <w:r>
        <w:tab/>
        <w:t>Load multiplier count (40ıο) for delay CALL DELAY:</w:t>
      </w:r>
      <w:r>
        <w:tab/>
        <w:t>Call delay subroutine</w:t>
      </w:r>
    </w:p>
    <w:p w:rsidR="005C1557" w:rsidRDefault="007C5D47">
      <w:pPr>
        <w:spacing w:line="277" w:lineRule="exact"/>
        <w:ind w:left="2020"/>
        <w:jc w:val="both"/>
        <w:rPr>
          <w:sz w:val="24"/>
        </w:rPr>
      </w:pPr>
      <w:r>
        <w:rPr>
          <w:sz w:val="24"/>
        </w:rPr>
        <w:t>MVI</w:t>
      </w:r>
      <w:r>
        <w:rPr>
          <w:spacing w:val="-5"/>
          <w:sz w:val="24"/>
        </w:rPr>
        <w:t xml:space="preserve"> </w:t>
      </w:r>
      <w:r>
        <w:rPr>
          <w:sz w:val="24"/>
        </w:rPr>
        <w:t>A,</w:t>
      </w:r>
      <w:r>
        <w:rPr>
          <w:spacing w:val="-3"/>
          <w:sz w:val="24"/>
        </w:rPr>
        <w:t xml:space="preserve"> </w:t>
      </w:r>
      <w:r>
        <w:rPr>
          <w:spacing w:val="-5"/>
          <w:sz w:val="24"/>
        </w:rPr>
        <w:t>12H</w:t>
      </w:r>
    </w:p>
    <w:p w:rsidR="005C1557" w:rsidRDefault="007C5D47">
      <w:pPr>
        <w:pStyle w:val="BodyText"/>
        <w:tabs>
          <w:tab w:val="left" w:pos="4180"/>
        </w:tabs>
        <w:spacing w:before="26"/>
        <w:ind w:left="2020"/>
        <w:jc w:val="both"/>
      </w:pPr>
      <w:r>
        <w:t xml:space="preserve">OUT </w:t>
      </w:r>
      <w:r>
        <w:rPr>
          <w:spacing w:val="-5"/>
        </w:rPr>
        <w:t>PA:</w:t>
      </w:r>
      <w:r>
        <w:tab/>
        <w:t>Send data</w:t>
      </w:r>
      <w:r>
        <w:rPr>
          <w:spacing w:val="-3"/>
        </w:rPr>
        <w:t xml:space="preserve"> </w:t>
      </w:r>
      <w:r>
        <w:t>on</w:t>
      </w:r>
      <w:r>
        <w:rPr>
          <w:spacing w:val="-1"/>
        </w:rPr>
        <w:t xml:space="preserve"> </w:t>
      </w:r>
      <w:r>
        <w:t>port</w:t>
      </w:r>
      <w:r>
        <w:rPr>
          <w:spacing w:val="-2"/>
        </w:rPr>
        <w:t xml:space="preserve"> </w:t>
      </w:r>
      <w:r>
        <w:t>A</w:t>
      </w:r>
      <w:r>
        <w:rPr>
          <w:spacing w:val="-2"/>
        </w:rPr>
        <w:t xml:space="preserve"> </w:t>
      </w:r>
      <w:r>
        <w:t>to</w:t>
      </w:r>
      <w:r>
        <w:rPr>
          <w:spacing w:val="1"/>
        </w:rPr>
        <w:t xml:space="preserve"> </w:t>
      </w:r>
      <w:r>
        <w:t>glow</w:t>
      </w:r>
      <w:r>
        <w:rPr>
          <w:spacing w:val="-5"/>
        </w:rPr>
        <w:t xml:space="preserve"> </w:t>
      </w:r>
      <w:r>
        <w:t>Y1 and</w:t>
      </w:r>
      <w:r>
        <w:rPr>
          <w:spacing w:val="1"/>
        </w:rPr>
        <w:t xml:space="preserve"> </w:t>
      </w:r>
      <w:r>
        <w:rPr>
          <w:spacing w:val="-5"/>
        </w:rPr>
        <w:t>Y2</w:t>
      </w:r>
    </w:p>
    <w:p w:rsidR="005C1557" w:rsidRDefault="007C5D47">
      <w:pPr>
        <w:pStyle w:val="BodyText"/>
        <w:tabs>
          <w:tab w:val="left" w:pos="4180"/>
        </w:tabs>
        <w:spacing w:before="21" w:line="259" w:lineRule="auto"/>
        <w:ind w:left="2020" w:right="3532"/>
        <w:jc w:val="both"/>
      </w:pPr>
      <w:r>
        <w:t>OUT PB:</w:t>
      </w:r>
      <w:r>
        <w:tab/>
        <w:t>Send</w:t>
      </w:r>
      <w:r>
        <w:rPr>
          <w:spacing w:val="-2"/>
        </w:rPr>
        <w:t xml:space="preserve"> </w:t>
      </w:r>
      <w:r>
        <w:t>data</w:t>
      </w:r>
      <w:r>
        <w:rPr>
          <w:spacing w:val="-5"/>
        </w:rPr>
        <w:t xml:space="preserve"> </w:t>
      </w:r>
      <w:r>
        <w:t>on</w:t>
      </w:r>
      <w:r>
        <w:rPr>
          <w:spacing w:val="-4"/>
        </w:rPr>
        <w:t xml:space="preserve"> </w:t>
      </w:r>
      <w:r>
        <w:t>port</w:t>
      </w:r>
      <w:r>
        <w:rPr>
          <w:spacing w:val="-8"/>
        </w:rPr>
        <w:t xml:space="preserve"> </w:t>
      </w:r>
      <w:r>
        <w:t>B</w:t>
      </w:r>
      <w:r>
        <w:rPr>
          <w:spacing w:val="-2"/>
        </w:rPr>
        <w:t xml:space="preserve"> </w:t>
      </w:r>
      <w:r>
        <w:t>to</w:t>
      </w:r>
      <w:r>
        <w:rPr>
          <w:spacing w:val="-6"/>
        </w:rPr>
        <w:t xml:space="preserve"> </w:t>
      </w:r>
      <w:r>
        <w:t>glow</w:t>
      </w:r>
      <w:r>
        <w:rPr>
          <w:spacing w:val="-2"/>
        </w:rPr>
        <w:t xml:space="preserve"> </w:t>
      </w:r>
      <w:r>
        <w:t>Y3</w:t>
      </w:r>
      <w:r>
        <w:rPr>
          <w:spacing w:val="-2"/>
        </w:rPr>
        <w:t xml:space="preserve"> </w:t>
      </w:r>
      <w:r>
        <w:t>and</w:t>
      </w:r>
      <w:r>
        <w:rPr>
          <w:spacing w:val="-2"/>
        </w:rPr>
        <w:t xml:space="preserve"> </w:t>
      </w:r>
      <w:r>
        <w:t>Y4 MVI C, 0AH:</w:t>
      </w:r>
      <w:r>
        <w:tab/>
        <w:t>Load multiplier count (10ıο) for</w:t>
      </w:r>
      <w:r>
        <w:rPr>
          <w:spacing w:val="-3"/>
        </w:rPr>
        <w:t xml:space="preserve"> </w:t>
      </w:r>
      <w:r>
        <w:t>delay CALL DELAY:</w:t>
      </w:r>
      <w:r>
        <w:tab/>
        <w:t>Call delay subroutine</w:t>
      </w:r>
    </w:p>
    <w:p w:rsidR="005C1557" w:rsidRDefault="007C5D47">
      <w:pPr>
        <w:spacing w:before="1"/>
        <w:ind w:left="2020"/>
        <w:jc w:val="both"/>
        <w:rPr>
          <w:sz w:val="24"/>
        </w:rPr>
      </w:pPr>
      <w:r>
        <w:rPr>
          <w:sz w:val="24"/>
        </w:rPr>
        <w:t>JMP</w:t>
      </w:r>
      <w:r>
        <w:rPr>
          <w:spacing w:val="-4"/>
          <w:sz w:val="24"/>
        </w:rPr>
        <w:t xml:space="preserve"> </w:t>
      </w:r>
      <w:r>
        <w:rPr>
          <w:spacing w:val="-2"/>
          <w:sz w:val="24"/>
        </w:rPr>
        <w:t>START</w:t>
      </w:r>
    </w:p>
    <w:p w:rsidR="005C1557" w:rsidRDefault="007C5D47">
      <w:pPr>
        <w:pStyle w:val="BodyText"/>
        <w:spacing w:before="21"/>
      </w:pPr>
      <w:r>
        <w:t>Delay</w:t>
      </w:r>
      <w:r>
        <w:rPr>
          <w:spacing w:val="-5"/>
        </w:rPr>
        <w:t xml:space="preserve"> </w:t>
      </w:r>
      <w:r>
        <w:rPr>
          <w:spacing w:val="-2"/>
        </w:rPr>
        <w:t>Subroutine:</w:t>
      </w:r>
    </w:p>
    <w:p w:rsidR="005C1557" w:rsidRDefault="007C5D47">
      <w:pPr>
        <w:pStyle w:val="BodyText"/>
        <w:tabs>
          <w:tab w:val="left" w:pos="4900"/>
        </w:tabs>
        <w:spacing w:before="21"/>
      </w:pPr>
      <w:r>
        <w:t>DELAY:</w:t>
      </w:r>
      <w:r>
        <w:rPr>
          <w:spacing w:val="51"/>
        </w:rPr>
        <w:t xml:space="preserve"> </w:t>
      </w:r>
      <w:r>
        <w:t>LXI</w:t>
      </w:r>
      <w:r>
        <w:rPr>
          <w:spacing w:val="-2"/>
        </w:rPr>
        <w:t xml:space="preserve"> </w:t>
      </w:r>
      <w:r>
        <w:t>D,</w:t>
      </w:r>
      <w:r>
        <w:rPr>
          <w:spacing w:val="-2"/>
        </w:rPr>
        <w:t xml:space="preserve"> Count:</w:t>
      </w:r>
      <w:r>
        <w:tab/>
        <w:t>Load</w:t>
      </w:r>
      <w:r>
        <w:rPr>
          <w:spacing w:val="-3"/>
        </w:rPr>
        <w:t xml:space="preserve"> </w:t>
      </w:r>
      <w:r>
        <w:t>count</w:t>
      </w:r>
      <w:r>
        <w:rPr>
          <w:spacing w:val="-6"/>
        </w:rPr>
        <w:t xml:space="preserve"> </w:t>
      </w:r>
      <w:r>
        <w:t>to</w:t>
      </w:r>
      <w:r>
        <w:rPr>
          <w:spacing w:val="1"/>
        </w:rPr>
        <w:t xml:space="preserve"> </w:t>
      </w:r>
      <w:r>
        <w:t>give</w:t>
      </w:r>
      <w:r>
        <w:rPr>
          <w:spacing w:val="-4"/>
        </w:rPr>
        <w:t xml:space="preserve"> </w:t>
      </w:r>
      <w:r>
        <w:t>0.5 sec</w:t>
      </w:r>
      <w:r>
        <w:rPr>
          <w:spacing w:val="-1"/>
        </w:rPr>
        <w:t xml:space="preserve"> </w:t>
      </w:r>
      <w:r>
        <w:rPr>
          <w:spacing w:val="-2"/>
        </w:rPr>
        <w:t>delay</w:t>
      </w:r>
    </w:p>
    <w:p w:rsidR="005C1557" w:rsidRDefault="007C5D47">
      <w:pPr>
        <w:pStyle w:val="BodyText"/>
        <w:tabs>
          <w:tab w:val="left" w:pos="4900"/>
        </w:tabs>
        <w:spacing w:before="26" w:line="256" w:lineRule="auto"/>
        <w:ind w:left="2020" w:right="4739" w:hanging="721"/>
      </w:pPr>
      <w:r>
        <w:t>BACK:</w:t>
      </w:r>
      <w:r>
        <w:rPr>
          <w:spacing w:val="40"/>
        </w:rPr>
        <w:t xml:space="preserve"> </w:t>
      </w:r>
      <w:r>
        <w:t>DCX D:</w:t>
      </w:r>
      <w:r>
        <w:tab/>
        <w:t>Decrement</w:t>
      </w:r>
      <w:r>
        <w:rPr>
          <w:spacing w:val="-14"/>
        </w:rPr>
        <w:t xml:space="preserve"> </w:t>
      </w:r>
      <w:proofErr w:type="gramStart"/>
      <w:r>
        <w:t>counter</w:t>
      </w:r>
      <w:proofErr w:type="gramEnd"/>
      <w:r>
        <w:t xml:space="preserve"> MOV A, D</w:t>
      </w:r>
    </w:p>
    <w:p w:rsidR="005C1557" w:rsidRDefault="007C5D47">
      <w:pPr>
        <w:pStyle w:val="BodyText"/>
        <w:tabs>
          <w:tab w:val="left" w:pos="4180"/>
          <w:tab w:val="left" w:pos="4900"/>
        </w:tabs>
        <w:spacing w:before="3" w:line="256" w:lineRule="auto"/>
        <w:ind w:left="2020" w:right="4141"/>
      </w:pPr>
      <w:r>
        <w:t>ORA E:</w:t>
      </w:r>
      <w:r>
        <w:tab/>
      </w:r>
      <w:r>
        <w:tab/>
        <w:t>Check</w:t>
      </w:r>
      <w:r>
        <w:rPr>
          <w:spacing w:val="-9"/>
        </w:rPr>
        <w:t xml:space="preserve"> </w:t>
      </w:r>
      <w:r>
        <w:t>whether</w:t>
      </w:r>
      <w:r>
        <w:rPr>
          <w:spacing w:val="-6"/>
        </w:rPr>
        <w:t xml:space="preserve"> </w:t>
      </w:r>
      <w:r>
        <w:t>count</w:t>
      </w:r>
      <w:r>
        <w:rPr>
          <w:spacing w:val="-7"/>
        </w:rPr>
        <w:t xml:space="preserve"> </w:t>
      </w:r>
      <w:r>
        <w:t>is</w:t>
      </w:r>
      <w:r>
        <w:rPr>
          <w:spacing w:val="-9"/>
        </w:rPr>
        <w:t xml:space="preserve"> </w:t>
      </w:r>
      <w:r>
        <w:t>0 JNZ BACK:</w:t>
      </w:r>
      <w:r>
        <w:tab/>
        <w:t>If not zero, repeat</w:t>
      </w:r>
    </w:p>
    <w:p w:rsidR="005C1557" w:rsidRDefault="007C5D47">
      <w:pPr>
        <w:pStyle w:val="BodyText"/>
        <w:tabs>
          <w:tab w:val="left" w:pos="4180"/>
        </w:tabs>
        <w:spacing w:before="7" w:line="256" w:lineRule="auto"/>
        <w:ind w:left="2020" w:right="3200"/>
      </w:pPr>
      <w:r>
        <w:t>DCR C:</w:t>
      </w:r>
      <w:r>
        <w:tab/>
        <w:t>Check</w:t>
      </w:r>
      <w:r>
        <w:rPr>
          <w:spacing w:val="-8"/>
        </w:rPr>
        <w:t xml:space="preserve"> </w:t>
      </w:r>
      <w:r>
        <w:t>if</w:t>
      </w:r>
      <w:r>
        <w:rPr>
          <w:spacing w:val="-6"/>
        </w:rPr>
        <w:t xml:space="preserve"> </w:t>
      </w:r>
      <w:r>
        <w:t>multiplier</w:t>
      </w:r>
      <w:r>
        <w:rPr>
          <w:spacing w:val="-5"/>
        </w:rPr>
        <w:t xml:space="preserve"> </w:t>
      </w:r>
      <w:r>
        <w:t>zero,</w:t>
      </w:r>
      <w:r>
        <w:rPr>
          <w:spacing w:val="-12"/>
        </w:rPr>
        <w:t xml:space="preserve"> </w:t>
      </w:r>
      <w:r>
        <w:t>otherwise</w:t>
      </w:r>
      <w:r>
        <w:rPr>
          <w:spacing w:val="-8"/>
        </w:rPr>
        <w:t xml:space="preserve"> </w:t>
      </w:r>
      <w:r>
        <w:t>repeat JNZ DELAY</w:t>
      </w:r>
    </w:p>
    <w:p w:rsidR="005C1557" w:rsidRDefault="007C5D47">
      <w:pPr>
        <w:pStyle w:val="BodyText"/>
        <w:tabs>
          <w:tab w:val="left" w:pos="4180"/>
        </w:tabs>
        <w:spacing w:before="3"/>
        <w:ind w:left="2020"/>
        <w:jc w:val="both"/>
      </w:pPr>
      <w:r>
        <w:rPr>
          <w:spacing w:val="-4"/>
        </w:rPr>
        <w:t>RET:</w:t>
      </w:r>
      <w:r>
        <w:tab/>
        <w:t>Return</w:t>
      </w:r>
      <w:r>
        <w:rPr>
          <w:spacing w:val="-2"/>
        </w:rPr>
        <w:t xml:space="preserve"> </w:t>
      </w:r>
      <w:r>
        <w:t>to main</w:t>
      </w:r>
      <w:r>
        <w:rPr>
          <w:spacing w:val="-1"/>
        </w:rPr>
        <w:t xml:space="preserve"> </w:t>
      </w:r>
      <w:r>
        <w:rPr>
          <w:spacing w:val="-2"/>
        </w:rPr>
        <w:t>program</w:t>
      </w:r>
    </w:p>
    <w:p w:rsidR="005C1557" w:rsidRDefault="005C1557">
      <w:pPr>
        <w:pStyle w:val="BodyText"/>
        <w:spacing w:before="52"/>
        <w:ind w:left="0"/>
      </w:pPr>
    </w:p>
    <w:p w:rsidR="005C1557" w:rsidRDefault="007C5D47">
      <w:pPr>
        <w:pStyle w:val="Heading2"/>
      </w:pPr>
      <w:r>
        <w:t>Square</w:t>
      </w:r>
      <w:r>
        <w:rPr>
          <w:spacing w:val="-9"/>
        </w:rPr>
        <w:t xml:space="preserve"> </w:t>
      </w:r>
      <w:r>
        <w:t>wave</w:t>
      </w:r>
      <w:r>
        <w:rPr>
          <w:spacing w:val="-9"/>
        </w:rPr>
        <w:t xml:space="preserve"> </w:t>
      </w:r>
      <w:r>
        <w:rPr>
          <w:spacing w:val="-2"/>
        </w:rPr>
        <w:t>generator</w:t>
      </w:r>
    </w:p>
    <w:p w:rsidR="005C1557" w:rsidRDefault="007C5D47">
      <w:pPr>
        <w:pStyle w:val="ListParagraph"/>
        <w:numPr>
          <w:ilvl w:val="0"/>
          <w:numId w:val="7"/>
        </w:numPr>
        <w:tabs>
          <w:tab w:val="left" w:pos="2019"/>
        </w:tabs>
        <w:spacing w:before="19"/>
        <w:ind w:left="2019" w:hanging="360"/>
        <w:rPr>
          <w:sz w:val="24"/>
        </w:rPr>
      </w:pPr>
      <w:r>
        <w:rPr>
          <w:sz w:val="24"/>
        </w:rPr>
        <w:t>With 00H</w:t>
      </w:r>
      <w:r>
        <w:rPr>
          <w:spacing w:val="-3"/>
          <w:sz w:val="24"/>
        </w:rPr>
        <w:t xml:space="preserve"> </w:t>
      </w:r>
      <w:r>
        <w:rPr>
          <w:sz w:val="24"/>
        </w:rPr>
        <w:t>as</w:t>
      </w:r>
      <w:r>
        <w:rPr>
          <w:spacing w:val="-4"/>
          <w:sz w:val="24"/>
        </w:rPr>
        <w:t xml:space="preserve"> </w:t>
      </w:r>
      <w:proofErr w:type="spellStart"/>
      <w:r>
        <w:rPr>
          <w:sz w:val="24"/>
        </w:rPr>
        <w:t>i</w:t>
      </w:r>
      <w:proofErr w:type="spellEnd"/>
      <w:r>
        <w:rPr>
          <w:sz w:val="24"/>
        </w:rPr>
        <w:t>/p</w:t>
      </w:r>
      <w:r>
        <w:rPr>
          <w:spacing w:val="-1"/>
          <w:sz w:val="24"/>
        </w:rPr>
        <w:t xml:space="preserve"> </w:t>
      </w:r>
      <w:r>
        <w:rPr>
          <w:sz w:val="24"/>
        </w:rPr>
        <w:t>to</w:t>
      </w:r>
      <w:r>
        <w:rPr>
          <w:spacing w:val="1"/>
          <w:sz w:val="24"/>
        </w:rPr>
        <w:t xml:space="preserve"> </w:t>
      </w:r>
      <w:r>
        <w:rPr>
          <w:sz w:val="24"/>
        </w:rPr>
        <w:t>DAC,</w:t>
      </w:r>
      <w:r>
        <w:rPr>
          <w:spacing w:val="-3"/>
          <w:sz w:val="24"/>
        </w:rPr>
        <w:t xml:space="preserve"> </w:t>
      </w:r>
      <w:r>
        <w:rPr>
          <w:sz w:val="24"/>
        </w:rPr>
        <w:t>analog</w:t>
      </w:r>
      <w:r>
        <w:rPr>
          <w:spacing w:val="-4"/>
          <w:sz w:val="24"/>
        </w:rPr>
        <w:t xml:space="preserve"> </w:t>
      </w:r>
      <w:r>
        <w:rPr>
          <w:sz w:val="24"/>
        </w:rPr>
        <w:t>o/p</w:t>
      </w:r>
      <w:r>
        <w:rPr>
          <w:spacing w:val="-1"/>
          <w:sz w:val="24"/>
        </w:rPr>
        <w:t xml:space="preserve"> </w:t>
      </w:r>
      <w:r>
        <w:rPr>
          <w:sz w:val="24"/>
        </w:rPr>
        <w:t>is</w:t>
      </w:r>
      <w:r>
        <w:rPr>
          <w:spacing w:val="1"/>
          <w:sz w:val="24"/>
        </w:rPr>
        <w:t xml:space="preserve"> </w:t>
      </w:r>
      <w:r>
        <w:rPr>
          <w:sz w:val="24"/>
        </w:rPr>
        <w:t>-5V,</w:t>
      </w:r>
      <w:r>
        <w:rPr>
          <w:spacing w:val="-3"/>
          <w:sz w:val="24"/>
        </w:rPr>
        <w:t xml:space="preserve"> </w:t>
      </w:r>
      <w:r>
        <w:rPr>
          <w:sz w:val="24"/>
        </w:rPr>
        <w:t>and with FFH</w:t>
      </w:r>
      <w:r>
        <w:rPr>
          <w:spacing w:val="-2"/>
          <w:sz w:val="24"/>
        </w:rPr>
        <w:t xml:space="preserve"> </w:t>
      </w:r>
      <w:r>
        <w:rPr>
          <w:sz w:val="24"/>
        </w:rPr>
        <w:t>as</w:t>
      </w:r>
      <w:r>
        <w:rPr>
          <w:spacing w:val="-4"/>
          <w:sz w:val="24"/>
        </w:rPr>
        <w:t xml:space="preserve"> </w:t>
      </w:r>
      <w:proofErr w:type="spellStart"/>
      <w:r>
        <w:rPr>
          <w:sz w:val="24"/>
        </w:rPr>
        <w:t>i</w:t>
      </w:r>
      <w:proofErr w:type="spellEnd"/>
      <w:r>
        <w:rPr>
          <w:sz w:val="24"/>
        </w:rPr>
        <w:t>/p,</w:t>
      </w:r>
      <w:r>
        <w:rPr>
          <w:spacing w:val="-3"/>
          <w:sz w:val="24"/>
        </w:rPr>
        <w:t xml:space="preserve"> </w:t>
      </w:r>
      <w:r>
        <w:rPr>
          <w:sz w:val="24"/>
        </w:rPr>
        <w:t>analog o/p</w:t>
      </w:r>
      <w:r>
        <w:rPr>
          <w:spacing w:val="-1"/>
          <w:sz w:val="24"/>
        </w:rPr>
        <w:t xml:space="preserve"> </w:t>
      </w:r>
      <w:r>
        <w:rPr>
          <w:sz w:val="24"/>
        </w:rPr>
        <w:t>is</w:t>
      </w:r>
      <w:r>
        <w:rPr>
          <w:spacing w:val="-2"/>
          <w:sz w:val="24"/>
        </w:rPr>
        <w:t xml:space="preserve"> </w:t>
      </w:r>
      <w:r>
        <w:rPr>
          <w:spacing w:val="-4"/>
          <w:sz w:val="24"/>
        </w:rPr>
        <w:t>+5V.</w:t>
      </w:r>
    </w:p>
    <w:p w:rsidR="005C1557" w:rsidRDefault="007C5D47">
      <w:pPr>
        <w:pStyle w:val="ListParagraph"/>
        <w:numPr>
          <w:ilvl w:val="0"/>
          <w:numId w:val="7"/>
        </w:numPr>
        <w:tabs>
          <w:tab w:val="left" w:pos="2019"/>
        </w:tabs>
        <w:spacing w:before="22"/>
        <w:ind w:left="2019" w:hanging="360"/>
        <w:rPr>
          <w:sz w:val="24"/>
        </w:rPr>
      </w:pPr>
      <w:r>
        <w:rPr>
          <w:sz w:val="24"/>
        </w:rPr>
        <w:t>I/P</w:t>
      </w:r>
      <w:r>
        <w:rPr>
          <w:spacing w:val="-6"/>
          <w:sz w:val="24"/>
        </w:rPr>
        <w:t xml:space="preserve"> </w:t>
      </w:r>
      <w:r>
        <w:rPr>
          <w:sz w:val="24"/>
        </w:rPr>
        <w:t>00H</w:t>
      </w:r>
      <w:r>
        <w:rPr>
          <w:spacing w:val="-3"/>
          <w:sz w:val="24"/>
        </w:rPr>
        <w:t xml:space="preserve"> </w:t>
      </w:r>
      <w:r>
        <w:rPr>
          <w:sz w:val="24"/>
        </w:rPr>
        <w:t>and FFH</w:t>
      </w:r>
      <w:r>
        <w:rPr>
          <w:spacing w:val="-3"/>
          <w:sz w:val="24"/>
        </w:rPr>
        <w:t xml:space="preserve"> </w:t>
      </w:r>
      <w:r>
        <w:rPr>
          <w:sz w:val="24"/>
        </w:rPr>
        <w:t>at</w:t>
      </w:r>
      <w:r>
        <w:rPr>
          <w:spacing w:val="-2"/>
          <w:sz w:val="24"/>
        </w:rPr>
        <w:t xml:space="preserve"> </w:t>
      </w:r>
      <w:r>
        <w:rPr>
          <w:sz w:val="24"/>
        </w:rPr>
        <w:t>regular intervals</w:t>
      </w:r>
      <w:r>
        <w:rPr>
          <w:spacing w:val="-4"/>
          <w:sz w:val="24"/>
        </w:rPr>
        <w:t xml:space="preserve"> </w:t>
      </w:r>
      <w:r>
        <w:rPr>
          <w:sz w:val="24"/>
        </w:rPr>
        <w:t>generate</w:t>
      </w:r>
      <w:r>
        <w:rPr>
          <w:spacing w:val="-3"/>
          <w:sz w:val="24"/>
        </w:rPr>
        <w:t xml:space="preserve"> </w:t>
      </w:r>
      <w:r>
        <w:rPr>
          <w:sz w:val="24"/>
        </w:rPr>
        <w:t>square</w:t>
      </w:r>
      <w:r>
        <w:rPr>
          <w:spacing w:val="-3"/>
          <w:sz w:val="24"/>
        </w:rPr>
        <w:t xml:space="preserve"> </w:t>
      </w:r>
      <w:r>
        <w:rPr>
          <w:spacing w:val="-2"/>
          <w:sz w:val="24"/>
        </w:rPr>
        <w:t>wave.</w:t>
      </w:r>
    </w:p>
    <w:p w:rsidR="005C1557" w:rsidRDefault="007C5D47">
      <w:pPr>
        <w:pStyle w:val="ListParagraph"/>
        <w:numPr>
          <w:ilvl w:val="0"/>
          <w:numId w:val="7"/>
        </w:numPr>
        <w:tabs>
          <w:tab w:val="left" w:pos="2019"/>
        </w:tabs>
        <w:spacing w:before="22"/>
        <w:ind w:left="2019" w:hanging="360"/>
        <w:rPr>
          <w:sz w:val="24"/>
        </w:rPr>
      </w:pPr>
      <w:r>
        <w:rPr>
          <w:sz w:val="24"/>
        </w:rPr>
        <w:t>The</w:t>
      </w:r>
      <w:r>
        <w:rPr>
          <w:spacing w:val="-4"/>
          <w:sz w:val="24"/>
        </w:rPr>
        <w:t xml:space="preserve"> </w:t>
      </w:r>
      <w:r>
        <w:rPr>
          <w:sz w:val="24"/>
        </w:rPr>
        <w:t>frequency</w:t>
      </w:r>
      <w:r>
        <w:rPr>
          <w:spacing w:val="-2"/>
          <w:sz w:val="24"/>
        </w:rPr>
        <w:t xml:space="preserve"> </w:t>
      </w:r>
      <w:r>
        <w:rPr>
          <w:sz w:val="24"/>
        </w:rPr>
        <w:t>can</w:t>
      </w:r>
      <w:r>
        <w:rPr>
          <w:spacing w:val="-2"/>
          <w:sz w:val="24"/>
        </w:rPr>
        <w:t xml:space="preserve"> </w:t>
      </w:r>
      <w:r>
        <w:rPr>
          <w:sz w:val="24"/>
        </w:rPr>
        <w:t>be varied</w:t>
      </w:r>
      <w:r>
        <w:rPr>
          <w:spacing w:val="-1"/>
          <w:sz w:val="24"/>
        </w:rPr>
        <w:t xml:space="preserve"> </w:t>
      </w:r>
      <w:r>
        <w:rPr>
          <w:sz w:val="24"/>
        </w:rPr>
        <w:t>by</w:t>
      </w:r>
      <w:r>
        <w:rPr>
          <w:spacing w:val="-3"/>
          <w:sz w:val="24"/>
        </w:rPr>
        <w:t xml:space="preserve"> </w:t>
      </w:r>
      <w:r>
        <w:rPr>
          <w:sz w:val="24"/>
        </w:rPr>
        <w:t>varying the</w:t>
      </w:r>
      <w:r>
        <w:rPr>
          <w:spacing w:val="-3"/>
          <w:sz w:val="24"/>
        </w:rPr>
        <w:t xml:space="preserve"> </w:t>
      </w:r>
      <w:r>
        <w:rPr>
          <w:sz w:val="24"/>
        </w:rPr>
        <w:t>time</w:t>
      </w:r>
      <w:r>
        <w:rPr>
          <w:spacing w:val="-3"/>
          <w:sz w:val="24"/>
        </w:rPr>
        <w:t xml:space="preserve"> </w:t>
      </w:r>
      <w:r>
        <w:rPr>
          <w:spacing w:val="-2"/>
          <w:sz w:val="24"/>
        </w:rPr>
        <w:t>delay.</w:t>
      </w:r>
    </w:p>
    <w:p w:rsidR="005C1557" w:rsidRDefault="005C1557">
      <w:pPr>
        <w:pStyle w:val="BodyText"/>
        <w:ind w:left="0"/>
      </w:pPr>
    </w:p>
    <w:p w:rsidR="005C1557" w:rsidRDefault="005C1557">
      <w:pPr>
        <w:pStyle w:val="BodyText"/>
        <w:ind w:left="0"/>
      </w:pPr>
    </w:p>
    <w:p w:rsidR="005C1557" w:rsidRDefault="005C1557">
      <w:pPr>
        <w:pStyle w:val="BodyText"/>
        <w:spacing w:before="89"/>
        <w:ind w:left="0"/>
      </w:pPr>
    </w:p>
    <w:p w:rsidR="005C1557" w:rsidRDefault="007C5D47">
      <w:pPr>
        <w:pStyle w:val="Heading5"/>
      </w:pPr>
      <w:r>
        <w:rPr>
          <w:spacing w:val="-2"/>
        </w:rPr>
        <w:t>Algorithm</w:t>
      </w:r>
    </w:p>
    <w:p w:rsidR="005C1557" w:rsidRDefault="005C1557">
      <w:pPr>
        <w:pStyle w:val="Heading5"/>
        <w:sectPr w:rsidR="005C1557">
          <w:pgSz w:w="11910" w:h="16840"/>
          <w:pgMar w:top="1640" w:right="141" w:bottom="280" w:left="141" w:header="720" w:footer="720" w:gutter="0"/>
          <w:cols w:space="720"/>
        </w:sectPr>
      </w:pPr>
    </w:p>
    <w:p w:rsidR="005C1557" w:rsidRDefault="007C5D47">
      <w:pPr>
        <w:pStyle w:val="BodyText"/>
        <w:spacing w:before="79" w:line="256" w:lineRule="auto"/>
        <w:ind w:right="1294"/>
        <w:jc w:val="both"/>
      </w:pPr>
      <w:r>
        <w:lastRenderedPageBreak/>
        <w:t>Initialize</w:t>
      </w:r>
      <w:r>
        <w:rPr>
          <w:spacing w:val="-8"/>
        </w:rPr>
        <w:t xml:space="preserve"> </w:t>
      </w:r>
      <w:r>
        <w:t>the</w:t>
      </w:r>
      <w:r>
        <w:rPr>
          <w:spacing w:val="-8"/>
        </w:rPr>
        <w:t xml:space="preserve"> </w:t>
      </w:r>
      <w:r>
        <w:t>control</w:t>
      </w:r>
      <w:r>
        <w:rPr>
          <w:spacing w:val="-3"/>
        </w:rPr>
        <w:t xml:space="preserve"> </w:t>
      </w:r>
      <w:r>
        <w:t>word</w:t>
      </w:r>
      <w:r>
        <w:rPr>
          <w:spacing w:val="-10"/>
        </w:rPr>
        <w:t xml:space="preserve"> </w:t>
      </w:r>
      <w:r>
        <w:t>of</w:t>
      </w:r>
      <w:r>
        <w:rPr>
          <w:spacing w:val="-7"/>
        </w:rPr>
        <w:t xml:space="preserve"> </w:t>
      </w:r>
      <w:r>
        <w:t>8255</w:t>
      </w:r>
      <w:r>
        <w:rPr>
          <w:spacing w:val="-5"/>
        </w:rPr>
        <w:t xml:space="preserve"> </w:t>
      </w:r>
      <w:r>
        <w:t>to</w:t>
      </w:r>
      <w:r>
        <w:rPr>
          <w:spacing w:val="-5"/>
        </w:rPr>
        <w:t xml:space="preserve"> </w:t>
      </w:r>
      <w:r>
        <w:t>operate</w:t>
      </w:r>
      <w:r>
        <w:rPr>
          <w:spacing w:val="-8"/>
        </w:rPr>
        <w:t xml:space="preserve"> </w:t>
      </w:r>
      <w:r>
        <w:t>in</w:t>
      </w:r>
      <w:r>
        <w:rPr>
          <w:spacing w:val="-3"/>
        </w:rPr>
        <w:t xml:space="preserve"> </w:t>
      </w:r>
      <w:r>
        <w:t>I/O</w:t>
      </w:r>
      <w:r>
        <w:rPr>
          <w:spacing w:val="-5"/>
        </w:rPr>
        <w:t xml:space="preserve"> </w:t>
      </w:r>
      <w:r>
        <w:t>mode</w:t>
      </w:r>
      <w:r>
        <w:rPr>
          <w:spacing w:val="-7"/>
        </w:rPr>
        <w:t xml:space="preserve"> </w:t>
      </w:r>
      <w:r>
        <w:t>for</w:t>
      </w:r>
      <w:r>
        <w:rPr>
          <w:spacing w:val="-5"/>
        </w:rPr>
        <w:t xml:space="preserve"> </w:t>
      </w:r>
      <w:r>
        <w:t>port</w:t>
      </w:r>
      <w:r>
        <w:rPr>
          <w:spacing w:val="-6"/>
        </w:rPr>
        <w:t xml:space="preserve"> </w:t>
      </w:r>
      <w:r>
        <w:t>A</w:t>
      </w:r>
      <w:r>
        <w:rPr>
          <w:spacing w:val="-7"/>
        </w:rPr>
        <w:t xml:space="preserve"> </w:t>
      </w:r>
      <w:r>
        <w:t>and</w:t>
      </w:r>
      <w:r>
        <w:rPr>
          <w:spacing w:val="-5"/>
        </w:rPr>
        <w:t xml:space="preserve"> </w:t>
      </w:r>
      <w:r>
        <w:t>B</w:t>
      </w:r>
      <w:r>
        <w:rPr>
          <w:spacing w:val="-6"/>
        </w:rPr>
        <w:t xml:space="preserve"> </w:t>
      </w:r>
      <w:r>
        <w:t>&amp;</w:t>
      </w:r>
      <w:r>
        <w:rPr>
          <w:spacing w:val="-8"/>
        </w:rPr>
        <w:t xml:space="preserve"> </w:t>
      </w:r>
      <w:r>
        <w:t>C</w:t>
      </w:r>
      <w:r>
        <w:rPr>
          <w:spacing w:val="-7"/>
        </w:rPr>
        <w:t xml:space="preserve"> </w:t>
      </w:r>
      <w:r>
        <w:t>to</w:t>
      </w:r>
      <w:r>
        <w:rPr>
          <w:spacing w:val="-5"/>
        </w:rPr>
        <w:t xml:space="preserve"> </w:t>
      </w:r>
      <w:r>
        <w:t>operate in o/p mode.</w:t>
      </w:r>
    </w:p>
    <w:p w:rsidR="005C1557" w:rsidRDefault="005C1557">
      <w:pPr>
        <w:pStyle w:val="BodyText"/>
        <w:spacing w:before="29"/>
        <w:ind w:left="0"/>
      </w:pPr>
    </w:p>
    <w:p w:rsidR="005C1557" w:rsidRDefault="007C5D47">
      <w:pPr>
        <w:pStyle w:val="Heading5"/>
      </w:pPr>
      <w:r>
        <w:rPr>
          <w:spacing w:val="-2"/>
        </w:rPr>
        <w:t>Program</w:t>
      </w:r>
    </w:p>
    <w:p w:rsidR="005C1557" w:rsidRDefault="007C5D47">
      <w:pPr>
        <w:spacing w:before="21"/>
        <w:ind w:left="2020"/>
        <w:rPr>
          <w:sz w:val="24"/>
        </w:rPr>
      </w:pPr>
      <w:r>
        <w:rPr>
          <w:sz w:val="24"/>
        </w:rPr>
        <w:t>MVI</w:t>
      </w:r>
      <w:r>
        <w:rPr>
          <w:spacing w:val="-3"/>
          <w:sz w:val="24"/>
        </w:rPr>
        <w:t xml:space="preserve"> </w:t>
      </w:r>
      <w:r>
        <w:rPr>
          <w:spacing w:val="-4"/>
          <w:sz w:val="24"/>
        </w:rPr>
        <w:t>A</w:t>
      </w:r>
      <w:proofErr w:type="gramStart"/>
      <w:r>
        <w:rPr>
          <w:spacing w:val="-4"/>
          <w:sz w:val="24"/>
        </w:rPr>
        <w:t>,80</w:t>
      </w:r>
      <w:proofErr w:type="gramEnd"/>
    </w:p>
    <w:p w:rsidR="005C1557" w:rsidRDefault="007C5D47">
      <w:pPr>
        <w:pStyle w:val="BodyText"/>
        <w:tabs>
          <w:tab w:val="left" w:pos="3460"/>
        </w:tabs>
        <w:spacing w:before="21" w:line="261" w:lineRule="auto"/>
        <w:ind w:right="5494" w:firstLine="720"/>
      </w:pPr>
      <w:r>
        <w:t>OUT CWR</w:t>
      </w:r>
      <w:r>
        <w:tab/>
        <w:t>initialize</w:t>
      </w:r>
      <w:r>
        <w:rPr>
          <w:spacing w:val="-10"/>
        </w:rPr>
        <w:t xml:space="preserve"> </w:t>
      </w:r>
      <w:r>
        <w:t>the</w:t>
      </w:r>
      <w:r>
        <w:rPr>
          <w:spacing w:val="-10"/>
        </w:rPr>
        <w:t xml:space="preserve"> </w:t>
      </w:r>
      <w:r>
        <w:t>control</w:t>
      </w:r>
      <w:r>
        <w:rPr>
          <w:spacing w:val="-12"/>
        </w:rPr>
        <w:t xml:space="preserve"> </w:t>
      </w:r>
      <w:r>
        <w:t>word LOOP: MVI A</w:t>
      </w:r>
      <w:proofErr w:type="gramStart"/>
      <w:r>
        <w:t>,00</w:t>
      </w:r>
      <w:proofErr w:type="gramEnd"/>
    </w:p>
    <w:p w:rsidR="005C1557" w:rsidRDefault="007C5D47">
      <w:pPr>
        <w:spacing w:line="259" w:lineRule="auto"/>
        <w:ind w:left="2020" w:right="8292"/>
        <w:rPr>
          <w:sz w:val="24"/>
        </w:rPr>
      </w:pPr>
      <w:r>
        <w:rPr>
          <w:sz w:val="24"/>
        </w:rPr>
        <w:t>OUT PA CALL</w:t>
      </w:r>
      <w:r>
        <w:rPr>
          <w:spacing w:val="-14"/>
          <w:sz w:val="24"/>
        </w:rPr>
        <w:t xml:space="preserve"> </w:t>
      </w:r>
      <w:r>
        <w:rPr>
          <w:sz w:val="24"/>
        </w:rPr>
        <w:t>DELAY MVI A</w:t>
      </w:r>
      <w:proofErr w:type="gramStart"/>
      <w:r>
        <w:rPr>
          <w:sz w:val="24"/>
        </w:rPr>
        <w:t>,FF</w:t>
      </w:r>
      <w:proofErr w:type="gramEnd"/>
      <w:r>
        <w:rPr>
          <w:sz w:val="24"/>
        </w:rPr>
        <w:t xml:space="preserve"> OUT PA CALL</w:t>
      </w:r>
      <w:r>
        <w:rPr>
          <w:spacing w:val="-14"/>
          <w:sz w:val="24"/>
        </w:rPr>
        <w:t xml:space="preserve"> </w:t>
      </w:r>
      <w:r>
        <w:rPr>
          <w:sz w:val="24"/>
        </w:rPr>
        <w:t>DELAY JMP LOOP</w:t>
      </w:r>
    </w:p>
    <w:p w:rsidR="005C1557" w:rsidRDefault="007C5D47">
      <w:pPr>
        <w:spacing w:line="261" w:lineRule="auto"/>
        <w:ind w:left="1299" w:right="8144"/>
        <w:rPr>
          <w:sz w:val="24"/>
        </w:rPr>
      </w:pPr>
      <w:r>
        <w:rPr>
          <w:sz w:val="24"/>
        </w:rPr>
        <w:t>DELAY:</w:t>
      </w:r>
      <w:r>
        <w:rPr>
          <w:spacing w:val="-14"/>
          <w:sz w:val="24"/>
        </w:rPr>
        <w:t xml:space="preserve"> </w:t>
      </w:r>
      <w:r>
        <w:rPr>
          <w:sz w:val="24"/>
        </w:rPr>
        <w:t>MVI</w:t>
      </w:r>
      <w:r>
        <w:rPr>
          <w:spacing w:val="-13"/>
          <w:sz w:val="24"/>
        </w:rPr>
        <w:t xml:space="preserve"> </w:t>
      </w:r>
      <w:r>
        <w:rPr>
          <w:sz w:val="24"/>
        </w:rPr>
        <w:t>C</w:t>
      </w:r>
      <w:proofErr w:type="gramStart"/>
      <w:r>
        <w:rPr>
          <w:sz w:val="24"/>
        </w:rPr>
        <w:t>,85</w:t>
      </w:r>
      <w:proofErr w:type="gramEnd"/>
      <w:r>
        <w:rPr>
          <w:sz w:val="24"/>
        </w:rPr>
        <w:t xml:space="preserve"> BACK: DCR C</w:t>
      </w:r>
    </w:p>
    <w:p w:rsidR="005C1557" w:rsidRDefault="007C5D47">
      <w:pPr>
        <w:spacing w:line="256" w:lineRule="auto"/>
        <w:ind w:left="2020" w:right="8292"/>
        <w:rPr>
          <w:sz w:val="24"/>
        </w:rPr>
      </w:pPr>
      <w:r>
        <w:rPr>
          <w:sz w:val="24"/>
        </w:rPr>
        <w:t>JNZ</w:t>
      </w:r>
      <w:r>
        <w:rPr>
          <w:spacing w:val="-14"/>
          <w:sz w:val="24"/>
        </w:rPr>
        <w:t xml:space="preserve"> </w:t>
      </w:r>
      <w:r>
        <w:rPr>
          <w:sz w:val="24"/>
        </w:rPr>
        <w:t xml:space="preserve">BACK </w:t>
      </w:r>
      <w:r>
        <w:rPr>
          <w:spacing w:val="-4"/>
          <w:sz w:val="24"/>
        </w:rPr>
        <w:t>RET</w:t>
      </w:r>
    </w:p>
    <w:p w:rsidR="005C1557" w:rsidRDefault="005C1557">
      <w:pPr>
        <w:pStyle w:val="BodyText"/>
        <w:spacing w:before="18"/>
        <w:ind w:left="0"/>
      </w:pPr>
    </w:p>
    <w:p w:rsidR="005C1557" w:rsidRDefault="007C5D47">
      <w:pPr>
        <w:pStyle w:val="Heading5"/>
        <w:jc w:val="both"/>
      </w:pPr>
      <w:r>
        <w:t>Basic</w:t>
      </w:r>
      <w:r>
        <w:rPr>
          <w:spacing w:val="-6"/>
        </w:rPr>
        <w:t xml:space="preserve"> </w:t>
      </w:r>
      <w:r>
        <w:t>concept</w:t>
      </w:r>
      <w:r>
        <w:rPr>
          <w:spacing w:val="-4"/>
        </w:rPr>
        <w:t xml:space="preserve"> </w:t>
      </w:r>
      <w:r>
        <w:t>of</w:t>
      </w:r>
      <w:r>
        <w:rPr>
          <w:spacing w:val="-5"/>
        </w:rPr>
        <w:t xml:space="preserve"> </w:t>
      </w:r>
      <w:r>
        <w:t>8257</w:t>
      </w:r>
      <w:r>
        <w:rPr>
          <w:spacing w:val="-1"/>
        </w:rPr>
        <w:t xml:space="preserve"> </w:t>
      </w:r>
      <w:r>
        <w:t>DMA</w:t>
      </w:r>
      <w:r>
        <w:rPr>
          <w:spacing w:val="-1"/>
        </w:rPr>
        <w:t xml:space="preserve"> </w:t>
      </w:r>
      <w:r>
        <w:rPr>
          <w:spacing w:val="-2"/>
        </w:rPr>
        <w:t>Controller:</w:t>
      </w:r>
    </w:p>
    <w:p w:rsidR="005C1557" w:rsidRDefault="007C5D47">
      <w:pPr>
        <w:pStyle w:val="BodyText"/>
        <w:spacing w:before="21" w:line="259" w:lineRule="auto"/>
        <w:ind w:right="1305"/>
        <w:jc w:val="both"/>
      </w:pPr>
      <w:r>
        <w:t>DMA</w:t>
      </w:r>
      <w:r>
        <w:rPr>
          <w:spacing w:val="-14"/>
        </w:rPr>
        <w:t xml:space="preserve"> </w:t>
      </w:r>
      <w:r>
        <w:t>stands</w:t>
      </w:r>
      <w:r>
        <w:rPr>
          <w:spacing w:val="-13"/>
        </w:rPr>
        <w:t xml:space="preserve"> </w:t>
      </w:r>
      <w:r>
        <w:t>for</w:t>
      </w:r>
      <w:r>
        <w:rPr>
          <w:spacing w:val="-13"/>
        </w:rPr>
        <w:t xml:space="preserve"> </w:t>
      </w:r>
      <w:r>
        <w:t>Direct</w:t>
      </w:r>
      <w:r>
        <w:rPr>
          <w:spacing w:val="-13"/>
        </w:rPr>
        <w:t xml:space="preserve"> </w:t>
      </w:r>
      <w:r>
        <w:t>Memory</w:t>
      </w:r>
      <w:r>
        <w:rPr>
          <w:spacing w:val="-14"/>
        </w:rPr>
        <w:t xml:space="preserve"> </w:t>
      </w:r>
      <w:r>
        <w:t>Access.</w:t>
      </w:r>
      <w:r>
        <w:rPr>
          <w:spacing w:val="-13"/>
        </w:rPr>
        <w:t xml:space="preserve"> </w:t>
      </w:r>
      <w:r>
        <w:t>It</w:t>
      </w:r>
      <w:r>
        <w:rPr>
          <w:spacing w:val="-13"/>
        </w:rPr>
        <w:t xml:space="preserve"> </w:t>
      </w:r>
      <w:r>
        <w:t>is</w:t>
      </w:r>
      <w:r>
        <w:rPr>
          <w:spacing w:val="-13"/>
        </w:rPr>
        <w:t xml:space="preserve"> </w:t>
      </w:r>
      <w:r>
        <w:t>designed</w:t>
      </w:r>
      <w:r>
        <w:rPr>
          <w:spacing w:val="-13"/>
        </w:rPr>
        <w:t xml:space="preserve"> </w:t>
      </w:r>
      <w:r>
        <w:t>by</w:t>
      </w:r>
      <w:r>
        <w:rPr>
          <w:spacing w:val="-14"/>
        </w:rPr>
        <w:t xml:space="preserve"> </w:t>
      </w:r>
      <w:r>
        <w:t>Intel</w:t>
      </w:r>
      <w:r>
        <w:rPr>
          <w:spacing w:val="-13"/>
        </w:rPr>
        <w:t xml:space="preserve"> </w:t>
      </w:r>
      <w:r>
        <w:t>to</w:t>
      </w:r>
      <w:r>
        <w:rPr>
          <w:spacing w:val="-13"/>
        </w:rPr>
        <w:t xml:space="preserve"> </w:t>
      </w:r>
      <w:r>
        <w:t>transfer</w:t>
      </w:r>
      <w:r>
        <w:rPr>
          <w:spacing w:val="-13"/>
        </w:rPr>
        <w:t xml:space="preserve"> </w:t>
      </w:r>
      <w:r>
        <w:t>data</w:t>
      </w:r>
      <w:r>
        <w:rPr>
          <w:spacing w:val="-13"/>
        </w:rPr>
        <w:t xml:space="preserve"> </w:t>
      </w:r>
      <w:r>
        <w:t>at</w:t>
      </w:r>
      <w:r>
        <w:rPr>
          <w:spacing w:val="-14"/>
        </w:rPr>
        <w:t xml:space="preserve"> </w:t>
      </w:r>
      <w:r>
        <w:t>the</w:t>
      </w:r>
      <w:r>
        <w:rPr>
          <w:spacing w:val="-13"/>
        </w:rPr>
        <w:t xml:space="preserve"> </w:t>
      </w:r>
      <w:r>
        <w:t>fastest rate. It allows the device to transfer the data directly to/from memory without any interference of the CPU.</w:t>
      </w:r>
    </w:p>
    <w:p w:rsidR="005C1557" w:rsidRDefault="007C5D47">
      <w:pPr>
        <w:pStyle w:val="BodyText"/>
        <w:spacing w:before="1" w:line="256" w:lineRule="auto"/>
        <w:ind w:right="1298"/>
        <w:jc w:val="both"/>
      </w:pPr>
      <w:r>
        <w:t>Using</w:t>
      </w:r>
      <w:r>
        <w:rPr>
          <w:spacing w:val="-2"/>
        </w:rPr>
        <w:t xml:space="preserve"> </w:t>
      </w:r>
      <w:r>
        <w:t>a</w:t>
      </w:r>
      <w:r>
        <w:rPr>
          <w:spacing w:val="-6"/>
        </w:rPr>
        <w:t xml:space="preserve"> </w:t>
      </w:r>
      <w:r>
        <w:t>DMA</w:t>
      </w:r>
      <w:r>
        <w:rPr>
          <w:spacing w:val="-3"/>
        </w:rPr>
        <w:t xml:space="preserve"> </w:t>
      </w:r>
      <w:r>
        <w:t>controller,</w:t>
      </w:r>
      <w:r>
        <w:rPr>
          <w:spacing w:val="-5"/>
        </w:rPr>
        <w:t xml:space="preserve"> </w:t>
      </w:r>
      <w:r>
        <w:t>the</w:t>
      </w:r>
      <w:r>
        <w:rPr>
          <w:spacing w:val="-5"/>
        </w:rPr>
        <w:t xml:space="preserve"> </w:t>
      </w:r>
      <w:r>
        <w:t>device</w:t>
      </w:r>
      <w:r>
        <w:rPr>
          <w:spacing w:val="-5"/>
        </w:rPr>
        <w:t xml:space="preserve"> </w:t>
      </w:r>
      <w:r>
        <w:t>requests</w:t>
      </w:r>
      <w:r>
        <w:rPr>
          <w:spacing w:val="-5"/>
        </w:rPr>
        <w:t xml:space="preserve"> </w:t>
      </w:r>
      <w:r>
        <w:t>the</w:t>
      </w:r>
      <w:r>
        <w:rPr>
          <w:spacing w:val="-1"/>
        </w:rPr>
        <w:t xml:space="preserve"> </w:t>
      </w:r>
      <w:r>
        <w:t>CPU</w:t>
      </w:r>
      <w:r>
        <w:rPr>
          <w:spacing w:val="-5"/>
        </w:rPr>
        <w:t xml:space="preserve"> </w:t>
      </w:r>
      <w:r>
        <w:t>to</w:t>
      </w:r>
      <w:r>
        <w:rPr>
          <w:spacing w:val="-1"/>
        </w:rPr>
        <w:t xml:space="preserve"> </w:t>
      </w:r>
      <w:r>
        <w:t>hold</w:t>
      </w:r>
      <w:r>
        <w:rPr>
          <w:spacing w:val="-3"/>
        </w:rPr>
        <w:t xml:space="preserve"> </w:t>
      </w:r>
      <w:r>
        <w:t>its</w:t>
      </w:r>
      <w:r>
        <w:rPr>
          <w:spacing w:val="-6"/>
        </w:rPr>
        <w:t xml:space="preserve"> </w:t>
      </w:r>
      <w:r>
        <w:t>data,</w:t>
      </w:r>
      <w:r>
        <w:rPr>
          <w:spacing w:val="-5"/>
        </w:rPr>
        <w:t xml:space="preserve"> </w:t>
      </w:r>
      <w:r>
        <w:t>address</w:t>
      </w:r>
      <w:r>
        <w:rPr>
          <w:spacing w:val="-6"/>
        </w:rPr>
        <w:t xml:space="preserve"> </w:t>
      </w:r>
      <w:r>
        <w:t>and</w:t>
      </w:r>
      <w:r>
        <w:rPr>
          <w:spacing w:val="-2"/>
        </w:rPr>
        <w:t xml:space="preserve"> </w:t>
      </w:r>
      <w:r>
        <w:t>control bus, so the device is free to transfer data directly to/from the memory. The DMA data transfer is initiated only after receiving HLDA signal from the CPU.</w:t>
      </w:r>
    </w:p>
    <w:p w:rsidR="005C1557" w:rsidRDefault="005C1557">
      <w:pPr>
        <w:pStyle w:val="BodyText"/>
        <w:spacing w:before="30"/>
        <w:ind w:left="0"/>
      </w:pPr>
    </w:p>
    <w:p w:rsidR="005C1557" w:rsidRDefault="007C5D47">
      <w:pPr>
        <w:pStyle w:val="Heading5"/>
        <w:jc w:val="both"/>
      </w:pPr>
      <w:r>
        <w:t>How</w:t>
      </w:r>
      <w:r>
        <w:rPr>
          <w:spacing w:val="-4"/>
        </w:rPr>
        <w:t xml:space="preserve"> </w:t>
      </w:r>
      <w:r>
        <w:t>DMA</w:t>
      </w:r>
      <w:r>
        <w:rPr>
          <w:spacing w:val="-2"/>
        </w:rPr>
        <w:t xml:space="preserve"> </w:t>
      </w:r>
      <w:r>
        <w:t>Operations</w:t>
      </w:r>
      <w:r>
        <w:rPr>
          <w:spacing w:val="-4"/>
        </w:rPr>
        <w:t xml:space="preserve"> </w:t>
      </w:r>
      <w:r>
        <w:t>are</w:t>
      </w:r>
      <w:r>
        <w:rPr>
          <w:spacing w:val="2"/>
        </w:rPr>
        <w:t xml:space="preserve"> </w:t>
      </w:r>
      <w:proofErr w:type="gramStart"/>
      <w:r>
        <w:rPr>
          <w:spacing w:val="-2"/>
        </w:rPr>
        <w:t>Performed</w:t>
      </w:r>
      <w:proofErr w:type="gramEnd"/>
      <w:r>
        <w:rPr>
          <w:spacing w:val="-2"/>
        </w:rPr>
        <w:t>?</w:t>
      </w:r>
    </w:p>
    <w:p w:rsidR="005C1557" w:rsidRDefault="007C5D47">
      <w:pPr>
        <w:pStyle w:val="ListParagraph"/>
        <w:numPr>
          <w:ilvl w:val="0"/>
          <w:numId w:val="7"/>
        </w:numPr>
        <w:tabs>
          <w:tab w:val="left" w:pos="2020"/>
        </w:tabs>
        <w:spacing w:before="23" w:line="256" w:lineRule="auto"/>
        <w:ind w:right="1301"/>
        <w:jc w:val="both"/>
        <w:rPr>
          <w:sz w:val="24"/>
        </w:rPr>
      </w:pPr>
      <w:r>
        <w:rPr>
          <w:sz w:val="24"/>
        </w:rPr>
        <w:t>Initially, when any device has to send data between the device and the memory, the device has to send DMA request (DRQ) to DMA controller.</w:t>
      </w:r>
    </w:p>
    <w:p w:rsidR="005C1557" w:rsidRDefault="007C5D47">
      <w:pPr>
        <w:pStyle w:val="ListParagraph"/>
        <w:numPr>
          <w:ilvl w:val="0"/>
          <w:numId w:val="7"/>
        </w:numPr>
        <w:tabs>
          <w:tab w:val="left" w:pos="2020"/>
        </w:tabs>
        <w:spacing w:before="2" w:line="256" w:lineRule="auto"/>
        <w:ind w:right="1298"/>
        <w:jc w:val="both"/>
        <w:rPr>
          <w:sz w:val="24"/>
        </w:rPr>
      </w:pPr>
      <w:r>
        <w:rPr>
          <w:sz w:val="24"/>
        </w:rPr>
        <w:t>The</w:t>
      </w:r>
      <w:r>
        <w:rPr>
          <w:spacing w:val="-10"/>
          <w:sz w:val="24"/>
        </w:rPr>
        <w:t xml:space="preserve"> </w:t>
      </w:r>
      <w:r>
        <w:rPr>
          <w:sz w:val="24"/>
        </w:rPr>
        <w:t>DMA</w:t>
      </w:r>
      <w:r>
        <w:rPr>
          <w:spacing w:val="-9"/>
          <w:sz w:val="24"/>
        </w:rPr>
        <w:t xml:space="preserve"> </w:t>
      </w:r>
      <w:r>
        <w:rPr>
          <w:sz w:val="24"/>
        </w:rPr>
        <w:t>controller</w:t>
      </w:r>
      <w:r>
        <w:rPr>
          <w:spacing w:val="-7"/>
          <w:sz w:val="24"/>
        </w:rPr>
        <w:t xml:space="preserve"> </w:t>
      </w:r>
      <w:r>
        <w:rPr>
          <w:sz w:val="24"/>
        </w:rPr>
        <w:t>sends</w:t>
      </w:r>
      <w:r>
        <w:rPr>
          <w:spacing w:val="-11"/>
          <w:sz w:val="24"/>
        </w:rPr>
        <w:t xml:space="preserve"> </w:t>
      </w:r>
      <w:r>
        <w:rPr>
          <w:sz w:val="24"/>
        </w:rPr>
        <w:t>Hold</w:t>
      </w:r>
      <w:r>
        <w:rPr>
          <w:spacing w:val="-12"/>
          <w:sz w:val="24"/>
        </w:rPr>
        <w:t xml:space="preserve"> </w:t>
      </w:r>
      <w:r>
        <w:rPr>
          <w:sz w:val="24"/>
        </w:rPr>
        <w:t>request</w:t>
      </w:r>
      <w:r>
        <w:rPr>
          <w:spacing w:val="-8"/>
          <w:sz w:val="24"/>
        </w:rPr>
        <w:t xml:space="preserve"> </w:t>
      </w:r>
      <w:r>
        <w:rPr>
          <w:sz w:val="24"/>
        </w:rPr>
        <w:t>(HRQ)</w:t>
      </w:r>
      <w:r>
        <w:rPr>
          <w:spacing w:val="-9"/>
          <w:sz w:val="24"/>
        </w:rPr>
        <w:t xml:space="preserve"> </w:t>
      </w:r>
      <w:r>
        <w:rPr>
          <w:sz w:val="24"/>
        </w:rPr>
        <w:t>to</w:t>
      </w:r>
      <w:r>
        <w:rPr>
          <w:spacing w:val="-6"/>
          <w:sz w:val="24"/>
        </w:rPr>
        <w:t xml:space="preserve"> </w:t>
      </w:r>
      <w:r>
        <w:rPr>
          <w:sz w:val="24"/>
        </w:rPr>
        <w:t>the</w:t>
      </w:r>
      <w:r>
        <w:rPr>
          <w:spacing w:val="-10"/>
          <w:sz w:val="24"/>
        </w:rPr>
        <w:t xml:space="preserve"> </w:t>
      </w:r>
      <w:r>
        <w:rPr>
          <w:sz w:val="24"/>
        </w:rPr>
        <w:t>CPU</w:t>
      </w:r>
      <w:r>
        <w:rPr>
          <w:spacing w:val="-10"/>
          <w:sz w:val="24"/>
        </w:rPr>
        <w:t xml:space="preserve"> </w:t>
      </w:r>
      <w:r>
        <w:rPr>
          <w:sz w:val="24"/>
        </w:rPr>
        <w:t>and</w:t>
      </w:r>
      <w:r>
        <w:rPr>
          <w:spacing w:val="-7"/>
          <w:sz w:val="24"/>
        </w:rPr>
        <w:t xml:space="preserve"> </w:t>
      </w:r>
      <w:r>
        <w:rPr>
          <w:sz w:val="24"/>
        </w:rPr>
        <w:t>waits</w:t>
      </w:r>
      <w:r>
        <w:rPr>
          <w:spacing w:val="-11"/>
          <w:sz w:val="24"/>
        </w:rPr>
        <w:t xml:space="preserve"> </w:t>
      </w:r>
      <w:r>
        <w:rPr>
          <w:sz w:val="24"/>
        </w:rPr>
        <w:t>for</w:t>
      </w:r>
      <w:r>
        <w:rPr>
          <w:spacing w:val="-7"/>
          <w:sz w:val="24"/>
        </w:rPr>
        <w:t xml:space="preserve"> </w:t>
      </w:r>
      <w:r>
        <w:rPr>
          <w:sz w:val="24"/>
        </w:rPr>
        <w:t>the</w:t>
      </w:r>
      <w:r>
        <w:rPr>
          <w:spacing w:val="-10"/>
          <w:sz w:val="24"/>
        </w:rPr>
        <w:t xml:space="preserve"> </w:t>
      </w:r>
      <w:r>
        <w:rPr>
          <w:sz w:val="24"/>
        </w:rPr>
        <w:t>CPU</w:t>
      </w:r>
      <w:r>
        <w:rPr>
          <w:spacing w:val="-10"/>
          <w:sz w:val="24"/>
        </w:rPr>
        <w:t xml:space="preserve"> </w:t>
      </w:r>
      <w:r>
        <w:rPr>
          <w:sz w:val="24"/>
        </w:rPr>
        <w:t>to assert the HLDA.</w:t>
      </w:r>
    </w:p>
    <w:p w:rsidR="005C1557" w:rsidRDefault="007C5D47">
      <w:pPr>
        <w:pStyle w:val="ListParagraph"/>
        <w:numPr>
          <w:ilvl w:val="0"/>
          <w:numId w:val="7"/>
        </w:numPr>
        <w:tabs>
          <w:tab w:val="left" w:pos="2020"/>
        </w:tabs>
        <w:spacing w:before="9" w:line="256" w:lineRule="auto"/>
        <w:ind w:right="1298"/>
        <w:jc w:val="both"/>
        <w:rPr>
          <w:sz w:val="24"/>
        </w:rPr>
      </w:pPr>
      <w:r>
        <w:rPr>
          <w:sz w:val="24"/>
        </w:rPr>
        <w:t>Then the microprocessor tri-states all the data bus, address bus, and control bus. The</w:t>
      </w:r>
      <w:r>
        <w:rPr>
          <w:spacing w:val="-10"/>
          <w:sz w:val="24"/>
        </w:rPr>
        <w:t xml:space="preserve"> </w:t>
      </w:r>
      <w:r>
        <w:rPr>
          <w:sz w:val="24"/>
        </w:rPr>
        <w:t>CPU</w:t>
      </w:r>
      <w:r>
        <w:rPr>
          <w:spacing w:val="-10"/>
          <w:sz w:val="24"/>
        </w:rPr>
        <w:t xml:space="preserve"> </w:t>
      </w:r>
      <w:r>
        <w:rPr>
          <w:sz w:val="24"/>
        </w:rPr>
        <w:t>leaves</w:t>
      </w:r>
      <w:r>
        <w:rPr>
          <w:spacing w:val="-11"/>
          <w:sz w:val="24"/>
        </w:rPr>
        <w:t xml:space="preserve"> </w:t>
      </w:r>
      <w:r>
        <w:rPr>
          <w:sz w:val="24"/>
        </w:rPr>
        <w:t>the</w:t>
      </w:r>
      <w:r>
        <w:rPr>
          <w:spacing w:val="-10"/>
          <w:sz w:val="24"/>
        </w:rPr>
        <w:t xml:space="preserve"> </w:t>
      </w:r>
      <w:r>
        <w:rPr>
          <w:sz w:val="24"/>
        </w:rPr>
        <w:t>control</w:t>
      </w:r>
      <w:r>
        <w:rPr>
          <w:spacing w:val="-7"/>
          <w:sz w:val="24"/>
        </w:rPr>
        <w:t xml:space="preserve"> </w:t>
      </w:r>
      <w:r>
        <w:rPr>
          <w:sz w:val="24"/>
        </w:rPr>
        <w:t>over</w:t>
      </w:r>
      <w:r>
        <w:rPr>
          <w:spacing w:val="-7"/>
          <w:sz w:val="24"/>
        </w:rPr>
        <w:t xml:space="preserve"> </w:t>
      </w:r>
      <w:r>
        <w:rPr>
          <w:sz w:val="24"/>
        </w:rPr>
        <w:t>bus</w:t>
      </w:r>
      <w:r>
        <w:rPr>
          <w:spacing w:val="-11"/>
          <w:sz w:val="24"/>
        </w:rPr>
        <w:t xml:space="preserve"> </w:t>
      </w:r>
      <w:r>
        <w:rPr>
          <w:sz w:val="24"/>
        </w:rPr>
        <w:t>and</w:t>
      </w:r>
      <w:r>
        <w:rPr>
          <w:spacing w:val="-7"/>
          <w:sz w:val="24"/>
        </w:rPr>
        <w:t xml:space="preserve"> </w:t>
      </w:r>
      <w:r>
        <w:rPr>
          <w:sz w:val="24"/>
        </w:rPr>
        <w:t>acknowledges</w:t>
      </w:r>
      <w:r>
        <w:rPr>
          <w:spacing w:val="-11"/>
          <w:sz w:val="24"/>
        </w:rPr>
        <w:t xml:space="preserve"> </w:t>
      </w:r>
      <w:r>
        <w:rPr>
          <w:sz w:val="24"/>
        </w:rPr>
        <w:t>the</w:t>
      </w:r>
      <w:r>
        <w:rPr>
          <w:spacing w:val="-10"/>
          <w:sz w:val="24"/>
        </w:rPr>
        <w:t xml:space="preserve"> </w:t>
      </w:r>
      <w:r>
        <w:rPr>
          <w:sz w:val="24"/>
        </w:rPr>
        <w:t>HOLD</w:t>
      </w:r>
      <w:r>
        <w:rPr>
          <w:spacing w:val="-9"/>
          <w:sz w:val="24"/>
        </w:rPr>
        <w:t xml:space="preserve"> </w:t>
      </w:r>
      <w:r>
        <w:rPr>
          <w:sz w:val="24"/>
        </w:rPr>
        <w:t>request</w:t>
      </w:r>
      <w:r>
        <w:rPr>
          <w:spacing w:val="-8"/>
          <w:sz w:val="24"/>
        </w:rPr>
        <w:t xml:space="preserve"> </w:t>
      </w:r>
      <w:r>
        <w:rPr>
          <w:sz w:val="24"/>
        </w:rPr>
        <w:t>through HLDA signal.</w:t>
      </w:r>
    </w:p>
    <w:p w:rsidR="005C1557" w:rsidRDefault="007C5D47">
      <w:pPr>
        <w:pStyle w:val="ListParagraph"/>
        <w:numPr>
          <w:ilvl w:val="0"/>
          <w:numId w:val="7"/>
        </w:numPr>
        <w:tabs>
          <w:tab w:val="left" w:pos="2020"/>
        </w:tabs>
        <w:spacing w:before="4" w:line="256" w:lineRule="auto"/>
        <w:ind w:right="1296"/>
        <w:rPr>
          <w:sz w:val="24"/>
        </w:rPr>
      </w:pPr>
      <w:r>
        <w:rPr>
          <w:sz w:val="24"/>
        </w:rPr>
        <w:t>Now</w:t>
      </w:r>
      <w:r>
        <w:rPr>
          <w:spacing w:val="65"/>
          <w:sz w:val="24"/>
        </w:rPr>
        <w:t xml:space="preserve"> </w:t>
      </w:r>
      <w:r>
        <w:rPr>
          <w:sz w:val="24"/>
        </w:rPr>
        <w:t>the</w:t>
      </w:r>
      <w:r>
        <w:rPr>
          <w:spacing w:val="62"/>
          <w:sz w:val="24"/>
        </w:rPr>
        <w:t xml:space="preserve"> </w:t>
      </w:r>
      <w:r>
        <w:rPr>
          <w:sz w:val="24"/>
        </w:rPr>
        <w:t>CPU</w:t>
      </w:r>
      <w:r>
        <w:rPr>
          <w:spacing w:val="62"/>
          <w:sz w:val="24"/>
        </w:rPr>
        <w:t xml:space="preserve"> </w:t>
      </w:r>
      <w:r>
        <w:rPr>
          <w:sz w:val="24"/>
        </w:rPr>
        <w:t>is</w:t>
      </w:r>
      <w:r>
        <w:rPr>
          <w:spacing w:val="62"/>
          <w:sz w:val="24"/>
        </w:rPr>
        <w:t xml:space="preserve"> </w:t>
      </w:r>
      <w:r>
        <w:rPr>
          <w:sz w:val="24"/>
        </w:rPr>
        <w:t>in</w:t>
      </w:r>
      <w:r>
        <w:rPr>
          <w:spacing w:val="64"/>
          <w:sz w:val="24"/>
        </w:rPr>
        <w:t xml:space="preserve"> </w:t>
      </w:r>
      <w:r>
        <w:rPr>
          <w:sz w:val="24"/>
        </w:rPr>
        <w:t>HOLD</w:t>
      </w:r>
      <w:r>
        <w:rPr>
          <w:spacing w:val="63"/>
          <w:sz w:val="24"/>
        </w:rPr>
        <w:t xml:space="preserve"> </w:t>
      </w:r>
      <w:r>
        <w:rPr>
          <w:sz w:val="24"/>
        </w:rPr>
        <w:t>state</w:t>
      </w:r>
      <w:r>
        <w:rPr>
          <w:spacing w:val="62"/>
          <w:sz w:val="24"/>
        </w:rPr>
        <w:t xml:space="preserve"> </w:t>
      </w:r>
      <w:r>
        <w:rPr>
          <w:sz w:val="24"/>
        </w:rPr>
        <w:t>and</w:t>
      </w:r>
      <w:r>
        <w:rPr>
          <w:spacing w:val="65"/>
          <w:sz w:val="24"/>
        </w:rPr>
        <w:t xml:space="preserve"> </w:t>
      </w:r>
      <w:r>
        <w:rPr>
          <w:sz w:val="24"/>
        </w:rPr>
        <w:t>the</w:t>
      </w:r>
      <w:r>
        <w:rPr>
          <w:spacing w:val="62"/>
          <w:sz w:val="24"/>
        </w:rPr>
        <w:t xml:space="preserve"> </w:t>
      </w:r>
      <w:r>
        <w:rPr>
          <w:sz w:val="24"/>
        </w:rPr>
        <w:t>DMA</w:t>
      </w:r>
      <w:r>
        <w:rPr>
          <w:spacing w:val="63"/>
          <w:sz w:val="24"/>
        </w:rPr>
        <w:t xml:space="preserve"> </w:t>
      </w:r>
      <w:r>
        <w:rPr>
          <w:sz w:val="24"/>
        </w:rPr>
        <w:t>controller</w:t>
      </w:r>
      <w:r>
        <w:rPr>
          <w:spacing w:val="40"/>
          <w:sz w:val="24"/>
        </w:rPr>
        <w:t xml:space="preserve"> </w:t>
      </w:r>
      <w:r>
        <w:rPr>
          <w:sz w:val="24"/>
        </w:rPr>
        <w:t>has</w:t>
      </w:r>
      <w:r>
        <w:rPr>
          <w:spacing w:val="40"/>
          <w:sz w:val="24"/>
        </w:rPr>
        <w:t xml:space="preserve"> </w:t>
      </w:r>
      <w:r>
        <w:rPr>
          <w:sz w:val="24"/>
        </w:rPr>
        <w:t>to</w:t>
      </w:r>
      <w:r>
        <w:rPr>
          <w:spacing w:val="40"/>
          <w:sz w:val="24"/>
        </w:rPr>
        <w:t xml:space="preserve"> </w:t>
      </w:r>
      <w:r>
        <w:rPr>
          <w:sz w:val="24"/>
        </w:rPr>
        <w:t>manage</w:t>
      </w:r>
      <w:r>
        <w:rPr>
          <w:spacing w:val="62"/>
          <w:sz w:val="24"/>
        </w:rPr>
        <w:t xml:space="preserve"> </w:t>
      </w:r>
      <w:r>
        <w:rPr>
          <w:sz w:val="24"/>
        </w:rPr>
        <w:t>the operations over buses between the CPU, memory, and I/O devices.</w:t>
      </w:r>
    </w:p>
    <w:p w:rsidR="005C1557" w:rsidRDefault="005C1557">
      <w:pPr>
        <w:pStyle w:val="BodyText"/>
        <w:spacing w:before="28"/>
        <w:ind w:left="0"/>
      </w:pPr>
    </w:p>
    <w:p w:rsidR="005C1557" w:rsidRDefault="007C5D47">
      <w:pPr>
        <w:pStyle w:val="Heading5"/>
      </w:pPr>
      <w:r>
        <w:t>Features</w:t>
      </w:r>
      <w:r>
        <w:rPr>
          <w:spacing w:val="-4"/>
        </w:rPr>
        <w:t xml:space="preserve"> </w:t>
      </w:r>
      <w:r>
        <w:t>of</w:t>
      </w:r>
      <w:r>
        <w:rPr>
          <w:spacing w:val="-2"/>
        </w:rPr>
        <w:t xml:space="preserve"> </w:t>
      </w:r>
      <w:r>
        <w:rPr>
          <w:spacing w:val="-4"/>
        </w:rPr>
        <w:t>8257:</w:t>
      </w:r>
    </w:p>
    <w:p w:rsidR="005C1557" w:rsidRDefault="007C5D47">
      <w:pPr>
        <w:pStyle w:val="ListParagraph"/>
        <w:numPr>
          <w:ilvl w:val="0"/>
          <w:numId w:val="7"/>
        </w:numPr>
        <w:tabs>
          <w:tab w:val="left" w:pos="2019"/>
        </w:tabs>
        <w:spacing w:before="22"/>
        <w:ind w:left="2019" w:hanging="360"/>
        <w:rPr>
          <w:sz w:val="24"/>
        </w:rPr>
      </w:pPr>
      <w:r>
        <w:rPr>
          <w:sz w:val="24"/>
        </w:rPr>
        <w:t>It</w:t>
      </w:r>
      <w:r>
        <w:rPr>
          <w:spacing w:val="-3"/>
          <w:sz w:val="24"/>
        </w:rPr>
        <w:t xml:space="preserve"> </w:t>
      </w:r>
      <w:r>
        <w:rPr>
          <w:sz w:val="24"/>
        </w:rPr>
        <w:t>has</w:t>
      </w:r>
      <w:r>
        <w:rPr>
          <w:spacing w:val="-4"/>
          <w:sz w:val="24"/>
        </w:rPr>
        <w:t xml:space="preserve"> </w:t>
      </w:r>
      <w:r>
        <w:rPr>
          <w:sz w:val="24"/>
        </w:rPr>
        <w:t>four</w:t>
      </w:r>
      <w:r>
        <w:rPr>
          <w:spacing w:val="-1"/>
          <w:sz w:val="24"/>
        </w:rPr>
        <w:t xml:space="preserve"> </w:t>
      </w:r>
      <w:r>
        <w:rPr>
          <w:sz w:val="24"/>
        </w:rPr>
        <w:t>channels</w:t>
      </w:r>
      <w:r>
        <w:rPr>
          <w:spacing w:val="-5"/>
          <w:sz w:val="24"/>
        </w:rPr>
        <w:t xml:space="preserve"> </w:t>
      </w:r>
      <w:r>
        <w:rPr>
          <w:sz w:val="24"/>
        </w:rPr>
        <w:t>which can</w:t>
      </w:r>
      <w:r>
        <w:rPr>
          <w:spacing w:val="-3"/>
          <w:sz w:val="24"/>
        </w:rPr>
        <w:t xml:space="preserve"> </w:t>
      </w:r>
      <w:r>
        <w:rPr>
          <w:sz w:val="24"/>
        </w:rPr>
        <w:t>be</w:t>
      </w:r>
      <w:r>
        <w:rPr>
          <w:spacing w:val="-3"/>
          <w:sz w:val="24"/>
        </w:rPr>
        <w:t xml:space="preserve"> </w:t>
      </w:r>
      <w:r>
        <w:rPr>
          <w:sz w:val="24"/>
        </w:rPr>
        <w:t>used</w:t>
      </w:r>
      <w:r>
        <w:rPr>
          <w:spacing w:val="-2"/>
          <w:sz w:val="24"/>
        </w:rPr>
        <w:t xml:space="preserve"> </w:t>
      </w:r>
      <w:r>
        <w:rPr>
          <w:sz w:val="24"/>
        </w:rPr>
        <w:t>over four</w:t>
      </w:r>
      <w:r>
        <w:rPr>
          <w:spacing w:val="-1"/>
          <w:sz w:val="24"/>
        </w:rPr>
        <w:t xml:space="preserve"> </w:t>
      </w:r>
      <w:r>
        <w:rPr>
          <w:sz w:val="24"/>
        </w:rPr>
        <w:t xml:space="preserve">I/O </w:t>
      </w:r>
      <w:r>
        <w:rPr>
          <w:spacing w:val="-2"/>
          <w:sz w:val="24"/>
        </w:rPr>
        <w:t>devices.</w:t>
      </w:r>
    </w:p>
    <w:p w:rsidR="005C1557" w:rsidRDefault="007C5D47">
      <w:pPr>
        <w:pStyle w:val="ListParagraph"/>
        <w:numPr>
          <w:ilvl w:val="0"/>
          <w:numId w:val="7"/>
        </w:numPr>
        <w:tabs>
          <w:tab w:val="left" w:pos="2019"/>
        </w:tabs>
        <w:spacing w:before="23"/>
        <w:ind w:left="2019" w:hanging="360"/>
        <w:rPr>
          <w:sz w:val="24"/>
        </w:rPr>
      </w:pPr>
      <w:r>
        <w:rPr>
          <w:sz w:val="24"/>
        </w:rPr>
        <w:t>Each</w:t>
      </w:r>
      <w:r>
        <w:rPr>
          <w:spacing w:val="-1"/>
          <w:sz w:val="24"/>
        </w:rPr>
        <w:t xml:space="preserve"> </w:t>
      </w:r>
      <w:r>
        <w:rPr>
          <w:sz w:val="24"/>
        </w:rPr>
        <w:t>channel has</w:t>
      </w:r>
      <w:r>
        <w:rPr>
          <w:spacing w:val="-4"/>
          <w:sz w:val="24"/>
        </w:rPr>
        <w:t xml:space="preserve"> </w:t>
      </w:r>
      <w:r>
        <w:rPr>
          <w:sz w:val="24"/>
        </w:rPr>
        <w:t>16-bit</w:t>
      </w:r>
      <w:r>
        <w:rPr>
          <w:spacing w:val="-2"/>
          <w:sz w:val="24"/>
        </w:rPr>
        <w:t xml:space="preserve"> </w:t>
      </w:r>
      <w:r>
        <w:rPr>
          <w:sz w:val="24"/>
        </w:rPr>
        <w:t>address</w:t>
      </w:r>
      <w:r>
        <w:rPr>
          <w:spacing w:val="-4"/>
          <w:sz w:val="24"/>
        </w:rPr>
        <w:t xml:space="preserve"> </w:t>
      </w:r>
      <w:r>
        <w:rPr>
          <w:sz w:val="24"/>
        </w:rPr>
        <w:t>and 14-bit</w:t>
      </w:r>
      <w:r>
        <w:rPr>
          <w:spacing w:val="-1"/>
          <w:sz w:val="24"/>
        </w:rPr>
        <w:t xml:space="preserve"> </w:t>
      </w:r>
      <w:r>
        <w:rPr>
          <w:spacing w:val="-2"/>
          <w:sz w:val="24"/>
        </w:rPr>
        <w:t>counter.</w:t>
      </w:r>
    </w:p>
    <w:p w:rsidR="005C1557" w:rsidRDefault="007C5D47">
      <w:pPr>
        <w:pStyle w:val="ListParagraph"/>
        <w:numPr>
          <w:ilvl w:val="0"/>
          <w:numId w:val="7"/>
        </w:numPr>
        <w:tabs>
          <w:tab w:val="left" w:pos="2019"/>
        </w:tabs>
        <w:spacing w:before="22"/>
        <w:ind w:left="2019" w:hanging="360"/>
        <w:rPr>
          <w:sz w:val="24"/>
        </w:rPr>
      </w:pPr>
      <w:r>
        <w:rPr>
          <w:sz w:val="24"/>
        </w:rPr>
        <w:t>Each</w:t>
      </w:r>
      <w:r>
        <w:rPr>
          <w:spacing w:val="-2"/>
          <w:sz w:val="24"/>
        </w:rPr>
        <w:t xml:space="preserve"> </w:t>
      </w:r>
      <w:r>
        <w:rPr>
          <w:sz w:val="24"/>
        </w:rPr>
        <w:t>channel</w:t>
      </w:r>
      <w:r>
        <w:rPr>
          <w:spacing w:val="-1"/>
          <w:sz w:val="24"/>
        </w:rPr>
        <w:t xml:space="preserve"> </w:t>
      </w:r>
      <w:r>
        <w:rPr>
          <w:sz w:val="24"/>
        </w:rPr>
        <w:t>can</w:t>
      </w:r>
      <w:r>
        <w:rPr>
          <w:spacing w:val="-4"/>
          <w:sz w:val="24"/>
        </w:rPr>
        <w:t xml:space="preserve"> </w:t>
      </w:r>
      <w:r>
        <w:rPr>
          <w:sz w:val="24"/>
        </w:rPr>
        <w:t>transfer</w:t>
      </w:r>
      <w:r>
        <w:rPr>
          <w:spacing w:val="-1"/>
          <w:sz w:val="24"/>
        </w:rPr>
        <w:t xml:space="preserve"> </w:t>
      </w:r>
      <w:r>
        <w:rPr>
          <w:sz w:val="24"/>
        </w:rPr>
        <w:t>data</w:t>
      </w:r>
      <w:r>
        <w:rPr>
          <w:spacing w:val="-5"/>
          <w:sz w:val="24"/>
        </w:rPr>
        <w:t xml:space="preserve"> </w:t>
      </w:r>
      <w:r>
        <w:rPr>
          <w:sz w:val="24"/>
        </w:rPr>
        <w:t>up</w:t>
      </w:r>
      <w:r>
        <w:rPr>
          <w:spacing w:val="-2"/>
          <w:sz w:val="24"/>
        </w:rPr>
        <w:t xml:space="preserve"> </w:t>
      </w:r>
      <w:r>
        <w:rPr>
          <w:sz w:val="24"/>
        </w:rPr>
        <w:t xml:space="preserve">to </w:t>
      </w:r>
      <w:r>
        <w:rPr>
          <w:spacing w:val="-4"/>
          <w:sz w:val="24"/>
        </w:rPr>
        <w:t>64kb.</w:t>
      </w:r>
    </w:p>
    <w:p w:rsidR="005C1557" w:rsidRDefault="007C5D47">
      <w:pPr>
        <w:pStyle w:val="ListParagraph"/>
        <w:numPr>
          <w:ilvl w:val="0"/>
          <w:numId w:val="7"/>
        </w:numPr>
        <w:tabs>
          <w:tab w:val="left" w:pos="2019"/>
        </w:tabs>
        <w:spacing w:before="22"/>
        <w:ind w:left="2019" w:hanging="360"/>
        <w:rPr>
          <w:sz w:val="24"/>
        </w:rPr>
      </w:pPr>
      <w:r>
        <w:rPr>
          <w:sz w:val="24"/>
        </w:rPr>
        <w:t>Each</w:t>
      </w:r>
      <w:r>
        <w:rPr>
          <w:spacing w:val="-2"/>
          <w:sz w:val="24"/>
        </w:rPr>
        <w:t xml:space="preserve"> </w:t>
      </w:r>
      <w:r>
        <w:rPr>
          <w:sz w:val="24"/>
        </w:rPr>
        <w:t>channel</w:t>
      </w:r>
      <w:r>
        <w:rPr>
          <w:spacing w:val="-1"/>
          <w:sz w:val="24"/>
        </w:rPr>
        <w:t xml:space="preserve"> </w:t>
      </w:r>
      <w:r>
        <w:rPr>
          <w:sz w:val="24"/>
        </w:rPr>
        <w:t>can</w:t>
      </w:r>
      <w:r>
        <w:rPr>
          <w:spacing w:val="-3"/>
          <w:sz w:val="24"/>
        </w:rPr>
        <w:t xml:space="preserve"> </w:t>
      </w:r>
      <w:r>
        <w:rPr>
          <w:sz w:val="24"/>
        </w:rPr>
        <w:t>be</w:t>
      </w:r>
      <w:r>
        <w:rPr>
          <w:spacing w:val="-3"/>
          <w:sz w:val="24"/>
        </w:rPr>
        <w:t xml:space="preserve"> </w:t>
      </w:r>
      <w:r>
        <w:rPr>
          <w:sz w:val="24"/>
        </w:rPr>
        <w:t>programmed</w:t>
      </w:r>
      <w:r>
        <w:rPr>
          <w:spacing w:val="-2"/>
          <w:sz w:val="24"/>
        </w:rPr>
        <w:t xml:space="preserve"> independently.</w:t>
      </w:r>
    </w:p>
    <w:p w:rsidR="005C1557" w:rsidRDefault="007C5D47">
      <w:pPr>
        <w:pStyle w:val="ListParagraph"/>
        <w:numPr>
          <w:ilvl w:val="0"/>
          <w:numId w:val="7"/>
        </w:numPr>
        <w:tabs>
          <w:tab w:val="left" w:pos="2020"/>
        </w:tabs>
        <w:spacing w:before="23" w:line="256" w:lineRule="auto"/>
        <w:ind w:right="1308"/>
        <w:rPr>
          <w:sz w:val="24"/>
        </w:rPr>
      </w:pPr>
      <w:r>
        <w:rPr>
          <w:sz w:val="24"/>
        </w:rPr>
        <w:t>Each</w:t>
      </w:r>
      <w:r>
        <w:rPr>
          <w:spacing w:val="72"/>
          <w:sz w:val="24"/>
        </w:rPr>
        <w:t xml:space="preserve"> </w:t>
      </w:r>
      <w:r>
        <w:rPr>
          <w:sz w:val="24"/>
        </w:rPr>
        <w:t>channel</w:t>
      </w:r>
      <w:r>
        <w:rPr>
          <w:spacing w:val="72"/>
          <w:sz w:val="24"/>
        </w:rPr>
        <w:t xml:space="preserve"> </w:t>
      </w:r>
      <w:r>
        <w:rPr>
          <w:sz w:val="24"/>
        </w:rPr>
        <w:t>can</w:t>
      </w:r>
      <w:r>
        <w:rPr>
          <w:spacing w:val="71"/>
          <w:sz w:val="24"/>
        </w:rPr>
        <w:t xml:space="preserve"> </w:t>
      </w:r>
      <w:r>
        <w:rPr>
          <w:sz w:val="24"/>
        </w:rPr>
        <w:t>perform</w:t>
      </w:r>
      <w:r>
        <w:rPr>
          <w:spacing w:val="40"/>
          <w:sz w:val="24"/>
        </w:rPr>
        <w:t xml:space="preserve"> </w:t>
      </w:r>
      <w:r>
        <w:rPr>
          <w:sz w:val="24"/>
        </w:rPr>
        <w:t>read</w:t>
      </w:r>
      <w:r>
        <w:rPr>
          <w:spacing w:val="71"/>
          <w:sz w:val="24"/>
        </w:rPr>
        <w:t xml:space="preserve"> </w:t>
      </w:r>
      <w:r>
        <w:rPr>
          <w:sz w:val="24"/>
        </w:rPr>
        <w:t>transfer,</w:t>
      </w:r>
      <w:r>
        <w:rPr>
          <w:spacing w:val="40"/>
          <w:sz w:val="24"/>
        </w:rPr>
        <w:t xml:space="preserve"> </w:t>
      </w:r>
      <w:r>
        <w:rPr>
          <w:sz w:val="24"/>
        </w:rPr>
        <w:t>write</w:t>
      </w:r>
      <w:r>
        <w:rPr>
          <w:spacing w:val="40"/>
          <w:sz w:val="24"/>
        </w:rPr>
        <w:t xml:space="preserve"> </w:t>
      </w:r>
      <w:r>
        <w:rPr>
          <w:sz w:val="24"/>
        </w:rPr>
        <w:t>transfer</w:t>
      </w:r>
      <w:r>
        <w:rPr>
          <w:spacing w:val="71"/>
          <w:sz w:val="24"/>
        </w:rPr>
        <w:t xml:space="preserve"> </w:t>
      </w:r>
      <w:r>
        <w:rPr>
          <w:sz w:val="24"/>
        </w:rPr>
        <w:t>and</w:t>
      </w:r>
      <w:r>
        <w:rPr>
          <w:spacing w:val="72"/>
          <w:sz w:val="24"/>
        </w:rPr>
        <w:t xml:space="preserve"> </w:t>
      </w:r>
      <w:r>
        <w:rPr>
          <w:sz w:val="24"/>
        </w:rPr>
        <w:t>verify</w:t>
      </w:r>
      <w:r>
        <w:rPr>
          <w:spacing w:val="40"/>
          <w:sz w:val="24"/>
        </w:rPr>
        <w:t xml:space="preserve"> </w:t>
      </w:r>
      <w:r>
        <w:rPr>
          <w:sz w:val="24"/>
        </w:rPr>
        <w:t xml:space="preserve">transfer </w:t>
      </w:r>
      <w:r>
        <w:rPr>
          <w:spacing w:val="-2"/>
          <w:sz w:val="24"/>
        </w:rPr>
        <w:t>operations.</w:t>
      </w:r>
    </w:p>
    <w:p w:rsidR="005C1557" w:rsidRDefault="005C1557">
      <w:pPr>
        <w:pStyle w:val="ListParagraph"/>
        <w:spacing w:line="256" w:lineRule="auto"/>
        <w:rPr>
          <w:sz w:val="24"/>
        </w:rPr>
        <w:sectPr w:rsidR="005C1557">
          <w:pgSz w:w="11910" w:h="16840"/>
          <w:pgMar w:top="1340" w:right="141" w:bottom="280" w:left="141" w:header="720" w:footer="720" w:gutter="0"/>
          <w:cols w:space="720"/>
        </w:sectPr>
      </w:pPr>
    </w:p>
    <w:p w:rsidR="005C1557" w:rsidRDefault="007C5D47">
      <w:pPr>
        <w:pStyle w:val="ListParagraph"/>
        <w:numPr>
          <w:ilvl w:val="0"/>
          <w:numId w:val="7"/>
        </w:numPr>
        <w:tabs>
          <w:tab w:val="left" w:pos="2020"/>
        </w:tabs>
        <w:spacing w:before="80" w:line="256" w:lineRule="auto"/>
        <w:ind w:right="1308"/>
        <w:rPr>
          <w:sz w:val="24"/>
        </w:rPr>
      </w:pPr>
      <w:r>
        <w:rPr>
          <w:sz w:val="24"/>
        </w:rPr>
        <w:lastRenderedPageBreak/>
        <w:t>It</w:t>
      </w:r>
      <w:r>
        <w:rPr>
          <w:spacing w:val="40"/>
          <w:sz w:val="24"/>
        </w:rPr>
        <w:t xml:space="preserve"> </w:t>
      </w:r>
      <w:r>
        <w:rPr>
          <w:sz w:val="24"/>
        </w:rPr>
        <w:t>generates</w:t>
      </w:r>
      <w:r>
        <w:rPr>
          <w:spacing w:val="40"/>
          <w:sz w:val="24"/>
        </w:rPr>
        <w:t xml:space="preserve"> </w:t>
      </w:r>
      <w:r>
        <w:rPr>
          <w:sz w:val="24"/>
        </w:rPr>
        <w:t>MARK</w:t>
      </w:r>
      <w:r>
        <w:rPr>
          <w:spacing w:val="40"/>
          <w:sz w:val="24"/>
        </w:rPr>
        <w:t xml:space="preserve"> </w:t>
      </w:r>
      <w:r>
        <w:rPr>
          <w:sz w:val="24"/>
        </w:rPr>
        <w:t>signal</w:t>
      </w:r>
      <w:r>
        <w:rPr>
          <w:spacing w:val="40"/>
          <w:sz w:val="24"/>
        </w:rPr>
        <w:t xml:space="preserve"> </w:t>
      </w:r>
      <w:r>
        <w:rPr>
          <w:sz w:val="24"/>
        </w:rPr>
        <w:t>to</w:t>
      </w:r>
      <w:r>
        <w:rPr>
          <w:spacing w:val="40"/>
          <w:sz w:val="24"/>
        </w:rPr>
        <w:t xml:space="preserve"> </w:t>
      </w:r>
      <w:r>
        <w:rPr>
          <w:sz w:val="24"/>
        </w:rPr>
        <w:t>the</w:t>
      </w:r>
      <w:r>
        <w:rPr>
          <w:spacing w:val="40"/>
          <w:sz w:val="24"/>
        </w:rPr>
        <w:t xml:space="preserve"> </w:t>
      </w:r>
      <w:r>
        <w:rPr>
          <w:sz w:val="24"/>
        </w:rPr>
        <w:t>peripheral</w:t>
      </w:r>
      <w:r>
        <w:rPr>
          <w:spacing w:val="40"/>
          <w:sz w:val="24"/>
        </w:rPr>
        <w:t xml:space="preserve"> </w:t>
      </w:r>
      <w:r>
        <w:rPr>
          <w:sz w:val="24"/>
        </w:rPr>
        <w:t>device</w:t>
      </w:r>
      <w:r>
        <w:rPr>
          <w:spacing w:val="40"/>
          <w:sz w:val="24"/>
        </w:rPr>
        <w:t xml:space="preserve"> </w:t>
      </w:r>
      <w:r>
        <w:rPr>
          <w:sz w:val="24"/>
        </w:rPr>
        <w:t>that</w:t>
      </w:r>
      <w:r>
        <w:rPr>
          <w:spacing w:val="40"/>
          <w:sz w:val="24"/>
        </w:rPr>
        <w:t xml:space="preserve"> </w:t>
      </w:r>
      <w:r>
        <w:rPr>
          <w:sz w:val="24"/>
        </w:rPr>
        <w:t>128</w:t>
      </w:r>
      <w:r>
        <w:rPr>
          <w:spacing w:val="40"/>
          <w:sz w:val="24"/>
        </w:rPr>
        <w:t xml:space="preserve"> </w:t>
      </w:r>
      <w:r>
        <w:rPr>
          <w:sz w:val="24"/>
        </w:rPr>
        <w:t>bytes</w:t>
      </w:r>
      <w:r>
        <w:rPr>
          <w:spacing w:val="40"/>
          <w:sz w:val="24"/>
        </w:rPr>
        <w:t xml:space="preserve"> </w:t>
      </w:r>
      <w:r>
        <w:rPr>
          <w:sz w:val="24"/>
        </w:rPr>
        <w:t>have</w:t>
      </w:r>
      <w:r>
        <w:rPr>
          <w:spacing w:val="40"/>
          <w:sz w:val="24"/>
        </w:rPr>
        <w:t xml:space="preserve"> </w:t>
      </w:r>
      <w:r>
        <w:rPr>
          <w:sz w:val="24"/>
        </w:rPr>
        <w:t xml:space="preserve">been </w:t>
      </w:r>
      <w:r>
        <w:rPr>
          <w:spacing w:val="-2"/>
          <w:sz w:val="24"/>
        </w:rPr>
        <w:t>transferred.</w:t>
      </w:r>
    </w:p>
    <w:p w:rsidR="005C1557" w:rsidRDefault="007C5D47">
      <w:pPr>
        <w:pStyle w:val="ListParagraph"/>
        <w:numPr>
          <w:ilvl w:val="0"/>
          <w:numId w:val="7"/>
        </w:numPr>
        <w:tabs>
          <w:tab w:val="left" w:pos="2019"/>
        </w:tabs>
        <w:spacing w:before="3"/>
        <w:ind w:left="2019" w:hanging="360"/>
        <w:rPr>
          <w:sz w:val="24"/>
        </w:rPr>
      </w:pPr>
      <w:r>
        <w:rPr>
          <w:sz w:val="24"/>
        </w:rPr>
        <w:t>It</w:t>
      </w:r>
      <w:r>
        <w:rPr>
          <w:spacing w:val="-4"/>
          <w:sz w:val="24"/>
        </w:rPr>
        <w:t xml:space="preserve"> </w:t>
      </w:r>
      <w:r>
        <w:rPr>
          <w:sz w:val="24"/>
        </w:rPr>
        <w:t>requires</w:t>
      </w:r>
      <w:r>
        <w:rPr>
          <w:spacing w:val="-6"/>
          <w:sz w:val="24"/>
        </w:rPr>
        <w:t xml:space="preserve"> </w:t>
      </w:r>
      <w:r>
        <w:rPr>
          <w:sz w:val="24"/>
        </w:rPr>
        <w:t>a</w:t>
      </w:r>
      <w:r>
        <w:rPr>
          <w:spacing w:val="-6"/>
          <w:sz w:val="24"/>
        </w:rPr>
        <w:t xml:space="preserve"> </w:t>
      </w:r>
      <w:r>
        <w:rPr>
          <w:sz w:val="24"/>
        </w:rPr>
        <w:t>single-phase</w:t>
      </w:r>
      <w:r>
        <w:rPr>
          <w:spacing w:val="-4"/>
          <w:sz w:val="24"/>
        </w:rPr>
        <w:t xml:space="preserve"> </w:t>
      </w:r>
      <w:r>
        <w:rPr>
          <w:spacing w:val="-2"/>
          <w:sz w:val="24"/>
        </w:rPr>
        <w:t>clock.</w:t>
      </w:r>
    </w:p>
    <w:p w:rsidR="005C1557" w:rsidRDefault="007C5D47">
      <w:pPr>
        <w:pStyle w:val="ListParagraph"/>
        <w:numPr>
          <w:ilvl w:val="0"/>
          <w:numId w:val="7"/>
        </w:numPr>
        <w:tabs>
          <w:tab w:val="left" w:pos="2019"/>
        </w:tabs>
        <w:spacing w:before="23"/>
        <w:ind w:left="2019" w:hanging="360"/>
        <w:rPr>
          <w:sz w:val="24"/>
        </w:rPr>
      </w:pPr>
      <w:r>
        <w:rPr>
          <w:sz w:val="24"/>
        </w:rPr>
        <w:t>Its</w:t>
      </w:r>
      <w:r>
        <w:rPr>
          <w:spacing w:val="-4"/>
          <w:sz w:val="24"/>
        </w:rPr>
        <w:t xml:space="preserve"> </w:t>
      </w:r>
      <w:r>
        <w:rPr>
          <w:sz w:val="24"/>
        </w:rPr>
        <w:t>frequency</w:t>
      </w:r>
      <w:r>
        <w:rPr>
          <w:spacing w:val="-2"/>
          <w:sz w:val="24"/>
        </w:rPr>
        <w:t xml:space="preserve"> </w:t>
      </w:r>
      <w:r>
        <w:rPr>
          <w:sz w:val="24"/>
        </w:rPr>
        <w:t>ranges</w:t>
      </w:r>
      <w:r>
        <w:rPr>
          <w:spacing w:val="-5"/>
          <w:sz w:val="24"/>
        </w:rPr>
        <w:t xml:space="preserve"> </w:t>
      </w:r>
      <w:r>
        <w:rPr>
          <w:sz w:val="24"/>
        </w:rPr>
        <w:t>from 250Hz</w:t>
      </w:r>
      <w:r>
        <w:rPr>
          <w:spacing w:val="-1"/>
          <w:sz w:val="24"/>
        </w:rPr>
        <w:t xml:space="preserve"> </w:t>
      </w:r>
      <w:r>
        <w:rPr>
          <w:sz w:val="24"/>
        </w:rPr>
        <w:t>to</w:t>
      </w:r>
      <w:r>
        <w:rPr>
          <w:spacing w:val="5"/>
          <w:sz w:val="24"/>
        </w:rPr>
        <w:t xml:space="preserve"> </w:t>
      </w:r>
      <w:r>
        <w:rPr>
          <w:spacing w:val="-4"/>
          <w:sz w:val="24"/>
        </w:rPr>
        <w:t>3MHz.</w:t>
      </w:r>
    </w:p>
    <w:p w:rsidR="005C1557" w:rsidRDefault="007C5D47">
      <w:pPr>
        <w:pStyle w:val="ListParagraph"/>
        <w:numPr>
          <w:ilvl w:val="0"/>
          <w:numId w:val="7"/>
        </w:numPr>
        <w:tabs>
          <w:tab w:val="left" w:pos="2019"/>
        </w:tabs>
        <w:spacing w:before="22"/>
        <w:ind w:left="2019" w:hanging="360"/>
        <w:rPr>
          <w:sz w:val="24"/>
        </w:rPr>
      </w:pPr>
      <w:r>
        <w:rPr>
          <w:sz w:val="24"/>
        </w:rPr>
        <w:t>It</w:t>
      </w:r>
      <w:r>
        <w:rPr>
          <w:spacing w:val="-5"/>
          <w:sz w:val="24"/>
        </w:rPr>
        <w:t xml:space="preserve"> </w:t>
      </w:r>
      <w:r>
        <w:rPr>
          <w:sz w:val="24"/>
        </w:rPr>
        <w:t>operates</w:t>
      </w:r>
      <w:r>
        <w:rPr>
          <w:spacing w:val="-5"/>
          <w:sz w:val="24"/>
        </w:rPr>
        <w:t xml:space="preserve"> </w:t>
      </w:r>
      <w:r>
        <w:rPr>
          <w:sz w:val="24"/>
        </w:rPr>
        <w:t>in</w:t>
      </w:r>
      <w:r>
        <w:rPr>
          <w:spacing w:val="-2"/>
          <w:sz w:val="24"/>
        </w:rPr>
        <w:t xml:space="preserve"> </w:t>
      </w:r>
      <w:r>
        <w:rPr>
          <w:sz w:val="24"/>
        </w:rPr>
        <w:t>2</w:t>
      </w:r>
      <w:r>
        <w:rPr>
          <w:spacing w:val="-1"/>
          <w:sz w:val="24"/>
        </w:rPr>
        <w:t xml:space="preserve"> </w:t>
      </w:r>
      <w:r>
        <w:rPr>
          <w:sz w:val="24"/>
        </w:rPr>
        <w:t>modes,</w:t>
      </w:r>
      <w:r>
        <w:rPr>
          <w:spacing w:val="-3"/>
          <w:sz w:val="24"/>
        </w:rPr>
        <w:t xml:space="preserve"> </w:t>
      </w:r>
      <w:r>
        <w:rPr>
          <w:sz w:val="24"/>
        </w:rPr>
        <w:t>i.e.,</w:t>
      </w:r>
      <w:r>
        <w:rPr>
          <w:spacing w:val="-4"/>
          <w:sz w:val="24"/>
        </w:rPr>
        <w:t xml:space="preserve"> </w:t>
      </w:r>
      <w:r>
        <w:rPr>
          <w:sz w:val="24"/>
        </w:rPr>
        <w:t>Master</w:t>
      </w:r>
      <w:r>
        <w:rPr>
          <w:spacing w:val="-1"/>
          <w:sz w:val="24"/>
        </w:rPr>
        <w:t xml:space="preserve"> </w:t>
      </w:r>
      <w:r>
        <w:rPr>
          <w:sz w:val="24"/>
        </w:rPr>
        <w:t>mode</w:t>
      </w:r>
      <w:r>
        <w:rPr>
          <w:spacing w:val="-4"/>
          <w:sz w:val="24"/>
        </w:rPr>
        <w:t xml:space="preserve"> </w:t>
      </w:r>
      <w:r>
        <w:rPr>
          <w:sz w:val="24"/>
        </w:rPr>
        <w:t>and</w:t>
      </w:r>
      <w:r>
        <w:rPr>
          <w:spacing w:val="-1"/>
          <w:sz w:val="24"/>
        </w:rPr>
        <w:t xml:space="preserve"> </w:t>
      </w:r>
      <w:r>
        <w:rPr>
          <w:sz w:val="24"/>
        </w:rPr>
        <w:t>Slave</w:t>
      </w:r>
      <w:r>
        <w:rPr>
          <w:spacing w:val="-3"/>
          <w:sz w:val="24"/>
        </w:rPr>
        <w:t xml:space="preserve"> </w:t>
      </w:r>
      <w:r>
        <w:rPr>
          <w:spacing w:val="-2"/>
          <w:sz w:val="24"/>
        </w:rPr>
        <w:t>mode.</w:t>
      </w:r>
    </w:p>
    <w:p w:rsidR="005C1557" w:rsidRDefault="005C1557">
      <w:pPr>
        <w:pStyle w:val="BodyText"/>
        <w:spacing w:before="47"/>
        <w:ind w:left="0"/>
      </w:pPr>
    </w:p>
    <w:p w:rsidR="005C1557" w:rsidRDefault="007C5D47">
      <w:pPr>
        <w:ind w:left="1299"/>
        <w:rPr>
          <w:sz w:val="24"/>
        </w:rPr>
      </w:pPr>
      <w:r>
        <w:rPr>
          <w:sz w:val="24"/>
        </w:rPr>
        <w:t>8251</w:t>
      </w:r>
      <w:r>
        <w:rPr>
          <w:spacing w:val="4"/>
          <w:sz w:val="24"/>
        </w:rPr>
        <w:t xml:space="preserve"> </w:t>
      </w:r>
      <w:r>
        <w:rPr>
          <w:spacing w:val="-2"/>
          <w:sz w:val="24"/>
        </w:rPr>
        <w:t>USART:</w:t>
      </w:r>
    </w:p>
    <w:p w:rsidR="005C1557" w:rsidRDefault="007C5D47">
      <w:pPr>
        <w:pStyle w:val="ListParagraph"/>
        <w:numPr>
          <w:ilvl w:val="0"/>
          <w:numId w:val="7"/>
        </w:numPr>
        <w:tabs>
          <w:tab w:val="left" w:pos="2020"/>
        </w:tabs>
        <w:spacing w:before="22" w:line="256" w:lineRule="auto"/>
        <w:ind w:right="1305"/>
        <w:jc w:val="both"/>
        <w:rPr>
          <w:sz w:val="24"/>
        </w:rPr>
      </w:pPr>
      <w:r>
        <w:rPr>
          <w:sz w:val="24"/>
        </w:rPr>
        <w:t>The 8251 chip is Universal Synchronous Asynchronous Receiver Transmitter (USART). It acts as a mediator between the microprocessor and peripheral devices. It converts serial data to parallel form and vice versa.</w:t>
      </w:r>
    </w:p>
    <w:p w:rsidR="005C1557" w:rsidRDefault="007C5D47">
      <w:pPr>
        <w:pStyle w:val="ListParagraph"/>
        <w:numPr>
          <w:ilvl w:val="0"/>
          <w:numId w:val="7"/>
        </w:numPr>
        <w:tabs>
          <w:tab w:val="left" w:pos="2020"/>
        </w:tabs>
        <w:spacing w:before="5" w:line="256" w:lineRule="auto"/>
        <w:ind w:right="1300"/>
        <w:jc w:val="both"/>
        <w:rPr>
          <w:sz w:val="24"/>
        </w:rPr>
      </w:pPr>
      <w:r>
        <w:rPr>
          <w:sz w:val="24"/>
        </w:rPr>
        <w:t>USART provides the computer with the interface necessary for communication with modems and other serial devices.</w:t>
      </w:r>
    </w:p>
    <w:p w:rsidR="005C1557" w:rsidRDefault="007C5D47">
      <w:pPr>
        <w:pStyle w:val="ListParagraph"/>
        <w:numPr>
          <w:ilvl w:val="0"/>
          <w:numId w:val="7"/>
        </w:numPr>
        <w:tabs>
          <w:tab w:val="left" w:pos="2020"/>
        </w:tabs>
        <w:spacing w:before="8" w:line="256" w:lineRule="auto"/>
        <w:ind w:right="1291"/>
        <w:jc w:val="both"/>
        <w:rPr>
          <w:sz w:val="24"/>
        </w:rPr>
      </w:pPr>
      <w:r>
        <w:rPr>
          <w:sz w:val="24"/>
        </w:rPr>
        <w:t>USART offers the option of synchronous mode. In program-to-program communication, the synchronous mode requires that each end of an exchange respond in turn without initiating a new communication.</w:t>
      </w:r>
    </w:p>
    <w:p w:rsidR="005C1557" w:rsidRDefault="007C5D47">
      <w:pPr>
        <w:pStyle w:val="ListParagraph"/>
        <w:numPr>
          <w:ilvl w:val="0"/>
          <w:numId w:val="7"/>
        </w:numPr>
        <w:tabs>
          <w:tab w:val="left" w:pos="2020"/>
        </w:tabs>
        <w:spacing w:before="5" w:line="256" w:lineRule="auto"/>
        <w:ind w:right="1305"/>
        <w:jc w:val="both"/>
        <w:rPr>
          <w:sz w:val="24"/>
        </w:rPr>
      </w:pPr>
      <w:r>
        <w:rPr>
          <w:sz w:val="24"/>
        </w:rPr>
        <w:t xml:space="preserve">Asynchronous operation means that a process operates independently of other </w:t>
      </w:r>
      <w:r>
        <w:rPr>
          <w:spacing w:val="-2"/>
          <w:sz w:val="24"/>
        </w:rPr>
        <w:t>processes.</w:t>
      </w:r>
    </w:p>
    <w:p w:rsidR="005C1557" w:rsidRDefault="005C1557">
      <w:pPr>
        <w:pStyle w:val="BodyText"/>
        <w:spacing w:before="27"/>
        <w:ind w:left="0"/>
      </w:pPr>
    </w:p>
    <w:p w:rsidR="005C1557" w:rsidRDefault="007C5D47">
      <w:pPr>
        <w:pStyle w:val="BodyText"/>
      </w:pPr>
      <w:r>
        <w:t>Difference</w:t>
      </w:r>
      <w:r>
        <w:rPr>
          <w:spacing w:val="-7"/>
        </w:rPr>
        <w:t xml:space="preserve"> </w:t>
      </w:r>
      <w:r>
        <w:t>between</w:t>
      </w:r>
      <w:r>
        <w:rPr>
          <w:spacing w:val="1"/>
        </w:rPr>
        <w:t xml:space="preserve"> </w:t>
      </w:r>
      <w:r>
        <w:t>synchronous</w:t>
      </w:r>
      <w:r>
        <w:rPr>
          <w:spacing w:val="-6"/>
        </w:rPr>
        <w:t xml:space="preserve"> </w:t>
      </w:r>
      <w:r>
        <w:t>mode</w:t>
      </w:r>
      <w:r>
        <w:rPr>
          <w:spacing w:val="-4"/>
        </w:rPr>
        <w:t xml:space="preserve"> </w:t>
      </w:r>
      <w:r>
        <w:t>and</w:t>
      </w:r>
      <w:r>
        <w:rPr>
          <w:spacing w:val="-2"/>
        </w:rPr>
        <w:t xml:space="preserve"> </w:t>
      </w:r>
      <w:r>
        <w:t>asynchronous</w:t>
      </w:r>
      <w:r>
        <w:rPr>
          <w:spacing w:val="-5"/>
        </w:rPr>
        <w:t xml:space="preserve"> </w:t>
      </w:r>
      <w:r>
        <w:rPr>
          <w:spacing w:val="-2"/>
        </w:rPr>
        <w:t>mode:</w:t>
      </w:r>
    </w:p>
    <w:p w:rsidR="005C1557" w:rsidRDefault="007C5D47">
      <w:pPr>
        <w:pStyle w:val="ListParagraph"/>
        <w:numPr>
          <w:ilvl w:val="0"/>
          <w:numId w:val="7"/>
        </w:numPr>
        <w:tabs>
          <w:tab w:val="left" w:pos="2020"/>
        </w:tabs>
        <w:spacing w:before="23" w:line="256" w:lineRule="auto"/>
        <w:ind w:right="1298"/>
        <w:rPr>
          <w:sz w:val="24"/>
        </w:rPr>
      </w:pPr>
      <w:r>
        <w:rPr>
          <w:sz w:val="24"/>
        </w:rPr>
        <w:t>Synchronous mode requires both data and a clock. Asynchronous mode requires only data.</w:t>
      </w:r>
    </w:p>
    <w:p w:rsidR="005C1557" w:rsidRDefault="007C5D47">
      <w:pPr>
        <w:pStyle w:val="ListParagraph"/>
        <w:numPr>
          <w:ilvl w:val="0"/>
          <w:numId w:val="7"/>
        </w:numPr>
        <w:tabs>
          <w:tab w:val="left" w:pos="2020"/>
        </w:tabs>
        <w:spacing w:before="3" w:line="256" w:lineRule="auto"/>
        <w:ind w:right="1296"/>
        <w:rPr>
          <w:sz w:val="24"/>
        </w:rPr>
      </w:pPr>
      <w:r>
        <w:rPr>
          <w:sz w:val="24"/>
        </w:rPr>
        <w:t>In</w:t>
      </w:r>
      <w:r>
        <w:rPr>
          <w:spacing w:val="31"/>
          <w:sz w:val="24"/>
        </w:rPr>
        <w:t xml:space="preserve"> </w:t>
      </w:r>
      <w:r>
        <w:rPr>
          <w:sz w:val="24"/>
        </w:rPr>
        <w:t>synchronous</w:t>
      </w:r>
      <w:r>
        <w:rPr>
          <w:spacing w:val="29"/>
          <w:sz w:val="24"/>
        </w:rPr>
        <w:t xml:space="preserve"> </w:t>
      </w:r>
      <w:r>
        <w:rPr>
          <w:sz w:val="24"/>
        </w:rPr>
        <w:t>mode,</w:t>
      </w:r>
      <w:r>
        <w:rPr>
          <w:spacing w:val="30"/>
          <w:sz w:val="24"/>
        </w:rPr>
        <w:t xml:space="preserve"> </w:t>
      </w:r>
      <w:r>
        <w:rPr>
          <w:sz w:val="24"/>
        </w:rPr>
        <w:t>the</w:t>
      </w:r>
      <w:r>
        <w:rPr>
          <w:spacing w:val="29"/>
          <w:sz w:val="24"/>
        </w:rPr>
        <w:t xml:space="preserve"> </w:t>
      </w:r>
      <w:r>
        <w:rPr>
          <w:sz w:val="24"/>
        </w:rPr>
        <w:t>data</w:t>
      </w:r>
      <w:r>
        <w:rPr>
          <w:spacing w:val="29"/>
          <w:sz w:val="24"/>
        </w:rPr>
        <w:t xml:space="preserve"> </w:t>
      </w:r>
      <w:r>
        <w:rPr>
          <w:sz w:val="24"/>
        </w:rPr>
        <w:t>is</w:t>
      </w:r>
      <w:r>
        <w:rPr>
          <w:spacing w:val="34"/>
          <w:sz w:val="24"/>
        </w:rPr>
        <w:t xml:space="preserve"> </w:t>
      </w:r>
      <w:r>
        <w:rPr>
          <w:sz w:val="24"/>
        </w:rPr>
        <w:t>transmitted</w:t>
      </w:r>
      <w:r>
        <w:rPr>
          <w:spacing w:val="37"/>
          <w:sz w:val="24"/>
        </w:rPr>
        <w:t xml:space="preserve"> </w:t>
      </w:r>
      <w:r>
        <w:rPr>
          <w:sz w:val="24"/>
        </w:rPr>
        <w:t>at</w:t>
      </w:r>
      <w:r>
        <w:rPr>
          <w:spacing w:val="31"/>
          <w:sz w:val="24"/>
        </w:rPr>
        <w:t xml:space="preserve"> </w:t>
      </w:r>
      <w:r>
        <w:rPr>
          <w:sz w:val="24"/>
        </w:rPr>
        <w:t>a</w:t>
      </w:r>
      <w:r>
        <w:rPr>
          <w:spacing w:val="34"/>
          <w:sz w:val="24"/>
        </w:rPr>
        <w:t xml:space="preserve"> </w:t>
      </w:r>
      <w:r>
        <w:rPr>
          <w:sz w:val="24"/>
        </w:rPr>
        <w:t>fixed</w:t>
      </w:r>
      <w:r>
        <w:rPr>
          <w:spacing w:val="32"/>
          <w:sz w:val="24"/>
        </w:rPr>
        <w:t xml:space="preserve"> </w:t>
      </w:r>
      <w:r>
        <w:rPr>
          <w:sz w:val="24"/>
        </w:rPr>
        <w:t>rate.</w:t>
      </w:r>
      <w:r>
        <w:rPr>
          <w:spacing w:val="30"/>
          <w:sz w:val="24"/>
        </w:rPr>
        <w:t xml:space="preserve"> </w:t>
      </w:r>
      <w:r>
        <w:rPr>
          <w:sz w:val="24"/>
        </w:rPr>
        <w:t>In</w:t>
      </w:r>
      <w:r>
        <w:rPr>
          <w:spacing w:val="36"/>
          <w:sz w:val="24"/>
        </w:rPr>
        <w:t xml:space="preserve"> </w:t>
      </w:r>
      <w:r>
        <w:rPr>
          <w:sz w:val="24"/>
        </w:rPr>
        <w:t>asynchronous mode, the data does not have to be transmitted at a fixed rate.</w:t>
      </w:r>
    </w:p>
    <w:p w:rsidR="005C1557" w:rsidRDefault="007C5D47">
      <w:pPr>
        <w:pStyle w:val="ListParagraph"/>
        <w:numPr>
          <w:ilvl w:val="0"/>
          <w:numId w:val="7"/>
        </w:numPr>
        <w:tabs>
          <w:tab w:val="left" w:pos="2020"/>
        </w:tabs>
        <w:spacing w:before="8" w:line="256" w:lineRule="auto"/>
        <w:ind w:right="1296"/>
        <w:rPr>
          <w:sz w:val="24"/>
        </w:rPr>
      </w:pPr>
      <w:r>
        <w:rPr>
          <w:sz w:val="24"/>
        </w:rPr>
        <w:t>Synchronous</w:t>
      </w:r>
      <w:r>
        <w:rPr>
          <w:spacing w:val="80"/>
          <w:sz w:val="24"/>
        </w:rPr>
        <w:t xml:space="preserve"> </w:t>
      </w:r>
      <w:r>
        <w:rPr>
          <w:sz w:val="24"/>
        </w:rPr>
        <w:t>data</w:t>
      </w:r>
      <w:r>
        <w:rPr>
          <w:spacing w:val="80"/>
          <w:w w:val="150"/>
          <w:sz w:val="24"/>
        </w:rPr>
        <w:t xml:space="preserve"> </w:t>
      </w:r>
      <w:r>
        <w:rPr>
          <w:sz w:val="24"/>
        </w:rPr>
        <w:t>is</w:t>
      </w:r>
      <w:r>
        <w:rPr>
          <w:spacing w:val="80"/>
          <w:w w:val="150"/>
          <w:sz w:val="24"/>
        </w:rPr>
        <w:t xml:space="preserve"> </w:t>
      </w:r>
      <w:r>
        <w:rPr>
          <w:sz w:val="24"/>
        </w:rPr>
        <w:t>normally</w:t>
      </w:r>
      <w:r>
        <w:rPr>
          <w:spacing w:val="80"/>
          <w:w w:val="150"/>
          <w:sz w:val="24"/>
        </w:rPr>
        <w:t xml:space="preserve"> </w:t>
      </w:r>
      <w:r>
        <w:rPr>
          <w:sz w:val="24"/>
        </w:rPr>
        <w:t>transmitted</w:t>
      </w:r>
      <w:r>
        <w:rPr>
          <w:spacing w:val="80"/>
          <w:sz w:val="24"/>
        </w:rPr>
        <w:t xml:space="preserve"> </w:t>
      </w:r>
      <w:r>
        <w:rPr>
          <w:sz w:val="24"/>
        </w:rPr>
        <w:t>in</w:t>
      </w:r>
      <w:r>
        <w:rPr>
          <w:spacing w:val="80"/>
          <w:w w:val="150"/>
          <w:sz w:val="24"/>
        </w:rPr>
        <w:t xml:space="preserve"> </w:t>
      </w:r>
      <w:r>
        <w:rPr>
          <w:sz w:val="24"/>
        </w:rPr>
        <w:t>the</w:t>
      </w:r>
      <w:r>
        <w:rPr>
          <w:spacing w:val="80"/>
          <w:w w:val="150"/>
          <w:sz w:val="24"/>
        </w:rPr>
        <w:t xml:space="preserve"> </w:t>
      </w:r>
      <w:r>
        <w:rPr>
          <w:sz w:val="24"/>
        </w:rPr>
        <w:t>form</w:t>
      </w:r>
      <w:r>
        <w:rPr>
          <w:spacing w:val="80"/>
          <w:w w:val="150"/>
          <w:sz w:val="24"/>
        </w:rPr>
        <w:t xml:space="preserve"> </w:t>
      </w:r>
      <w:r>
        <w:rPr>
          <w:sz w:val="24"/>
        </w:rPr>
        <w:t>of</w:t>
      </w:r>
      <w:r>
        <w:rPr>
          <w:spacing w:val="80"/>
          <w:w w:val="150"/>
          <w:sz w:val="24"/>
        </w:rPr>
        <w:t xml:space="preserve"> </w:t>
      </w:r>
      <w:r>
        <w:rPr>
          <w:sz w:val="24"/>
        </w:rPr>
        <w:t>blocks,</w:t>
      </w:r>
      <w:r>
        <w:rPr>
          <w:spacing w:val="80"/>
          <w:w w:val="150"/>
          <w:sz w:val="24"/>
        </w:rPr>
        <w:t xml:space="preserve"> </w:t>
      </w:r>
      <w:r>
        <w:rPr>
          <w:sz w:val="24"/>
        </w:rPr>
        <w:t>while asynchronous data is normally transmitted one byte at a time.</w:t>
      </w:r>
    </w:p>
    <w:p w:rsidR="005C1557" w:rsidRDefault="007C5D47">
      <w:pPr>
        <w:pStyle w:val="ListParagraph"/>
        <w:numPr>
          <w:ilvl w:val="0"/>
          <w:numId w:val="7"/>
        </w:numPr>
        <w:tabs>
          <w:tab w:val="left" w:pos="2020"/>
        </w:tabs>
        <w:spacing w:before="3" w:line="256" w:lineRule="auto"/>
        <w:ind w:right="1303"/>
        <w:rPr>
          <w:sz w:val="24"/>
        </w:rPr>
      </w:pPr>
      <w:r>
        <w:rPr>
          <w:sz w:val="24"/>
        </w:rPr>
        <w:t>Synchronous</w:t>
      </w:r>
      <w:r>
        <w:rPr>
          <w:spacing w:val="80"/>
          <w:w w:val="150"/>
          <w:sz w:val="24"/>
        </w:rPr>
        <w:t xml:space="preserve"> </w:t>
      </w:r>
      <w:r>
        <w:rPr>
          <w:sz w:val="24"/>
        </w:rPr>
        <w:t>mode</w:t>
      </w:r>
      <w:r>
        <w:rPr>
          <w:spacing w:val="80"/>
          <w:w w:val="150"/>
          <w:sz w:val="24"/>
        </w:rPr>
        <w:t xml:space="preserve"> </w:t>
      </w:r>
      <w:r>
        <w:rPr>
          <w:sz w:val="24"/>
        </w:rPr>
        <w:t>allows</w:t>
      </w:r>
      <w:r>
        <w:rPr>
          <w:spacing w:val="80"/>
          <w:w w:val="150"/>
          <w:sz w:val="24"/>
        </w:rPr>
        <w:t xml:space="preserve"> </w:t>
      </w:r>
      <w:r>
        <w:rPr>
          <w:sz w:val="24"/>
        </w:rPr>
        <w:t>for</w:t>
      </w:r>
      <w:r>
        <w:rPr>
          <w:spacing w:val="80"/>
          <w:w w:val="150"/>
          <w:sz w:val="24"/>
        </w:rPr>
        <w:t xml:space="preserve"> </w:t>
      </w:r>
      <w:r>
        <w:rPr>
          <w:sz w:val="24"/>
        </w:rPr>
        <w:t>a</w:t>
      </w:r>
      <w:r>
        <w:rPr>
          <w:spacing w:val="80"/>
          <w:w w:val="150"/>
          <w:sz w:val="24"/>
        </w:rPr>
        <w:t xml:space="preserve"> </w:t>
      </w:r>
      <w:r>
        <w:rPr>
          <w:sz w:val="24"/>
        </w:rPr>
        <w:t>higher</w:t>
      </w:r>
      <w:r>
        <w:rPr>
          <w:spacing w:val="80"/>
          <w:w w:val="150"/>
          <w:sz w:val="24"/>
        </w:rPr>
        <w:t xml:space="preserve"> </w:t>
      </w:r>
      <w:r>
        <w:rPr>
          <w:sz w:val="24"/>
        </w:rPr>
        <w:t>DTR</w:t>
      </w:r>
      <w:r>
        <w:rPr>
          <w:spacing w:val="80"/>
          <w:w w:val="150"/>
          <w:sz w:val="24"/>
        </w:rPr>
        <w:t xml:space="preserve"> </w:t>
      </w:r>
      <w:r>
        <w:rPr>
          <w:sz w:val="24"/>
        </w:rPr>
        <w:t>(data</w:t>
      </w:r>
      <w:r>
        <w:rPr>
          <w:spacing w:val="80"/>
          <w:w w:val="150"/>
          <w:sz w:val="24"/>
        </w:rPr>
        <w:t xml:space="preserve"> </w:t>
      </w:r>
      <w:r>
        <w:rPr>
          <w:sz w:val="24"/>
        </w:rPr>
        <w:t>transfer</w:t>
      </w:r>
      <w:r>
        <w:rPr>
          <w:spacing w:val="80"/>
          <w:w w:val="150"/>
          <w:sz w:val="24"/>
        </w:rPr>
        <w:t xml:space="preserve"> </w:t>
      </w:r>
      <w:r>
        <w:rPr>
          <w:sz w:val="24"/>
        </w:rPr>
        <w:t>rate)</w:t>
      </w:r>
      <w:r>
        <w:rPr>
          <w:spacing w:val="80"/>
          <w:w w:val="150"/>
          <w:sz w:val="24"/>
        </w:rPr>
        <w:t xml:space="preserve"> </w:t>
      </w:r>
      <w:r>
        <w:rPr>
          <w:sz w:val="24"/>
        </w:rPr>
        <w:t>than</w:t>
      </w:r>
      <w:r>
        <w:rPr>
          <w:spacing w:val="40"/>
          <w:sz w:val="24"/>
        </w:rPr>
        <w:t xml:space="preserve"> </w:t>
      </w:r>
      <w:r>
        <w:rPr>
          <w:sz w:val="24"/>
        </w:rPr>
        <w:t>asynchronous mode does, if all other factors are held constant.</w:t>
      </w:r>
    </w:p>
    <w:p w:rsidR="005C1557" w:rsidRDefault="005C1557">
      <w:pPr>
        <w:pStyle w:val="BodyText"/>
        <w:spacing w:before="23"/>
        <w:ind w:left="0"/>
      </w:pPr>
    </w:p>
    <w:p w:rsidR="005C1557" w:rsidRDefault="007C5D47">
      <w:pPr>
        <w:pStyle w:val="Heading4"/>
        <w:ind w:left="2"/>
        <w:rPr>
          <w:u w:val="none"/>
        </w:rPr>
      </w:pPr>
      <w:r>
        <w:rPr>
          <w:spacing w:val="-2"/>
          <w:u w:val="none"/>
        </w:rPr>
        <w:t>UNIT-</w:t>
      </w:r>
      <w:r>
        <w:rPr>
          <w:spacing w:val="-10"/>
          <w:u w:val="none"/>
        </w:rPr>
        <w:t>5</w:t>
      </w:r>
    </w:p>
    <w:p w:rsidR="005C1557" w:rsidRDefault="007C5D47">
      <w:pPr>
        <w:pStyle w:val="Heading5"/>
        <w:spacing w:before="26"/>
        <w:ind w:left="4632"/>
      </w:pPr>
      <w:r>
        <w:t xml:space="preserve">8086 </w:t>
      </w:r>
      <w:r>
        <w:rPr>
          <w:spacing w:val="-2"/>
        </w:rPr>
        <w:t>Microprocessor</w:t>
      </w:r>
    </w:p>
    <w:p w:rsidR="005C1557" w:rsidRDefault="007C5D47">
      <w:pPr>
        <w:pStyle w:val="ListParagraph"/>
        <w:numPr>
          <w:ilvl w:val="0"/>
          <w:numId w:val="7"/>
        </w:numPr>
        <w:tabs>
          <w:tab w:val="left" w:pos="2020"/>
        </w:tabs>
        <w:spacing w:before="22" w:line="256" w:lineRule="auto"/>
        <w:ind w:right="1294"/>
        <w:rPr>
          <w:sz w:val="24"/>
        </w:rPr>
      </w:pPr>
      <w:r>
        <w:rPr>
          <w:sz w:val="24"/>
        </w:rPr>
        <w:t>8086 Microprocessor is an enhanced version of 8085</w:t>
      </w:r>
      <w:r>
        <w:rPr>
          <w:spacing w:val="28"/>
          <w:sz w:val="24"/>
        </w:rPr>
        <w:t xml:space="preserve"> </w:t>
      </w:r>
      <w:r>
        <w:rPr>
          <w:sz w:val="24"/>
        </w:rPr>
        <w:t>Microprocessor that was</w:t>
      </w:r>
      <w:r>
        <w:rPr>
          <w:spacing w:val="40"/>
          <w:sz w:val="24"/>
        </w:rPr>
        <w:t xml:space="preserve"> </w:t>
      </w:r>
      <w:r>
        <w:rPr>
          <w:sz w:val="24"/>
        </w:rPr>
        <w:t>designed by Intel in 1976.</w:t>
      </w:r>
    </w:p>
    <w:p w:rsidR="005C1557" w:rsidRDefault="007C5D47">
      <w:pPr>
        <w:pStyle w:val="ListParagraph"/>
        <w:numPr>
          <w:ilvl w:val="0"/>
          <w:numId w:val="7"/>
        </w:numPr>
        <w:tabs>
          <w:tab w:val="left" w:pos="2020"/>
        </w:tabs>
        <w:spacing w:before="3" w:line="256" w:lineRule="auto"/>
        <w:ind w:right="1303"/>
        <w:rPr>
          <w:sz w:val="24"/>
        </w:rPr>
      </w:pPr>
      <w:r>
        <w:rPr>
          <w:sz w:val="24"/>
        </w:rPr>
        <w:t>It</w:t>
      </w:r>
      <w:r>
        <w:rPr>
          <w:spacing w:val="40"/>
          <w:sz w:val="24"/>
        </w:rPr>
        <w:t xml:space="preserve"> </w:t>
      </w:r>
      <w:r>
        <w:rPr>
          <w:sz w:val="24"/>
        </w:rPr>
        <w:t>is</w:t>
      </w:r>
      <w:r>
        <w:rPr>
          <w:spacing w:val="40"/>
          <w:sz w:val="24"/>
        </w:rPr>
        <w:t xml:space="preserve"> </w:t>
      </w:r>
      <w:r>
        <w:rPr>
          <w:sz w:val="24"/>
        </w:rPr>
        <w:t>a</w:t>
      </w:r>
      <w:r>
        <w:rPr>
          <w:spacing w:val="40"/>
          <w:sz w:val="24"/>
        </w:rPr>
        <w:t xml:space="preserve"> </w:t>
      </w:r>
      <w:r>
        <w:rPr>
          <w:sz w:val="24"/>
        </w:rPr>
        <w:t>16-bit</w:t>
      </w:r>
      <w:r>
        <w:rPr>
          <w:spacing w:val="40"/>
          <w:sz w:val="24"/>
        </w:rPr>
        <w:t xml:space="preserve"> </w:t>
      </w:r>
      <w:r>
        <w:rPr>
          <w:sz w:val="24"/>
        </w:rPr>
        <w:t>Microprocessor</w:t>
      </w:r>
      <w:r>
        <w:rPr>
          <w:spacing w:val="40"/>
          <w:sz w:val="24"/>
        </w:rPr>
        <w:t xml:space="preserve"> </w:t>
      </w:r>
      <w:r>
        <w:rPr>
          <w:sz w:val="24"/>
        </w:rPr>
        <w:t>having</w:t>
      </w:r>
      <w:r>
        <w:rPr>
          <w:spacing w:val="40"/>
          <w:sz w:val="24"/>
        </w:rPr>
        <w:t xml:space="preserve"> </w:t>
      </w:r>
      <w:r>
        <w:rPr>
          <w:sz w:val="24"/>
        </w:rPr>
        <w:t>20</w:t>
      </w:r>
      <w:r>
        <w:rPr>
          <w:spacing w:val="40"/>
          <w:sz w:val="24"/>
        </w:rPr>
        <w:t xml:space="preserve"> </w:t>
      </w:r>
      <w:r>
        <w:rPr>
          <w:sz w:val="24"/>
        </w:rPr>
        <w:t>address</w:t>
      </w:r>
      <w:r>
        <w:rPr>
          <w:spacing w:val="40"/>
          <w:sz w:val="24"/>
        </w:rPr>
        <w:t xml:space="preserve"> </w:t>
      </w:r>
      <w:r>
        <w:rPr>
          <w:sz w:val="24"/>
        </w:rPr>
        <w:t>lines</w:t>
      </w:r>
      <w:r>
        <w:rPr>
          <w:spacing w:val="40"/>
          <w:sz w:val="24"/>
        </w:rPr>
        <w:t xml:space="preserve"> </w:t>
      </w:r>
      <w:r>
        <w:rPr>
          <w:sz w:val="24"/>
        </w:rPr>
        <w:t>and16</w:t>
      </w:r>
      <w:r>
        <w:rPr>
          <w:spacing w:val="40"/>
          <w:sz w:val="24"/>
        </w:rPr>
        <w:t xml:space="preserve"> </w:t>
      </w:r>
      <w:r>
        <w:rPr>
          <w:sz w:val="24"/>
        </w:rPr>
        <w:t>data</w:t>
      </w:r>
      <w:r>
        <w:rPr>
          <w:spacing w:val="40"/>
          <w:sz w:val="24"/>
        </w:rPr>
        <w:t xml:space="preserve"> </w:t>
      </w:r>
      <w:r>
        <w:rPr>
          <w:sz w:val="24"/>
        </w:rPr>
        <w:t>lines</w:t>
      </w:r>
      <w:r>
        <w:rPr>
          <w:spacing w:val="40"/>
          <w:sz w:val="24"/>
        </w:rPr>
        <w:t xml:space="preserve"> </w:t>
      </w:r>
      <w:r>
        <w:rPr>
          <w:sz w:val="24"/>
        </w:rPr>
        <w:t>that</w:t>
      </w:r>
      <w:r>
        <w:rPr>
          <w:spacing w:val="40"/>
          <w:sz w:val="24"/>
        </w:rPr>
        <w:t xml:space="preserve"> </w:t>
      </w:r>
      <w:r>
        <w:rPr>
          <w:sz w:val="24"/>
        </w:rPr>
        <w:t>provides up to 1MB storage.</w:t>
      </w:r>
    </w:p>
    <w:p w:rsidR="005C1557" w:rsidRDefault="007C5D47">
      <w:pPr>
        <w:pStyle w:val="ListParagraph"/>
        <w:numPr>
          <w:ilvl w:val="0"/>
          <w:numId w:val="7"/>
        </w:numPr>
        <w:tabs>
          <w:tab w:val="left" w:pos="2020"/>
        </w:tabs>
        <w:spacing w:before="3" w:line="256" w:lineRule="auto"/>
        <w:ind w:right="1292"/>
        <w:rPr>
          <w:sz w:val="24"/>
        </w:rPr>
      </w:pPr>
      <w:r>
        <w:rPr>
          <w:sz w:val="24"/>
        </w:rPr>
        <w:t>It</w:t>
      </w:r>
      <w:r>
        <w:rPr>
          <w:spacing w:val="80"/>
          <w:w w:val="150"/>
          <w:sz w:val="24"/>
        </w:rPr>
        <w:t xml:space="preserve"> </w:t>
      </w:r>
      <w:r>
        <w:rPr>
          <w:sz w:val="24"/>
        </w:rPr>
        <w:t>consists</w:t>
      </w:r>
      <w:r>
        <w:rPr>
          <w:spacing w:val="80"/>
          <w:w w:val="150"/>
          <w:sz w:val="24"/>
        </w:rPr>
        <w:t xml:space="preserve"> </w:t>
      </w:r>
      <w:r>
        <w:rPr>
          <w:sz w:val="24"/>
        </w:rPr>
        <w:t>of</w:t>
      </w:r>
      <w:r>
        <w:rPr>
          <w:spacing w:val="80"/>
          <w:w w:val="150"/>
          <w:sz w:val="24"/>
        </w:rPr>
        <w:t xml:space="preserve"> </w:t>
      </w:r>
      <w:r>
        <w:rPr>
          <w:sz w:val="24"/>
        </w:rPr>
        <w:t>powerful</w:t>
      </w:r>
      <w:r>
        <w:rPr>
          <w:spacing w:val="80"/>
          <w:w w:val="150"/>
          <w:sz w:val="24"/>
        </w:rPr>
        <w:t xml:space="preserve"> </w:t>
      </w:r>
      <w:r>
        <w:rPr>
          <w:sz w:val="24"/>
        </w:rPr>
        <w:t>instruction</w:t>
      </w:r>
      <w:r>
        <w:rPr>
          <w:spacing w:val="80"/>
          <w:w w:val="150"/>
          <w:sz w:val="24"/>
        </w:rPr>
        <w:t xml:space="preserve"> </w:t>
      </w:r>
      <w:r>
        <w:rPr>
          <w:sz w:val="24"/>
        </w:rPr>
        <w:t>set,</w:t>
      </w:r>
      <w:r>
        <w:rPr>
          <w:spacing w:val="80"/>
          <w:w w:val="150"/>
          <w:sz w:val="24"/>
        </w:rPr>
        <w:t xml:space="preserve"> </w:t>
      </w:r>
      <w:r>
        <w:rPr>
          <w:sz w:val="24"/>
        </w:rPr>
        <w:t>which</w:t>
      </w:r>
      <w:r>
        <w:rPr>
          <w:spacing w:val="80"/>
          <w:w w:val="150"/>
          <w:sz w:val="24"/>
        </w:rPr>
        <w:t xml:space="preserve"> </w:t>
      </w:r>
      <w:r>
        <w:rPr>
          <w:sz w:val="24"/>
        </w:rPr>
        <w:t>provides</w:t>
      </w:r>
      <w:r>
        <w:rPr>
          <w:spacing w:val="80"/>
          <w:w w:val="150"/>
          <w:sz w:val="24"/>
        </w:rPr>
        <w:t xml:space="preserve"> </w:t>
      </w:r>
      <w:r>
        <w:rPr>
          <w:sz w:val="24"/>
        </w:rPr>
        <w:t>operations</w:t>
      </w:r>
      <w:r>
        <w:rPr>
          <w:spacing w:val="80"/>
          <w:w w:val="150"/>
          <w:sz w:val="24"/>
        </w:rPr>
        <w:t xml:space="preserve"> </w:t>
      </w:r>
      <w:r>
        <w:rPr>
          <w:sz w:val="24"/>
        </w:rPr>
        <w:t>like</w:t>
      </w:r>
      <w:r>
        <w:rPr>
          <w:spacing w:val="40"/>
          <w:sz w:val="24"/>
        </w:rPr>
        <w:t xml:space="preserve"> </w:t>
      </w:r>
      <w:r>
        <w:rPr>
          <w:sz w:val="24"/>
        </w:rPr>
        <w:t>multiplication and division easily.</w:t>
      </w:r>
    </w:p>
    <w:p w:rsidR="005C1557" w:rsidRDefault="007C5D47">
      <w:pPr>
        <w:pStyle w:val="ListParagraph"/>
        <w:numPr>
          <w:ilvl w:val="0"/>
          <w:numId w:val="7"/>
        </w:numPr>
        <w:tabs>
          <w:tab w:val="left" w:pos="2019"/>
        </w:tabs>
        <w:spacing w:before="8"/>
        <w:ind w:left="2019" w:hanging="360"/>
        <w:rPr>
          <w:sz w:val="24"/>
        </w:rPr>
      </w:pPr>
      <w:r>
        <w:rPr>
          <w:sz w:val="24"/>
        </w:rPr>
        <w:t>It</w:t>
      </w:r>
      <w:r>
        <w:rPr>
          <w:spacing w:val="-3"/>
          <w:sz w:val="24"/>
        </w:rPr>
        <w:t xml:space="preserve"> </w:t>
      </w:r>
      <w:r>
        <w:rPr>
          <w:sz w:val="24"/>
        </w:rPr>
        <w:t>supports</w:t>
      </w:r>
      <w:r>
        <w:rPr>
          <w:spacing w:val="-3"/>
          <w:sz w:val="24"/>
        </w:rPr>
        <w:t xml:space="preserve"> </w:t>
      </w:r>
      <w:r>
        <w:rPr>
          <w:sz w:val="24"/>
        </w:rPr>
        <w:t>two</w:t>
      </w:r>
      <w:r>
        <w:rPr>
          <w:spacing w:val="-4"/>
          <w:sz w:val="24"/>
        </w:rPr>
        <w:t xml:space="preserve"> </w:t>
      </w:r>
      <w:r>
        <w:rPr>
          <w:sz w:val="24"/>
        </w:rPr>
        <w:t>modes</w:t>
      </w:r>
      <w:r>
        <w:rPr>
          <w:spacing w:val="-4"/>
          <w:sz w:val="24"/>
        </w:rPr>
        <w:t xml:space="preserve"> </w:t>
      </w:r>
      <w:r>
        <w:rPr>
          <w:sz w:val="24"/>
        </w:rPr>
        <w:t>of</w:t>
      </w:r>
      <w:r>
        <w:rPr>
          <w:spacing w:val="-2"/>
          <w:sz w:val="24"/>
        </w:rPr>
        <w:t xml:space="preserve"> </w:t>
      </w:r>
      <w:r>
        <w:rPr>
          <w:sz w:val="24"/>
        </w:rPr>
        <w:t>operation,</w:t>
      </w:r>
      <w:r>
        <w:rPr>
          <w:spacing w:val="-2"/>
          <w:sz w:val="24"/>
        </w:rPr>
        <w:t xml:space="preserve"> </w:t>
      </w:r>
      <w:r>
        <w:rPr>
          <w:sz w:val="24"/>
        </w:rPr>
        <w:t>i.e.,</w:t>
      </w:r>
      <w:r>
        <w:rPr>
          <w:spacing w:val="-3"/>
          <w:sz w:val="24"/>
        </w:rPr>
        <w:t xml:space="preserve"> </w:t>
      </w:r>
      <w:r>
        <w:rPr>
          <w:sz w:val="24"/>
        </w:rPr>
        <w:t>Maximum mode</w:t>
      </w:r>
      <w:r>
        <w:rPr>
          <w:spacing w:val="-3"/>
          <w:sz w:val="24"/>
        </w:rPr>
        <w:t xml:space="preserve"> </w:t>
      </w:r>
      <w:r>
        <w:rPr>
          <w:sz w:val="24"/>
        </w:rPr>
        <w:t>and Minimum</w:t>
      </w:r>
      <w:r>
        <w:rPr>
          <w:spacing w:val="-5"/>
          <w:sz w:val="24"/>
        </w:rPr>
        <w:t xml:space="preserve"> </w:t>
      </w:r>
      <w:r>
        <w:rPr>
          <w:spacing w:val="-2"/>
          <w:sz w:val="24"/>
        </w:rPr>
        <w:t>mode.</w:t>
      </w:r>
    </w:p>
    <w:p w:rsidR="005C1557" w:rsidRDefault="007C5D47">
      <w:pPr>
        <w:pStyle w:val="ListParagraph"/>
        <w:numPr>
          <w:ilvl w:val="0"/>
          <w:numId w:val="7"/>
        </w:numPr>
        <w:tabs>
          <w:tab w:val="left" w:pos="2020"/>
        </w:tabs>
        <w:spacing w:before="23" w:line="256" w:lineRule="auto"/>
        <w:ind w:right="1303"/>
        <w:rPr>
          <w:sz w:val="24"/>
        </w:rPr>
      </w:pPr>
      <w:r>
        <w:rPr>
          <w:sz w:val="24"/>
        </w:rPr>
        <w:t>Maximum mode is suitable for system having multiple processors and Minimum mode is suitable for system having a single processor.</w:t>
      </w:r>
    </w:p>
    <w:p w:rsidR="005C1557" w:rsidRDefault="005C1557">
      <w:pPr>
        <w:pStyle w:val="BodyText"/>
        <w:spacing w:before="22"/>
        <w:ind w:left="0"/>
      </w:pPr>
    </w:p>
    <w:p w:rsidR="005C1557" w:rsidRDefault="007C5D47">
      <w:pPr>
        <w:pStyle w:val="BodyText"/>
      </w:pPr>
      <w:r>
        <w:t>Features</w:t>
      </w:r>
      <w:r>
        <w:rPr>
          <w:spacing w:val="-5"/>
        </w:rPr>
        <w:t xml:space="preserve"> </w:t>
      </w:r>
      <w:r>
        <w:t>of</w:t>
      </w:r>
      <w:r>
        <w:rPr>
          <w:spacing w:val="-2"/>
        </w:rPr>
        <w:t xml:space="preserve"> </w:t>
      </w:r>
      <w:r>
        <w:rPr>
          <w:spacing w:val="-4"/>
        </w:rPr>
        <w:t>8086</w:t>
      </w:r>
    </w:p>
    <w:p w:rsidR="005C1557" w:rsidRDefault="007C5D47">
      <w:pPr>
        <w:pStyle w:val="BodyText"/>
        <w:spacing w:before="27"/>
      </w:pPr>
      <w:r>
        <w:t>The</w:t>
      </w:r>
      <w:r>
        <w:rPr>
          <w:spacing w:val="-4"/>
        </w:rPr>
        <w:t xml:space="preserve"> </w:t>
      </w:r>
      <w:r>
        <w:t>most</w:t>
      </w:r>
      <w:r>
        <w:rPr>
          <w:spacing w:val="-2"/>
        </w:rPr>
        <w:t xml:space="preserve"> </w:t>
      </w:r>
      <w:r>
        <w:t>prominent</w:t>
      </w:r>
      <w:r>
        <w:rPr>
          <w:spacing w:val="-1"/>
        </w:rPr>
        <w:t xml:space="preserve"> </w:t>
      </w:r>
      <w:r>
        <w:t>features</w:t>
      </w:r>
      <w:r>
        <w:rPr>
          <w:spacing w:val="-4"/>
        </w:rPr>
        <w:t xml:space="preserve"> </w:t>
      </w:r>
      <w:r>
        <w:t>of</w:t>
      </w:r>
      <w:r>
        <w:rPr>
          <w:spacing w:val="-2"/>
        </w:rPr>
        <w:t xml:space="preserve"> </w:t>
      </w:r>
      <w:proofErr w:type="gramStart"/>
      <w:r>
        <w:t>a</w:t>
      </w:r>
      <w:proofErr w:type="gramEnd"/>
      <w:r>
        <w:rPr>
          <w:spacing w:val="-5"/>
        </w:rPr>
        <w:t xml:space="preserve"> </w:t>
      </w:r>
      <w:r>
        <w:t>8086</w:t>
      </w:r>
      <w:r>
        <w:rPr>
          <w:spacing w:val="-5"/>
        </w:rPr>
        <w:t xml:space="preserve"> </w:t>
      </w:r>
      <w:r>
        <w:t>microprocessor are</w:t>
      </w:r>
      <w:r>
        <w:rPr>
          <w:spacing w:val="-3"/>
        </w:rPr>
        <w:t xml:space="preserve"> </w:t>
      </w:r>
      <w:r>
        <w:t>as</w:t>
      </w:r>
      <w:r>
        <w:rPr>
          <w:spacing w:val="-4"/>
        </w:rPr>
        <w:t xml:space="preserve"> </w:t>
      </w:r>
      <w:r>
        <w:t>follows</w:t>
      </w:r>
      <w:r>
        <w:rPr>
          <w:spacing w:val="-4"/>
        </w:rPr>
        <w:t xml:space="preserve"> </w:t>
      </w:r>
      <w:r>
        <w:rPr>
          <w:spacing w:val="-10"/>
        </w:rPr>
        <w:t>−</w:t>
      </w:r>
    </w:p>
    <w:p w:rsidR="005C1557" w:rsidRDefault="007C5D47">
      <w:pPr>
        <w:pStyle w:val="ListParagraph"/>
        <w:numPr>
          <w:ilvl w:val="0"/>
          <w:numId w:val="7"/>
        </w:numPr>
        <w:tabs>
          <w:tab w:val="left" w:pos="2020"/>
        </w:tabs>
        <w:spacing w:before="22" w:line="256" w:lineRule="auto"/>
        <w:ind w:right="1305"/>
        <w:rPr>
          <w:sz w:val="24"/>
        </w:rPr>
      </w:pPr>
      <w:r>
        <w:rPr>
          <w:sz w:val="24"/>
        </w:rPr>
        <w:t>It has an instruction queue, which is capable of storing six instruction bytes from the memory resulting in faster processing.</w:t>
      </w:r>
    </w:p>
    <w:p w:rsidR="005C1557" w:rsidRDefault="005C1557">
      <w:pPr>
        <w:pStyle w:val="ListParagraph"/>
        <w:spacing w:line="256" w:lineRule="auto"/>
        <w:rPr>
          <w:sz w:val="24"/>
        </w:rPr>
        <w:sectPr w:rsidR="005C1557">
          <w:pgSz w:w="11910" w:h="16840"/>
          <w:pgMar w:top="1340" w:right="141" w:bottom="280" w:left="141" w:header="720" w:footer="720" w:gutter="0"/>
          <w:cols w:space="720"/>
        </w:sectPr>
      </w:pPr>
    </w:p>
    <w:p w:rsidR="005C1557" w:rsidRDefault="007C5D47">
      <w:pPr>
        <w:pStyle w:val="ListParagraph"/>
        <w:numPr>
          <w:ilvl w:val="0"/>
          <w:numId w:val="7"/>
        </w:numPr>
        <w:tabs>
          <w:tab w:val="left" w:pos="2020"/>
        </w:tabs>
        <w:spacing w:before="80" w:line="256" w:lineRule="auto"/>
        <w:ind w:right="1295"/>
        <w:rPr>
          <w:sz w:val="24"/>
        </w:rPr>
      </w:pPr>
      <w:r>
        <w:rPr>
          <w:sz w:val="24"/>
        </w:rPr>
        <w:lastRenderedPageBreak/>
        <w:t>It was the first 16-bit processor having 16-bit ALU, 16-bit registers, internal data bus, and 16-bit external data bus resulting in faster processing.</w:t>
      </w:r>
    </w:p>
    <w:p w:rsidR="005C1557" w:rsidRDefault="007C5D47">
      <w:pPr>
        <w:pStyle w:val="ListParagraph"/>
        <w:numPr>
          <w:ilvl w:val="0"/>
          <w:numId w:val="7"/>
        </w:numPr>
        <w:tabs>
          <w:tab w:val="left" w:pos="2020"/>
        </w:tabs>
        <w:spacing w:before="3" w:line="256" w:lineRule="auto"/>
        <w:ind w:right="2954"/>
        <w:rPr>
          <w:sz w:val="24"/>
        </w:rPr>
      </w:pPr>
      <w:r>
        <w:rPr>
          <w:sz w:val="24"/>
        </w:rPr>
        <w:t>It</w:t>
      </w:r>
      <w:r>
        <w:rPr>
          <w:spacing w:val="-3"/>
          <w:sz w:val="24"/>
        </w:rPr>
        <w:t xml:space="preserve"> </w:t>
      </w:r>
      <w:r>
        <w:rPr>
          <w:sz w:val="24"/>
        </w:rPr>
        <w:t>is</w:t>
      </w:r>
      <w:r>
        <w:rPr>
          <w:spacing w:val="-5"/>
          <w:sz w:val="24"/>
        </w:rPr>
        <w:t xml:space="preserve"> </w:t>
      </w:r>
      <w:r>
        <w:rPr>
          <w:sz w:val="24"/>
        </w:rPr>
        <w:t>available</w:t>
      </w:r>
      <w:r>
        <w:rPr>
          <w:spacing w:val="-4"/>
          <w:sz w:val="24"/>
        </w:rPr>
        <w:t xml:space="preserve"> </w:t>
      </w:r>
      <w:r>
        <w:rPr>
          <w:sz w:val="24"/>
        </w:rPr>
        <w:t>in</w:t>
      </w:r>
      <w:r>
        <w:rPr>
          <w:spacing w:val="-2"/>
          <w:sz w:val="24"/>
        </w:rPr>
        <w:t xml:space="preserve"> </w:t>
      </w:r>
      <w:r>
        <w:rPr>
          <w:sz w:val="24"/>
        </w:rPr>
        <w:t>3</w:t>
      </w:r>
      <w:r>
        <w:rPr>
          <w:spacing w:val="-1"/>
          <w:sz w:val="24"/>
        </w:rPr>
        <w:t xml:space="preserve"> </w:t>
      </w:r>
      <w:r>
        <w:rPr>
          <w:sz w:val="24"/>
        </w:rPr>
        <w:t>versions</w:t>
      </w:r>
      <w:r>
        <w:rPr>
          <w:spacing w:val="-4"/>
          <w:sz w:val="24"/>
        </w:rPr>
        <w:t xml:space="preserve"> </w:t>
      </w:r>
      <w:r>
        <w:rPr>
          <w:sz w:val="24"/>
        </w:rPr>
        <w:t>based</w:t>
      </w:r>
      <w:r>
        <w:rPr>
          <w:spacing w:val="-2"/>
          <w:sz w:val="24"/>
        </w:rPr>
        <w:t xml:space="preserve"> </w:t>
      </w:r>
      <w:r>
        <w:rPr>
          <w:sz w:val="24"/>
        </w:rPr>
        <w:t>on</w:t>
      </w:r>
      <w:r>
        <w:rPr>
          <w:spacing w:val="-3"/>
          <w:sz w:val="24"/>
        </w:rPr>
        <w:t xml:space="preserve"> </w:t>
      </w:r>
      <w:r>
        <w:rPr>
          <w:sz w:val="24"/>
        </w:rPr>
        <w:t>the</w:t>
      </w:r>
      <w:r>
        <w:rPr>
          <w:spacing w:val="-4"/>
          <w:sz w:val="24"/>
        </w:rPr>
        <w:t xml:space="preserve"> </w:t>
      </w:r>
      <w:r>
        <w:rPr>
          <w:sz w:val="24"/>
        </w:rPr>
        <w:t>frequency</w:t>
      </w:r>
      <w:r>
        <w:rPr>
          <w:spacing w:val="-3"/>
          <w:sz w:val="24"/>
        </w:rPr>
        <w:t xml:space="preserve"> </w:t>
      </w:r>
      <w:r>
        <w:rPr>
          <w:sz w:val="24"/>
        </w:rPr>
        <w:t>of</w:t>
      </w:r>
      <w:r>
        <w:rPr>
          <w:spacing w:val="-3"/>
          <w:sz w:val="24"/>
        </w:rPr>
        <w:t xml:space="preserve"> </w:t>
      </w:r>
      <w:r>
        <w:rPr>
          <w:sz w:val="24"/>
        </w:rPr>
        <w:t>operation</w:t>
      </w:r>
      <w:r>
        <w:rPr>
          <w:spacing w:val="-3"/>
          <w:sz w:val="24"/>
        </w:rPr>
        <w:t xml:space="preserve"> </w:t>
      </w:r>
      <w:r>
        <w:rPr>
          <w:sz w:val="24"/>
        </w:rPr>
        <w:t>− 8086 → 5MHz</w:t>
      </w:r>
    </w:p>
    <w:p w:rsidR="005C1557" w:rsidRDefault="007C5D47">
      <w:pPr>
        <w:pStyle w:val="BodyText"/>
        <w:spacing w:before="8"/>
        <w:ind w:left="2020"/>
      </w:pPr>
      <w:r>
        <w:t>8086-2</w:t>
      </w:r>
      <w:r>
        <w:rPr>
          <w:spacing w:val="-1"/>
        </w:rPr>
        <w:t xml:space="preserve"> </w:t>
      </w:r>
      <w:r>
        <w:t>→</w:t>
      </w:r>
      <w:r>
        <w:rPr>
          <w:spacing w:val="-1"/>
        </w:rPr>
        <w:t xml:space="preserve"> </w:t>
      </w:r>
      <w:r>
        <w:rPr>
          <w:spacing w:val="-4"/>
        </w:rPr>
        <w:t>8MHz</w:t>
      </w:r>
    </w:p>
    <w:p w:rsidR="005C1557" w:rsidRDefault="007C5D47">
      <w:pPr>
        <w:pStyle w:val="BodyText"/>
        <w:spacing w:before="21"/>
        <w:ind w:left="2020"/>
      </w:pPr>
      <w:r>
        <w:t>8086-1</w:t>
      </w:r>
      <w:r>
        <w:rPr>
          <w:spacing w:val="-3"/>
        </w:rPr>
        <w:t xml:space="preserve"> </w:t>
      </w:r>
      <w:r>
        <w:t>→</w:t>
      </w:r>
      <w:r>
        <w:rPr>
          <w:spacing w:val="-1"/>
        </w:rPr>
        <w:t xml:space="preserve"> </w:t>
      </w:r>
      <w:r>
        <w:t xml:space="preserve">10 </w:t>
      </w:r>
      <w:r>
        <w:rPr>
          <w:spacing w:val="-5"/>
        </w:rPr>
        <w:t>MHz</w:t>
      </w:r>
    </w:p>
    <w:p w:rsidR="005C1557" w:rsidRDefault="007C5D47">
      <w:pPr>
        <w:pStyle w:val="ListParagraph"/>
        <w:numPr>
          <w:ilvl w:val="0"/>
          <w:numId w:val="7"/>
        </w:numPr>
        <w:tabs>
          <w:tab w:val="left" w:pos="2020"/>
        </w:tabs>
        <w:spacing w:before="22" w:line="256" w:lineRule="auto"/>
        <w:ind w:right="1295"/>
        <w:rPr>
          <w:sz w:val="24"/>
        </w:rPr>
      </w:pPr>
      <w:r>
        <w:rPr>
          <w:sz w:val="24"/>
        </w:rPr>
        <w:t>It</w:t>
      </w:r>
      <w:r>
        <w:rPr>
          <w:spacing w:val="-14"/>
          <w:sz w:val="24"/>
        </w:rPr>
        <w:t xml:space="preserve"> </w:t>
      </w:r>
      <w:r>
        <w:rPr>
          <w:sz w:val="24"/>
        </w:rPr>
        <w:t>uses</w:t>
      </w:r>
      <w:r>
        <w:rPr>
          <w:spacing w:val="-13"/>
          <w:sz w:val="24"/>
        </w:rPr>
        <w:t xml:space="preserve"> </w:t>
      </w:r>
      <w:r>
        <w:rPr>
          <w:sz w:val="24"/>
        </w:rPr>
        <w:t>two</w:t>
      </w:r>
      <w:r>
        <w:rPr>
          <w:spacing w:val="-13"/>
          <w:sz w:val="24"/>
        </w:rPr>
        <w:t xml:space="preserve"> </w:t>
      </w:r>
      <w:r>
        <w:rPr>
          <w:sz w:val="24"/>
        </w:rPr>
        <w:t>stages</w:t>
      </w:r>
      <w:r>
        <w:rPr>
          <w:spacing w:val="-13"/>
          <w:sz w:val="24"/>
        </w:rPr>
        <w:t xml:space="preserve"> </w:t>
      </w:r>
      <w:r>
        <w:rPr>
          <w:sz w:val="24"/>
        </w:rPr>
        <w:t>of</w:t>
      </w:r>
      <w:r>
        <w:rPr>
          <w:spacing w:val="-14"/>
          <w:sz w:val="24"/>
        </w:rPr>
        <w:t xml:space="preserve"> </w:t>
      </w:r>
      <w:r>
        <w:rPr>
          <w:sz w:val="24"/>
        </w:rPr>
        <w:t>pipelining,</w:t>
      </w:r>
      <w:r>
        <w:rPr>
          <w:spacing w:val="-13"/>
          <w:sz w:val="24"/>
        </w:rPr>
        <w:t xml:space="preserve"> </w:t>
      </w:r>
      <w:r>
        <w:rPr>
          <w:sz w:val="24"/>
        </w:rPr>
        <w:t>i.e.,</w:t>
      </w:r>
      <w:r>
        <w:rPr>
          <w:spacing w:val="-13"/>
          <w:sz w:val="24"/>
        </w:rPr>
        <w:t xml:space="preserve"> </w:t>
      </w:r>
      <w:r>
        <w:rPr>
          <w:sz w:val="24"/>
        </w:rPr>
        <w:t>Fetch</w:t>
      </w:r>
      <w:r>
        <w:rPr>
          <w:spacing w:val="-13"/>
          <w:sz w:val="24"/>
        </w:rPr>
        <w:t xml:space="preserve"> </w:t>
      </w:r>
      <w:r>
        <w:rPr>
          <w:sz w:val="24"/>
        </w:rPr>
        <w:t>Stage</w:t>
      </w:r>
      <w:r>
        <w:rPr>
          <w:spacing w:val="-13"/>
          <w:sz w:val="24"/>
        </w:rPr>
        <w:t xml:space="preserve"> </w:t>
      </w:r>
      <w:r>
        <w:rPr>
          <w:sz w:val="24"/>
        </w:rPr>
        <w:t>and</w:t>
      </w:r>
      <w:r>
        <w:rPr>
          <w:spacing w:val="-14"/>
          <w:sz w:val="24"/>
        </w:rPr>
        <w:t xml:space="preserve"> </w:t>
      </w:r>
      <w:r>
        <w:rPr>
          <w:sz w:val="24"/>
        </w:rPr>
        <w:t>Execute</w:t>
      </w:r>
      <w:r>
        <w:rPr>
          <w:spacing w:val="-13"/>
          <w:sz w:val="24"/>
        </w:rPr>
        <w:t xml:space="preserve"> </w:t>
      </w:r>
      <w:r>
        <w:rPr>
          <w:sz w:val="24"/>
        </w:rPr>
        <w:t>Stage,</w:t>
      </w:r>
      <w:r>
        <w:rPr>
          <w:spacing w:val="-13"/>
          <w:sz w:val="24"/>
        </w:rPr>
        <w:t xml:space="preserve"> </w:t>
      </w:r>
      <w:r>
        <w:rPr>
          <w:sz w:val="24"/>
        </w:rPr>
        <w:t>which</w:t>
      </w:r>
      <w:r>
        <w:rPr>
          <w:spacing w:val="-13"/>
          <w:sz w:val="24"/>
        </w:rPr>
        <w:t xml:space="preserve"> </w:t>
      </w:r>
      <w:r>
        <w:rPr>
          <w:sz w:val="24"/>
        </w:rPr>
        <w:t xml:space="preserve">improves </w:t>
      </w:r>
      <w:r>
        <w:rPr>
          <w:spacing w:val="-2"/>
          <w:sz w:val="24"/>
        </w:rPr>
        <w:t>performance.</w:t>
      </w:r>
    </w:p>
    <w:p w:rsidR="005C1557" w:rsidRDefault="007C5D47">
      <w:pPr>
        <w:pStyle w:val="ListParagraph"/>
        <w:numPr>
          <w:ilvl w:val="0"/>
          <w:numId w:val="7"/>
        </w:numPr>
        <w:tabs>
          <w:tab w:val="left" w:pos="2019"/>
        </w:tabs>
        <w:spacing w:before="3"/>
        <w:ind w:left="2019" w:hanging="360"/>
        <w:rPr>
          <w:sz w:val="24"/>
        </w:rPr>
      </w:pPr>
      <w:r>
        <w:rPr>
          <w:sz w:val="24"/>
        </w:rPr>
        <w:t>Fetch</w:t>
      </w:r>
      <w:r>
        <w:rPr>
          <w:spacing w:val="-16"/>
          <w:sz w:val="24"/>
        </w:rPr>
        <w:t xml:space="preserve"> </w:t>
      </w:r>
      <w:r>
        <w:rPr>
          <w:sz w:val="24"/>
        </w:rPr>
        <w:t>stage</w:t>
      </w:r>
      <w:r>
        <w:rPr>
          <w:spacing w:val="-13"/>
          <w:sz w:val="24"/>
        </w:rPr>
        <w:t xml:space="preserve"> </w:t>
      </w:r>
      <w:r>
        <w:rPr>
          <w:sz w:val="24"/>
        </w:rPr>
        <w:t>can</w:t>
      </w:r>
      <w:r>
        <w:rPr>
          <w:spacing w:val="-13"/>
          <w:sz w:val="24"/>
        </w:rPr>
        <w:t xml:space="preserve"> </w:t>
      </w:r>
      <w:proofErr w:type="spellStart"/>
      <w:r>
        <w:rPr>
          <w:sz w:val="24"/>
        </w:rPr>
        <w:t>prefetch</w:t>
      </w:r>
      <w:proofErr w:type="spellEnd"/>
      <w:r>
        <w:rPr>
          <w:spacing w:val="-12"/>
          <w:sz w:val="24"/>
        </w:rPr>
        <w:t xml:space="preserve"> </w:t>
      </w:r>
      <w:r>
        <w:rPr>
          <w:sz w:val="24"/>
        </w:rPr>
        <w:t>up</w:t>
      </w:r>
      <w:r>
        <w:rPr>
          <w:spacing w:val="-11"/>
          <w:sz w:val="24"/>
        </w:rPr>
        <w:t xml:space="preserve"> </w:t>
      </w:r>
      <w:r>
        <w:rPr>
          <w:sz w:val="24"/>
        </w:rPr>
        <w:t>to</w:t>
      </w:r>
      <w:r>
        <w:rPr>
          <w:spacing w:val="-13"/>
          <w:sz w:val="24"/>
        </w:rPr>
        <w:t xml:space="preserve"> </w:t>
      </w:r>
      <w:r>
        <w:rPr>
          <w:sz w:val="24"/>
        </w:rPr>
        <w:t>6</w:t>
      </w:r>
      <w:r>
        <w:rPr>
          <w:spacing w:val="-12"/>
          <w:sz w:val="24"/>
        </w:rPr>
        <w:t xml:space="preserve"> </w:t>
      </w:r>
      <w:r>
        <w:rPr>
          <w:sz w:val="24"/>
        </w:rPr>
        <w:t>bytes</w:t>
      </w:r>
      <w:r>
        <w:rPr>
          <w:spacing w:val="-13"/>
          <w:sz w:val="24"/>
        </w:rPr>
        <w:t xml:space="preserve"> </w:t>
      </w:r>
      <w:r>
        <w:rPr>
          <w:sz w:val="24"/>
        </w:rPr>
        <w:t>of</w:t>
      </w:r>
      <w:r>
        <w:rPr>
          <w:spacing w:val="-13"/>
          <w:sz w:val="24"/>
        </w:rPr>
        <w:t xml:space="preserve"> </w:t>
      </w:r>
      <w:r>
        <w:rPr>
          <w:sz w:val="24"/>
        </w:rPr>
        <w:t>instructions</w:t>
      </w:r>
      <w:r>
        <w:rPr>
          <w:spacing w:val="-13"/>
          <w:sz w:val="24"/>
        </w:rPr>
        <w:t xml:space="preserve"> </w:t>
      </w:r>
      <w:r>
        <w:rPr>
          <w:sz w:val="24"/>
        </w:rPr>
        <w:t>and</w:t>
      </w:r>
      <w:r>
        <w:rPr>
          <w:spacing w:val="-11"/>
          <w:sz w:val="24"/>
        </w:rPr>
        <w:t xml:space="preserve"> </w:t>
      </w:r>
      <w:r>
        <w:rPr>
          <w:sz w:val="24"/>
        </w:rPr>
        <w:t>stores</w:t>
      </w:r>
      <w:r>
        <w:rPr>
          <w:spacing w:val="-14"/>
          <w:sz w:val="24"/>
        </w:rPr>
        <w:t xml:space="preserve"> </w:t>
      </w:r>
      <w:r>
        <w:rPr>
          <w:sz w:val="24"/>
        </w:rPr>
        <w:t>them</w:t>
      </w:r>
      <w:r>
        <w:rPr>
          <w:spacing w:val="-10"/>
          <w:sz w:val="24"/>
        </w:rPr>
        <w:t xml:space="preserve"> </w:t>
      </w:r>
      <w:r>
        <w:rPr>
          <w:sz w:val="24"/>
        </w:rPr>
        <w:t>in</w:t>
      </w:r>
      <w:r>
        <w:rPr>
          <w:spacing w:val="-11"/>
          <w:sz w:val="24"/>
        </w:rPr>
        <w:t xml:space="preserve"> </w:t>
      </w:r>
      <w:r>
        <w:rPr>
          <w:sz w:val="24"/>
        </w:rPr>
        <w:t>the</w:t>
      </w:r>
      <w:r>
        <w:rPr>
          <w:spacing w:val="-13"/>
          <w:sz w:val="24"/>
        </w:rPr>
        <w:t xml:space="preserve"> </w:t>
      </w:r>
      <w:r>
        <w:rPr>
          <w:spacing w:val="-2"/>
          <w:sz w:val="24"/>
        </w:rPr>
        <w:t>queue.</w:t>
      </w:r>
    </w:p>
    <w:p w:rsidR="005C1557" w:rsidRDefault="007C5D47">
      <w:pPr>
        <w:pStyle w:val="ListParagraph"/>
        <w:numPr>
          <w:ilvl w:val="0"/>
          <w:numId w:val="7"/>
        </w:numPr>
        <w:tabs>
          <w:tab w:val="left" w:pos="2019"/>
        </w:tabs>
        <w:spacing w:before="22"/>
        <w:ind w:left="2019" w:hanging="360"/>
        <w:rPr>
          <w:sz w:val="24"/>
        </w:rPr>
      </w:pPr>
      <w:r>
        <w:rPr>
          <w:sz w:val="24"/>
        </w:rPr>
        <w:t>Execute</w:t>
      </w:r>
      <w:r>
        <w:rPr>
          <w:spacing w:val="-6"/>
          <w:sz w:val="24"/>
        </w:rPr>
        <w:t xml:space="preserve"> </w:t>
      </w:r>
      <w:r>
        <w:rPr>
          <w:sz w:val="24"/>
        </w:rPr>
        <w:t>stage</w:t>
      </w:r>
      <w:r>
        <w:rPr>
          <w:spacing w:val="-1"/>
          <w:sz w:val="24"/>
        </w:rPr>
        <w:t xml:space="preserve"> </w:t>
      </w:r>
      <w:r>
        <w:rPr>
          <w:sz w:val="24"/>
        </w:rPr>
        <w:t>executes</w:t>
      </w:r>
      <w:r>
        <w:rPr>
          <w:spacing w:val="-6"/>
          <w:sz w:val="24"/>
        </w:rPr>
        <w:t xml:space="preserve"> </w:t>
      </w:r>
      <w:r>
        <w:rPr>
          <w:sz w:val="24"/>
        </w:rPr>
        <w:t>these</w:t>
      </w:r>
      <w:r>
        <w:rPr>
          <w:spacing w:val="-5"/>
          <w:sz w:val="24"/>
        </w:rPr>
        <w:t xml:space="preserve"> </w:t>
      </w:r>
      <w:r>
        <w:rPr>
          <w:spacing w:val="-2"/>
          <w:sz w:val="24"/>
        </w:rPr>
        <w:t>instructions.</w:t>
      </w:r>
    </w:p>
    <w:p w:rsidR="005C1557" w:rsidRDefault="007C5D47">
      <w:pPr>
        <w:pStyle w:val="ListParagraph"/>
        <w:numPr>
          <w:ilvl w:val="0"/>
          <w:numId w:val="7"/>
        </w:numPr>
        <w:tabs>
          <w:tab w:val="left" w:pos="2019"/>
        </w:tabs>
        <w:spacing w:before="22"/>
        <w:ind w:left="2019" w:hanging="360"/>
        <w:rPr>
          <w:sz w:val="24"/>
        </w:rPr>
      </w:pPr>
      <w:r>
        <w:rPr>
          <w:sz w:val="24"/>
        </w:rPr>
        <w:t>It</w:t>
      </w:r>
      <w:r>
        <w:rPr>
          <w:spacing w:val="-2"/>
          <w:sz w:val="24"/>
        </w:rPr>
        <w:t xml:space="preserve"> </w:t>
      </w:r>
      <w:r>
        <w:rPr>
          <w:sz w:val="24"/>
        </w:rPr>
        <w:t>has</w:t>
      </w:r>
      <w:r>
        <w:rPr>
          <w:spacing w:val="-3"/>
          <w:sz w:val="24"/>
        </w:rPr>
        <w:t xml:space="preserve"> </w:t>
      </w:r>
      <w:r>
        <w:rPr>
          <w:sz w:val="24"/>
        </w:rPr>
        <w:t xml:space="preserve">256 vectored </w:t>
      </w:r>
      <w:r>
        <w:rPr>
          <w:spacing w:val="-2"/>
          <w:sz w:val="24"/>
        </w:rPr>
        <w:t>interrupts.</w:t>
      </w:r>
    </w:p>
    <w:p w:rsidR="005C1557" w:rsidRDefault="007C5D47">
      <w:pPr>
        <w:pStyle w:val="ListParagraph"/>
        <w:numPr>
          <w:ilvl w:val="0"/>
          <w:numId w:val="7"/>
        </w:numPr>
        <w:tabs>
          <w:tab w:val="left" w:pos="2019"/>
        </w:tabs>
        <w:spacing w:before="23"/>
        <w:ind w:left="2019" w:hanging="360"/>
        <w:rPr>
          <w:sz w:val="24"/>
        </w:rPr>
      </w:pPr>
      <w:r>
        <w:rPr>
          <w:sz w:val="24"/>
        </w:rPr>
        <w:t>It</w:t>
      </w:r>
      <w:r>
        <w:rPr>
          <w:spacing w:val="-2"/>
          <w:sz w:val="24"/>
        </w:rPr>
        <w:t xml:space="preserve"> </w:t>
      </w:r>
      <w:r>
        <w:rPr>
          <w:sz w:val="24"/>
        </w:rPr>
        <w:t>consists</w:t>
      </w:r>
      <w:r>
        <w:rPr>
          <w:spacing w:val="-2"/>
          <w:sz w:val="24"/>
        </w:rPr>
        <w:t xml:space="preserve"> </w:t>
      </w:r>
      <w:r>
        <w:rPr>
          <w:sz w:val="24"/>
        </w:rPr>
        <w:t>of</w:t>
      </w:r>
      <w:r>
        <w:rPr>
          <w:spacing w:val="-1"/>
          <w:sz w:val="24"/>
        </w:rPr>
        <w:t xml:space="preserve"> </w:t>
      </w:r>
      <w:r>
        <w:rPr>
          <w:sz w:val="24"/>
        </w:rPr>
        <w:t>29,000</w:t>
      </w:r>
      <w:r>
        <w:rPr>
          <w:spacing w:val="1"/>
          <w:sz w:val="24"/>
        </w:rPr>
        <w:t xml:space="preserve"> </w:t>
      </w:r>
      <w:r>
        <w:rPr>
          <w:spacing w:val="-2"/>
          <w:sz w:val="24"/>
        </w:rPr>
        <w:t>transistors.</w:t>
      </w:r>
    </w:p>
    <w:p w:rsidR="005C1557" w:rsidRDefault="005C1557">
      <w:pPr>
        <w:pStyle w:val="BodyText"/>
        <w:spacing w:before="46"/>
        <w:ind w:left="0"/>
      </w:pPr>
    </w:p>
    <w:p w:rsidR="005C1557" w:rsidRDefault="007C5D47">
      <w:pPr>
        <w:pStyle w:val="BodyText"/>
        <w:spacing w:before="1"/>
      </w:pPr>
      <w:r>
        <w:t>Comparison</w:t>
      </w:r>
      <w:r>
        <w:rPr>
          <w:spacing w:val="-3"/>
        </w:rPr>
        <w:t xml:space="preserve"> </w:t>
      </w:r>
      <w:r>
        <w:t>between</w:t>
      </w:r>
      <w:r>
        <w:rPr>
          <w:spacing w:val="-3"/>
        </w:rPr>
        <w:t xml:space="preserve"> </w:t>
      </w:r>
      <w:r>
        <w:t>8085 &amp;</w:t>
      </w:r>
      <w:r>
        <w:rPr>
          <w:spacing w:val="-4"/>
        </w:rPr>
        <w:t xml:space="preserve"> </w:t>
      </w:r>
      <w:r>
        <w:t xml:space="preserve">8086 </w:t>
      </w:r>
      <w:r>
        <w:rPr>
          <w:spacing w:val="-2"/>
        </w:rPr>
        <w:t>Microprocessor</w:t>
      </w:r>
    </w:p>
    <w:p w:rsidR="005C1557" w:rsidRDefault="007C5D47">
      <w:pPr>
        <w:pStyle w:val="ListParagraph"/>
        <w:numPr>
          <w:ilvl w:val="0"/>
          <w:numId w:val="7"/>
        </w:numPr>
        <w:tabs>
          <w:tab w:val="left" w:pos="2019"/>
        </w:tabs>
        <w:spacing w:before="22"/>
        <w:ind w:left="2019" w:hanging="360"/>
        <w:rPr>
          <w:sz w:val="24"/>
        </w:rPr>
      </w:pPr>
      <w:r>
        <w:rPr>
          <w:sz w:val="24"/>
        </w:rPr>
        <w:t>Size</w:t>
      </w:r>
      <w:r>
        <w:rPr>
          <w:spacing w:val="-5"/>
          <w:sz w:val="24"/>
        </w:rPr>
        <w:t xml:space="preserve"> </w:t>
      </w:r>
      <w:r>
        <w:rPr>
          <w:sz w:val="24"/>
        </w:rPr>
        <w:t>− 8085</w:t>
      </w:r>
      <w:r>
        <w:rPr>
          <w:spacing w:val="1"/>
          <w:sz w:val="24"/>
        </w:rPr>
        <w:t xml:space="preserve"> </w:t>
      </w:r>
      <w:r>
        <w:rPr>
          <w:sz w:val="24"/>
        </w:rPr>
        <w:t>is</w:t>
      </w:r>
      <w:r>
        <w:rPr>
          <w:spacing w:val="-3"/>
          <w:sz w:val="24"/>
        </w:rPr>
        <w:t xml:space="preserve"> </w:t>
      </w:r>
      <w:r>
        <w:rPr>
          <w:sz w:val="24"/>
        </w:rPr>
        <w:t>8-bit</w:t>
      </w:r>
      <w:r>
        <w:rPr>
          <w:spacing w:val="-1"/>
          <w:sz w:val="24"/>
        </w:rPr>
        <w:t xml:space="preserve"> </w:t>
      </w:r>
      <w:r>
        <w:rPr>
          <w:sz w:val="24"/>
        </w:rPr>
        <w:t>microprocessor,</w:t>
      </w:r>
      <w:r>
        <w:rPr>
          <w:spacing w:val="-2"/>
          <w:sz w:val="24"/>
        </w:rPr>
        <w:t xml:space="preserve"> </w:t>
      </w:r>
      <w:r>
        <w:rPr>
          <w:sz w:val="24"/>
        </w:rPr>
        <w:t>whereas</w:t>
      </w:r>
      <w:r>
        <w:rPr>
          <w:spacing w:val="-4"/>
          <w:sz w:val="24"/>
        </w:rPr>
        <w:t xml:space="preserve"> </w:t>
      </w:r>
      <w:r>
        <w:rPr>
          <w:sz w:val="24"/>
        </w:rPr>
        <w:t>8086</w:t>
      </w:r>
      <w:r>
        <w:rPr>
          <w:spacing w:val="1"/>
          <w:sz w:val="24"/>
        </w:rPr>
        <w:t xml:space="preserve"> </w:t>
      </w:r>
      <w:r>
        <w:rPr>
          <w:sz w:val="24"/>
        </w:rPr>
        <w:t>is</w:t>
      </w:r>
      <w:r>
        <w:rPr>
          <w:spacing w:val="-3"/>
          <w:sz w:val="24"/>
        </w:rPr>
        <w:t xml:space="preserve"> </w:t>
      </w:r>
      <w:r>
        <w:rPr>
          <w:sz w:val="24"/>
        </w:rPr>
        <w:t>16-bit</w:t>
      </w:r>
      <w:r>
        <w:rPr>
          <w:spacing w:val="-5"/>
          <w:sz w:val="24"/>
        </w:rPr>
        <w:t xml:space="preserve"> </w:t>
      </w:r>
      <w:r>
        <w:rPr>
          <w:spacing w:val="-2"/>
          <w:sz w:val="24"/>
        </w:rPr>
        <w:t>microprocessor.</w:t>
      </w:r>
    </w:p>
    <w:p w:rsidR="005C1557" w:rsidRDefault="007C5D47">
      <w:pPr>
        <w:pStyle w:val="ListParagraph"/>
        <w:numPr>
          <w:ilvl w:val="0"/>
          <w:numId w:val="7"/>
        </w:numPr>
        <w:tabs>
          <w:tab w:val="left" w:pos="2019"/>
        </w:tabs>
        <w:spacing w:before="23"/>
        <w:ind w:left="2019" w:hanging="360"/>
        <w:rPr>
          <w:sz w:val="24"/>
        </w:rPr>
      </w:pPr>
      <w:r>
        <w:rPr>
          <w:sz w:val="24"/>
        </w:rPr>
        <w:t>Address</w:t>
      </w:r>
      <w:r>
        <w:rPr>
          <w:spacing w:val="-4"/>
          <w:sz w:val="24"/>
        </w:rPr>
        <w:t xml:space="preserve"> </w:t>
      </w:r>
      <w:r>
        <w:rPr>
          <w:sz w:val="24"/>
        </w:rPr>
        <w:t>Bus</w:t>
      </w:r>
      <w:r>
        <w:rPr>
          <w:spacing w:val="-3"/>
          <w:sz w:val="24"/>
        </w:rPr>
        <w:t xml:space="preserve"> </w:t>
      </w:r>
      <w:r>
        <w:rPr>
          <w:sz w:val="24"/>
        </w:rPr>
        <w:t>−</w:t>
      </w:r>
      <w:r>
        <w:rPr>
          <w:spacing w:val="1"/>
          <w:sz w:val="24"/>
        </w:rPr>
        <w:t xml:space="preserve"> </w:t>
      </w:r>
      <w:r>
        <w:rPr>
          <w:sz w:val="24"/>
        </w:rPr>
        <w:t>8085</w:t>
      </w:r>
      <w:r>
        <w:rPr>
          <w:spacing w:val="-5"/>
          <w:sz w:val="24"/>
        </w:rPr>
        <w:t xml:space="preserve"> </w:t>
      </w:r>
      <w:r>
        <w:rPr>
          <w:sz w:val="24"/>
        </w:rPr>
        <w:t>has</w:t>
      </w:r>
      <w:r>
        <w:rPr>
          <w:spacing w:val="-3"/>
          <w:sz w:val="24"/>
        </w:rPr>
        <w:t xml:space="preserve"> </w:t>
      </w:r>
      <w:r>
        <w:rPr>
          <w:sz w:val="24"/>
        </w:rPr>
        <w:t>16-bit address</w:t>
      </w:r>
      <w:r>
        <w:rPr>
          <w:spacing w:val="-4"/>
          <w:sz w:val="24"/>
        </w:rPr>
        <w:t xml:space="preserve"> </w:t>
      </w:r>
      <w:r>
        <w:rPr>
          <w:sz w:val="24"/>
        </w:rPr>
        <w:t>bus</w:t>
      </w:r>
      <w:r>
        <w:rPr>
          <w:spacing w:val="-3"/>
          <w:sz w:val="24"/>
        </w:rPr>
        <w:t xml:space="preserve"> </w:t>
      </w:r>
      <w:r>
        <w:rPr>
          <w:sz w:val="24"/>
        </w:rPr>
        <w:t>while</w:t>
      </w:r>
      <w:r>
        <w:rPr>
          <w:spacing w:val="-2"/>
          <w:sz w:val="24"/>
        </w:rPr>
        <w:t xml:space="preserve"> </w:t>
      </w:r>
      <w:r>
        <w:rPr>
          <w:sz w:val="24"/>
        </w:rPr>
        <w:t>8086 has</w:t>
      </w:r>
      <w:r>
        <w:rPr>
          <w:spacing w:val="-3"/>
          <w:sz w:val="24"/>
        </w:rPr>
        <w:t xml:space="preserve"> </w:t>
      </w:r>
      <w:r>
        <w:rPr>
          <w:sz w:val="24"/>
        </w:rPr>
        <w:t>20-bit address</w:t>
      </w:r>
      <w:r>
        <w:rPr>
          <w:spacing w:val="-3"/>
          <w:sz w:val="24"/>
        </w:rPr>
        <w:t xml:space="preserve"> </w:t>
      </w:r>
      <w:r>
        <w:rPr>
          <w:spacing w:val="-4"/>
          <w:sz w:val="24"/>
        </w:rPr>
        <w:t>bus.</w:t>
      </w:r>
    </w:p>
    <w:p w:rsidR="005C1557" w:rsidRDefault="007C5D47">
      <w:pPr>
        <w:pStyle w:val="ListParagraph"/>
        <w:numPr>
          <w:ilvl w:val="0"/>
          <w:numId w:val="7"/>
        </w:numPr>
        <w:tabs>
          <w:tab w:val="left" w:pos="2020"/>
        </w:tabs>
        <w:spacing w:before="22" w:line="256" w:lineRule="auto"/>
        <w:ind w:right="1290"/>
        <w:rPr>
          <w:sz w:val="24"/>
        </w:rPr>
      </w:pPr>
      <w:r>
        <w:rPr>
          <w:sz w:val="24"/>
        </w:rPr>
        <w:t>Memory − 8085 can access up to 64Kb, whereas 8086 can</w:t>
      </w:r>
      <w:r>
        <w:rPr>
          <w:spacing w:val="26"/>
          <w:sz w:val="24"/>
        </w:rPr>
        <w:t xml:space="preserve"> </w:t>
      </w:r>
      <w:r>
        <w:rPr>
          <w:sz w:val="24"/>
        </w:rPr>
        <w:t>access up to 1 Mb of</w:t>
      </w:r>
      <w:r>
        <w:rPr>
          <w:spacing w:val="80"/>
          <w:sz w:val="24"/>
        </w:rPr>
        <w:t xml:space="preserve"> </w:t>
      </w:r>
      <w:r>
        <w:rPr>
          <w:spacing w:val="-2"/>
          <w:sz w:val="24"/>
        </w:rPr>
        <w:t>memory.</w:t>
      </w:r>
    </w:p>
    <w:p w:rsidR="005C1557" w:rsidRDefault="007C5D47">
      <w:pPr>
        <w:pStyle w:val="ListParagraph"/>
        <w:numPr>
          <w:ilvl w:val="0"/>
          <w:numId w:val="7"/>
        </w:numPr>
        <w:tabs>
          <w:tab w:val="left" w:pos="2020"/>
        </w:tabs>
        <w:spacing w:before="3" w:line="256" w:lineRule="auto"/>
        <w:ind w:right="1303"/>
        <w:rPr>
          <w:sz w:val="24"/>
        </w:rPr>
      </w:pPr>
      <w:r>
        <w:rPr>
          <w:sz w:val="24"/>
        </w:rPr>
        <w:t>Instruction</w:t>
      </w:r>
      <w:r>
        <w:rPr>
          <w:spacing w:val="40"/>
          <w:sz w:val="24"/>
        </w:rPr>
        <w:t xml:space="preserve"> </w:t>
      </w:r>
      <w:r>
        <w:rPr>
          <w:sz w:val="24"/>
        </w:rPr>
        <w:t>−</w:t>
      </w:r>
      <w:r>
        <w:rPr>
          <w:spacing w:val="40"/>
          <w:sz w:val="24"/>
        </w:rPr>
        <w:t xml:space="preserve"> </w:t>
      </w:r>
      <w:r>
        <w:rPr>
          <w:sz w:val="24"/>
        </w:rPr>
        <w:t>8085</w:t>
      </w:r>
      <w:r>
        <w:rPr>
          <w:spacing w:val="40"/>
          <w:sz w:val="24"/>
        </w:rPr>
        <w:t xml:space="preserve"> </w:t>
      </w:r>
      <w:r>
        <w:rPr>
          <w:sz w:val="24"/>
        </w:rPr>
        <w:t>doesn’t</w:t>
      </w:r>
      <w:r>
        <w:rPr>
          <w:spacing w:val="40"/>
          <w:sz w:val="24"/>
        </w:rPr>
        <w:t xml:space="preserve"> </w:t>
      </w:r>
      <w:r>
        <w:rPr>
          <w:sz w:val="24"/>
        </w:rPr>
        <w:t>have</w:t>
      </w:r>
      <w:r>
        <w:rPr>
          <w:spacing w:val="40"/>
          <w:sz w:val="24"/>
        </w:rPr>
        <w:t xml:space="preserve"> </w:t>
      </w:r>
      <w:r>
        <w:rPr>
          <w:sz w:val="24"/>
        </w:rPr>
        <w:t>an</w:t>
      </w:r>
      <w:r>
        <w:rPr>
          <w:spacing w:val="40"/>
          <w:sz w:val="24"/>
        </w:rPr>
        <w:t xml:space="preserve"> </w:t>
      </w:r>
      <w:r>
        <w:rPr>
          <w:sz w:val="24"/>
        </w:rPr>
        <w:t>instruction</w:t>
      </w:r>
      <w:r>
        <w:rPr>
          <w:spacing w:val="40"/>
          <w:sz w:val="24"/>
        </w:rPr>
        <w:t xml:space="preserve"> </w:t>
      </w:r>
      <w:r>
        <w:rPr>
          <w:sz w:val="24"/>
        </w:rPr>
        <w:t>queue,</w:t>
      </w:r>
      <w:r>
        <w:rPr>
          <w:spacing w:val="40"/>
          <w:sz w:val="24"/>
        </w:rPr>
        <w:t xml:space="preserve"> </w:t>
      </w:r>
      <w:r>
        <w:rPr>
          <w:sz w:val="24"/>
        </w:rPr>
        <w:t>whereas</w:t>
      </w:r>
      <w:r>
        <w:rPr>
          <w:spacing w:val="40"/>
          <w:sz w:val="24"/>
        </w:rPr>
        <w:t xml:space="preserve"> </w:t>
      </w:r>
      <w:r>
        <w:rPr>
          <w:sz w:val="24"/>
        </w:rPr>
        <w:t>8086</w:t>
      </w:r>
      <w:r>
        <w:rPr>
          <w:spacing w:val="40"/>
          <w:sz w:val="24"/>
        </w:rPr>
        <w:t xml:space="preserve"> </w:t>
      </w:r>
      <w:r>
        <w:rPr>
          <w:sz w:val="24"/>
        </w:rPr>
        <w:t>has</w:t>
      </w:r>
      <w:r>
        <w:rPr>
          <w:spacing w:val="40"/>
          <w:sz w:val="24"/>
        </w:rPr>
        <w:t xml:space="preserve"> </w:t>
      </w:r>
      <w:r>
        <w:rPr>
          <w:sz w:val="24"/>
        </w:rPr>
        <w:t>an instruction queue.</w:t>
      </w:r>
    </w:p>
    <w:p w:rsidR="005C1557" w:rsidRDefault="007C5D47">
      <w:pPr>
        <w:pStyle w:val="ListParagraph"/>
        <w:numPr>
          <w:ilvl w:val="0"/>
          <w:numId w:val="7"/>
        </w:numPr>
        <w:tabs>
          <w:tab w:val="left" w:pos="2020"/>
        </w:tabs>
        <w:spacing w:before="8" w:line="256" w:lineRule="auto"/>
        <w:ind w:right="1302"/>
        <w:rPr>
          <w:sz w:val="24"/>
        </w:rPr>
      </w:pPr>
      <w:r>
        <w:rPr>
          <w:sz w:val="24"/>
        </w:rPr>
        <w:t>Pipelining</w:t>
      </w:r>
      <w:r>
        <w:rPr>
          <w:spacing w:val="-3"/>
          <w:sz w:val="24"/>
        </w:rPr>
        <w:t xml:space="preserve"> </w:t>
      </w:r>
      <w:r>
        <w:rPr>
          <w:sz w:val="24"/>
        </w:rPr>
        <w:t>−</w:t>
      </w:r>
      <w:r>
        <w:rPr>
          <w:spacing w:val="-8"/>
          <w:sz w:val="24"/>
        </w:rPr>
        <w:t xml:space="preserve"> </w:t>
      </w:r>
      <w:r>
        <w:rPr>
          <w:sz w:val="24"/>
        </w:rPr>
        <w:t>8085</w:t>
      </w:r>
      <w:r>
        <w:rPr>
          <w:spacing w:val="-3"/>
          <w:sz w:val="24"/>
        </w:rPr>
        <w:t xml:space="preserve"> </w:t>
      </w:r>
      <w:r>
        <w:rPr>
          <w:sz w:val="24"/>
        </w:rPr>
        <w:t>doesn’t</w:t>
      </w:r>
      <w:r>
        <w:rPr>
          <w:spacing w:val="-5"/>
          <w:sz w:val="24"/>
        </w:rPr>
        <w:t xml:space="preserve"> </w:t>
      </w:r>
      <w:r>
        <w:rPr>
          <w:sz w:val="24"/>
        </w:rPr>
        <w:t>support</w:t>
      </w:r>
      <w:r>
        <w:rPr>
          <w:spacing w:val="-5"/>
          <w:sz w:val="24"/>
        </w:rPr>
        <w:t xml:space="preserve"> </w:t>
      </w:r>
      <w:r>
        <w:rPr>
          <w:sz w:val="24"/>
        </w:rPr>
        <w:t>a</w:t>
      </w:r>
      <w:r>
        <w:rPr>
          <w:spacing w:val="-6"/>
          <w:sz w:val="24"/>
        </w:rPr>
        <w:t xml:space="preserve"> </w:t>
      </w:r>
      <w:r>
        <w:rPr>
          <w:sz w:val="24"/>
        </w:rPr>
        <w:t>pipelined</w:t>
      </w:r>
      <w:r>
        <w:rPr>
          <w:spacing w:val="-4"/>
          <w:sz w:val="24"/>
        </w:rPr>
        <w:t xml:space="preserve"> </w:t>
      </w:r>
      <w:r>
        <w:rPr>
          <w:sz w:val="24"/>
        </w:rPr>
        <w:t>architecture</w:t>
      </w:r>
      <w:r>
        <w:rPr>
          <w:spacing w:val="-6"/>
          <w:sz w:val="24"/>
        </w:rPr>
        <w:t xml:space="preserve"> </w:t>
      </w:r>
      <w:r>
        <w:rPr>
          <w:sz w:val="24"/>
        </w:rPr>
        <w:t>while</w:t>
      </w:r>
      <w:r>
        <w:rPr>
          <w:spacing w:val="-6"/>
          <w:sz w:val="24"/>
        </w:rPr>
        <w:t xml:space="preserve"> </w:t>
      </w:r>
      <w:r>
        <w:rPr>
          <w:sz w:val="24"/>
        </w:rPr>
        <w:t>8086</w:t>
      </w:r>
      <w:r>
        <w:rPr>
          <w:spacing w:val="-3"/>
          <w:sz w:val="24"/>
        </w:rPr>
        <w:t xml:space="preserve"> </w:t>
      </w:r>
      <w:r>
        <w:rPr>
          <w:sz w:val="24"/>
        </w:rPr>
        <w:t>supports</w:t>
      </w:r>
      <w:r>
        <w:rPr>
          <w:spacing w:val="-6"/>
          <w:sz w:val="24"/>
        </w:rPr>
        <w:t xml:space="preserve"> </w:t>
      </w:r>
      <w:r>
        <w:rPr>
          <w:sz w:val="24"/>
        </w:rPr>
        <w:t>a pipelined architecture.</w:t>
      </w:r>
    </w:p>
    <w:p w:rsidR="005C1557" w:rsidRDefault="007C5D47">
      <w:pPr>
        <w:pStyle w:val="ListParagraph"/>
        <w:numPr>
          <w:ilvl w:val="0"/>
          <w:numId w:val="7"/>
        </w:numPr>
        <w:tabs>
          <w:tab w:val="left" w:pos="2020"/>
        </w:tabs>
        <w:spacing w:before="3" w:line="256" w:lineRule="auto"/>
        <w:ind w:right="1298"/>
        <w:rPr>
          <w:sz w:val="24"/>
        </w:rPr>
      </w:pPr>
      <w:r>
        <w:rPr>
          <w:sz w:val="24"/>
        </w:rPr>
        <w:t>I/O −</w:t>
      </w:r>
      <w:r>
        <w:rPr>
          <w:spacing w:val="-2"/>
          <w:sz w:val="24"/>
        </w:rPr>
        <w:t xml:space="preserve"> </w:t>
      </w:r>
      <w:r>
        <w:rPr>
          <w:sz w:val="24"/>
        </w:rPr>
        <w:t>8085 can address</w:t>
      </w:r>
      <w:r>
        <w:rPr>
          <w:spacing w:val="-1"/>
          <w:sz w:val="24"/>
        </w:rPr>
        <w:t xml:space="preserve"> </w:t>
      </w:r>
      <w:r>
        <w:rPr>
          <w:sz w:val="24"/>
        </w:rPr>
        <w:t>2^8</w:t>
      </w:r>
      <w:r>
        <w:rPr>
          <w:spacing w:val="-2"/>
          <w:sz w:val="24"/>
        </w:rPr>
        <w:t xml:space="preserve"> </w:t>
      </w:r>
      <w:r>
        <w:rPr>
          <w:sz w:val="24"/>
        </w:rPr>
        <w:t>= 256 I/O's, whereas</w:t>
      </w:r>
      <w:r>
        <w:rPr>
          <w:spacing w:val="-1"/>
          <w:sz w:val="24"/>
        </w:rPr>
        <w:t xml:space="preserve"> </w:t>
      </w:r>
      <w:r>
        <w:rPr>
          <w:sz w:val="24"/>
        </w:rPr>
        <w:t>8086 can access</w:t>
      </w:r>
      <w:r>
        <w:rPr>
          <w:spacing w:val="-1"/>
          <w:sz w:val="24"/>
        </w:rPr>
        <w:t xml:space="preserve"> </w:t>
      </w:r>
      <w:r>
        <w:rPr>
          <w:sz w:val="24"/>
        </w:rPr>
        <w:t>2^16 =</w:t>
      </w:r>
      <w:r>
        <w:rPr>
          <w:spacing w:val="-2"/>
          <w:sz w:val="24"/>
        </w:rPr>
        <w:t xml:space="preserve"> </w:t>
      </w:r>
      <w:r>
        <w:rPr>
          <w:sz w:val="24"/>
        </w:rPr>
        <w:t xml:space="preserve">65,536 </w:t>
      </w:r>
      <w:r>
        <w:rPr>
          <w:spacing w:val="-2"/>
          <w:sz w:val="24"/>
        </w:rPr>
        <w:t>I/O's.</w:t>
      </w:r>
    </w:p>
    <w:p w:rsidR="005C1557" w:rsidRDefault="007C5D47">
      <w:pPr>
        <w:pStyle w:val="ListParagraph"/>
        <w:numPr>
          <w:ilvl w:val="0"/>
          <w:numId w:val="7"/>
        </w:numPr>
        <w:tabs>
          <w:tab w:val="left" w:pos="2019"/>
        </w:tabs>
        <w:spacing w:before="3"/>
        <w:ind w:left="2019" w:hanging="360"/>
        <w:rPr>
          <w:sz w:val="24"/>
        </w:rPr>
      </w:pPr>
      <w:r>
        <w:rPr>
          <w:sz w:val="24"/>
        </w:rPr>
        <w:t>Cost</w:t>
      </w:r>
      <w:r>
        <w:rPr>
          <w:spacing w:val="-4"/>
          <w:sz w:val="24"/>
        </w:rPr>
        <w:t xml:space="preserve"> </w:t>
      </w:r>
      <w:r>
        <w:rPr>
          <w:sz w:val="24"/>
        </w:rPr>
        <w:t xml:space="preserve">− </w:t>
      </w:r>
      <w:proofErr w:type="gramStart"/>
      <w:r>
        <w:rPr>
          <w:sz w:val="24"/>
        </w:rPr>
        <w:t>The</w:t>
      </w:r>
      <w:proofErr w:type="gramEnd"/>
      <w:r>
        <w:rPr>
          <w:spacing w:val="-2"/>
          <w:sz w:val="24"/>
        </w:rPr>
        <w:t xml:space="preserve"> </w:t>
      </w:r>
      <w:r>
        <w:rPr>
          <w:sz w:val="24"/>
        </w:rPr>
        <w:t>cost</w:t>
      </w:r>
      <w:r>
        <w:rPr>
          <w:spacing w:val="-2"/>
          <w:sz w:val="24"/>
        </w:rPr>
        <w:t xml:space="preserve"> </w:t>
      </w:r>
      <w:r>
        <w:rPr>
          <w:sz w:val="24"/>
        </w:rPr>
        <w:t>of</w:t>
      </w:r>
      <w:r>
        <w:rPr>
          <w:spacing w:val="-2"/>
          <w:sz w:val="24"/>
        </w:rPr>
        <w:t xml:space="preserve"> </w:t>
      </w:r>
      <w:r>
        <w:rPr>
          <w:sz w:val="24"/>
        </w:rPr>
        <w:t>8085</w:t>
      </w:r>
      <w:r>
        <w:rPr>
          <w:spacing w:val="1"/>
          <w:sz w:val="24"/>
        </w:rPr>
        <w:t xml:space="preserve"> </w:t>
      </w:r>
      <w:r>
        <w:rPr>
          <w:sz w:val="24"/>
        </w:rPr>
        <w:t>is</w:t>
      </w:r>
      <w:r>
        <w:rPr>
          <w:spacing w:val="-3"/>
          <w:sz w:val="24"/>
        </w:rPr>
        <w:t xml:space="preserve"> </w:t>
      </w:r>
      <w:r>
        <w:rPr>
          <w:sz w:val="24"/>
        </w:rPr>
        <w:t>low</w:t>
      </w:r>
      <w:r>
        <w:rPr>
          <w:spacing w:val="1"/>
          <w:sz w:val="24"/>
        </w:rPr>
        <w:t xml:space="preserve"> </w:t>
      </w:r>
      <w:r>
        <w:rPr>
          <w:sz w:val="24"/>
        </w:rPr>
        <w:t>whereas</w:t>
      </w:r>
      <w:r>
        <w:rPr>
          <w:spacing w:val="-4"/>
          <w:sz w:val="24"/>
        </w:rPr>
        <w:t xml:space="preserve"> </w:t>
      </w:r>
      <w:r>
        <w:rPr>
          <w:sz w:val="24"/>
        </w:rPr>
        <w:t>that</w:t>
      </w:r>
      <w:r>
        <w:rPr>
          <w:spacing w:val="-2"/>
          <w:sz w:val="24"/>
        </w:rPr>
        <w:t xml:space="preserve"> </w:t>
      </w:r>
      <w:r>
        <w:rPr>
          <w:sz w:val="24"/>
        </w:rPr>
        <w:t>of</w:t>
      </w:r>
      <w:r>
        <w:rPr>
          <w:spacing w:val="-1"/>
          <w:sz w:val="24"/>
        </w:rPr>
        <w:t xml:space="preserve"> </w:t>
      </w:r>
      <w:r>
        <w:rPr>
          <w:sz w:val="24"/>
        </w:rPr>
        <w:t>8086 is</w:t>
      </w:r>
      <w:r>
        <w:rPr>
          <w:spacing w:val="-2"/>
          <w:sz w:val="24"/>
        </w:rPr>
        <w:t xml:space="preserve"> high.</w:t>
      </w:r>
    </w:p>
    <w:p w:rsidR="005C1557" w:rsidRDefault="005C1557">
      <w:pPr>
        <w:pStyle w:val="BodyText"/>
        <w:spacing w:before="42"/>
        <w:ind w:left="0"/>
      </w:pPr>
    </w:p>
    <w:p w:rsidR="005C1557" w:rsidRDefault="007C5D47">
      <w:pPr>
        <w:pStyle w:val="BodyText"/>
      </w:pPr>
      <w:r>
        <w:rPr>
          <w:noProof/>
        </w:rPr>
        <w:drawing>
          <wp:anchor distT="0" distB="0" distL="0" distR="0" simplePos="0" relativeHeight="487596032" behindDoc="1" locked="0" layoutInCell="1" allowOverlap="1">
            <wp:simplePos x="0" y="0"/>
            <wp:positionH relativeFrom="page">
              <wp:posOffset>1380104</wp:posOffset>
            </wp:positionH>
            <wp:positionV relativeFrom="paragraph">
              <wp:posOffset>195148</wp:posOffset>
            </wp:positionV>
            <wp:extent cx="4403139" cy="1913191"/>
            <wp:effectExtent l="0" t="0" r="0" b="0"/>
            <wp:wrapTopAndBottom/>
            <wp:docPr id="27" name="Image 27" descr="8086 MICROPROCESSO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 name="Image 27" descr="8086 MICROPROCESSOR"/>
                    <pic:cNvPicPr/>
                  </pic:nvPicPr>
                  <pic:blipFill>
                    <a:blip r:embed="rId30" cstate="print"/>
                    <a:stretch>
                      <a:fillRect/>
                    </a:stretch>
                  </pic:blipFill>
                  <pic:spPr>
                    <a:xfrm>
                      <a:off x="0" y="0"/>
                      <a:ext cx="4403139" cy="1913191"/>
                    </a:xfrm>
                    <a:prstGeom prst="rect">
                      <a:avLst/>
                    </a:prstGeom>
                  </pic:spPr>
                </pic:pic>
              </a:graphicData>
            </a:graphic>
          </wp:anchor>
        </w:drawing>
      </w:r>
      <w:r>
        <w:t>Register</w:t>
      </w:r>
      <w:r>
        <w:rPr>
          <w:spacing w:val="-1"/>
        </w:rPr>
        <w:t xml:space="preserve"> </w:t>
      </w:r>
      <w:r>
        <w:t>organization</w:t>
      </w:r>
      <w:r>
        <w:rPr>
          <w:spacing w:val="-2"/>
        </w:rPr>
        <w:t xml:space="preserve"> </w:t>
      </w:r>
      <w:r>
        <w:t>of</w:t>
      </w:r>
      <w:r>
        <w:rPr>
          <w:spacing w:val="-7"/>
        </w:rPr>
        <w:t xml:space="preserve"> </w:t>
      </w:r>
      <w:r>
        <w:t xml:space="preserve">8086 </w:t>
      </w:r>
      <w:r>
        <w:rPr>
          <w:spacing w:val="-2"/>
        </w:rPr>
        <w:t>Microprocessor:</w:t>
      </w:r>
    </w:p>
    <w:p w:rsidR="005C1557" w:rsidRDefault="007C5D47">
      <w:pPr>
        <w:pStyle w:val="ListParagraph"/>
        <w:numPr>
          <w:ilvl w:val="1"/>
          <w:numId w:val="8"/>
        </w:numPr>
        <w:tabs>
          <w:tab w:val="left" w:pos="2018"/>
        </w:tabs>
        <w:spacing w:before="22"/>
        <w:ind w:left="2018" w:hanging="359"/>
        <w:rPr>
          <w:sz w:val="24"/>
        </w:rPr>
      </w:pPr>
      <w:r>
        <w:rPr>
          <w:sz w:val="24"/>
        </w:rPr>
        <w:t>General</w:t>
      </w:r>
      <w:r>
        <w:rPr>
          <w:spacing w:val="-1"/>
          <w:sz w:val="24"/>
        </w:rPr>
        <w:t xml:space="preserve"> </w:t>
      </w:r>
      <w:r>
        <w:rPr>
          <w:sz w:val="24"/>
        </w:rPr>
        <w:t>16-bit</w:t>
      </w:r>
      <w:r>
        <w:rPr>
          <w:spacing w:val="-1"/>
          <w:sz w:val="24"/>
        </w:rPr>
        <w:t xml:space="preserve"> </w:t>
      </w:r>
      <w:r>
        <w:rPr>
          <w:spacing w:val="-2"/>
          <w:sz w:val="24"/>
        </w:rPr>
        <w:t>registers</w:t>
      </w:r>
    </w:p>
    <w:p w:rsidR="005C1557" w:rsidRDefault="007C5D47">
      <w:pPr>
        <w:pStyle w:val="BodyText"/>
        <w:spacing w:before="21"/>
      </w:pPr>
      <w:r>
        <w:t>The</w:t>
      </w:r>
      <w:r>
        <w:rPr>
          <w:spacing w:val="-4"/>
        </w:rPr>
        <w:t xml:space="preserve"> </w:t>
      </w:r>
      <w:r>
        <w:t>registers</w:t>
      </w:r>
      <w:r>
        <w:rPr>
          <w:spacing w:val="-3"/>
        </w:rPr>
        <w:t xml:space="preserve"> </w:t>
      </w:r>
      <w:r>
        <w:t>AX,</w:t>
      </w:r>
      <w:r>
        <w:rPr>
          <w:spacing w:val="-2"/>
        </w:rPr>
        <w:t xml:space="preserve"> </w:t>
      </w:r>
      <w:r>
        <w:t>BX,</w:t>
      </w:r>
      <w:r>
        <w:rPr>
          <w:spacing w:val="-2"/>
        </w:rPr>
        <w:t xml:space="preserve"> </w:t>
      </w:r>
      <w:r>
        <w:t>CX,</w:t>
      </w:r>
      <w:r>
        <w:rPr>
          <w:spacing w:val="-2"/>
        </w:rPr>
        <w:t xml:space="preserve"> </w:t>
      </w:r>
      <w:r>
        <w:t>and</w:t>
      </w:r>
      <w:r>
        <w:rPr>
          <w:spacing w:val="1"/>
        </w:rPr>
        <w:t xml:space="preserve"> </w:t>
      </w:r>
      <w:r>
        <w:t>DX</w:t>
      </w:r>
      <w:r>
        <w:rPr>
          <w:spacing w:val="1"/>
        </w:rPr>
        <w:t xml:space="preserve"> </w:t>
      </w:r>
      <w:r>
        <w:t>are</w:t>
      </w:r>
      <w:r>
        <w:rPr>
          <w:spacing w:val="-2"/>
        </w:rPr>
        <w:t xml:space="preserve"> </w:t>
      </w:r>
      <w:r>
        <w:t>the</w:t>
      </w:r>
      <w:r>
        <w:rPr>
          <w:spacing w:val="-2"/>
        </w:rPr>
        <w:t xml:space="preserve"> </w:t>
      </w:r>
      <w:r>
        <w:t>general</w:t>
      </w:r>
      <w:r>
        <w:rPr>
          <w:spacing w:val="1"/>
        </w:rPr>
        <w:t xml:space="preserve"> </w:t>
      </w:r>
      <w:r>
        <w:t>16-bit</w:t>
      </w:r>
      <w:r>
        <w:rPr>
          <w:spacing w:val="2"/>
        </w:rPr>
        <w:t xml:space="preserve"> </w:t>
      </w:r>
      <w:r>
        <w:rPr>
          <w:spacing w:val="-2"/>
        </w:rPr>
        <w:t>registers.</w:t>
      </w:r>
    </w:p>
    <w:p w:rsidR="005C1557" w:rsidRDefault="005C1557">
      <w:pPr>
        <w:pStyle w:val="BodyText"/>
        <w:spacing w:before="42"/>
        <w:ind w:left="0"/>
      </w:pPr>
    </w:p>
    <w:p w:rsidR="005C1557" w:rsidRDefault="007C5D47">
      <w:pPr>
        <w:pStyle w:val="BodyText"/>
        <w:spacing w:line="259" w:lineRule="auto"/>
        <w:ind w:right="1290"/>
        <w:jc w:val="both"/>
      </w:pPr>
      <w:r>
        <w:t>AX</w:t>
      </w:r>
      <w:r>
        <w:rPr>
          <w:spacing w:val="-9"/>
        </w:rPr>
        <w:t xml:space="preserve"> </w:t>
      </w:r>
      <w:r>
        <w:t>Register:</w:t>
      </w:r>
      <w:r>
        <w:rPr>
          <w:spacing w:val="-12"/>
        </w:rPr>
        <w:t xml:space="preserve"> </w:t>
      </w:r>
      <w:r>
        <w:t>Accumulator</w:t>
      </w:r>
      <w:r>
        <w:rPr>
          <w:spacing w:val="-10"/>
        </w:rPr>
        <w:t xml:space="preserve"> </w:t>
      </w:r>
      <w:r>
        <w:t>register</w:t>
      </w:r>
      <w:r>
        <w:rPr>
          <w:spacing w:val="-10"/>
        </w:rPr>
        <w:t xml:space="preserve"> </w:t>
      </w:r>
      <w:r>
        <w:t>consists</w:t>
      </w:r>
      <w:r>
        <w:rPr>
          <w:spacing w:val="-8"/>
        </w:rPr>
        <w:t xml:space="preserve"> </w:t>
      </w:r>
      <w:r>
        <w:t>of</w:t>
      </w:r>
      <w:r>
        <w:rPr>
          <w:spacing w:val="-12"/>
        </w:rPr>
        <w:t xml:space="preserve"> </w:t>
      </w:r>
      <w:r>
        <w:t>two</w:t>
      </w:r>
      <w:r>
        <w:rPr>
          <w:spacing w:val="-9"/>
        </w:rPr>
        <w:t xml:space="preserve"> </w:t>
      </w:r>
      <w:r>
        <w:t>8-bit</w:t>
      </w:r>
      <w:r>
        <w:rPr>
          <w:spacing w:val="-11"/>
        </w:rPr>
        <w:t xml:space="preserve"> </w:t>
      </w:r>
      <w:r>
        <w:t>registers</w:t>
      </w:r>
      <w:r>
        <w:rPr>
          <w:spacing w:val="-13"/>
        </w:rPr>
        <w:t xml:space="preserve"> </w:t>
      </w:r>
      <w:r>
        <w:t>AL</w:t>
      </w:r>
      <w:r>
        <w:rPr>
          <w:spacing w:val="-6"/>
        </w:rPr>
        <w:t xml:space="preserve"> </w:t>
      </w:r>
      <w:r>
        <w:t>and</w:t>
      </w:r>
      <w:r>
        <w:rPr>
          <w:spacing w:val="-10"/>
        </w:rPr>
        <w:t xml:space="preserve"> </w:t>
      </w:r>
      <w:r>
        <w:t>AH,</w:t>
      </w:r>
      <w:r>
        <w:rPr>
          <w:spacing w:val="-12"/>
        </w:rPr>
        <w:t xml:space="preserve"> </w:t>
      </w:r>
      <w:r>
        <w:t>which</w:t>
      </w:r>
      <w:r>
        <w:rPr>
          <w:spacing w:val="-6"/>
        </w:rPr>
        <w:t xml:space="preserve"> </w:t>
      </w:r>
      <w:r>
        <w:t>can</w:t>
      </w:r>
      <w:r>
        <w:rPr>
          <w:spacing w:val="-11"/>
        </w:rPr>
        <w:t xml:space="preserve"> </w:t>
      </w:r>
      <w:r>
        <w:t>be combined</w:t>
      </w:r>
      <w:r>
        <w:rPr>
          <w:spacing w:val="-14"/>
        </w:rPr>
        <w:t xml:space="preserve"> </w:t>
      </w:r>
      <w:r>
        <w:t>together</w:t>
      </w:r>
      <w:r>
        <w:rPr>
          <w:spacing w:val="-13"/>
        </w:rPr>
        <w:t xml:space="preserve"> </w:t>
      </w:r>
      <w:r>
        <w:t>and</w:t>
      </w:r>
      <w:r>
        <w:rPr>
          <w:spacing w:val="-13"/>
        </w:rPr>
        <w:t xml:space="preserve"> </w:t>
      </w:r>
      <w:r>
        <w:t>used</w:t>
      </w:r>
      <w:r>
        <w:rPr>
          <w:spacing w:val="-13"/>
        </w:rPr>
        <w:t xml:space="preserve"> </w:t>
      </w:r>
      <w:r>
        <w:t>as</w:t>
      </w:r>
      <w:r>
        <w:rPr>
          <w:spacing w:val="-14"/>
        </w:rPr>
        <w:t xml:space="preserve"> </w:t>
      </w:r>
      <w:r>
        <w:t>a</w:t>
      </w:r>
      <w:r>
        <w:rPr>
          <w:spacing w:val="-13"/>
        </w:rPr>
        <w:t xml:space="preserve"> </w:t>
      </w:r>
      <w:r>
        <w:t>16-</w:t>
      </w:r>
      <w:r>
        <w:rPr>
          <w:spacing w:val="-13"/>
        </w:rPr>
        <w:t xml:space="preserve"> </w:t>
      </w:r>
      <w:r>
        <w:t>bit</w:t>
      </w:r>
      <w:r>
        <w:rPr>
          <w:spacing w:val="-13"/>
        </w:rPr>
        <w:t xml:space="preserve"> </w:t>
      </w:r>
      <w:r>
        <w:t>register</w:t>
      </w:r>
      <w:r>
        <w:rPr>
          <w:spacing w:val="-13"/>
        </w:rPr>
        <w:t xml:space="preserve"> </w:t>
      </w:r>
      <w:r>
        <w:t>AX.</w:t>
      </w:r>
      <w:r>
        <w:rPr>
          <w:spacing w:val="-14"/>
        </w:rPr>
        <w:t xml:space="preserve"> </w:t>
      </w:r>
      <w:r>
        <w:t>AL</w:t>
      </w:r>
      <w:r>
        <w:rPr>
          <w:spacing w:val="-13"/>
        </w:rPr>
        <w:t xml:space="preserve"> </w:t>
      </w:r>
      <w:r>
        <w:t>in</w:t>
      </w:r>
      <w:r>
        <w:rPr>
          <w:spacing w:val="-11"/>
        </w:rPr>
        <w:t xml:space="preserve"> </w:t>
      </w:r>
      <w:r>
        <w:t>this</w:t>
      </w:r>
      <w:r>
        <w:rPr>
          <w:spacing w:val="-13"/>
        </w:rPr>
        <w:t xml:space="preserve"> </w:t>
      </w:r>
      <w:r>
        <w:t>case</w:t>
      </w:r>
      <w:r>
        <w:rPr>
          <w:spacing w:val="-14"/>
        </w:rPr>
        <w:t xml:space="preserve"> </w:t>
      </w:r>
      <w:r>
        <w:t>contains</w:t>
      </w:r>
      <w:r>
        <w:rPr>
          <w:spacing w:val="-13"/>
        </w:rPr>
        <w:t xml:space="preserve"> </w:t>
      </w:r>
      <w:r>
        <w:t>the</w:t>
      </w:r>
      <w:r>
        <w:rPr>
          <w:spacing w:val="-10"/>
        </w:rPr>
        <w:t xml:space="preserve"> </w:t>
      </w:r>
      <w:r>
        <w:t>low</w:t>
      </w:r>
      <w:r>
        <w:rPr>
          <w:spacing w:val="-13"/>
        </w:rPr>
        <w:t xml:space="preserve"> </w:t>
      </w:r>
      <w:r>
        <w:t>order byte of the word, and AH contains the high-order byte. Accumulator can be used for I/O operations, rotate and string manipulation.</w:t>
      </w:r>
    </w:p>
    <w:p w:rsidR="005C1557" w:rsidRDefault="005C1557">
      <w:pPr>
        <w:pStyle w:val="BodyText"/>
        <w:spacing w:line="259" w:lineRule="auto"/>
        <w:jc w:val="both"/>
        <w:sectPr w:rsidR="005C1557">
          <w:pgSz w:w="11910" w:h="16840"/>
          <w:pgMar w:top="1340" w:right="141" w:bottom="280" w:left="141" w:header="720" w:footer="720" w:gutter="0"/>
          <w:cols w:space="720"/>
        </w:sectPr>
      </w:pPr>
    </w:p>
    <w:p w:rsidR="005C1557" w:rsidRDefault="007C5D47">
      <w:pPr>
        <w:pStyle w:val="BodyText"/>
        <w:spacing w:before="79" w:line="259" w:lineRule="auto"/>
        <w:ind w:right="1290"/>
        <w:jc w:val="both"/>
      </w:pPr>
      <w:r>
        <w:lastRenderedPageBreak/>
        <w:t>BX Register: This register is mainly used as a base register. It holds the starting base location</w:t>
      </w:r>
      <w:r>
        <w:rPr>
          <w:spacing w:val="-11"/>
        </w:rPr>
        <w:t xml:space="preserve"> </w:t>
      </w:r>
      <w:r>
        <w:t>of</w:t>
      </w:r>
      <w:r>
        <w:rPr>
          <w:spacing w:val="-12"/>
        </w:rPr>
        <w:t xml:space="preserve"> </w:t>
      </w:r>
      <w:r>
        <w:t>a</w:t>
      </w:r>
      <w:r>
        <w:rPr>
          <w:spacing w:val="-13"/>
        </w:rPr>
        <w:t xml:space="preserve"> </w:t>
      </w:r>
      <w:r>
        <w:t>memory</w:t>
      </w:r>
      <w:r>
        <w:rPr>
          <w:spacing w:val="-12"/>
        </w:rPr>
        <w:t xml:space="preserve"> </w:t>
      </w:r>
      <w:r>
        <w:t>region</w:t>
      </w:r>
      <w:r>
        <w:rPr>
          <w:spacing w:val="-11"/>
        </w:rPr>
        <w:t xml:space="preserve"> </w:t>
      </w:r>
      <w:r>
        <w:t>within</w:t>
      </w:r>
      <w:r>
        <w:rPr>
          <w:spacing w:val="-10"/>
        </w:rPr>
        <w:t xml:space="preserve"> </w:t>
      </w:r>
      <w:r>
        <w:t>a</w:t>
      </w:r>
      <w:r>
        <w:rPr>
          <w:spacing w:val="-13"/>
        </w:rPr>
        <w:t xml:space="preserve"> </w:t>
      </w:r>
      <w:r>
        <w:t>data</w:t>
      </w:r>
      <w:r>
        <w:rPr>
          <w:spacing w:val="-9"/>
        </w:rPr>
        <w:t xml:space="preserve"> </w:t>
      </w:r>
      <w:r>
        <w:t>segment.</w:t>
      </w:r>
      <w:r>
        <w:rPr>
          <w:spacing w:val="-12"/>
        </w:rPr>
        <w:t xml:space="preserve"> </w:t>
      </w:r>
      <w:r>
        <w:t>It</w:t>
      </w:r>
      <w:r>
        <w:rPr>
          <w:spacing w:val="-11"/>
        </w:rPr>
        <w:t xml:space="preserve"> </w:t>
      </w:r>
      <w:r>
        <w:t>is</w:t>
      </w:r>
      <w:r>
        <w:rPr>
          <w:spacing w:val="-13"/>
        </w:rPr>
        <w:t xml:space="preserve"> </w:t>
      </w:r>
      <w:r>
        <w:t>used</w:t>
      </w:r>
      <w:r>
        <w:rPr>
          <w:spacing w:val="-6"/>
        </w:rPr>
        <w:t xml:space="preserve"> </w:t>
      </w:r>
      <w:r>
        <w:t>as</w:t>
      </w:r>
      <w:r>
        <w:rPr>
          <w:spacing w:val="-9"/>
        </w:rPr>
        <w:t xml:space="preserve"> </w:t>
      </w:r>
      <w:r>
        <w:t>offset</w:t>
      </w:r>
      <w:r>
        <w:rPr>
          <w:spacing w:val="-7"/>
        </w:rPr>
        <w:t xml:space="preserve"> </w:t>
      </w:r>
      <w:r>
        <w:t>storage</w:t>
      </w:r>
      <w:r>
        <w:rPr>
          <w:spacing w:val="-13"/>
        </w:rPr>
        <w:t xml:space="preserve"> </w:t>
      </w:r>
      <w:r>
        <w:t>for</w:t>
      </w:r>
      <w:r>
        <w:rPr>
          <w:spacing w:val="-1"/>
        </w:rPr>
        <w:t xml:space="preserve"> </w:t>
      </w:r>
      <w:r>
        <w:t>forming physical address in case of certain addressing mode.</w:t>
      </w:r>
    </w:p>
    <w:p w:rsidR="005C1557" w:rsidRDefault="005C1557">
      <w:pPr>
        <w:pStyle w:val="BodyText"/>
        <w:spacing w:before="22"/>
        <w:ind w:left="0"/>
      </w:pPr>
    </w:p>
    <w:p w:rsidR="005C1557" w:rsidRDefault="007C5D47">
      <w:pPr>
        <w:pStyle w:val="BodyText"/>
        <w:spacing w:line="256" w:lineRule="auto"/>
        <w:ind w:right="1303"/>
        <w:jc w:val="both"/>
      </w:pPr>
      <w:r>
        <w:t xml:space="preserve">CX Register: It is used as default counter or count register in case of string and loop </w:t>
      </w:r>
      <w:r>
        <w:rPr>
          <w:spacing w:val="-2"/>
        </w:rPr>
        <w:t>instructions.</w:t>
      </w:r>
    </w:p>
    <w:p w:rsidR="005C1557" w:rsidRDefault="005C1557">
      <w:pPr>
        <w:pStyle w:val="BodyText"/>
        <w:spacing w:before="29"/>
        <w:ind w:left="0"/>
      </w:pPr>
    </w:p>
    <w:p w:rsidR="005C1557" w:rsidRDefault="007C5D47">
      <w:pPr>
        <w:pStyle w:val="BodyText"/>
        <w:spacing w:line="259" w:lineRule="auto"/>
        <w:ind w:right="1290"/>
        <w:jc w:val="both"/>
      </w:pPr>
      <w:r>
        <w:t>DX Register: Data register can be used as a port number in I/O operations and implicit operand or destination in case of few instructions. In integer 32-bit multiply and divide instruction the DX register contains high-order word of the initial or resulting number.</w:t>
      </w:r>
    </w:p>
    <w:p w:rsidR="005C1557" w:rsidRDefault="005C1557">
      <w:pPr>
        <w:pStyle w:val="BodyText"/>
        <w:spacing w:before="21"/>
        <w:ind w:left="0"/>
      </w:pPr>
    </w:p>
    <w:p w:rsidR="005C1557" w:rsidRDefault="007C5D47">
      <w:pPr>
        <w:pStyle w:val="ListParagraph"/>
        <w:numPr>
          <w:ilvl w:val="1"/>
          <w:numId w:val="8"/>
        </w:numPr>
        <w:tabs>
          <w:tab w:val="left" w:pos="2018"/>
        </w:tabs>
        <w:spacing w:before="1"/>
        <w:ind w:left="2018" w:hanging="359"/>
        <w:rPr>
          <w:sz w:val="24"/>
        </w:rPr>
      </w:pPr>
      <w:r>
        <w:rPr>
          <w:sz w:val="24"/>
        </w:rPr>
        <w:t>Segment</w:t>
      </w:r>
      <w:r>
        <w:rPr>
          <w:spacing w:val="-3"/>
          <w:sz w:val="24"/>
        </w:rPr>
        <w:t xml:space="preserve"> </w:t>
      </w:r>
      <w:r>
        <w:rPr>
          <w:spacing w:val="-2"/>
          <w:sz w:val="24"/>
        </w:rPr>
        <w:t>registers:</w:t>
      </w:r>
    </w:p>
    <w:p w:rsidR="005C1557" w:rsidRDefault="007C5D47">
      <w:pPr>
        <w:pStyle w:val="BodyText"/>
        <w:spacing w:before="21" w:line="256" w:lineRule="auto"/>
        <w:ind w:right="1292"/>
        <w:jc w:val="both"/>
      </w:pPr>
      <w:r>
        <w:t>To</w:t>
      </w:r>
      <w:r>
        <w:rPr>
          <w:spacing w:val="-2"/>
        </w:rPr>
        <w:t xml:space="preserve"> </w:t>
      </w:r>
      <w:r>
        <w:t>complete</w:t>
      </w:r>
      <w:r>
        <w:rPr>
          <w:spacing w:val="-5"/>
        </w:rPr>
        <w:t xml:space="preserve"> </w:t>
      </w:r>
      <w:r>
        <w:t>1Mbyte</w:t>
      </w:r>
      <w:r>
        <w:rPr>
          <w:spacing w:val="-5"/>
        </w:rPr>
        <w:t xml:space="preserve"> </w:t>
      </w:r>
      <w:r>
        <w:t>memory</w:t>
      </w:r>
      <w:r>
        <w:rPr>
          <w:spacing w:val="-4"/>
        </w:rPr>
        <w:t xml:space="preserve"> </w:t>
      </w:r>
      <w:r>
        <w:t>is</w:t>
      </w:r>
      <w:r>
        <w:rPr>
          <w:spacing w:val="-5"/>
        </w:rPr>
        <w:t xml:space="preserve"> </w:t>
      </w:r>
      <w:r>
        <w:t>divided</w:t>
      </w:r>
      <w:r>
        <w:rPr>
          <w:spacing w:val="-3"/>
        </w:rPr>
        <w:t xml:space="preserve"> </w:t>
      </w:r>
      <w:r>
        <w:t>into</w:t>
      </w:r>
      <w:r>
        <w:rPr>
          <w:spacing w:val="-2"/>
        </w:rPr>
        <w:t xml:space="preserve"> </w:t>
      </w:r>
      <w:r>
        <w:t>16</w:t>
      </w:r>
      <w:r>
        <w:rPr>
          <w:spacing w:val="-12"/>
        </w:rPr>
        <w:t xml:space="preserve"> </w:t>
      </w:r>
      <w:r>
        <w:t>logical</w:t>
      </w:r>
      <w:r>
        <w:rPr>
          <w:spacing w:val="-2"/>
        </w:rPr>
        <w:t xml:space="preserve"> </w:t>
      </w:r>
      <w:r>
        <w:t>segments.</w:t>
      </w:r>
      <w:r>
        <w:rPr>
          <w:spacing w:val="-5"/>
        </w:rPr>
        <w:t xml:space="preserve"> </w:t>
      </w:r>
      <w:r>
        <w:t>Each segment</w:t>
      </w:r>
      <w:r>
        <w:rPr>
          <w:spacing w:val="-3"/>
        </w:rPr>
        <w:t xml:space="preserve"> </w:t>
      </w:r>
      <w:r>
        <w:t>contains 64Kbyte of memory. There are four segment registers.</w:t>
      </w:r>
    </w:p>
    <w:p w:rsidR="005C1557" w:rsidRDefault="005C1557">
      <w:pPr>
        <w:pStyle w:val="BodyText"/>
        <w:spacing w:before="29"/>
        <w:ind w:left="0"/>
      </w:pPr>
    </w:p>
    <w:p w:rsidR="005C1557" w:rsidRDefault="007C5D47">
      <w:pPr>
        <w:pStyle w:val="BodyText"/>
        <w:spacing w:line="259" w:lineRule="auto"/>
        <w:ind w:right="1295"/>
        <w:jc w:val="both"/>
      </w:pPr>
      <w:r>
        <w:t>Code segment (CS) is a 16-bit register containing address of 64 KB segment with processor instructions. The processor uses CS segment for all accesses to instructions referenced by instruction pointer (IP) register. CS register cannot be changed directly. The CS register is automatically updated during far jump, far call and far return instructions. It is used for addressing a memory location in the code segment of the memory, where the executable program is stored.</w:t>
      </w:r>
    </w:p>
    <w:p w:rsidR="005C1557" w:rsidRDefault="005C1557">
      <w:pPr>
        <w:pStyle w:val="BodyText"/>
        <w:spacing w:before="22"/>
        <w:ind w:left="0"/>
      </w:pPr>
    </w:p>
    <w:p w:rsidR="005C1557" w:rsidRDefault="007C5D47">
      <w:pPr>
        <w:pStyle w:val="BodyText"/>
        <w:spacing w:line="259" w:lineRule="auto"/>
        <w:ind w:right="1291"/>
        <w:jc w:val="both"/>
      </w:pPr>
      <w:r>
        <w:t>Stack</w:t>
      </w:r>
      <w:r>
        <w:rPr>
          <w:spacing w:val="-13"/>
        </w:rPr>
        <w:t xml:space="preserve"> </w:t>
      </w:r>
      <w:r>
        <w:t>segment</w:t>
      </w:r>
      <w:r>
        <w:rPr>
          <w:spacing w:val="-12"/>
        </w:rPr>
        <w:t xml:space="preserve"> </w:t>
      </w:r>
      <w:r>
        <w:t>(SS)</w:t>
      </w:r>
      <w:r>
        <w:rPr>
          <w:spacing w:val="-13"/>
        </w:rPr>
        <w:t xml:space="preserve"> </w:t>
      </w:r>
      <w:r>
        <w:t>is</w:t>
      </w:r>
      <w:r>
        <w:rPr>
          <w:spacing w:val="-9"/>
        </w:rPr>
        <w:t xml:space="preserve"> </w:t>
      </w:r>
      <w:r>
        <w:t>a</w:t>
      </w:r>
      <w:r>
        <w:rPr>
          <w:spacing w:val="-14"/>
        </w:rPr>
        <w:t xml:space="preserve"> </w:t>
      </w:r>
      <w:r>
        <w:t>16-bit</w:t>
      </w:r>
      <w:r>
        <w:rPr>
          <w:spacing w:val="-11"/>
        </w:rPr>
        <w:t xml:space="preserve"> </w:t>
      </w:r>
      <w:r>
        <w:t>register</w:t>
      </w:r>
      <w:r>
        <w:rPr>
          <w:spacing w:val="-11"/>
        </w:rPr>
        <w:t xml:space="preserve"> </w:t>
      </w:r>
      <w:r>
        <w:t>containing</w:t>
      </w:r>
      <w:r>
        <w:rPr>
          <w:spacing w:val="-11"/>
        </w:rPr>
        <w:t xml:space="preserve"> </w:t>
      </w:r>
      <w:r>
        <w:t>address</w:t>
      </w:r>
      <w:r>
        <w:rPr>
          <w:spacing w:val="-14"/>
        </w:rPr>
        <w:t xml:space="preserve"> </w:t>
      </w:r>
      <w:r>
        <w:t>of</w:t>
      </w:r>
      <w:r>
        <w:rPr>
          <w:spacing w:val="-12"/>
        </w:rPr>
        <w:t xml:space="preserve"> </w:t>
      </w:r>
      <w:r>
        <w:t>64KB</w:t>
      </w:r>
      <w:r>
        <w:rPr>
          <w:spacing w:val="-6"/>
        </w:rPr>
        <w:t xml:space="preserve"> </w:t>
      </w:r>
      <w:r>
        <w:t>segment</w:t>
      </w:r>
      <w:r>
        <w:rPr>
          <w:spacing w:val="-12"/>
        </w:rPr>
        <w:t xml:space="preserve"> </w:t>
      </w:r>
      <w:r>
        <w:t>with</w:t>
      </w:r>
      <w:r>
        <w:rPr>
          <w:spacing w:val="-2"/>
        </w:rPr>
        <w:t xml:space="preserve"> </w:t>
      </w:r>
      <w:r>
        <w:t>program stack.</w:t>
      </w:r>
      <w:r>
        <w:rPr>
          <w:spacing w:val="-10"/>
        </w:rPr>
        <w:t xml:space="preserve"> </w:t>
      </w:r>
      <w:r>
        <w:t>By</w:t>
      </w:r>
      <w:r>
        <w:rPr>
          <w:spacing w:val="-9"/>
        </w:rPr>
        <w:t xml:space="preserve"> </w:t>
      </w:r>
      <w:r>
        <w:t>default,</w:t>
      </w:r>
      <w:r>
        <w:rPr>
          <w:spacing w:val="-9"/>
        </w:rPr>
        <w:t xml:space="preserve"> </w:t>
      </w:r>
      <w:r>
        <w:t>the</w:t>
      </w:r>
      <w:r>
        <w:rPr>
          <w:spacing w:val="-10"/>
        </w:rPr>
        <w:t xml:space="preserve"> </w:t>
      </w:r>
      <w:r>
        <w:t>processor</w:t>
      </w:r>
      <w:r>
        <w:rPr>
          <w:spacing w:val="-7"/>
        </w:rPr>
        <w:t xml:space="preserve"> </w:t>
      </w:r>
      <w:r>
        <w:t>assumes</w:t>
      </w:r>
      <w:r>
        <w:rPr>
          <w:spacing w:val="-11"/>
        </w:rPr>
        <w:t xml:space="preserve"> </w:t>
      </w:r>
      <w:r>
        <w:t>that</w:t>
      </w:r>
      <w:r>
        <w:rPr>
          <w:spacing w:val="-8"/>
        </w:rPr>
        <w:t xml:space="preserve"> </w:t>
      </w:r>
      <w:r>
        <w:t>all</w:t>
      </w:r>
      <w:r>
        <w:rPr>
          <w:spacing w:val="-11"/>
        </w:rPr>
        <w:t xml:space="preserve"> </w:t>
      </w:r>
      <w:r>
        <w:t>data</w:t>
      </w:r>
      <w:r>
        <w:rPr>
          <w:spacing w:val="-10"/>
        </w:rPr>
        <w:t xml:space="preserve"> </w:t>
      </w:r>
      <w:r>
        <w:t>referenced</w:t>
      </w:r>
      <w:r>
        <w:rPr>
          <w:spacing w:val="-7"/>
        </w:rPr>
        <w:t xml:space="preserve"> </w:t>
      </w:r>
      <w:r>
        <w:t>by</w:t>
      </w:r>
      <w:r>
        <w:rPr>
          <w:spacing w:val="-9"/>
        </w:rPr>
        <w:t xml:space="preserve"> </w:t>
      </w:r>
      <w:r>
        <w:t>the</w:t>
      </w:r>
      <w:r>
        <w:rPr>
          <w:spacing w:val="-10"/>
        </w:rPr>
        <w:t xml:space="preserve"> </w:t>
      </w:r>
      <w:r>
        <w:t>stack</w:t>
      </w:r>
      <w:r>
        <w:rPr>
          <w:spacing w:val="-3"/>
        </w:rPr>
        <w:t xml:space="preserve"> </w:t>
      </w:r>
      <w:r>
        <w:t>pointer</w:t>
      </w:r>
      <w:r>
        <w:rPr>
          <w:spacing w:val="-7"/>
        </w:rPr>
        <w:t xml:space="preserve"> </w:t>
      </w:r>
      <w:r>
        <w:t>(SP) and</w:t>
      </w:r>
      <w:r>
        <w:rPr>
          <w:spacing w:val="-14"/>
        </w:rPr>
        <w:t xml:space="preserve"> </w:t>
      </w:r>
      <w:r>
        <w:t>base</w:t>
      </w:r>
      <w:r>
        <w:rPr>
          <w:spacing w:val="-13"/>
        </w:rPr>
        <w:t xml:space="preserve"> </w:t>
      </w:r>
      <w:r>
        <w:t>pointer</w:t>
      </w:r>
      <w:r>
        <w:rPr>
          <w:spacing w:val="-13"/>
        </w:rPr>
        <w:t xml:space="preserve"> </w:t>
      </w:r>
      <w:r>
        <w:t>(BP)</w:t>
      </w:r>
      <w:r>
        <w:rPr>
          <w:spacing w:val="-13"/>
        </w:rPr>
        <w:t xml:space="preserve"> </w:t>
      </w:r>
      <w:r>
        <w:t>registers</w:t>
      </w:r>
      <w:r>
        <w:rPr>
          <w:spacing w:val="-14"/>
        </w:rPr>
        <w:t xml:space="preserve"> </w:t>
      </w:r>
      <w:r>
        <w:t>is</w:t>
      </w:r>
      <w:r>
        <w:rPr>
          <w:spacing w:val="-13"/>
        </w:rPr>
        <w:t xml:space="preserve"> </w:t>
      </w:r>
      <w:r>
        <w:t>located</w:t>
      </w:r>
      <w:r>
        <w:rPr>
          <w:spacing w:val="-13"/>
        </w:rPr>
        <w:t xml:space="preserve"> </w:t>
      </w:r>
      <w:r>
        <w:t>in</w:t>
      </w:r>
      <w:r>
        <w:rPr>
          <w:spacing w:val="-8"/>
        </w:rPr>
        <w:t xml:space="preserve"> </w:t>
      </w:r>
      <w:r>
        <w:t>the</w:t>
      </w:r>
      <w:r>
        <w:rPr>
          <w:spacing w:val="-13"/>
        </w:rPr>
        <w:t xml:space="preserve"> </w:t>
      </w:r>
      <w:r>
        <w:t>stack</w:t>
      </w:r>
      <w:r>
        <w:rPr>
          <w:spacing w:val="-13"/>
        </w:rPr>
        <w:t xml:space="preserve"> </w:t>
      </w:r>
      <w:r>
        <w:t>segment.</w:t>
      </w:r>
      <w:r>
        <w:rPr>
          <w:spacing w:val="-13"/>
        </w:rPr>
        <w:t xml:space="preserve"> </w:t>
      </w:r>
      <w:r>
        <w:t>SS</w:t>
      </w:r>
      <w:r>
        <w:rPr>
          <w:spacing w:val="-11"/>
        </w:rPr>
        <w:t xml:space="preserve"> </w:t>
      </w:r>
      <w:r>
        <w:t>register</w:t>
      </w:r>
      <w:r>
        <w:rPr>
          <w:spacing w:val="-9"/>
        </w:rPr>
        <w:t xml:space="preserve"> </w:t>
      </w:r>
      <w:r>
        <w:t>can</w:t>
      </w:r>
      <w:r>
        <w:rPr>
          <w:spacing w:val="-12"/>
        </w:rPr>
        <w:t xml:space="preserve"> </w:t>
      </w:r>
      <w:r>
        <w:t>be</w:t>
      </w:r>
      <w:r>
        <w:rPr>
          <w:spacing w:val="-14"/>
        </w:rPr>
        <w:t xml:space="preserve"> </w:t>
      </w:r>
      <w:r>
        <w:t>changed directly using POP instruction. It is used for addressing stack segment of memory. The stack segment is that segment of memory, which is used to store stack data.</w:t>
      </w:r>
    </w:p>
    <w:p w:rsidR="005C1557" w:rsidRDefault="005C1557">
      <w:pPr>
        <w:pStyle w:val="BodyText"/>
        <w:spacing w:before="19"/>
        <w:ind w:left="0"/>
      </w:pPr>
    </w:p>
    <w:p w:rsidR="005C1557" w:rsidRDefault="007C5D47">
      <w:pPr>
        <w:pStyle w:val="BodyText"/>
        <w:spacing w:line="259" w:lineRule="auto"/>
        <w:ind w:right="1291"/>
        <w:jc w:val="both"/>
      </w:pPr>
      <w:r>
        <w:t>Data</w:t>
      </w:r>
      <w:r>
        <w:rPr>
          <w:spacing w:val="-9"/>
        </w:rPr>
        <w:t xml:space="preserve"> </w:t>
      </w:r>
      <w:r>
        <w:t>segment</w:t>
      </w:r>
      <w:r>
        <w:rPr>
          <w:spacing w:val="-7"/>
        </w:rPr>
        <w:t xml:space="preserve"> </w:t>
      </w:r>
      <w:r>
        <w:t>(DS)</w:t>
      </w:r>
      <w:r>
        <w:rPr>
          <w:spacing w:val="-8"/>
        </w:rPr>
        <w:t xml:space="preserve"> </w:t>
      </w:r>
      <w:r>
        <w:t>is</w:t>
      </w:r>
      <w:r>
        <w:rPr>
          <w:spacing w:val="-9"/>
        </w:rPr>
        <w:t xml:space="preserve"> </w:t>
      </w:r>
      <w:r>
        <w:t>a</w:t>
      </w:r>
      <w:r>
        <w:rPr>
          <w:spacing w:val="-9"/>
        </w:rPr>
        <w:t xml:space="preserve"> </w:t>
      </w:r>
      <w:r>
        <w:t>16-bit</w:t>
      </w:r>
      <w:r>
        <w:rPr>
          <w:spacing w:val="-7"/>
        </w:rPr>
        <w:t xml:space="preserve"> </w:t>
      </w:r>
      <w:r>
        <w:t>register</w:t>
      </w:r>
      <w:r>
        <w:rPr>
          <w:spacing w:val="-6"/>
        </w:rPr>
        <w:t xml:space="preserve"> </w:t>
      </w:r>
      <w:r>
        <w:t>containing</w:t>
      </w:r>
      <w:r>
        <w:rPr>
          <w:spacing w:val="-6"/>
        </w:rPr>
        <w:t xml:space="preserve"> </w:t>
      </w:r>
      <w:r>
        <w:t>address</w:t>
      </w:r>
      <w:r>
        <w:rPr>
          <w:spacing w:val="-10"/>
        </w:rPr>
        <w:t xml:space="preserve"> </w:t>
      </w:r>
      <w:r>
        <w:t>of</w:t>
      </w:r>
      <w:r>
        <w:rPr>
          <w:spacing w:val="-8"/>
        </w:rPr>
        <w:t xml:space="preserve"> </w:t>
      </w:r>
      <w:r>
        <w:t>64KB</w:t>
      </w:r>
      <w:r>
        <w:rPr>
          <w:spacing w:val="-6"/>
        </w:rPr>
        <w:t xml:space="preserve"> </w:t>
      </w:r>
      <w:r>
        <w:t>segment</w:t>
      </w:r>
      <w:r>
        <w:rPr>
          <w:spacing w:val="-7"/>
        </w:rPr>
        <w:t xml:space="preserve"> </w:t>
      </w:r>
      <w:r>
        <w:t>with</w:t>
      </w:r>
      <w:r>
        <w:rPr>
          <w:spacing w:val="-6"/>
        </w:rPr>
        <w:t xml:space="preserve"> </w:t>
      </w:r>
      <w:r>
        <w:t>program data.</w:t>
      </w:r>
      <w:r>
        <w:rPr>
          <w:spacing w:val="-4"/>
        </w:rPr>
        <w:t xml:space="preserve"> </w:t>
      </w:r>
      <w:r>
        <w:t>By</w:t>
      </w:r>
      <w:r>
        <w:rPr>
          <w:spacing w:val="-3"/>
        </w:rPr>
        <w:t xml:space="preserve"> </w:t>
      </w:r>
      <w:r>
        <w:t>default,</w:t>
      </w:r>
      <w:r>
        <w:rPr>
          <w:spacing w:val="-3"/>
        </w:rPr>
        <w:t xml:space="preserve"> </w:t>
      </w:r>
      <w:r>
        <w:t>the</w:t>
      </w:r>
      <w:r>
        <w:rPr>
          <w:spacing w:val="-4"/>
        </w:rPr>
        <w:t xml:space="preserve"> </w:t>
      </w:r>
      <w:r>
        <w:t>processor</w:t>
      </w:r>
      <w:r>
        <w:rPr>
          <w:spacing w:val="-1"/>
        </w:rPr>
        <w:t xml:space="preserve"> </w:t>
      </w:r>
      <w:r>
        <w:t>assumes</w:t>
      </w:r>
      <w:r>
        <w:rPr>
          <w:spacing w:val="-5"/>
        </w:rPr>
        <w:t xml:space="preserve"> </w:t>
      </w:r>
      <w:r>
        <w:t>that all</w:t>
      </w:r>
      <w:r>
        <w:rPr>
          <w:spacing w:val="-1"/>
        </w:rPr>
        <w:t xml:space="preserve"> </w:t>
      </w:r>
      <w:r>
        <w:t>data</w:t>
      </w:r>
      <w:r>
        <w:rPr>
          <w:spacing w:val="-4"/>
        </w:rPr>
        <w:t xml:space="preserve"> </w:t>
      </w:r>
      <w:r>
        <w:t>referenced</w:t>
      </w:r>
      <w:r>
        <w:rPr>
          <w:spacing w:val="-2"/>
        </w:rPr>
        <w:t xml:space="preserve"> </w:t>
      </w:r>
      <w:r>
        <w:t>by</w:t>
      </w:r>
      <w:r>
        <w:rPr>
          <w:spacing w:val="-3"/>
        </w:rPr>
        <w:t xml:space="preserve"> </w:t>
      </w:r>
      <w:r>
        <w:t>general registers</w:t>
      </w:r>
      <w:r>
        <w:rPr>
          <w:spacing w:val="-5"/>
        </w:rPr>
        <w:t xml:space="preserve"> </w:t>
      </w:r>
      <w:r>
        <w:t xml:space="preserve">(AX, BX, CX, </w:t>
      </w:r>
      <w:proofErr w:type="gramStart"/>
      <w:r>
        <w:t>DX</w:t>
      </w:r>
      <w:proofErr w:type="gramEnd"/>
      <w:r>
        <w:t>) and index register (SI, DI) is located in the data segment. DS register can be changed directly using POP and LDS instructions. It points to the data segment memory where the data is resided.</w:t>
      </w:r>
    </w:p>
    <w:p w:rsidR="005C1557" w:rsidRDefault="005C1557">
      <w:pPr>
        <w:pStyle w:val="BodyText"/>
        <w:spacing w:before="23"/>
        <w:ind w:left="0"/>
      </w:pPr>
    </w:p>
    <w:p w:rsidR="005C1557" w:rsidRDefault="007C5D47">
      <w:pPr>
        <w:pStyle w:val="BodyText"/>
        <w:spacing w:before="1" w:line="259" w:lineRule="auto"/>
        <w:ind w:right="1290"/>
        <w:jc w:val="both"/>
      </w:pPr>
      <w:r>
        <w:t>Extra</w:t>
      </w:r>
      <w:r>
        <w:rPr>
          <w:spacing w:val="-6"/>
        </w:rPr>
        <w:t xml:space="preserve"> </w:t>
      </w:r>
      <w:r>
        <w:t>segment</w:t>
      </w:r>
      <w:r>
        <w:rPr>
          <w:spacing w:val="-3"/>
        </w:rPr>
        <w:t xml:space="preserve"> </w:t>
      </w:r>
      <w:r>
        <w:t>(ES)</w:t>
      </w:r>
      <w:r>
        <w:rPr>
          <w:spacing w:val="-4"/>
        </w:rPr>
        <w:t xml:space="preserve"> </w:t>
      </w:r>
      <w:r>
        <w:t>is</w:t>
      </w:r>
      <w:r>
        <w:rPr>
          <w:spacing w:val="-6"/>
        </w:rPr>
        <w:t xml:space="preserve"> </w:t>
      </w:r>
      <w:r>
        <w:t>a</w:t>
      </w:r>
      <w:r>
        <w:rPr>
          <w:spacing w:val="-6"/>
        </w:rPr>
        <w:t xml:space="preserve"> </w:t>
      </w:r>
      <w:r>
        <w:t>16-bit</w:t>
      </w:r>
      <w:r>
        <w:rPr>
          <w:spacing w:val="-7"/>
        </w:rPr>
        <w:t xml:space="preserve"> </w:t>
      </w:r>
      <w:r>
        <w:t>register</w:t>
      </w:r>
      <w:r>
        <w:rPr>
          <w:spacing w:val="-2"/>
        </w:rPr>
        <w:t xml:space="preserve"> </w:t>
      </w:r>
      <w:r>
        <w:t>containing</w:t>
      </w:r>
      <w:r>
        <w:rPr>
          <w:spacing w:val="-2"/>
        </w:rPr>
        <w:t xml:space="preserve"> </w:t>
      </w:r>
      <w:r>
        <w:t>address</w:t>
      </w:r>
      <w:r>
        <w:rPr>
          <w:spacing w:val="-6"/>
        </w:rPr>
        <w:t xml:space="preserve"> </w:t>
      </w:r>
      <w:r>
        <w:t>of</w:t>
      </w:r>
      <w:r>
        <w:rPr>
          <w:spacing w:val="-4"/>
        </w:rPr>
        <w:t xml:space="preserve"> </w:t>
      </w:r>
      <w:r>
        <w:t>64KB</w:t>
      </w:r>
      <w:r>
        <w:rPr>
          <w:spacing w:val="-2"/>
        </w:rPr>
        <w:t xml:space="preserve"> </w:t>
      </w:r>
      <w:r>
        <w:t>segment,</w:t>
      </w:r>
      <w:r>
        <w:rPr>
          <w:spacing w:val="-5"/>
        </w:rPr>
        <w:t xml:space="preserve"> </w:t>
      </w:r>
      <w:r>
        <w:t>usually with program data. By default, the processor assumes that the DI register references the ES segment in string manipulation instructions. ES register can be changed directly using POP and LES instructions. It also refers to segment which essentially is another data segment of the memory. It also contains data.</w:t>
      </w:r>
    </w:p>
    <w:p w:rsidR="005C1557" w:rsidRDefault="005C1557">
      <w:pPr>
        <w:pStyle w:val="BodyText"/>
        <w:spacing w:before="18"/>
        <w:ind w:left="0"/>
      </w:pPr>
    </w:p>
    <w:p w:rsidR="005C1557" w:rsidRDefault="007C5D47">
      <w:pPr>
        <w:pStyle w:val="ListParagraph"/>
        <w:numPr>
          <w:ilvl w:val="1"/>
          <w:numId w:val="8"/>
        </w:numPr>
        <w:tabs>
          <w:tab w:val="left" w:pos="2018"/>
        </w:tabs>
        <w:ind w:left="2018" w:hanging="359"/>
        <w:rPr>
          <w:sz w:val="24"/>
        </w:rPr>
      </w:pPr>
      <w:r>
        <w:rPr>
          <w:sz w:val="24"/>
        </w:rPr>
        <w:t>Pointers</w:t>
      </w:r>
      <w:r>
        <w:rPr>
          <w:spacing w:val="-6"/>
          <w:sz w:val="24"/>
        </w:rPr>
        <w:t xml:space="preserve"> </w:t>
      </w:r>
      <w:r>
        <w:rPr>
          <w:sz w:val="24"/>
        </w:rPr>
        <w:t>and</w:t>
      </w:r>
      <w:r>
        <w:rPr>
          <w:spacing w:val="-1"/>
          <w:sz w:val="24"/>
        </w:rPr>
        <w:t xml:space="preserve"> </w:t>
      </w:r>
      <w:r>
        <w:rPr>
          <w:sz w:val="24"/>
        </w:rPr>
        <w:t>index</w:t>
      </w:r>
      <w:r>
        <w:rPr>
          <w:spacing w:val="-3"/>
          <w:sz w:val="24"/>
        </w:rPr>
        <w:t xml:space="preserve"> </w:t>
      </w:r>
      <w:r>
        <w:rPr>
          <w:spacing w:val="-2"/>
          <w:sz w:val="24"/>
        </w:rPr>
        <w:t>registers.</w:t>
      </w:r>
    </w:p>
    <w:p w:rsidR="005C1557" w:rsidRDefault="007C5D47">
      <w:pPr>
        <w:pStyle w:val="BodyText"/>
        <w:spacing w:before="26" w:line="259" w:lineRule="auto"/>
        <w:ind w:right="1288"/>
        <w:jc w:val="both"/>
      </w:pPr>
      <w:r>
        <w:t>The pointers contain within the particular segments. The pointers IP, BP, SP usually contain offsets within the code, data and stack segments respectively</w:t>
      </w:r>
    </w:p>
    <w:p w:rsidR="005C1557" w:rsidRDefault="005C1557">
      <w:pPr>
        <w:pStyle w:val="BodyText"/>
        <w:spacing w:before="19"/>
        <w:ind w:left="0"/>
      </w:pPr>
    </w:p>
    <w:p w:rsidR="005C1557" w:rsidRDefault="007C5D47">
      <w:pPr>
        <w:pStyle w:val="BodyText"/>
        <w:jc w:val="both"/>
      </w:pPr>
      <w:r>
        <w:t>Stack</w:t>
      </w:r>
      <w:r>
        <w:rPr>
          <w:spacing w:val="-7"/>
        </w:rPr>
        <w:t xml:space="preserve"> </w:t>
      </w:r>
      <w:r>
        <w:t>Pointer</w:t>
      </w:r>
      <w:r>
        <w:rPr>
          <w:spacing w:val="-2"/>
        </w:rPr>
        <w:t xml:space="preserve"> </w:t>
      </w:r>
      <w:r>
        <w:t>(SP)</w:t>
      </w:r>
      <w:r>
        <w:rPr>
          <w:spacing w:val="-4"/>
        </w:rPr>
        <w:t xml:space="preserve"> </w:t>
      </w:r>
      <w:r>
        <w:t>is</w:t>
      </w:r>
      <w:r>
        <w:rPr>
          <w:spacing w:val="-5"/>
        </w:rPr>
        <w:t xml:space="preserve"> </w:t>
      </w:r>
      <w:r>
        <w:t>a</w:t>
      </w:r>
      <w:r>
        <w:rPr>
          <w:spacing w:val="-6"/>
        </w:rPr>
        <w:t xml:space="preserve"> </w:t>
      </w:r>
      <w:r>
        <w:t>16-bit</w:t>
      </w:r>
      <w:r>
        <w:rPr>
          <w:spacing w:val="-2"/>
        </w:rPr>
        <w:t xml:space="preserve"> </w:t>
      </w:r>
      <w:r>
        <w:t>register</w:t>
      </w:r>
      <w:r>
        <w:rPr>
          <w:spacing w:val="-2"/>
        </w:rPr>
        <w:t xml:space="preserve"> </w:t>
      </w:r>
      <w:r>
        <w:t>pointing</w:t>
      </w:r>
      <w:r>
        <w:rPr>
          <w:spacing w:val="-2"/>
        </w:rPr>
        <w:t xml:space="preserve"> </w:t>
      </w:r>
      <w:r>
        <w:t>to</w:t>
      </w:r>
      <w:r>
        <w:rPr>
          <w:spacing w:val="-2"/>
        </w:rPr>
        <w:t xml:space="preserve"> </w:t>
      </w:r>
      <w:r>
        <w:t>program</w:t>
      </w:r>
      <w:r>
        <w:rPr>
          <w:spacing w:val="-2"/>
        </w:rPr>
        <w:t xml:space="preserve"> </w:t>
      </w:r>
      <w:r>
        <w:t>stack</w:t>
      </w:r>
      <w:r>
        <w:rPr>
          <w:spacing w:val="-4"/>
        </w:rPr>
        <w:t xml:space="preserve"> </w:t>
      </w:r>
      <w:r>
        <w:t>in</w:t>
      </w:r>
      <w:r>
        <w:rPr>
          <w:spacing w:val="-3"/>
        </w:rPr>
        <w:t xml:space="preserve"> </w:t>
      </w:r>
      <w:r>
        <w:t>stack</w:t>
      </w:r>
      <w:r>
        <w:rPr>
          <w:spacing w:val="-4"/>
        </w:rPr>
        <w:t xml:space="preserve"> </w:t>
      </w:r>
      <w:r>
        <w:rPr>
          <w:spacing w:val="-2"/>
        </w:rPr>
        <w:t>segment.</w:t>
      </w:r>
    </w:p>
    <w:p w:rsidR="005C1557" w:rsidRDefault="005C1557">
      <w:pPr>
        <w:pStyle w:val="BodyText"/>
        <w:jc w:val="both"/>
        <w:sectPr w:rsidR="005C1557">
          <w:pgSz w:w="11910" w:h="16840"/>
          <w:pgMar w:top="1340" w:right="141" w:bottom="280" w:left="141" w:header="720" w:footer="720" w:gutter="0"/>
          <w:cols w:space="720"/>
        </w:sectPr>
      </w:pPr>
    </w:p>
    <w:p w:rsidR="005C1557" w:rsidRDefault="007C5D47">
      <w:pPr>
        <w:pStyle w:val="BodyText"/>
        <w:spacing w:before="79" w:line="256" w:lineRule="auto"/>
        <w:ind w:right="1305"/>
        <w:jc w:val="both"/>
      </w:pPr>
      <w:r>
        <w:lastRenderedPageBreak/>
        <w:t>Base Pointer (BP) is a 16-bit register pointing to data in stack segment. BP register is usually used for based, based indexed or register indirect addressing.</w:t>
      </w:r>
    </w:p>
    <w:p w:rsidR="005C1557" w:rsidRDefault="005C1557">
      <w:pPr>
        <w:pStyle w:val="BodyText"/>
        <w:spacing w:before="29"/>
        <w:ind w:left="0"/>
      </w:pPr>
    </w:p>
    <w:p w:rsidR="005C1557" w:rsidRDefault="007C5D47">
      <w:pPr>
        <w:pStyle w:val="BodyText"/>
        <w:spacing w:line="256" w:lineRule="auto"/>
        <w:ind w:right="1297"/>
        <w:jc w:val="both"/>
      </w:pPr>
      <w:r>
        <w:t xml:space="preserve">Source Index (SI) is a 16-bit register. SI is used for indexed, based indexed and register indirect addressing, as well as a source data addresses in string manipulation </w:t>
      </w:r>
      <w:r>
        <w:rPr>
          <w:spacing w:val="-2"/>
        </w:rPr>
        <w:t>instructions.</w:t>
      </w:r>
    </w:p>
    <w:p w:rsidR="005C1557" w:rsidRDefault="005C1557">
      <w:pPr>
        <w:pStyle w:val="BodyText"/>
        <w:spacing w:before="30"/>
        <w:ind w:left="0"/>
      </w:pPr>
    </w:p>
    <w:p w:rsidR="005C1557" w:rsidRDefault="007C5D47">
      <w:pPr>
        <w:pStyle w:val="BodyText"/>
        <w:spacing w:line="259" w:lineRule="auto"/>
        <w:ind w:right="1303"/>
        <w:jc w:val="both"/>
      </w:pPr>
      <w:r>
        <w:t>Destination Index (DI) is a 16-bit register. DI is used for indexed, based indexed and register indirect</w:t>
      </w:r>
      <w:r>
        <w:rPr>
          <w:spacing w:val="-2"/>
        </w:rPr>
        <w:t xml:space="preserve"> </w:t>
      </w:r>
      <w:r>
        <w:t>addressing,</w:t>
      </w:r>
      <w:r>
        <w:rPr>
          <w:spacing w:val="-3"/>
        </w:rPr>
        <w:t xml:space="preserve"> </w:t>
      </w:r>
      <w:r>
        <w:t>as</w:t>
      </w:r>
      <w:r>
        <w:rPr>
          <w:spacing w:val="-4"/>
        </w:rPr>
        <w:t xml:space="preserve"> </w:t>
      </w:r>
      <w:r>
        <w:t>well as a</w:t>
      </w:r>
      <w:r>
        <w:rPr>
          <w:spacing w:val="-4"/>
        </w:rPr>
        <w:t xml:space="preserve"> </w:t>
      </w:r>
      <w:r>
        <w:t>destination</w:t>
      </w:r>
      <w:r>
        <w:rPr>
          <w:spacing w:val="-2"/>
        </w:rPr>
        <w:t xml:space="preserve"> </w:t>
      </w:r>
      <w:r>
        <w:t>data</w:t>
      </w:r>
      <w:r>
        <w:rPr>
          <w:spacing w:val="-3"/>
        </w:rPr>
        <w:t xml:space="preserve"> </w:t>
      </w:r>
      <w:proofErr w:type="gramStart"/>
      <w:r>
        <w:t>address</w:t>
      </w:r>
      <w:proofErr w:type="gramEnd"/>
      <w:r>
        <w:rPr>
          <w:spacing w:val="-4"/>
        </w:rPr>
        <w:t xml:space="preserve"> </w:t>
      </w:r>
      <w:r>
        <w:t>in</w:t>
      </w:r>
      <w:r>
        <w:rPr>
          <w:spacing w:val="-1"/>
        </w:rPr>
        <w:t xml:space="preserve"> </w:t>
      </w:r>
      <w:r>
        <w:t xml:space="preserve">string manipulation </w:t>
      </w:r>
      <w:r>
        <w:rPr>
          <w:spacing w:val="-2"/>
        </w:rPr>
        <w:t>instructions.</w:t>
      </w:r>
    </w:p>
    <w:p w:rsidR="005C1557" w:rsidRDefault="005C1557">
      <w:pPr>
        <w:pStyle w:val="BodyText"/>
        <w:spacing w:before="22"/>
        <w:ind w:left="0"/>
      </w:pPr>
    </w:p>
    <w:p w:rsidR="005C1557" w:rsidRDefault="007C5D47">
      <w:pPr>
        <w:pStyle w:val="ListParagraph"/>
        <w:numPr>
          <w:ilvl w:val="1"/>
          <w:numId w:val="8"/>
        </w:numPr>
        <w:tabs>
          <w:tab w:val="left" w:pos="2018"/>
          <w:tab w:val="left" w:pos="2020"/>
        </w:tabs>
        <w:spacing w:after="4" w:line="256" w:lineRule="auto"/>
        <w:ind w:right="1296"/>
        <w:rPr>
          <w:sz w:val="24"/>
        </w:rPr>
      </w:pPr>
      <w:r>
        <w:rPr>
          <w:sz w:val="24"/>
        </w:rPr>
        <w:t>Flags:</w:t>
      </w:r>
      <w:r>
        <w:rPr>
          <w:spacing w:val="39"/>
          <w:sz w:val="24"/>
        </w:rPr>
        <w:t xml:space="preserve"> </w:t>
      </w:r>
      <w:r>
        <w:rPr>
          <w:sz w:val="24"/>
        </w:rPr>
        <w:t>8086</w:t>
      </w:r>
      <w:r>
        <w:rPr>
          <w:spacing w:val="40"/>
          <w:sz w:val="24"/>
        </w:rPr>
        <w:t xml:space="preserve"> </w:t>
      </w:r>
      <w:r>
        <w:rPr>
          <w:sz w:val="24"/>
        </w:rPr>
        <w:t>Microprocessor</w:t>
      </w:r>
      <w:r>
        <w:rPr>
          <w:spacing w:val="40"/>
          <w:sz w:val="24"/>
        </w:rPr>
        <w:t xml:space="preserve"> </w:t>
      </w:r>
      <w:r>
        <w:rPr>
          <w:sz w:val="24"/>
        </w:rPr>
        <w:t>has</w:t>
      </w:r>
      <w:r>
        <w:rPr>
          <w:spacing w:val="37"/>
          <w:sz w:val="24"/>
        </w:rPr>
        <w:t xml:space="preserve"> </w:t>
      </w:r>
      <w:r>
        <w:rPr>
          <w:sz w:val="24"/>
        </w:rPr>
        <w:t>16-bit</w:t>
      </w:r>
      <w:r>
        <w:rPr>
          <w:spacing w:val="40"/>
          <w:sz w:val="24"/>
        </w:rPr>
        <w:t xml:space="preserve"> </w:t>
      </w:r>
      <w:r>
        <w:rPr>
          <w:sz w:val="24"/>
        </w:rPr>
        <w:t>flag</w:t>
      </w:r>
      <w:r>
        <w:rPr>
          <w:spacing w:val="40"/>
          <w:sz w:val="24"/>
        </w:rPr>
        <w:t xml:space="preserve"> </w:t>
      </w:r>
      <w:r>
        <w:rPr>
          <w:sz w:val="24"/>
        </w:rPr>
        <w:t>resister</w:t>
      </w:r>
      <w:r>
        <w:rPr>
          <w:spacing w:val="40"/>
          <w:sz w:val="24"/>
        </w:rPr>
        <w:t xml:space="preserve"> </w:t>
      </w:r>
      <w:r>
        <w:rPr>
          <w:sz w:val="24"/>
        </w:rPr>
        <w:t>which</w:t>
      </w:r>
      <w:r>
        <w:rPr>
          <w:spacing w:val="40"/>
          <w:sz w:val="24"/>
        </w:rPr>
        <w:t xml:space="preserve"> </w:t>
      </w:r>
      <w:r>
        <w:rPr>
          <w:sz w:val="24"/>
        </w:rPr>
        <w:t>is</w:t>
      </w:r>
      <w:r>
        <w:rPr>
          <w:spacing w:val="38"/>
          <w:sz w:val="24"/>
        </w:rPr>
        <w:t xml:space="preserve"> </w:t>
      </w:r>
      <w:r>
        <w:rPr>
          <w:sz w:val="24"/>
        </w:rPr>
        <w:t>divided</w:t>
      </w:r>
      <w:r>
        <w:rPr>
          <w:spacing w:val="40"/>
          <w:sz w:val="24"/>
        </w:rPr>
        <w:t xml:space="preserve"> </w:t>
      </w:r>
      <w:r>
        <w:rPr>
          <w:sz w:val="24"/>
        </w:rPr>
        <w:t>into</w:t>
      </w:r>
      <w:r>
        <w:rPr>
          <w:spacing w:val="40"/>
          <w:sz w:val="24"/>
        </w:rPr>
        <w:t xml:space="preserve"> </w:t>
      </w:r>
      <w:r>
        <w:rPr>
          <w:sz w:val="24"/>
        </w:rPr>
        <w:t>two parts: Conditional flag (status flag) and Control flag.</w:t>
      </w:r>
    </w:p>
    <w:p w:rsidR="005C1557" w:rsidRDefault="007C5D47">
      <w:pPr>
        <w:pStyle w:val="BodyText"/>
        <w:rPr>
          <w:sz w:val="20"/>
        </w:rPr>
      </w:pPr>
      <w:r>
        <w:rPr>
          <w:noProof/>
          <w:sz w:val="20"/>
        </w:rPr>
        <w:drawing>
          <wp:inline distT="0" distB="0" distL="0" distR="0">
            <wp:extent cx="5625303" cy="1219200"/>
            <wp:effectExtent l="0" t="0" r="0" b="0"/>
            <wp:docPr id="28" name="Image 28" descr="UNIT-I INTRODUCTION TO 8086 Contents to be covered ✓ Architecture of 8086  microprocessor ✓ Register organization ✓ 8086 fl"/>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 name="Image 28" descr="UNIT-I INTRODUCTION TO 8086 Contents to be covered ✓ Architecture of 8086  microprocessor ✓ Register organization ✓ 8086 fl"/>
                    <pic:cNvPicPr/>
                  </pic:nvPicPr>
                  <pic:blipFill>
                    <a:blip r:embed="rId31" cstate="print"/>
                    <a:stretch>
                      <a:fillRect/>
                    </a:stretch>
                  </pic:blipFill>
                  <pic:spPr>
                    <a:xfrm>
                      <a:off x="0" y="0"/>
                      <a:ext cx="5625303" cy="1219200"/>
                    </a:xfrm>
                    <a:prstGeom prst="rect">
                      <a:avLst/>
                    </a:prstGeom>
                  </pic:spPr>
                </pic:pic>
              </a:graphicData>
            </a:graphic>
          </wp:inline>
        </w:drawing>
      </w:r>
    </w:p>
    <w:p w:rsidR="005C1557" w:rsidRDefault="007C5D47">
      <w:pPr>
        <w:pStyle w:val="BodyText"/>
        <w:spacing w:before="99"/>
        <w:jc w:val="both"/>
      </w:pPr>
      <w:r>
        <w:t>Conditional</w:t>
      </w:r>
      <w:r>
        <w:rPr>
          <w:spacing w:val="-5"/>
        </w:rPr>
        <w:t xml:space="preserve"> </w:t>
      </w:r>
      <w:r>
        <w:rPr>
          <w:spacing w:val="-2"/>
        </w:rPr>
        <w:t>Flags:</w:t>
      </w:r>
    </w:p>
    <w:p w:rsidR="005C1557" w:rsidRDefault="007C5D47">
      <w:pPr>
        <w:pStyle w:val="BodyText"/>
        <w:spacing w:before="21" w:line="261" w:lineRule="auto"/>
        <w:ind w:right="1288"/>
        <w:jc w:val="both"/>
      </w:pPr>
      <w:r>
        <w:t>Carry</w:t>
      </w:r>
      <w:r>
        <w:rPr>
          <w:spacing w:val="-14"/>
        </w:rPr>
        <w:t xml:space="preserve"> </w:t>
      </w:r>
      <w:r>
        <w:t>Flag</w:t>
      </w:r>
      <w:r>
        <w:rPr>
          <w:spacing w:val="-11"/>
        </w:rPr>
        <w:t xml:space="preserve"> </w:t>
      </w:r>
      <w:r>
        <w:t>(CY):</w:t>
      </w:r>
      <w:r>
        <w:rPr>
          <w:spacing w:val="-14"/>
        </w:rPr>
        <w:t xml:space="preserve"> </w:t>
      </w:r>
      <w:r>
        <w:t>This</w:t>
      </w:r>
      <w:r>
        <w:rPr>
          <w:spacing w:val="-13"/>
        </w:rPr>
        <w:t xml:space="preserve"> </w:t>
      </w:r>
      <w:r>
        <w:t>flag</w:t>
      </w:r>
      <w:r>
        <w:rPr>
          <w:spacing w:val="-11"/>
        </w:rPr>
        <w:t xml:space="preserve"> </w:t>
      </w:r>
      <w:r>
        <w:t>indicates</w:t>
      </w:r>
      <w:r>
        <w:rPr>
          <w:spacing w:val="-14"/>
        </w:rPr>
        <w:t xml:space="preserve"> </w:t>
      </w:r>
      <w:r>
        <w:t>an</w:t>
      </w:r>
      <w:r>
        <w:rPr>
          <w:spacing w:val="-7"/>
        </w:rPr>
        <w:t xml:space="preserve"> </w:t>
      </w:r>
      <w:r>
        <w:t>overflow</w:t>
      </w:r>
      <w:r>
        <w:rPr>
          <w:spacing w:val="-11"/>
        </w:rPr>
        <w:t xml:space="preserve"> </w:t>
      </w:r>
      <w:r>
        <w:t>condition</w:t>
      </w:r>
      <w:r>
        <w:rPr>
          <w:spacing w:val="-12"/>
        </w:rPr>
        <w:t xml:space="preserve"> </w:t>
      </w:r>
      <w:r>
        <w:t>for</w:t>
      </w:r>
      <w:r>
        <w:rPr>
          <w:spacing w:val="-11"/>
        </w:rPr>
        <w:t xml:space="preserve"> </w:t>
      </w:r>
      <w:r>
        <w:t>unsigned</w:t>
      </w:r>
      <w:r>
        <w:rPr>
          <w:spacing w:val="-11"/>
        </w:rPr>
        <w:t xml:space="preserve"> </w:t>
      </w:r>
      <w:r>
        <w:t>integer</w:t>
      </w:r>
      <w:r>
        <w:rPr>
          <w:spacing w:val="-2"/>
        </w:rPr>
        <w:t xml:space="preserve"> </w:t>
      </w:r>
      <w:r>
        <w:t>arithmetic. It is also used in multiple-precision arithmetic.</w:t>
      </w:r>
    </w:p>
    <w:p w:rsidR="005C1557" w:rsidRDefault="005C1557">
      <w:pPr>
        <w:pStyle w:val="BodyText"/>
        <w:spacing w:before="17"/>
        <w:ind w:left="0"/>
      </w:pPr>
    </w:p>
    <w:p w:rsidR="005C1557" w:rsidRDefault="007C5D47">
      <w:pPr>
        <w:pStyle w:val="BodyText"/>
        <w:spacing w:line="259" w:lineRule="auto"/>
        <w:ind w:right="1290"/>
        <w:jc w:val="both"/>
      </w:pPr>
      <w:r>
        <w:t>Auxiliary Flag (AC): If an operation performed in ALU generates a carry/barrow from lower</w:t>
      </w:r>
      <w:r>
        <w:rPr>
          <w:spacing w:val="-6"/>
        </w:rPr>
        <w:t xml:space="preserve"> </w:t>
      </w:r>
      <w:r>
        <w:t>nibble</w:t>
      </w:r>
      <w:r>
        <w:rPr>
          <w:spacing w:val="-9"/>
        </w:rPr>
        <w:t xml:space="preserve"> </w:t>
      </w:r>
      <w:r>
        <w:t>(i.e.,</w:t>
      </w:r>
      <w:r>
        <w:rPr>
          <w:spacing w:val="-9"/>
        </w:rPr>
        <w:t xml:space="preserve"> </w:t>
      </w:r>
      <w:r>
        <w:t>D0</w:t>
      </w:r>
      <w:r>
        <w:rPr>
          <w:spacing w:val="-6"/>
        </w:rPr>
        <w:t xml:space="preserve"> </w:t>
      </w:r>
      <w:r>
        <w:t>–</w:t>
      </w:r>
      <w:r>
        <w:rPr>
          <w:spacing w:val="-7"/>
        </w:rPr>
        <w:t xml:space="preserve"> </w:t>
      </w:r>
      <w:r>
        <w:t>D3)</w:t>
      </w:r>
      <w:r>
        <w:rPr>
          <w:spacing w:val="-8"/>
        </w:rPr>
        <w:t xml:space="preserve"> </w:t>
      </w:r>
      <w:r>
        <w:t>to</w:t>
      </w:r>
      <w:r>
        <w:rPr>
          <w:spacing w:val="-5"/>
        </w:rPr>
        <w:t xml:space="preserve"> </w:t>
      </w:r>
      <w:r>
        <w:t>upper</w:t>
      </w:r>
      <w:r>
        <w:rPr>
          <w:spacing w:val="-6"/>
        </w:rPr>
        <w:t xml:space="preserve"> </w:t>
      </w:r>
      <w:r>
        <w:t>nibble</w:t>
      </w:r>
      <w:r>
        <w:rPr>
          <w:spacing w:val="-9"/>
        </w:rPr>
        <w:t xml:space="preserve"> </w:t>
      </w:r>
      <w:r>
        <w:t>(i.e.,</w:t>
      </w:r>
      <w:r>
        <w:rPr>
          <w:spacing w:val="-9"/>
        </w:rPr>
        <w:t xml:space="preserve"> </w:t>
      </w:r>
      <w:r>
        <w:t>D4</w:t>
      </w:r>
      <w:r>
        <w:rPr>
          <w:spacing w:val="-6"/>
        </w:rPr>
        <w:t xml:space="preserve"> </w:t>
      </w:r>
      <w:r>
        <w:t>–</w:t>
      </w:r>
      <w:r>
        <w:rPr>
          <w:spacing w:val="-7"/>
        </w:rPr>
        <w:t xml:space="preserve"> </w:t>
      </w:r>
      <w:r>
        <w:t>D7),</w:t>
      </w:r>
      <w:r>
        <w:rPr>
          <w:spacing w:val="-9"/>
        </w:rPr>
        <w:t xml:space="preserve"> </w:t>
      </w:r>
      <w:r>
        <w:t>the</w:t>
      </w:r>
      <w:r>
        <w:rPr>
          <w:spacing w:val="-9"/>
        </w:rPr>
        <w:t xml:space="preserve"> </w:t>
      </w:r>
      <w:r>
        <w:t>AC</w:t>
      </w:r>
      <w:r>
        <w:rPr>
          <w:spacing w:val="-8"/>
        </w:rPr>
        <w:t xml:space="preserve"> </w:t>
      </w:r>
      <w:r>
        <w:t>flag</w:t>
      </w:r>
      <w:r>
        <w:rPr>
          <w:spacing w:val="-11"/>
        </w:rPr>
        <w:t xml:space="preserve"> </w:t>
      </w:r>
      <w:r>
        <w:t>is</w:t>
      </w:r>
      <w:r>
        <w:rPr>
          <w:spacing w:val="-9"/>
        </w:rPr>
        <w:t xml:space="preserve"> </w:t>
      </w:r>
      <w:r>
        <w:t>set</w:t>
      </w:r>
      <w:r>
        <w:rPr>
          <w:spacing w:val="-7"/>
        </w:rPr>
        <w:t xml:space="preserve"> </w:t>
      </w:r>
      <w:r>
        <w:t>i.e.,</w:t>
      </w:r>
      <w:r>
        <w:rPr>
          <w:spacing w:val="-9"/>
        </w:rPr>
        <w:t xml:space="preserve"> </w:t>
      </w:r>
      <w:r>
        <w:t>carry</w:t>
      </w:r>
      <w:r>
        <w:rPr>
          <w:spacing w:val="-8"/>
        </w:rPr>
        <w:t xml:space="preserve"> </w:t>
      </w:r>
      <w:r>
        <w:t>given by D3 bit to D4 is AC flag. This is not a general-purpose flag; it is used internally by the Processor to perform Binary to BCD conversion.</w:t>
      </w:r>
    </w:p>
    <w:p w:rsidR="005C1557" w:rsidRDefault="005C1557">
      <w:pPr>
        <w:pStyle w:val="BodyText"/>
        <w:spacing w:before="20"/>
        <w:ind w:left="0"/>
      </w:pPr>
    </w:p>
    <w:p w:rsidR="005C1557" w:rsidRDefault="007C5D47">
      <w:pPr>
        <w:pStyle w:val="BodyText"/>
        <w:spacing w:line="259" w:lineRule="auto"/>
        <w:ind w:right="1437"/>
        <w:jc w:val="both"/>
      </w:pPr>
      <w:r>
        <w:t>Parity</w:t>
      </w:r>
      <w:r>
        <w:rPr>
          <w:spacing w:val="-2"/>
        </w:rPr>
        <w:t xml:space="preserve"> </w:t>
      </w:r>
      <w:r>
        <w:t>Flag (PF):</w:t>
      </w:r>
      <w:r>
        <w:rPr>
          <w:spacing w:val="-3"/>
        </w:rPr>
        <w:t xml:space="preserve"> </w:t>
      </w:r>
      <w:r>
        <w:t>This</w:t>
      </w:r>
      <w:r>
        <w:rPr>
          <w:spacing w:val="-3"/>
        </w:rPr>
        <w:t xml:space="preserve"> </w:t>
      </w:r>
      <w:r>
        <w:t>flag is</w:t>
      </w:r>
      <w:r>
        <w:rPr>
          <w:spacing w:val="-3"/>
        </w:rPr>
        <w:t xml:space="preserve"> </w:t>
      </w:r>
      <w:r>
        <w:t>used</w:t>
      </w:r>
      <w:r>
        <w:rPr>
          <w:spacing w:val="-1"/>
        </w:rPr>
        <w:t xml:space="preserve"> </w:t>
      </w:r>
      <w:r>
        <w:t>to indicate</w:t>
      </w:r>
      <w:r>
        <w:rPr>
          <w:spacing w:val="-3"/>
        </w:rPr>
        <w:t xml:space="preserve"> </w:t>
      </w:r>
      <w:r>
        <w:t>the</w:t>
      </w:r>
      <w:r>
        <w:rPr>
          <w:spacing w:val="-3"/>
        </w:rPr>
        <w:t xml:space="preserve"> </w:t>
      </w:r>
      <w:r>
        <w:t>parity</w:t>
      </w:r>
      <w:r>
        <w:rPr>
          <w:spacing w:val="-2"/>
        </w:rPr>
        <w:t xml:space="preserve"> </w:t>
      </w:r>
      <w:r>
        <w:t>of</w:t>
      </w:r>
      <w:r>
        <w:rPr>
          <w:spacing w:val="-2"/>
        </w:rPr>
        <w:t xml:space="preserve"> </w:t>
      </w:r>
      <w:r>
        <w:t>result.</w:t>
      </w:r>
      <w:r>
        <w:rPr>
          <w:spacing w:val="-2"/>
        </w:rPr>
        <w:t xml:space="preserve"> </w:t>
      </w:r>
      <w:r>
        <w:t>If</w:t>
      </w:r>
      <w:r>
        <w:rPr>
          <w:spacing w:val="-2"/>
        </w:rPr>
        <w:t xml:space="preserve"> </w:t>
      </w:r>
      <w:r>
        <w:t>lower</w:t>
      </w:r>
      <w:r>
        <w:rPr>
          <w:spacing w:val="-5"/>
        </w:rPr>
        <w:t xml:space="preserve"> </w:t>
      </w:r>
      <w:r>
        <w:t>order</w:t>
      </w:r>
      <w:r>
        <w:rPr>
          <w:spacing w:val="-5"/>
        </w:rPr>
        <w:t xml:space="preserve"> </w:t>
      </w:r>
      <w:r>
        <w:t>8-bits</w:t>
      </w:r>
      <w:r>
        <w:rPr>
          <w:spacing w:val="-4"/>
        </w:rPr>
        <w:t xml:space="preserve"> </w:t>
      </w:r>
      <w:r>
        <w:t>of the result contains</w:t>
      </w:r>
      <w:r>
        <w:rPr>
          <w:spacing w:val="-1"/>
        </w:rPr>
        <w:t xml:space="preserve"> </w:t>
      </w:r>
      <w:r>
        <w:t>even number of 1’s, the Parity Flag is set and for odd number of 1’s, the Parity flag is reset.</w:t>
      </w:r>
    </w:p>
    <w:p w:rsidR="005C1557" w:rsidRDefault="005C1557">
      <w:pPr>
        <w:pStyle w:val="BodyText"/>
        <w:spacing w:before="22"/>
        <w:ind w:left="0"/>
      </w:pPr>
    </w:p>
    <w:p w:rsidR="005C1557" w:rsidRDefault="007C5D47">
      <w:pPr>
        <w:pStyle w:val="BodyText"/>
        <w:spacing w:line="261" w:lineRule="auto"/>
        <w:ind w:right="1300"/>
        <w:jc w:val="both"/>
      </w:pPr>
      <w:r>
        <w:t xml:space="preserve">Zero Flag (ZF): It is set; if the result of arithmetic or logical operation is zero else it is </w:t>
      </w:r>
      <w:r>
        <w:rPr>
          <w:spacing w:val="-2"/>
        </w:rPr>
        <w:t>reset.</w:t>
      </w:r>
    </w:p>
    <w:p w:rsidR="005C1557" w:rsidRDefault="005C1557">
      <w:pPr>
        <w:pStyle w:val="BodyText"/>
        <w:spacing w:before="17"/>
        <w:ind w:left="0"/>
      </w:pPr>
    </w:p>
    <w:p w:rsidR="005C1557" w:rsidRDefault="007C5D47">
      <w:pPr>
        <w:pStyle w:val="BodyText"/>
        <w:spacing w:before="1" w:line="259" w:lineRule="auto"/>
        <w:ind w:right="1422"/>
      </w:pPr>
      <w:r>
        <w:t>Sign</w:t>
      </w:r>
      <w:r>
        <w:rPr>
          <w:spacing w:val="-2"/>
        </w:rPr>
        <w:t xml:space="preserve"> </w:t>
      </w:r>
      <w:r>
        <w:t>Flag</w:t>
      </w:r>
      <w:r>
        <w:rPr>
          <w:spacing w:val="-1"/>
        </w:rPr>
        <w:t xml:space="preserve"> </w:t>
      </w:r>
      <w:r>
        <w:t>(SF):</w:t>
      </w:r>
      <w:r>
        <w:rPr>
          <w:spacing w:val="-3"/>
        </w:rPr>
        <w:t xml:space="preserve"> </w:t>
      </w:r>
      <w:r>
        <w:t>In</w:t>
      </w:r>
      <w:r>
        <w:rPr>
          <w:spacing w:val="-2"/>
        </w:rPr>
        <w:t xml:space="preserve"> </w:t>
      </w:r>
      <w:r>
        <w:t>sign</w:t>
      </w:r>
      <w:r>
        <w:rPr>
          <w:spacing w:val="-2"/>
        </w:rPr>
        <w:t xml:space="preserve"> </w:t>
      </w:r>
      <w:r>
        <w:t>magnitude</w:t>
      </w:r>
      <w:r>
        <w:rPr>
          <w:spacing w:val="-3"/>
        </w:rPr>
        <w:t xml:space="preserve"> </w:t>
      </w:r>
      <w:r>
        <w:t>format</w:t>
      </w:r>
      <w:r>
        <w:rPr>
          <w:spacing w:val="-2"/>
        </w:rPr>
        <w:t xml:space="preserve"> </w:t>
      </w:r>
      <w:r>
        <w:t>the</w:t>
      </w:r>
      <w:r>
        <w:rPr>
          <w:spacing w:val="-3"/>
        </w:rPr>
        <w:t xml:space="preserve"> </w:t>
      </w:r>
      <w:r>
        <w:t>sign</w:t>
      </w:r>
      <w:r>
        <w:rPr>
          <w:spacing w:val="-2"/>
        </w:rPr>
        <w:t xml:space="preserve"> </w:t>
      </w:r>
      <w:r>
        <w:t>of</w:t>
      </w:r>
      <w:r>
        <w:rPr>
          <w:spacing w:val="-2"/>
        </w:rPr>
        <w:t xml:space="preserve"> </w:t>
      </w:r>
      <w:r>
        <w:t>number</w:t>
      </w:r>
      <w:r>
        <w:rPr>
          <w:spacing w:val="-1"/>
        </w:rPr>
        <w:t xml:space="preserve"> </w:t>
      </w:r>
      <w:r>
        <w:t>is</w:t>
      </w:r>
      <w:r>
        <w:rPr>
          <w:spacing w:val="-3"/>
        </w:rPr>
        <w:t xml:space="preserve"> </w:t>
      </w:r>
      <w:r>
        <w:t>indicated</w:t>
      </w:r>
      <w:r>
        <w:rPr>
          <w:spacing w:val="-2"/>
        </w:rPr>
        <w:t xml:space="preserve"> </w:t>
      </w:r>
      <w:r>
        <w:t>by</w:t>
      </w:r>
      <w:r>
        <w:rPr>
          <w:spacing w:val="-2"/>
        </w:rPr>
        <w:t xml:space="preserve"> </w:t>
      </w:r>
      <w:r>
        <w:t>MSB</w:t>
      </w:r>
      <w:r>
        <w:rPr>
          <w:spacing w:val="-1"/>
        </w:rPr>
        <w:t xml:space="preserve"> </w:t>
      </w:r>
      <w:r>
        <w:t>bit.</w:t>
      </w:r>
      <w:r>
        <w:rPr>
          <w:spacing w:val="-3"/>
        </w:rPr>
        <w:t xml:space="preserve"> </w:t>
      </w:r>
      <w:r>
        <w:t>If the result of operation is negative, sign flag is set.</w:t>
      </w:r>
    </w:p>
    <w:p w:rsidR="005C1557" w:rsidRDefault="005C1557">
      <w:pPr>
        <w:pStyle w:val="BodyText"/>
        <w:spacing w:before="23"/>
        <w:ind w:left="0"/>
      </w:pPr>
    </w:p>
    <w:p w:rsidR="005C1557" w:rsidRDefault="007C5D47">
      <w:pPr>
        <w:pStyle w:val="BodyText"/>
      </w:pPr>
      <w:r>
        <w:t>Control</w:t>
      </w:r>
      <w:r>
        <w:rPr>
          <w:spacing w:val="-2"/>
        </w:rPr>
        <w:t xml:space="preserve"> Flags:</w:t>
      </w:r>
    </w:p>
    <w:p w:rsidR="005C1557" w:rsidRDefault="007C5D47">
      <w:pPr>
        <w:pStyle w:val="BodyText"/>
        <w:spacing w:before="21" w:line="256" w:lineRule="auto"/>
        <w:ind w:right="1273"/>
      </w:pPr>
      <w:r>
        <w:t>Control</w:t>
      </w:r>
      <w:r>
        <w:rPr>
          <w:spacing w:val="-1"/>
        </w:rPr>
        <w:t xml:space="preserve"> </w:t>
      </w:r>
      <w:r>
        <w:t>flags</w:t>
      </w:r>
      <w:r>
        <w:rPr>
          <w:spacing w:val="-5"/>
        </w:rPr>
        <w:t xml:space="preserve"> </w:t>
      </w:r>
      <w:r>
        <w:t>are</w:t>
      </w:r>
      <w:r>
        <w:rPr>
          <w:spacing w:val="-4"/>
        </w:rPr>
        <w:t xml:space="preserve"> </w:t>
      </w:r>
      <w:r>
        <w:t>set</w:t>
      </w:r>
      <w:r>
        <w:rPr>
          <w:spacing w:val="-3"/>
        </w:rPr>
        <w:t xml:space="preserve"> </w:t>
      </w:r>
      <w:r>
        <w:t>or</w:t>
      </w:r>
      <w:r>
        <w:rPr>
          <w:spacing w:val="-1"/>
        </w:rPr>
        <w:t xml:space="preserve"> </w:t>
      </w:r>
      <w:r>
        <w:t>reset</w:t>
      </w:r>
      <w:r>
        <w:rPr>
          <w:spacing w:val="-3"/>
        </w:rPr>
        <w:t xml:space="preserve"> </w:t>
      </w:r>
      <w:r>
        <w:t>deliberately</w:t>
      </w:r>
      <w:r>
        <w:rPr>
          <w:spacing w:val="-3"/>
        </w:rPr>
        <w:t xml:space="preserve"> </w:t>
      </w:r>
      <w:r>
        <w:t>to control</w:t>
      </w:r>
      <w:r>
        <w:rPr>
          <w:spacing w:val="-1"/>
        </w:rPr>
        <w:t xml:space="preserve"> </w:t>
      </w:r>
      <w:r>
        <w:t>the</w:t>
      </w:r>
      <w:r>
        <w:rPr>
          <w:spacing w:val="-4"/>
        </w:rPr>
        <w:t xml:space="preserve"> </w:t>
      </w:r>
      <w:r>
        <w:t>operations</w:t>
      </w:r>
      <w:r>
        <w:rPr>
          <w:spacing w:val="-4"/>
        </w:rPr>
        <w:t xml:space="preserve"> </w:t>
      </w:r>
      <w:r>
        <w:t>of</w:t>
      </w:r>
      <w:r>
        <w:rPr>
          <w:spacing w:val="-3"/>
        </w:rPr>
        <w:t xml:space="preserve"> </w:t>
      </w:r>
      <w:r>
        <w:t>the</w:t>
      </w:r>
      <w:r>
        <w:rPr>
          <w:spacing w:val="-4"/>
        </w:rPr>
        <w:t xml:space="preserve"> </w:t>
      </w:r>
      <w:r>
        <w:t>execution</w:t>
      </w:r>
      <w:r>
        <w:rPr>
          <w:spacing w:val="-3"/>
        </w:rPr>
        <w:t xml:space="preserve"> </w:t>
      </w:r>
      <w:r>
        <w:t>unit. Control flags are as follows:</w:t>
      </w:r>
    </w:p>
    <w:p w:rsidR="005C1557" w:rsidRDefault="005C1557">
      <w:pPr>
        <w:pStyle w:val="BodyText"/>
        <w:spacing w:before="29"/>
        <w:ind w:left="0"/>
      </w:pPr>
    </w:p>
    <w:p w:rsidR="005C1557" w:rsidRDefault="007C5D47">
      <w:pPr>
        <w:pStyle w:val="BodyText"/>
        <w:spacing w:line="259" w:lineRule="auto"/>
        <w:ind w:right="1288"/>
        <w:jc w:val="both"/>
      </w:pPr>
      <w:r>
        <w:t>Trap</w:t>
      </w:r>
      <w:r>
        <w:rPr>
          <w:spacing w:val="-1"/>
        </w:rPr>
        <w:t xml:space="preserve"> </w:t>
      </w:r>
      <w:r>
        <w:t>Flag (TF):</w:t>
      </w:r>
      <w:r>
        <w:rPr>
          <w:spacing w:val="-3"/>
        </w:rPr>
        <w:t xml:space="preserve"> </w:t>
      </w:r>
      <w:r>
        <w:t>It</w:t>
      </w:r>
      <w:r>
        <w:rPr>
          <w:spacing w:val="-2"/>
        </w:rPr>
        <w:t xml:space="preserve"> </w:t>
      </w:r>
      <w:r>
        <w:t>is</w:t>
      </w:r>
      <w:r>
        <w:rPr>
          <w:spacing w:val="-4"/>
        </w:rPr>
        <w:t xml:space="preserve"> </w:t>
      </w:r>
      <w:r>
        <w:t>used</w:t>
      </w:r>
      <w:r>
        <w:rPr>
          <w:spacing w:val="-1"/>
        </w:rPr>
        <w:t xml:space="preserve"> </w:t>
      </w:r>
      <w:r>
        <w:t>for single</w:t>
      </w:r>
      <w:r>
        <w:rPr>
          <w:spacing w:val="-3"/>
        </w:rPr>
        <w:t xml:space="preserve"> </w:t>
      </w:r>
      <w:r>
        <w:t>step</w:t>
      </w:r>
      <w:r>
        <w:rPr>
          <w:spacing w:val="-1"/>
        </w:rPr>
        <w:t xml:space="preserve"> </w:t>
      </w:r>
      <w:r>
        <w:t>control. It</w:t>
      </w:r>
      <w:r>
        <w:rPr>
          <w:spacing w:val="-2"/>
        </w:rPr>
        <w:t xml:space="preserve"> </w:t>
      </w:r>
      <w:r>
        <w:t>allows</w:t>
      </w:r>
      <w:r>
        <w:rPr>
          <w:spacing w:val="-4"/>
        </w:rPr>
        <w:t xml:space="preserve"> </w:t>
      </w:r>
      <w:r>
        <w:t>user to execute</w:t>
      </w:r>
      <w:r>
        <w:rPr>
          <w:spacing w:val="-3"/>
        </w:rPr>
        <w:t xml:space="preserve"> </w:t>
      </w:r>
      <w:r>
        <w:t>one instruction of a program at a time for</w:t>
      </w:r>
      <w:r>
        <w:rPr>
          <w:spacing w:val="-1"/>
        </w:rPr>
        <w:t xml:space="preserve"> </w:t>
      </w:r>
      <w:r>
        <w:t>debugging. When trap flag is set, program can be run</w:t>
      </w:r>
      <w:r>
        <w:rPr>
          <w:spacing w:val="-3"/>
        </w:rPr>
        <w:t xml:space="preserve"> </w:t>
      </w:r>
      <w:r>
        <w:t>in single step mode.</w:t>
      </w:r>
    </w:p>
    <w:p w:rsidR="005C1557" w:rsidRDefault="005C1557">
      <w:pPr>
        <w:pStyle w:val="BodyText"/>
        <w:spacing w:line="259" w:lineRule="auto"/>
        <w:jc w:val="both"/>
        <w:sectPr w:rsidR="005C1557">
          <w:pgSz w:w="11910" w:h="16840"/>
          <w:pgMar w:top="1340" w:right="141" w:bottom="280" w:left="141" w:header="720" w:footer="720" w:gutter="0"/>
          <w:cols w:space="720"/>
        </w:sectPr>
      </w:pPr>
    </w:p>
    <w:p w:rsidR="005C1557" w:rsidRDefault="007C5D47">
      <w:pPr>
        <w:pStyle w:val="BodyText"/>
        <w:spacing w:before="82" w:line="259" w:lineRule="auto"/>
        <w:ind w:right="1294"/>
        <w:jc w:val="both"/>
      </w:pPr>
      <w:r>
        <w:lastRenderedPageBreak/>
        <w:t>Interrupt</w:t>
      </w:r>
      <w:r>
        <w:rPr>
          <w:spacing w:val="-14"/>
        </w:rPr>
        <w:t xml:space="preserve"> </w:t>
      </w:r>
      <w:r>
        <w:t>Flag</w:t>
      </w:r>
      <w:r>
        <w:rPr>
          <w:spacing w:val="-13"/>
        </w:rPr>
        <w:t xml:space="preserve"> </w:t>
      </w:r>
      <w:r>
        <w:t>(IF):</w:t>
      </w:r>
      <w:r>
        <w:rPr>
          <w:spacing w:val="-13"/>
        </w:rPr>
        <w:t xml:space="preserve"> </w:t>
      </w:r>
      <w:r>
        <w:t>It</w:t>
      </w:r>
      <w:r>
        <w:rPr>
          <w:spacing w:val="-13"/>
        </w:rPr>
        <w:t xml:space="preserve"> </w:t>
      </w:r>
      <w:r>
        <w:t>is</w:t>
      </w:r>
      <w:r>
        <w:rPr>
          <w:spacing w:val="-14"/>
        </w:rPr>
        <w:t xml:space="preserve"> </w:t>
      </w:r>
      <w:r>
        <w:t>an</w:t>
      </w:r>
      <w:r>
        <w:rPr>
          <w:spacing w:val="-13"/>
        </w:rPr>
        <w:t xml:space="preserve"> </w:t>
      </w:r>
      <w:r>
        <w:t>interrupt</w:t>
      </w:r>
      <w:r>
        <w:rPr>
          <w:spacing w:val="-13"/>
        </w:rPr>
        <w:t xml:space="preserve"> </w:t>
      </w:r>
      <w:r>
        <w:t>enable/disable</w:t>
      </w:r>
      <w:r>
        <w:rPr>
          <w:spacing w:val="-13"/>
        </w:rPr>
        <w:t xml:space="preserve"> </w:t>
      </w:r>
      <w:r>
        <w:t>flag.</w:t>
      </w:r>
      <w:r>
        <w:rPr>
          <w:spacing w:val="-13"/>
        </w:rPr>
        <w:t xml:space="preserve"> </w:t>
      </w:r>
      <w:r>
        <w:t>If</w:t>
      </w:r>
      <w:r>
        <w:rPr>
          <w:spacing w:val="-13"/>
        </w:rPr>
        <w:t xml:space="preserve"> </w:t>
      </w:r>
      <w:r>
        <w:t>it</w:t>
      </w:r>
      <w:r>
        <w:rPr>
          <w:spacing w:val="-12"/>
        </w:rPr>
        <w:t xml:space="preserve"> </w:t>
      </w:r>
      <w:r>
        <w:t>is</w:t>
      </w:r>
      <w:r>
        <w:rPr>
          <w:spacing w:val="-14"/>
        </w:rPr>
        <w:t xml:space="preserve"> </w:t>
      </w:r>
      <w:r>
        <w:t>set,</w:t>
      </w:r>
      <w:r>
        <w:rPr>
          <w:spacing w:val="-13"/>
        </w:rPr>
        <w:t xml:space="preserve"> </w:t>
      </w:r>
      <w:r>
        <w:t>the</w:t>
      </w:r>
      <w:r>
        <w:rPr>
          <w:spacing w:val="-13"/>
        </w:rPr>
        <w:t xml:space="preserve"> </w:t>
      </w:r>
      <w:proofErr w:type="spellStart"/>
      <w:r>
        <w:t>maskable</w:t>
      </w:r>
      <w:proofErr w:type="spellEnd"/>
      <w:r>
        <w:rPr>
          <w:spacing w:val="-5"/>
        </w:rPr>
        <w:t xml:space="preserve"> </w:t>
      </w:r>
      <w:r>
        <w:t>interrupt of 8086 is enabled and if it is reset, the interrupt is disabled. It can be set by executing instruction sit and can be cleared by executing CLI instruction.</w:t>
      </w:r>
    </w:p>
    <w:p w:rsidR="005C1557" w:rsidRDefault="005C1557">
      <w:pPr>
        <w:pStyle w:val="BodyText"/>
        <w:spacing w:before="21"/>
        <w:ind w:left="0"/>
      </w:pPr>
    </w:p>
    <w:p w:rsidR="005C1557" w:rsidRDefault="007C5D47">
      <w:pPr>
        <w:pStyle w:val="BodyText"/>
        <w:spacing w:before="1" w:line="259" w:lineRule="auto"/>
        <w:ind w:right="1295"/>
        <w:jc w:val="both"/>
      </w:pPr>
      <w:r>
        <w:t>Direction</w:t>
      </w:r>
      <w:r>
        <w:rPr>
          <w:spacing w:val="-14"/>
        </w:rPr>
        <w:t xml:space="preserve"> </w:t>
      </w:r>
      <w:r>
        <w:t>Flag</w:t>
      </w:r>
      <w:r>
        <w:rPr>
          <w:spacing w:val="-13"/>
        </w:rPr>
        <w:t xml:space="preserve"> </w:t>
      </w:r>
      <w:r>
        <w:t>(DF):</w:t>
      </w:r>
      <w:r>
        <w:rPr>
          <w:spacing w:val="-13"/>
        </w:rPr>
        <w:t xml:space="preserve"> </w:t>
      </w:r>
      <w:r>
        <w:t>It</w:t>
      </w:r>
      <w:r>
        <w:rPr>
          <w:spacing w:val="-13"/>
        </w:rPr>
        <w:t xml:space="preserve"> </w:t>
      </w:r>
      <w:r>
        <w:t>is</w:t>
      </w:r>
      <w:r>
        <w:rPr>
          <w:spacing w:val="-14"/>
        </w:rPr>
        <w:t xml:space="preserve"> </w:t>
      </w:r>
      <w:r>
        <w:t>used</w:t>
      </w:r>
      <w:r>
        <w:rPr>
          <w:spacing w:val="-13"/>
        </w:rPr>
        <w:t xml:space="preserve"> </w:t>
      </w:r>
      <w:r>
        <w:t>in</w:t>
      </w:r>
      <w:r>
        <w:rPr>
          <w:spacing w:val="-13"/>
        </w:rPr>
        <w:t xml:space="preserve"> </w:t>
      </w:r>
      <w:r>
        <w:t>string</w:t>
      </w:r>
      <w:r>
        <w:rPr>
          <w:spacing w:val="-13"/>
        </w:rPr>
        <w:t xml:space="preserve"> </w:t>
      </w:r>
      <w:r>
        <w:t>operation.</w:t>
      </w:r>
      <w:r>
        <w:rPr>
          <w:spacing w:val="-13"/>
        </w:rPr>
        <w:t xml:space="preserve"> </w:t>
      </w:r>
      <w:r>
        <w:t>If</w:t>
      </w:r>
      <w:r>
        <w:rPr>
          <w:spacing w:val="-14"/>
        </w:rPr>
        <w:t xml:space="preserve"> </w:t>
      </w:r>
      <w:r>
        <w:t>it</w:t>
      </w:r>
      <w:r>
        <w:rPr>
          <w:spacing w:val="-12"/>
        </w:rPr>
        <w:t xml:space="preserve"> </w:t>
      </w:r>
      <w:r>
        <w:t>is</w:t>
      </w:r>
      <w:r>
        <w:rPr>
          <w:spacing w:val="-14"/>
        </w:rPr>
        <w:t xml:space="preserve"> </w:t>
      </w:r>
      <w:r>
        <w:t>set,</w:t>
      </w:r>
      <w:r>
        <w:rPr>
          <w:spacing w:val="-9"/>
        </w:rPr>
        <w:t xml:space="preserve"> </w:t>
      </w:r>
      <w:r>
        <w:t>string</w:t>
      </w:r>
      <w:r>
        <w:rPr>
          <w:spacing w:val="-12"/>
        </w:rPr>
        <w:t xml:space="preserve"> </w:t>
      </w:r>
      <w:r>
        <w:t>bytes</w:t>
      </w:r>
      <w:r>
        <w:rPr>
          <w:spacing w:val="-14"/>
        </w:rPr>
        <w:t xml:space="preserve"> </w:t>
      </w:r>
      <w:r>
        <w:t>are</w:t>
      </w:r>
      <w:r>
        <w:rPr>
          <w:spacing w:val="-10"/>
        </w:rPr>
        <w:t xml:space="preserve"> </w:t>
      </w:r>
      <w:r>
        <w:t>accessed</w:t>
      </w:r>
      <w:r>
        <w:rPr>
          <w:spacing w:val="-5"/>
        </w:rPr>
        <w:t xml:space="preserve"> </w:t>
      </w:r>
      <w:r>
        <w:t>from higher memory address to lower memory address. When it is reset, the string bytes are accessed from lower memory address to higher memory address.</w:t>
      </w:r>
    </w:p>
    <w:p w:rsidR="005C1557" w:rsidRDefault="005C1557">
      <w:pPr>
        <w:pStyle w:val="BodyText"/>
        <w:spacing w:before="21"/>
        <w:ind w:left="0"/>
      </w:pPr>
    </w:p>
    <w:p w:rsidR="005C1557" w:rsidRDefault="007C5D47">
      <w:pPr>
        <w:pStyle w:val="BodyText"/>
        <w:jc w:val="both"/>
      </w:pPr>
      <w:r>
        <w:t>Internal</w:t>
      </w:r>
      <w:r>
        <w:rPr>
          <w:spacing w:val="-2"/>
        </w:rPr>
        <w:t xml:space="preserve"> </w:t>
      </w:r>
      <w:r>
        <w:t>architecture</w:t>
      </w:r>
      <w:r>
        <w:rPr>
          <w:spacing w:val="-5"/>
        </w:rPr>
        <w:t xml:space="preserve"> </w:t>
      </w:r>
      <w:r>
        <w:t>of</w:t>
      </w:r>
      <w:r>
        <w:rPr>
          <w:spacing w:val="-4"/>
        </w:rPr>
        <w:t xml:space="preserve"> </w:t>
      </w:r>
      <w:r>
        <w:t>8086</w:t>
      </w:r>
      <w:r>
        <w:rPr>
          <w:spacing w:val="-1"/>
        </w:rPr>
        <w:t xml:space="preserve"> </w:t>
      </w:r>
      <w:r>
        <w:rPr>
          <w:spacing w:val="-2"/>
        </w:rPr>
        <w:t>Microprocessor:</w:t>
      </w:r>
    </w:p>
    <w:p w:rsidR="005C1557" w:rsidRDefault="007C5D47">
      <w:pPr>
        <w:pStyle w:val="BodyText"/>
        <w:spacing w:before="26" w:line="256" w:lineRule="auto"/>
        <w:ind w:right="1299"/>
        <w:jc w:val="both"/>
      </w:pPr>
      <w:r>
        <w:t>The internal architecture of Intel 8086 is divided into 2 units: The Bus Interface Unit (BIU), and The Execution Unit (EU).</w:t>
      </w:r>
    </w:p>
    <w:p w:rsidR="005C1557" w:rsidRDefault="005C1557">
      <w:pPr>
        <w:pStyle w:val="BodyText"/>
        <w:spacing w:before="24"/>
        <w:ind w:left="0"/>
      </w:pPr>
    </w:p>
    <w:p w:rsidR="005C1557" w:rsidRDefault="007C5D47">
      <w:pPr>
        <w:pStyle w:val="ListParagraph"/>
        <w:numPr>
          <w:ilvl w:val="0"/>
          <w:numId w:val="6"/>
        </w:numPr>
        <w:tabs>
          <w:tab w:val="left" w:pos="1532"/>
        </w:tabs>
        <w:ind w:left="1532" w:hanging="233"/>
        <w:jc w:val="both"/>
        <w:rPr>
          <w:sz w:val="24"/>
        </w:rPr>
      </w:pPr>
      <w:r>
        <w:rPr>
          <w:sz w:val="24"/>
        </w:rPr>
        <w:t>The</w:t>
      </w:r>
      <w:r>
        <w:rPr>
          <w:spacing w:val="-4"/>
          <w:sz w:val="24"/>
        </w:rPr>
        <w:t xml:space="preserve"> </w:t>
      </w:r>
      <w:r>
        <w:rPr>
          <w:sz w:val="24"/>
        </w:rPr>
        <w:t>Bus</w:t>
      </w:r>
      <w:r>
        <w:rPr>
          <w:spacing w:val="-4"/>
          <w:sz w:val="24"/>
        </w:rPr>
        <w:t xml:space="preserve"> </w:t>
      </w:r>
      <w:r>
        <w:rPr>
          <w:sz w:val="24"/>
        </w:rPr>
        <w:t>Interface</w:t>
      </w:r>
      <w:r>
        <w:rPr>
          <w:spacing w:val="-5"/>
          <w:sz w:val="24"/>
        </w:rPr>
        <w:t xml:space="preserve"> </w:t>
      </w:r>
      <w:r>
        <w:rPr>
          <w:sz w:val="24"/>
        </w:rPr>
        <w:t>Unit</w:t>
      </w:r>
      <w:r>
        <w:rPr>
          <w:spacing w:val="-2"/>
          <w:sz w:val="24"/>
        </w:rPr>
        <w:t xml:space="preserve"> (BIU):</w:t>
      </w:r>
    </w:p>
    <w:p w:rsidR="005C1557" w:rsidRDefault="007C5D47">
      <w:pPr>
        <w:pStyle w:val="BodyText"/>
        <w:spacing w:before="26" w:line="256" w:lineRule="auto"/>
        <w:ind w:right="1292"/>
        <w:jc w:val="both"/>
      </w:pPr>
      <w:r>
        <w:t>It</w:t>
      </w:r>
      <w:r>
        <w:rPr>
          <w:spacing w:val="-3"/>
        </w:rPr>
        <w:t xml:space="preserve"> </w:t>
      </w:r>
      <w:r>
        <w:t>provides</w:t>
      </w:r>
      <w:r>
        <w:rPr>
          <w:spacing w:val="-5"/>
        </w:rPr>
        <w:t xml:space="preserve"> </w:t>
      </w:r>
      <w:r>
        <w:t>the</w:t>
      </w:r>
      <w:r>
        <w:rPr>
          <w:spacing w:val="-9"/>
        </w:rPr>
        <w:t xml:space="preserve"> </w:t>
      </w:r>
      <w:r>
        <w:t>interface</w:t>
      </w:r>
      <w:r>
        <w:rPr>
          <w:spacing w:val="-5"/>
        </w:rPr>
        <w:t xml:space="preserve"> </w:t>
      </w:r>
      <w:r>
        <w:t>of</w:t>
      </w:r>
      <w:r>
        <w:rPr>
          <w:spacing w:val="-3"/>
        </w:rPr>
        <w:t xml:space="preserve"> </w:t>
      </w:r>
      <w:r>
        <w:t>8086</w:t>
      </w:r>
      <w:r>
        <w:rPr>
          <w:spacing w:val="-6"/>
        </w:rPr>
        <w:t xml:space="preserve"> </w:t>
      </w:r>
      <w:r>
        <w:t>to external</w:t>
      </w:r>
      <w:r>
        <w:rPr>
          <w:spacing w:val="-6"/>
        </w:rPr>
        <w:t xml:space="preserve"> </w:t>
      </w:r>
      <w:r>
        <w:t>memory</w:t>
      </w:r>
      <w:r>
        <w:rPr>
          <w:spacing w:val="-3"/>
        </w:rPr>
        <w:t xml:space="preserve"> </w:t>
      </w:r>
      <w:r>
        <w:t>and</w:t>
      </w:r>
      <w:r>
        <w:rPr>
          <w:spacing w:val="-6"/>
        </w:rPr>
        <w:t xml:space="preserve"> </w:t>
      </w:r>
      <w:r>
        <w:t>I/O</w:t>
      </w:r>
      <w:r>
        <w:rPr>
          <w:spacing w:val="-6"/>
        </w:rPr>
        <w:t xml:space="preserve"> </w:t>
      </w:r>
      <w:r>
        <w:t>devices</w:t>
      </w:r>
      <w:r>
        <w:rPr>
          <w:spacing w:val="-5"/>
        </w:rPr>
        <w:t xml:space="preserve"> </w:t>
      </w:r>
      <w:r>
        <w:t>via</w:t>
      </w:r>
      <w:r>
        <w:rPr>
          <w:spacing w:val="-4"/>
        </w:rPr>
        <w:t xml:space="preserve"> </w:t>
      </w:r>
      <w:r>
        <w:t>the</w:t>
      </w:r>
      <w:r>
        <w:rPr>
          <w:spacing w:val="-4"/>
        </w:rPr>
        <w:t xml:space="preserve"> </w:t>
      </w:r>
      <w:r>
        <w:t>System</w:t>
      </w:r>
      <w:r>
        <w:rPr>
          <w:spacing w:val="-1"/>
        </w:rPr>
        <w:t xml:space="preserve"> </w:t>
      </w:r>
      <w:r>
        <w:t>Bus. It performs various machine cycles such as memory read, I/O read etc. to transfer data between memory and I/O devices.</w:t>
      </w:r>
    </w:p>
    <w:p w:rsidR="005C1557" w:rsidRDefault="007C5D47">
      <w:pPr>
        <w:pStyle w:val="BodyText"/>
        <w:spacing w:before="4"/>
        <w:jc w:val="both"/>
      </w:pPr>
      <w:r>
        <w:t>BIU</w:t>
      </w:r>
      <w:r>
        <w:rPr>
          <w:spacing w:val="-3"/>
        </w:rPr>
        <w:t xml:space="preserve"> </w:t>
      </w:r>
      <w:r>
        <w:t>performs</w:t>
      </w:r>
      <w:r>
        <w:rPr>
          <w:spacing w:val="-3"/>
        </w:rPr>
        <w:t xml:space="preserve"> </w:t>
      </w:r>
      <w:r>
        <w:t>the</w:t>
      </w:r>
      <w:r>
        <w:rPr>
          <w:spacing w:val="-3"/>
        </w:rPr>
        <w:t xml:space="preserve"> </w:t>
      </w:r>
      <w:r>
        <w:t>following</w:t>
      </w:r>
      <w:r>
        <w:rPr>
          <w:spacing w:val="1"/>
        </w:rPr>
        <w:t xml:space="preserve"> </w:t>
      </w:r>
      <w:r>
        <w:rPr>
          <w:spacing w:val="-2"/>
        </w:rPr>
        <w:t>functions-</w:t>
      </w:r>
    </w:p>
    <w:p w:rsidR="005C1557" w:rsidRDefault="007C5D47">
      <w:pPr>
        <w:pStyle w:val="ListParagraph"/>
        <w:numPr>
          <w:ilvl w:val="1"/>
          <w:numId w:val="6"/>
        </w:numPr>
        <w:tabs>
          <w:tab w:val="left" w:pos="2019"/>
        </w:tabs>
        <w:spacing w:before="27"/>
        <w:ind w:left="2019" w:hanging="360"/>
        <w:rPr>
          <w:sz w:val="24"/>
        </w:rPr>
      </w:pPr>
      <w:r>
        <w:rPr>
          <w:sz w:val="24"/>
        </w:rPr>
        <w:t>It</w:t>
      </w:r>
      <w:r>
        <w:rPr>
          <w:spacing w:val="-3"/>
          <w:sz w:val="24"/>
        </w:rPr>
        <w:t xml:space="preserve"> </w:t>
      </w:r>
      <w:r>
        <w:rPr>
          <w:sz w:val="24"/>
        </w:rPr>
        <w:t>generates</w:t>
      </w:r>
      <w:r>
        <w:rPr>
          <w:spacing w:val="-4"/>
          <w:sz w:val="24"/>
        </w:rPr>
        <w:t xml:space="preserve"> </w:t>
      </w:r>
      <w:r>
        <w:rPr>
          <w:sz w:val="24"/>
        </w:rPr>
        <w:t>the</w:t>
      </w:r>
      <w:r>
        <w:rPr>
          <w:spacing w:val="-3"/>
          <w:sz w:val="24"/>
        </w:rPr>
        <w:t xml:space="preserve"> </w:t>
      </w:r>
      <w:r>
        <w:rPr>
          <w:sz w:val="24"/>
        </w:rPr>
        <w:t>20-bit</w:t>
      </w:r>
      <w:r>
        <w:rPr>
          <w:spacing w:val="-1"/>
          <w:sz w:val="24"/>
        </w:rPr>
        <w:t xml:space="preserve"> </w:t>
      </w:r>
      <w:r>
        <w:rPr>
          <w:sz w:val="24"/>
        </w:rPr>
        <w:t>physical</w:t>
      </w:r>
      <w:r>
        <w:rPr>
          <w:spacing w:val="-1"/>
          <w:sz w:val="24"/>
        </w:rPr>
        <w:t xml:space="preserve"> </w:t>
      </w:r>
      <w:r>
        <w:rPr>
          <w:sz w:val="24"/>
        </w:rPr>
        <w:t>address</w:t>
      </w:r>
      <w:r>
        <w:rPr>
          <w:spacing w:val="-4"/>
          <w:sz w:val="24"/>
        </w:rPr>
        <w:t xml:space="preserve"> </w:t>
      </w:r>
      <w:r>
        <w:rPr>
          <w:sz w:val="24"/>
        </w:rPr>
        <w:t>for memory</w:t>
      </w:r>
      <w:r>
        <w:rPr>
          <w:spacing w:val="-2"/>
          <w:sz w:val="24"/>
        </w:rPr>
        <w:t xml:space="preserve"> access.</w:t>
      </w:r>
    </w:p>
    <w:p w:rsidR="005C1557" w:rsidRDefault="007C5D47">
      <w:pPr>
        <w:pStyle w:val="ListParagraph"/>
        <w:numPr>
          <w:ilvl w:val="1"/>
          <w:numId w:val="6"/>
        </w:numPr>
        <w:tabs>
          <w:tab w:val="left" w:pos="2019"/>
        </w:tabs>
        <w:spacing w:before="23"/>
        <w:ind w:left="2019" w:hanging="360"/>
        <w:rPr>
          <w:sz w:val="24"/>
        </w:rPr>
      </w:pPr>
      <w:r>
        <w:rPr>
          <w:sz w:val="24"/>
        </w:rPr>
        <w:t>It</w:t>
      </w:r>
      <w:r>
        <w:rPr>
          <w:spacing w:val="-2"/>
          <w:sz w:val="24"/>
        </w:rPr>
        <w:t xml:space="preserve"> </w:t>
      </w:r>
      <w:r>
        <w:rPr>
          <w:sz w:val="24"/>
        </w:rPr>
        <w:t>fetches</w:t>
      </w:r>
      <w:r>
        <w:rPr>
          <w:spacing w:val="-4"/>
          <w:sz w:val="24"/>
        </w:rPr>
        <w:t xml:space="preserve"> </w:t>
      </w:r>
      <w:r>
        <w:rPr>
          <w:sz w:val="24"/>
        </w:rPr>
        <w:t>instructions</w:t>
      </w:r>
      <w:r>
        <w:rPr>
          <w:spacing w:val="-2"/>
          <w:sz w:val="24"/>
        </w:rPr>
        <w:t xml:space="preserve"> </w:t>
      </w:r>
      <w:r>
        <w:rPr>
          <w:sz w:val="24"/>
        </w:rPr>
        <w:t>from the</w:t>
      </w:r>
      <w:r>
        <w:rPr>
          <w:spacing w:val="-2"/>
          <w:sz w:val="24"/>
        </w:rPr>
        <w:t xml:space="preserve"> memory.</w:t>
      </w:r>
    </w:p>
    <w:p w:rsidR="005C1557" w:rsidRDefault="007C5D47">
      <w:pPr>
        <w:pStyle w:val="ListParagraph"/>
        <w:numPr>
          <w:ilvl w:val="1"/>
          <w:numId w:val="6"/>
        </w:numPr>
        <w:tabs>
          <w:tab w:val="left" w:pos="2019"/>
        </w:tabs>
        <w:spacing w:before="22"/>
        <w:ind w:left="2019" w:hanging="360"/>
        <w:rPr>
          <w:sz w:val="24"/>
        </w:rPr>
      </w:pPr>
      <w:r>
        <w:rPr>
          <w:sz w:val="24"/>
        </w:rPr>
        <w:t>It</w:t>
      </w:r>
      <w:r>
        <w:rPr>
          <w:spacing w:val="-2"/>
          <w:sz w:val="24"/>
        </w:rPr>
        <w:t xml:space="preserve"> </w:t>
      </w:r>
      <w:r>
        <w:rPr>
          <w:sz w:val="24"/>
        </w:rPr>
        <w:t>transfers</w:t>
      </w:r>
      <w:r>
        <w:rPr>
          <w:spacing w:val="-4"/>
          <w:sz w:val="24"/>
        </w:rPr>
        <w:t xml:space="preserve"> </w:t>
      </w:r>
      <w:r>
        <w:rPr>
          <w:sz w:val="24"/>
        </w:rPr>
        <w:t>data</w:t>
      </w:r>
      <w:r>
        <w:rPr>
          <w:spacing w:val="-4"/>
          <w:sz w:val="24"/>
        </w:rPr>
        <w:t xml:space="preserve"> </w:t>
      </w:r>
      <w:r>
        <w:rPr>
          <w:sz w:val="24"/>
        </w:rPr>
        <w:t>to</w:t>
      </w:r>
      <w:r>
        <w:rPr>
          <w:spacing w:val="1"/>
          <w:sz w:val="24"/>
        </w:rPr>
        <w:t xml:space="preserve"> </w:t>
      </w:r>
      <w:r>
        <w:rPr>
          <w:sz w:val="24"/>
        </w:rPr>
        <w:t>and</w:t>
      </w:r>
      <w:r>
        <w:rPr>
          <w:spacing w:val="1"/>
          <w:sz w:val="24"/>
        </w:rPr>
        <w:t xml:space="preserve"> </w:t>
      </w:r>
      <w:r>
        <w:rPr>
          <w:sz w:val="24"/>
        </w:rPr>
        <w:t>from the</w:t>
      </w:r>
      <w:r>
        <w:rPr>
          <w:spacing w:val="-3"/>
          <w:sz w:val="24"/>
        </w:rPr>
        <w:t xml:space="preserve"> </w:t>
      </w:r>
      <w:r>
        <w:rPr>
          <w:sz w:val="24"/>
        </w:rPr>
        <w:t>memory</w:t>
      </w:r>
      <w:r>
        <w:rPr>
          <w:spacing w:val="-2"/>
          <w:sz w:val="24"/>
        </w:rPr>
        <w:t xml:space="preserve"> </w:t>
      </w:r>
      <w:r>
        <w:rPr>
          <w:sz w:val="24"/>
        </w:rPr>
        <w:t>and</w:t>
      </w:r>
      <w:r>
        <w:rPr>
          <w:spacing w:val="1"/>
          <w:sz w:val="24"/>
        </w:rPr>
        <w:t xml:space="preserve"> </w:t>
      </w:r>
      <w:r>
        <w:rPr>
          <w:spacing w:val="-4"/>
          <w:sz w:val="24"/>
        </w:rPr>
        <w:t>I/O.</w:t>
      </w:r>
    </w:p>
    <w:p w:rsidR="005C1557" w:rsidRDefault="007C5D47">
      <w:pPr>
        <w:pStyle w:val="ListParagraph"/>
        <w:numPr>
          <w:ilvl w:val="1"/>
          <w:numId w:val="6"/>
        </w:numPr>
        <w:tabs>
          <w:tab w:val="left" w:pos="2019"/>
        </w:tabs>
        <w:spacing w:before="22"/>
        <w:ind w:left="2019" w:hanging="360"/>
        <w:rPr>
          <w:sz w:val="24"/>
        </w:rPr>
      </w:pPr>
      <w:r>
        <w:rPr>
          <w:sz w:val="24"/>
        </w:rPr>
        <w:t>Maintains</w:t>
      </w:r>
      <w:r>
        <w:rPr>
          <w:spacing w:val="-7"/>
          <w:sz w:val="24"/>
        </w:rPr>
        <w:t xml:space="preserve"> </w:t>
      </w:r>
      <w:r>
        <w:rPr>
          <w:sz w:val="24"/>
        </w:rPr>
        <w:t>the</w:t>
      </w:r>
      <w:r>
        <w:rPr>
          <w:spacing w:val="-4"/>
          <w:sz w:val="24"/>
        </w:rPr>
        <w:t xml:space="preserve"> </w:t>
      </w:r>
      <w:r>
        <w:rPr>
          <w:sz w:val="24"/>
        </w:rPr>
        <w:t>6-byte</w:t>
      </w:r>
      <w:r>
        <w:rPr>
          <w:spacing w:val="-3"/>
          <w:sz w:val="24"/>
        </w:rPr>
        <w:t xml:space="preserve"> </w:t>
      </w:r>
      <w:proofErr w:type="spellStart"/>
      <w:r>
        <w:rPr>
          <w:sz w:val="24"/>
        </w:rPr>
        <w:t>prefetch</w:t>
      </w:r>
      <w:proofErr w:type="spellEnd"/>
      <w:r>
        <w:rPr>
          <w:spacing w:val="-1"/>
          <w:sz w:val="24"/>
        </w:rPr>
        <w:t xml:space="preserve"> </w:t>
      </w:r>
      <w:r>
        <w:rPr>
          <w:sz w:val="24"/>
        </w:rPr>
        <w:t>instruction</w:t>
      </w:r>
      <w:r>
        <w:rPr>
          <w:spacing w:val="-2"/>
          <w:sz w:val="24"/>
        </w:rPr>
        <w:t xml:space="preserve"> </w:t>
      </w:r>
      <w:r>
        <w:rPr>
          <w:sz w:val="24"/>
        </w:rPr>
        <w:t>queue</w:t>
      </w:r>
      <w:r>
        <w:rPr>
          <w:spacing w:val="-1"/>
          <w:sz w:val="24"/>
        </w:rPr>
        <w:t xml:space="preserve"> </w:t>
      </w:r>
      <w:r>
        <w:rPr>
          <w:sz w:val="24"/>
        </w:rPr>
        <w:t>(supports</w:t>
      </w:r>
      <w:r>
        <w:rPr>
          <w:spacing w:val="-3"/>
          <w:sz w:val="24"/>
        </w:rPr>
        <w:t xml:space="preserve"> </w:t>
      </w:r>
      <w:r>
        <w:rPr>
          <w:spacing w:val="-2"/>
          <w:sz w:val="24"/>
        </w:rPr>
        <w:t>pipelining).</w:t>
      </w:r>
    </w:p>
    <w:p w:rsidR="005C1557" w:rsidRDefault="007C5D47">
      <w:pPr>
        <w:pStyle w:val="ListParagraph"/>
        <w:numPr>
          <w:ilvl w:val="1"/>
          <w:numId w:val="6"/>
        </w:numPr>
        <w:tabs>
          <w:tab w:val="left" w:pos="2020"/>
        </w:tabs>
        <w:spacing w:before="23" w:line="256" w:lineRule="auto"/>
        <w:ind w:right="1305"/>
        <w:rPr>
          <w:sz w:val="24"/>
        </w:rPr>
      </w:pPr>
      <w:r>
        <w:rPr>
          <w:sz w:val="24"/>
        </w:rPr>
        <w:t xml:space="preserve">BIU mainly contains the 4 Segment registers, the Instruction Pointer, a </w:t>
      </w:r>
      <w:proofErr w:type="spellStart"/>
      <w:r>
        <w:rPr>
          <w:sz w:val="24"/>
        </w:rPr>
        <w:t>prefetch</w:t>
      </w:r>
      <w:proofErr w:type="spellEnd"/>
      <w:r>
        <w:rPr>
          <w:sz w:val="24"/>
        </w:rPr>
        <w:t xml:space="preserve"> queue and an Address Generation Circuit.</w:t>
      </w:r>
    </w:p>
    <w:p w:rsidR="005C1557" w:rsidRDefault="007C5D47">
      <w:pPr>
        <w:pStyle w:val="BodyText"/>
        <w:spacing w:before="1" w:line="259" w:lineRule="auto"/>
        <w:ind w:right="3513"/>
      </w:pPr>
      <w:r>
        <w:t>Address</w:t>
      </w:r>
      <w:r>
        <w:rPr>
          <w:spacing w:val="-5"/>
        </w:rPr>
        <w:t xml:space="preserve"> </w:t>
      </w:r>
      <w:r>
        <w:t>of</w:t>
      </w:r>
      <w:r>
        <w:rPr>
          <w:spacing w:val="-3"/>
        </w:rPr>
        <w:t xml:space="preserve"> </w:t>
      </w:r>
      <w:r>
        <w:t>the</w:t>
      </w:r>
      <w:r>
        <w:rPr>
          <w:spacing w:val="-4"/>
        </w:rPr>
        <w:t xml:space="preserve"> </w:t>
      </w:r>
      <w:r>
        <w:t>next</w:t>
      </w:r>
      <w:r>
        <w:rPr>
          <w:spacing w:val="-3"/>
        </w:rPr>
        <w:t xml:space="preserve"> </w:t>
      </w:r>
      <w:r>
        <w:t>instruction</w:t>
      </w:r>
      <w:r>
        <w:rPr>
          <w:spacing w:val="-3"/>
        </w:rPr>
        <w:t xml:space="preserve"> </w:t>
      </w:r>
      <w:r>
        <w:t>is</w:t>
      </w:r>
      <w:r>
        <w:rPr>
          <w:spacing w:val="-5"/>
        </w:rPr>
        <w:t xml:space="preserve"> </w:t>
      </w:r>
      <w:r>
        <w:t>calculated</w:t>
      </w:r>
      <w:r>
        <w:rPr>
          <w:spacing w:val="-2"/>
        </w:rPr>
        <w:t xml:space="preserve"> </w:t>
      </w:r>
      <w:r>
        <w:t>as</w:t>
      </w:r>
      <w:r>
        <w:rPr>
          <w:spacing w:val="-5"/>
        </w:rPr>
        <w:t xml:space="preserve"> </w:t>
      </w:r>
      <w:r>
        <w:t>CS</w:t>
      </w:r>
      <w:r>
        <w:rPr>
          <w:spacing w:val="-2"/>
        </w:rPr>
        <w:t xml:space="preserve"> </w:t>
      </w:r>
      <w:r>
        <w:t>x</w:t>
      </w:r>
      <w:r>
        <w:rPr>
          <w:spacing w:val="-3"/>
        </w:rPr>
        <w:t xml:space="preserve"> </w:t>
      </w:r>
      <w:r>
        <w:t>10H</w:t>
      </w:r>
      <w:r>
        <w:rPr>
          <w:spacing w:val="-4"/>
        </w:rPr>
        <w:t xml:space="preserve"> </w:t>
      </w:r>
      <w:r>
        <w:t>+</w:t>
      </w:r>
      <w:r>
        <w:rPr>
          <w:spacing w:val="-1"/>
        </w:rPr>
        <w:t xml:space="preserve"> </w:t>
      </w:r>
      <w:r>
        <w:t xml:space="preserve">IP. </w:t>
      </w:r>
      <w:r>
        <w:rPr>
          <w:spacing w:val="-2"/>
        </w:rPr>
        <w:t>Example:</w:t>
      </w:r>
    </w:p>
    <w:p w:rsidR="005C1557" w:rsidRDefault="007C5D47">
      <w:pPr>
        <w:spacing w:before="3"/>
        <w:ind w:left="1299"/>
        <w:rPr>
          <w:sz w:val="24"/>
        </w:rPr>
      </w:pPr>
      <w:r>
        <w:rPr>
          <w:sz w:val="24"/>
        </w:rPr>
        <w:t>CS</w:t>
      </w:r>
      <w:r>
        <w:rPr>
          <w:spacing w:val="-1"/>
          <w:sz w:val="24"/>
        </w:rPr>
        <w:t xml:space="preserve"> </w:t>
      </w:r>
      <w:r>
        <w:rPr>
          <w:sz w:val="24"/>
        </w:rPr>
        <w:t>= 4321H</w:t>
      </w:r>
      <w:r>
        <w:rPr>
          <w:spacing w:val="-2"/>
          <w:sz w:val="24"/>
        </w:rPr>
        <w:t xml:space="preserve"> </w:t>
      </w:r>
      <w:r>
        <w:rPr>
          <w:sz w:val="24"/>
        </w:rPr>
        <w:t>IP</w:t>
      </w:r>
      <w:r>
        <w:rPr>
          <w:spacing w:val="-3"/>
          <w:sz w:val="24"/>
        </w:rPr>
        <w:t xml:space="preserve"> </w:t>
      </w:r>
      <w:r>
        <w:rPr>
          <w:sz w:val="24"/>
        </w:rPr>
        <w:t>=</w:t>
      </w:r>
      <w:r>
        <w:rPr>
          <w:spacing w:val="1"/>
          <w:sz w:val="24"/>
        </w:rPr>
        <w:t xml:space="preserve"> </w:t>
      </w:r>
      <w:r>
        <w:rPr>
          <w:spacing w:val="-2"/>
          <w:sz w:val="24"/>
        </w:rPr>
        <w:t>1000H</w:t>
      </w:r>
    </w:p>
    <w:p w:rsidR="005C1557" w:rsidRDefault="007C5D47">
      <w:pPr>
        <w:pStyle w:val="BodyText"/>
        <w:spacing w:before="21" w:line="256" w:lineRule="auto"/>
        <w:ind w:right="5795"/>
      </w:pPr>
      <w:proofErr w:type="gramStart"/>
      <w:r>
        <w:t>then</w:t>
      </w:r>
      <w:proofErr w:type="gramEnd"/>
      <w:r>
        <w:rPr>
          <w:spacing w:val="-4"/>
        </w:rPr>
        <w:t xml:space="preserve"> </w:t>
      </w:r>
      <w:r>
        <w:t>CS</w:t>
      </w:r>
      <w:r>
        <w:rPr>
          <w:spacing w:val="-4"/>
        </w:rPr>
        <w:t xml:space="preserve"> </w:t>
      </w:r>
      <w:r>
        <w:t>x</w:t>
      </w:r>
      <w:r>
        <w:rPr>
          <w:spacing w:val="-4"/>
        </w:rPr>
        <w:t xml:space="preserve"> </w:t>
      </w:r>
      <w:r>
        <w:t>10H</w:t>
      </w:r>
      <w:r>
        <w:rPr>
          <w:spacing w:val="-5"/>
        </w:rPr>
        <w:t xml:space="preserve"> </w:t>
      </w:r>
      <w:r>
        <w:t>=</w:t>
      </w:r>
      <w:r>
        <w:rPr>
          <w:spacing w:val="-2"/>
        </w:rPr>
        <w:t xml:space="preserve"> </w:t>
      </w:r>
      <w:r>
        <w:t>43210H</w:t>
      </w:r>
      <w:r>
        <w:rPr>
          <w:spacing w:val="-5"/>
        </w:rPr>
        <w:t xml:space="preserve"> </w:t>
      </w:r>
      <w:r>
        <w:t>+</w:t>
      </w:r>
      <w:r>
        <w:rPr>
          <w:spacing w:val="-7"/>
        </w:rPr>
        <w:t xml:space="preserve"> </w:t>
      </w:r>
      <w:r>
        <w:t>offset</w:t>
      </w:r>
      <w:r>
        <w:rPr>
          <w:spacing w:val="-4"/>
        </w:rPr>
        <w:t xml:space="preserve"> </w:t>
      </w:r>
      <w:r>
        <w:t>=</w:t>
      </w:r>
      <w:r>
        <w:rPr>
          <w:spacing w:val="-2"/>
        </w:rPr>
        <w:t xml:space="preserve"> </w:t>
      </w:r>
      <w:r>
        <w:t>44210H This is the address of the instruction.</w:t>
      </w:r>
    </w:p>
    <w:p w:rsidR="005C1557" w:rsidRDefault="005C1557">
      <w:pPr>
        <w:pStyle w:val="BodyText"/>
        <w:spacing w:before="28"/>
        <w:ind w:left="0"/>
      </w:pPr>
    </w:p>
    <w:p w:rsidR="005C1557" w:rsidRDefault="007C5D47">
      <w:pPr>
        <w:pStyle w:val="BodyText"/>
      </w:pPr>
      <w:r>
        <w:t>Address</w:t>
      </w:r>
      <w:r>
        <w:rPr>
          <w:spacing w:val="-6"/>
        </w:rPr>
        <w:t xml:space="preserve"> </w:t>
      </w:r>
      <w:r>
        <w:t>Generation</w:t>
      </w:r>
      <w:r>
        <w:rPr>
          <w:spacing w:val="-4"/>
        </w:rPr>
        <w:t xml:space="preserve"> </w:t>
      </w:r>
      <w:r>
        <w:rPr>
          <w:spacing w:val="-2"/>
        </w:rPr>
        <w:t>Circuit:</w:t>
      </w:r>
    </w:p>
    <w:p w:rsidR="005C1557" w:rsidRDefault="007C5D47">
      <w:pPr>
        <w:pStyle w:val="BodyText"/>
        <w:spacing w:before="22"/>
      </w:pPr>
      <w:r>
        <w:t>The</w:t>
      </w:r>
      <w:r>
        <w:rPr>
          <w:spacing w:val="-4"/>
        </w:rPr>
        <w:t xml:space="preserve"> </w:t>
      </w:r>
      <w:r>
        <w:t>BIU</w:t>
      </w:r>
      <w:r>
        <w:rPr>
          <w:spacing w:val="-3"/>
        </w:rPr>
        <w:t xml:space="preserve"> </w:t>
      </w:r>
      <w:r>
        <w:t>has</w:t>
      </w:r>
      <w:r>
        <w:rPr>
          <w:spacing w:val="-4"/>
        </w:rPr>
        <w:t xml:space="preserve"> </w:t>
      </w:r>
      <w:r>
        <w:t>a</w:t>
      </w:r>
      <w:r>
        <w:rPr>
          <w:spacing w:val="-5"/>
        </w:rPr>
        <w:t xml:space="preserve"> </w:t>
      </w:r>
      <w:r>
        <w:t>Physical Address</w:t>
      </w:r>
      <w:r>
        <w:rPr>
          <w:spacing w:val="-4"/>
        </w:rPr>
        <w:t xml:space="preserve"> </w:t>
      </w:r>
      <w:r>
        <w:t>Generation</w:t>
      </w:r>
      <w:r>
        <w:rPr>
          <w:spacing w:val="-2"/>
        </w:rPr>
        <w:t xml:space="preserve"> Circuit.</w:t>
      </w:r>
    </w:p>
    <w:p w:rsidR="005C1557" w:rsidRDefault="007C5D47">
      <w:pPr>
        <w:pStyle w:val="BodyText"/>
        <w:spacing w:before="21" w:line="256" w:lineRule="auto"/>
        <w:ind w:right="1273"/>
      </w:pPr>
      <w:r>
        <w:t>It generates the 20-bit physical address using Segment and Offset addresses using the</w:t>
      </w:r>
      <w:r>
        <w:rPr>
          <w:spacing w:val="40"/>
        </w:rPr>
        <w:t xml:space="preserve"> </w:t>
      </w:r>
      <w:r>
        <w:rPr>
          <w:spacing w:val="-2"/>
        </w:rPr>
        <w:t>formula:</w:t>
      </w:r>
    </w:p>
    <w:p w:rsidR="005C1557" w:rsidRDefault="007C5D47">
      <w:pPr>
        <w:pStyle w:val="BodyText"/>
        <w:spacing w:before="7"/>
      </w:pPr>
      <w:r>
        <w:t>Physical</w:t>
      </w:r>
      <w:r>
        <w:rPr>
          <w:spacing w:val="-4"/>
        </w:rPr>
        <w:t xml:space="preserve"> </w:t>
      </w:r>
      <w:r>
        <w:t>Address</w:t>
      </w:r>
      <w:r>
        <w:rPr>
          <w:spacing w:val="-4"/>
        </w:rPr>
        <w:t xml:space="preserve"> </w:t>
      </w:r>
      <w:r>
        <w:t>=</w:t>
      </w:r>
      <w:r>
        <w:rPr>
          <w:spacing w:val="-2"/>
        </w:rPr>
        <w:t xml:space="preserve"> </w:t>
      </w:r>
      <w:r>
        <w:t>Segment</w:t>
      </w:r>
      <w:r>
        <w:rPr>
          <w:spacing w:val="-2"/>
        </w:rPr>
        <w:t xml:space="preserve"> </w:t>
      </w:r>
      <w:r>
        <w:t>Address</w:t>
      </w:r>
      <w:r>
        <w:rPr>
          <w:spacing w:val="-4"/>
        </w:rPr>
        <w:t xml:space="preserve"> </w:t>
      </w:r>
      <w:r>
        <w:t>x</w:t>
      </w:r>
      <w:r>
        <w:rPr>
          <w:spacing w:val="-3"/>
        </w:rPr>
        <w:t xml:space="preserve"> </w:t>
      </w:r>
      <w:r>
        <w:t>10H</w:t>
      </w:r>
      <w:r>
        <w:rPr>
          <w:spacing w:val="-4"/>
        </w:rPr>
        <w:t xml:space="preserve"> </w:t>
      </w:r>
      <w:r>
        <w:t>+</w:t>
      </w:r>
      <w:r>
        <w:rPr>
          <w:spacing w:val="-1"/>
        </w:rPr>
        <w:t xml:space="preserve"> </w:t>
      </w:r>
      <w:r>
        <w:t>Offset</w:t>
      </w:r>
      <w:r>
        <w:rPr>
          <w:spacing w:val="-3"/>
        </w:rPr>
        <w:t xml:space="preserve"> </w:t>
      </w:r>
      <w:r>
        <w:rPr>
          <w:spacing w:val="-2"/>
        </w:rPr>
        <w:t>Address</w:t>
      </w:r>
    </w:p>
    <w:p w:rsidR="005C1557" w:rsidRDefault="005C1557">
      <w:pPr>
        <w:pStyle w:val="BodyText"/>
        <w:spacing w:before="43"/>
        <w:ind w:left="0"/>
      </w:pPr>
    </w:p>
    <w:p w:rsidR="005C1557" w:rsidRDefault="007C5D47">
      <w:pPr>
        <w:pStyle w:val="BodyText"/>
      </w:pPr>
      <w:r>
        <w:t>6-Byte</w:t>
      </w:r>
      <w:r>
        <w:rPr>
          <w:spacing w:val="-4"/>
        </w:rPr>
        <w:t xml:space="preserve"> </w:t>
      </w:r>
      <w:r>
        <w:t xml:space="preserve">Pre-fetch </w:t>
      </w:r>
      <w:r>
        <w:rPr>
          <w:spacing w:val="-2"/>
        </w:rPr>
        <w:t>Queue:</w:t>
      </w:r>
    </w:p>
    <w:p w:rsidR="005C1557" w:rsidRDefault="007C5D47">
      <w:pPr>
        <w:pStyle w:val="BodyText"/>
        <w:spacing w:before="21" w:line="261" w:lineRule="auto"/>
        <w:ind w:right="1273"/>
      </w:pPr>
      <w:r>
        <w:t>It</w:t>
      </w:r>
      <w:r>
        <w:rPr>
          <w:spacing w:val="-13"/>
        </w:rPr>
        <w:t xml:space="preserve"> </w:t>
      </w:r>
      <w:r>
        <w:t>is</w:t>
      </w:r>
      <w:r>
        <w:rPr>
          <w:spacing w:val="-13"/>
        </w:rPr>
        <w:t xml:space="preserve"> </w:t>
      </w:r>
      <w:r>
        <w:t>a</w:t>
      </w:r>
      <w:r>
        <w:rPr>
          <w:spacing w:val="-13"/>
        </w:rPr>
        <w:t xml:space="preserve"> </w:t>
      </w:r>
      <w:r>
        <w:t>6-byte</w:t>
      </w:r>
      <w:r>
        <w:rPr>
          <w:spacing w:val="-13"/>
        </w:rPr>
        <w:t xml:space="preserve"> </w:t>
      </w:r>
      <w:r>
        <w:t>queue</w:t>
      </w:r>
      <w:r>
        <w:rPr>
          <w:spacing w:val="-14"/>
        </w:rPr>
        <w:t xml:space="preserve"> </w:t>
      </w:r>
      <w:r>
        <w:t>(FIFO).</w:t>
      </w:r>
      <w:r>
        <w:rPr>
          <w:spacing w:val="-11"/>
        </w:rPr>
        <w:t xml:space="preserve"> </w:t>
      </w:r>
      <w:r>
        <w:t>Fetching</w:t>
      </w:r>
      <w:r>
        <w:rPr>
          <w:spacing w:val="-11"/>
        </w:rPr>
        <w:t xml:space="preserve"> </w:t>
      </w:r>
      <w:r>
        <w:t>the</w:t>
      </w:r>
      <w:r>
        <w:rPr>
          <w:spacing w:val="-14"/>
        </w:rPr>
        <w:t xml:space="preserve"> </w:t>
      </w:r>
      <w:r>
        <w:t>next</w:t>
      </w:r>
      <w:r>
        <w:rPr>
          <w:spacing w:val="-11"/>
        </w:rPr>
        <w:t xml:space="preserve"> </w:t>
      </w:r>
      <w:r>
        <w:t>instruction</w:t>
      </w:r>
      <w:r>
        <w:rPr>
          <w:spacing w:val="-14"/>
        </w:rPr>
        <w:t xml:space="preserve"> </w:t>
      </w:r>
      <w:r>
        <w:t>(by</w:t>
      </w:r>
      <w:r>
        <w:rPr>
          <w:spacing w:val="-13"/>
        </w:rPr>
        <w:t xml:space="preserve"> </w:t>
      </w:r>
      <w:r>
        <w:t>BIU</w:t>
      </w:r>
      <w:r>
        <w:rPr>
          <w:spacing w:val="-14"/>
        </w:rPr>
        <w:t xml:space="preserve"> </w:t>
      </w:r>
      <w:r>
        <w:t>from</w:t>
      </w:r>
      <w:r>
        <w:rPr>
          <w:spacing w:val="-9"/>
        </w:rPr>
        <w:t xml:space="preserve"> </w:t>
      </w:r>
      <w:r>
        <w:t>CS)</w:t>
      </w:r>
      <w:r>
        <w:rPr>
          <w:spacing w:val="-13"/>
        </w:rPr>
        <w:t xml:space="preserve"> </w:t>
      </w:r>
      <w:r>
        <w:t>while</w:t>
      </w:r>
      <w:r>
        <w:rPr>
          <w:spacing w:val="-14"/>
        </w:rPr>
        <w:t xml:space="preserve"> </w:t>
      </w:r>
      <w:r>
        <w:t>executing the current instruction is called pipelining.</w:t>
      </w:r>
    </w:p>
    <w:p w:rsidR="005C1557" w:rsidRDefault="005C1557">
      <w:pPr>
        <w:pStyle w:val="BodyText"/>
        <w:spacing w:before="17"/>
        <w:ind w:left="0"/>
      </w:pPr>
    </w:p>
    <w:p w:rsidR="005C1557" w:rsidRDefault="007C5D47">
      <w:pPr>
        <w:pStyle w:val="ListParagraph"/>
        <w:numPr>
          <w:ilvl w:val="0"/>
          <w:numId w:val="6"/>
        </w:numPr>
        <w:tabs>
          <w:tab w:val="left" w:pos="1532"/>
        </w:tabs>
        <w:ind w:left="1532" w:hanging="233"/>
        <w:jc w:val="both"/>
        <w:rPr>
          <w:sz w:val="24"/>
        </w:rPr>
      </w:pPr>
      <w:r>
        <w:rPr>
          <w:sz w:val="24"/>
        </w:rPr>
        <w:t>The</w:t>
      </w:r>
      <w:r>
        <w:rPr>
          <w:spacing w:val="-3"/>
          <w:sz w:val="24"/>
        </w:rPr>
        <w:t xml:space="preserve"> </w:t>
      </w:r>
      <w:r>
        <w:rPr>
          <w:sz w:val="24"/>
        </w:rPr>
        <w:t>Execution</w:t>
      </w:r>
      <w:r>
        <w:rPr>
          <w:spacing w:val="-2"/>
          <w:sz w:val="24"/>
        </w:rPr>
        <w:t xml:space="preserve"> </w:t>
      </w:r>
      <w:r>
        <w:rPr>
          <w:sz w:val="24"/>
        </w:rPr>
        <w:t>Unit</w:t>
      </w:r>
      <w:r>
        <w:rPr>
          <w:spacing w:val="-1"/>
          <w:sz w:val="24"/>
        </w:rPr>
        <w:t xml:space="preserve"> </w:t>
      </w:r>
      <w:r>
        <w:rPr>
          <w:spacing w:val="-2"/>
          <w:sz w:val="24"/>
        </w:rPr>
        <w:t>(EU):</w:t>
      </w:r>
    </w:p>
    <w:p w:rsidR="005C1557" w:rsidRDefault="007C5D47">
      <w:pPr>
        <w:pStyle w:val="BodyText"/>
        <w:spacing w:before="21" w:line="261" w:lineRule="auto"/>
        <w:ind w:right="1273"/>
      </w:pPr>
      <w:r>
        <w:t>The</w:t>
      </w:r>
      <w:r>
        <w:rPr>
          <w:spacing w:val="-3"/>
        </w:rPr>
        <w:t xml:space="preserve"> </w:t>
      </w:r>
      <w:r>
        <w:t>main</w:t>
      </w:r>
      <w:r>
        <w:rPr>
          <w:spacing w:val="-1"/>
        </w:rPr>
        <w:t xml:space="preserve"> </w:t>
      </w:r>
      <w:r>
        <w:t>components</w:t>
      </w:r>
      <w:r>
        <w:rPr>
          <w:spacing w:val="-4"/>
        </w:rPr>
        <w:t xml:space="preserve"> </w:t>
      </w:r>
      <w:r>
        <w:t>of</w:t>
      </w:r>
      <w:r>
        <w:rPr>
          <w:spacing w:val="-2"/>
        </w:rPr>
        <w:t xml:space="preserve"> </w:t>
      </w:r>
      <w:r>
        <w:t>the</w:t>
      </w:r>
      <w:r>
        <w:rPr>
          <w:spacing w:val="-3"/>
        </w:rPr>
        <w:t xml:space="preserve"> </w:t>
      </w:r>
      <w:r>
        <w:t>EU</w:t>
      </w:r>
      <w:r>
        <w:rPr>
          <w:spacing w:val="-3"/>
        </w:rPr>
        <w:t xml:space="preserve"> </w:t>
      </w:r>
      <w:r>
        <w:t>are General purpose</w:t>
      </w:r>
      <w:r>
        <w:rPr>
          <w:spacing w:val="-3"/>
        </w:rPr>
        <w:t xml:space="preserve"> </w:t>
      </w:r>
      <w:r>
        <w:t>registers, the</w:t>
      </w:r>
      <w:r>
        <w:rPr>
          <w:spacing w:val="-3"/>
        </w:rPr>
        <w:t xml:space="preserve"> </w:t>
      </w:r>
      <w:r>
        <w:t>ALU,</w:t>
      </w:r>
      <w:r>
        <w:rPr>
          <w:spacing w:val="-3"/>
        </w:rPr>
        <w:t xml:space="preserve"> </w:t>
      </w:r>
      <w:r>
        <w:t>Special purpose registers, Instruction Register and Instruction Decoder and the Flag/Status Register.</w:t>
      </w:r>
    </w:p>
    <w:p w:rsidR="005C1557" w:rsidRDefault="005C1557">
      <w:pPr>
        <w:pStyle w:val="BodyText"/>
        <w:spacing w:line="261" w:lineRule="auto"/>
        <w:sectPr w:rsidR="005C1557">
          <w:pgSz w:w="11910" w:h="16840"/>
          <w:pgMar w:top="1640" w:right="141" w:bottom="280" w:left="141" w:header="720" w:footer="720" w:gutter="0"/>
          <w:cols w:space="720"/>
        </w:sectPr>
      </w:pPr>
    </w:p>
    <w:p w:rsidR="005C1557" w:rsidRDefault="007C5D47">
      <w:pPr>
        <w:pStyle w:val="ListParagraph"/>
        <w:numPr>
          <w:ilvl w:val="1"/>
          <w:numId w:val="6"/>
        </w:numPr>
        <w:tabs>
          <w:tab w:val="left" w:pos="2020"/>
        </w:tabs>
        <w:spacing w:before="80" w:line="256" w:lineRule="auto"/>
        <w:ind w:right="1308"/>
        <w:rPr>
          <w:sz w:val="24"/>
        </w:rPr>
      </w:pPr>
      <w:r>
        <w:rPr>
          <w:sz w:val="24"/>
        </w:rPr>
        <w:lastRenderedPageBreak/>
        <w:t>Fetches</w:t>
      </w:r>
      <w:r>
        <w:rPr>
          <w:spacing w:val="-4"/>
          <w:sz w:val="24"/>
        </w:rPr>
        <w:t xml:space="preserve"> </w:t>
      </w:r>
      <w:r>
        <w:rPr>
          <w:sz w:val="24"/>
        </w:rPr>
        <w:t>instructions</w:t>
      </w:r>
      <w:r>
        <w:rPr>
          <w:spacing w:val="-3"/>
          <w:sz w:val="24"/>
        </w:rPr>
        <w:t xml:space="preserve"> </w:t>
      </w:r>
      <w:r>
        <w:rPr>
          <w:sz w:val="24"/>
        </w:rPr>
        <w:t>from the</w:t>
      </w:r>
      <w:r>
        <w:rPr>
          <w:spacing w:val="-3"/>
          <w:sz w:val="24"/>
        </w:rPr>
        <w:t xml:space="preserve"> </w:t>
      </w:r>
      <w:r>
        <w:rPr>
          <w:sz w:val="24"/>
        </w:rPr>
        <w:t>Queue</w:t>
      </w:r>
      <w:r>
        <w:rPr>
          <w:spacing w:val="-3"/>
          <w:sz w:val="24"/>
        </w:rPr>
        <w:t xml:space="preserve"> </w:t>
      </w:r>
      <w:r>
        <w:rPr>
          <w:sz w:val="24"/>
        </w:rPr>
        <w:t>in</w:t>
      </w:r>
      <w:r>
        <w:rPr>
          <w:spacing w:val="-1"/>
          <w:sz w:val="24"/>
        </w:rPr>
        <w:t xml:space="preserve"> </w:t>
      </w:r>
      <w:r>
        <w:rPr>
          <w:sz w:val="24"/>
        </w:rPr>
        <w:t>BIU,</w:t>
      </w:r>
      <w:r>
        <w:rPr>
          <w:spacing w:val="-3"/>
          <w:sz w:val="24"/>
        </w:rPr>
        <w:t xml:space="preserve"> </w:t>
      </w:r>
      <w:r>
        <w:rPr>
          <w:sz w:val="24"/>
        </w:rPr>
        <w:t>decodes</w:t>
      </w:r>
      <w:r>
        <w:rPr>
          <w:spacing w:val="-4"/>
          <w:sz w:val="24"/>
        </w:rPr>
        <w:t xml:space="preserve"> </w:t>
      </w:r>
      <w:r>
        <w:rPr>
          <w:sz w:val="24"/>
        </w:rPr>
        <w:t>and executes</w:t>
      </w:r>
      <w:r>
        <w:rPr>
          <w:spacing w:val="-4"/>
          <w:sz w:val="24"/>
        </w:rPr>
        <w:t xml:space="preserve"> </w:t>
      </w:r>
      <w:r>
        <w:rPr>
          <w:sz w:val="24"/>
        </w:rPr>
        <w:t>arithmetic</w:t>
      </w:r>
      <w:r>
        <w:rPr>
          <w:spacing w:val="-2"/>
          <w:sz w:val="24"/>
        </w:rPr>
        <w:t xml:space="preserve"> </w:t>
      </w:r>
      <w:r>
        <w:rPr>
          <w:sz w:val="24"/>
        </w:rPr>
        <w:t>and logic operations using the ALU.</w:t>
      </w:r>
    </w:p>
    <w:p w:rsidR="005C1557" w:rsidRDefault="007C5D47">
      <w:pPr>
        <w:pStyle w:val="ListParagraph"/>
        <w:numPr>
          <w:ilvl w:val="1"/>
          <w:numId w:val="6"/>
        </w:numPr>
        <w:tabs>
          <w:tab w:val="left" w:pos="2020"/>
        </w:tabs>
        <w:spacing w:before="3" w:line="256" w:lineRule="auto"/>
        <w:ind w:right="1296"/>
        <w:rPr>
          <w:sz w:val="24"/>
        </w:rPr>
      </w:pPr>
      <w:r>
        <w:rPr>
          <w:sz w:val="24"/>
        </w:rPr>
        <w:t>Sends</w:t>
      </w:r>
      <w:r>
        <w:rPr>
          <w:spacing w:val="80"/>
          <w:w w:val="150"/>
          <w:sz w:val="24"/>
        </w:rPr>
        <w:t xml:space="preserve"> </w:t>
      </w:r>
      <w:r>
        <w:rPr>
          <w:sz w:val="24"/>
        </w:rPr>
        <w:t>control</w:t>
      </w:r>
      <w:r>
        <w:rPr>
          <w:spacing w:val="80"/>
          <w:w w:val="150"/>
          <w:sz w:val="24"/>
        </w:rPr>
        <w:t xml:space="preserve"> </w:t>
      </w:r>
      <w:r>
        <w:rPr>
          <w:sz w:val="24"/>
        </w:rPr>
        <w:t>signals</w:t>
      </w:r>
      <w:r>
        <w:rPr>
          <w:spacing w:val="80"/>
          <w:w w:val="150"/>
          <w:sz w:val="24"/>
        </w:rPr>
        <w:t xml:space="preserve"> </w:t>
      </w:r>
      <w:r>
        <w:rPr>
          <w:sz w:val="24"/>
        </w:rPr>
        <w:t>for</w:t>
      </w:r>
      <w:r>
        <w:rPr>
          <w:spacing w:val="80"/>
          <w:w w:val="150"/>
          <w:sz w:val="24"/>
        </w:rPr>
        <w:t xml:space="preserve"> </w:t>
      </w:r>
      <w:r>
        <w:rPr>
          <w:sz w:val="24"/>
        </w:rPr>
        <w:t>internal</w:t>
      </w:r>
      <w:r>
        <w:rPr>
          <w:spacing w:val="80"/>
          <w:w w:val="150"/>
          <w:sz w:val="24"/>
        </w:rPr>
        <w:t xml:space="preserve"> </w:t>
      </w:r>
      <w:r>
        <w:rPr>
          <w:sz w:val="24"/>
        </w:rPr>
        <w:t>data</w:t>
      </w:r>
      <w:r>
        <w:rPr>
          <w:spacing w:val="80"/>
          <w:w w:val="150"/>
          <w:sz w:val="24"/>
        </w:rPr>
        <w:t xml:space="preserve"> </w:t>
      </w:r>
      <w:r>
        <w:rPr>
          <w:sz w:val="24"/>
        </w:rPr>
        <w:t>transfer</w:t>
      </w:r>
      <w:r>
        <w:rPr>
          <w:spacing w:val="80"/>
          <w:w w:val="150"/>
          <w:sz w:val="24"/>
        </w:rPr>
        <w:t xml:space="preserve"> </w:t>
      </w:r>
      <w:r>
        <w:rPr>
          <w:sz w:val="24"/>
        </w:rPr>
        <w:t>operations</w:t>
      </w:r>
      <w:r>
        <w:rPr>
          <w:spacing w:val="80"/>
          <w:w w:val="150"/>
          <w:sz w:val="24"/>
        </w:rPr>
        <w:t xml:space="preserve"> </w:t>
      </w:r>
      <w:r>
        <w:rPr>
          <w:sz w:val="24"/>
        </w:rPr>
        <w:t>within</w:t>
      </w:r>
      <w:r>
        <w:rPr>
          <w:spacing w:val="80"/>
          <w:w w:val="150"/>
          <w:sz w:val="24"/>
        </w:rPr>
        <w:t xml:space="preserve"> </w:t>
      </w:r>
      <w:r>
        <w:rPr>
          <w:sz w:val="24"/>
        </w:rPr>
        <w:t>the</w:t>
      </w:r>
      <w:r>
        <w:rPr>
          <w:spacing w:val="80"/>
          <w:w w:val="150"/>
          <w:sz w:val="24"/>
        </w:rPr>
        <w:t xml:space="preserve"> </w:t>
      </w:r>
      <w:r>
        <w:rPr>
          <w:spacing w:val="-2"/>
          <w:sz w:val="24"/>
        </w:rPr>
        <w:t>microprocessor.</w:t>
      </w:r>
    </w:p>
    <w:p w:rsidR="005C1557" w:rsidRDefault="007C5D47">
      <w:pPr>
        <w:pStyle w:val="ListParagraph"/>
        <w:numPr>
          <w:ilvl w:val="1"/>
          <w:numId w:val="6"/>
        </w:numPr>
        <w:tabs>
          <w:tab w:val="left" w:pos="2019"/>
        </w:tabs>
        <w:spacing w:before="9"/>
        <w:ind w:left="2019" w:hanging="360"/>
        <w:rPr>
          <w:sz w:val="24"/>
        </w:rPr>
      </w:pPr>
      <w:r>
        <w:rPr>
          <w:sz w:val="24"/>
        </w:rPr>
        <w:t>Sends</w:t>
      </w:r>
      <w:r>
        <w:rPr>
          <w:spacing w:val="-7"/>
          <w:sz w:val="24"/>
        </w:rPr>
        <w:t xml:space="preserve"> </w:t>
      </w:r>
      <w:r>
        <w:rPr>
          <w:sz w:val="24"/>
        </w:rPr>
        <w:t>request</w:t>
      </w:r>
      <w:r>
        <w:rPr>
          <w:spacing w:val="1"/>
          <w:sz w:val="24"/>
        </w:rPr>
        <w:t xml:space="preserve"> </w:t>
      </w:r>
      <w:r>
        <w:rPr>
          <w:sz w:val="24"/>
        </w:rPr>
        <w:t>signals</w:t>
      </w:r>
      <w:r>
        <w:rPr>
          <w:spacing w:val="-5"/>
          <w:sz w:val="24"/>
        </w:rPr>
        <w:t xml:space="preserve"> </w:t>
      </w:r>
      <w:r>
        <w:rPr>
          <w:sz w:val="24"/>
        </w:rPr>
        <w:t>to the</w:t>
      </w:r>
      <w:r>
        <w:rPr>
          <w:spacing w:val="-4"/>
          <w:sz w:val="24"/>
        </w:rPr>
        <w:t xml:space="preserve"> </w:t>
      </w:r>
      <w:r>
        <w:rPr>
          <w:sz w:val="24"/>
        </w:rPr>
        <w:t>BIU</w:t>
      </w:r>
      <w:r>
        <w:rPr>
          <w:spacing w:val="-4"/>
          <w:sz w:val="24"/>
        </w:rPr>
        <w:t xml:space="preserve"> </w:t>
      </w:r>
      <w:r>
        <w:rPr>
          <w:sz w:val="24"/>
        </w:rPr>
        <w:t>to access</w:t>
      </w:r>
      <w:r>
        <w:rPr>
          <w:spacing w:val="-5"/>
          <w:sz w:val="24"/>
        </w:rPr>
        <w:t xml:space="preserve"> </w:t>
      </w:r>
      <w:r>
        <w:rPr>
          <w:sz w:val="24"/>
        </w:rPr>
        <w:t>the external</w:t>
      </w:r>
      <w:r>
        <w:rPr>
          <w:spacing w:val="-1"/>
          <w:sz w:val="24"/>
        </w:rPr>
        <w:t xml:space="preserve"> </w:t>
      </w:r>
      <w:r>
        <w:rPr>
          <w:spacing w:val="-2"/>
          <w:sz w:val="24"/>
        </w:rPr>
        <w:t>module.</w:t>
      </w:r>
    </w:p>
    <w:p w:rsidR="005C1557" w:rsidRDefault="007C5D47">
      <w:pPr>
        <w:pStyle w:val="ListParagraph"/>
        <w:numPr>
          <w:ilvl w:val="1"/>
          <w:numId w:val="6"/>
        </w:numPr>
        <w:tabs>
          <w:tab w:val="left" w:pos="2019"/>
        </w:tabs>
        <w:spacing w:before="22"/>
        <w:ind w:left="2019" w:hanging="360"/>
        <w:rPr>
          <w:sz w:val="24"/>
        </w:rPr>
      </w:pPr>
      <w:r>
        <w:rPr>
          <w:sz w:val="24"/>
        </w:rPr>
        <w:t>It</w:t>
      </w:r>
      <w:r>
        <w:rPr>
          <w:spacing w:val="-5"/>
          <w:sz w:val="24"/>
        </w:rPr>
        <w:t xml:space="preserve"> </w:t>
      </w:r>
      <w:r>
        <w:rPr>
          <w:sz w:val="24"/>
        </w:rPr>
        <w:t>operates</w:t>
      </w:r>
      <w:r>
        <w:rPr>
          <w:spacing w:val="-5"/>
          <w:sz w:val="24"/>
        </w:rPr>
        <w:t xml:space="preserve"> </w:t>
      </w:r>
      <w:r>
        <w:rPr>
          <w:sz w:val="24"/>
        </w:rPr>
        <w:t>with</w:t>
      </w:r>
      <w:r>
        <w:rPr>
          <w:spacing w:val="-1"/>
          <w:sz w:val="24"/>
        </w:rPr>
        <w:t xml:space="preserve"> </w:t>
      </w:r>
      <w:r>
        <w:rPr>
          <w:sz w:val="24"/>
        </w:rPr>
        <w:t>respect</w:t>
      </w:r>
      <w:r>
        <w:rPr>
          <w:spacing w:val="-2"/>
          <w:sz w:val="24"/>
        </w:rPr>
        <w:t xml:space="preserve"> </w:t>
      </w:r>
      <w:r>
        <w:rPr>
          <w:sz w:val="24"/>
        </w:rPr>
        <w:t>to T-states</w:t>
      </w:r>
      <w:r>
        <w:rPr>
          <w:spacing w:val="-5"/>
          <w:sz w:val="24"/>
        </w:rPr>
        <w:t xml:space="preserve"> </w:t>
      </w:r>
      <w:r>
        <w:rPr>
          <w:sz w:val="24"/>
        </w:rPr>
        <w:t>(clock</w:t>
      </w:r>
      <w:r>
        <w:rPr>
          <w:spacing w:val="-4"/>
          <w:sz w:val="24"/>
        </w:rPr>
        <w:t xml:space="preserve"> </w:t>
      </w:r>
      <w:r>
        <w:rPr>
          <w:sz w:val="24"/>
        </w:rPr>
        <w:t>cycles)</w:t>
      </w:r>
      <w:r>
        <w:rPr>
          <w:spacing w:val="-2"/>
          <w:sz w:val="24"/>
        </w:rPr>
        <w:t xml:space="preserve"> </w:t>
      </w:r>
      <w:r>
        <w:rPr>
          <w:sz w:val="24"/>
        </w:rPr>
        <w:t>and</w:t>
      </w:r>
      <w:r>
        <w:rPr>
          <w:spacing w:val="-1"/>
          <w:sz w:val="24"/>
        </w:rPr>
        <w:t xml:space="preserve"> </w:t>
      </w:r>
      <w:r>
        <w:rPr>
          <w:sz w:val="24"/>
        </w:rPr>
        <w:t>not</w:t>
      </w:r>
      <w:r>
        <w:rPr>
          <w:spacing w:val="-3"/>
          <w:sz w:val="24"/>
        </w:rPr>
        <w:t xml:space="preserve"> </w:t>
      </w:r>
      <w:r>
        <w:rPr>
          <w:sz w:val="24"/>
        </w:rPr>
        <w:t>machine</w:t>
      </w:r>
      <w:r>
        <w:rPr>
          <w:spacing w:val="-3"/>
          <w:sz w:val="24"/>
        </w:rPr>
        <w:t xml:space="preserve"> </w:t>
      </w:r>
      <w:r>
        <w:rPr>
          <w:spacing w:val="-2"/>
          <w:sz w:val="24"/>
        </w:rPr>
        <w:t>cycles.</w:t>
      </w:r>
    </w:p>
    <w:p w:rsidR="005C1557" w:rsidRDefault="005C1557">
      <w:pPr>
        <w:pStyle w:val="BodyText"/>
        <w:spacing w:before="42"/>
        <w:ind w:left="0"/>
      </w:pPr>
    </w:p>
    <w:p w:rsidR="005C1557" w:rsidRDefault="007C5D47">
      <w:pPr>
        <w:pStyle w:val="BodyText"/>
      </w:pPr>
      <w:r>
        <w:t>Arithmetic</w:t>
      </w:r>
      <w:r>
        <w:rPr>
          <w:spacing w:val="-3"/>
        </w:rPr>
        <w:t xml:space="preserve"> </w:t>
      </w:r>
      <w:r>
        <w:t>Logic</w:t>
      </w:r>
      <w:r>
        <w:rPr>
          <w:spacing w:val="-2"/>
        </w:rPr>
        <w:t xml:space="preserve"> </w:t>
      </w:r>
      <w:r>
        <w:t>Unit</w:t>
      </w:r>
      <w:r>
        <w:rPr>
          <w:spacing w:val="-2"/>
        </w:rPr>
        <w:t xml:space="preserve"> </w:t>
      </w:r>
      <w:r>
        <w:t xml:space="preserve">(16 </w:t>
      </w:r>
      <w:r>
        <w:rPr>
          <w:spacing w:val="-2"/>
        </w:rPr>
        <w:t>bit):</w:t>
      </w:r>
    </w:p>
    <w:p w:rsidR="005C1557" w:rsidRDefault="007C5D47">
      <w:pPr>
        <w:pStyle w:val="BodyText"/>
        <w:spacing w:before="21"/>
      </w:pPr>
      <w:proofErr w:type="gramStart"/>
      <w:r>
        <w:t>Performs</w:t>
      </w:r>
      <w:r>
        <w:rPr>
          <w:spacing w:val="-5"/>
        </w:rPr>
        <w:t xml:space="preserve"> </w:t>
      </w:r>
      <w:r>
        <w:t>8</w:t>
      </w:r>
      <w:r>
        <w:rPr>
          <w:spacing w:val="-1"/>
        </w:rPr>
        <w:t xml:space="preserve"> </w:t>
      </w:r>
      <w:r>
        <w:t>and</w:t>
      </w:r>
      <w:r>
        <w:rPr>
          <w:spacing w:val="-1"/>
        </w:rPr>
        <w:t xml:space="preserve"> </w:t>
      </w:r>
      <w:r>
        <w:t>16</w:t>
      </w:r>
      <w:r>
        <w:rPr>
          <w:spacing w:val="-1"/>
        </w:rPr>
        <w:t xml:space="preserve"> </w:t>
      </w:r>
      <w:r>
        <w:t>bit</w:t>
      </w:r>
      <w:r>
        <w:rPr>
          <w:spacing w:val="-1"/>
        </w:rPr>
        <w:t xml:space="preserve"> </w:t>
      </w:r>
      <w:r>
        <w:t>arithmetic</w:t>
      </w:r>
      <w:r>
        <w:rPr>
          <w:spacing w:val="-3"/>
        </w:rPr>
        <w:t xml:space="preserve"> </w:t>
      </w:r>
      <w:r>
        <w:t>and</w:t>
      </w:r>
      <w:r>
        <w:rPr>
          <w:spacing w:val="-1"/>
        </w:rPr>
        <w:t xml:space="preserve"> </w:t>
      </w:r>
      <w:r>
        <w:t>logic</w:t>
      </w:r>
      <w:r>
        <w:rPr>
          <w:spacing w:val="-2"/>
        </w:rPr>
        <w:t xml:space="preserve"> operations.</w:t>
      </w:r>
      <w:proofErr w:type="gramEnd"/>
    </w:p>
    <w:p w:rsidR="005C1557" w:rsidRDefault="005C1557">
      <w:pPr>
        <w:pStyle w:val="BodyText"/>
        <w:spacing w:before="47"/>
        <w:ind w:left="0"/>
      </w:pPr>
    </w:p>
    <w:p w:rsidR="005C1557" w:rsidRDefault="007C5D47">
      <w:pPr>
        <w:pStyle w:val="BodyText"/>
      </w:pPr>
      <w:r>
        <w:t>Instruction</w:t>
      </w:r>
      <w:r>
        <w:rPr>
          <w:spacing w:val="-3"/>
        </w:rPr>
        <w:t xml:space="preserve"> </w:t>
      </w:r>
      <w:r>
        <w:t>Register</w:t>
      </w:r>
      <w:r>
        <w:rPr>
          <w:spacing w:val="-1"/>
        </w:rPr>
        <w:t xml:space="preserve"> </w:t>
      </w:r>
      <w:r>
        <w:t>and</w:t>
      </w:r>
      <w:r>
        <w:rPr>
          <w:spacing w:val="-1"/>
        </w:rPr>
        <w:t xml:space="preserve"> </w:t>
      </w:r>
      <w:r>
        <w:t>Instruction</w:t>
      </w:r>
      <w:r>
        <w:rPr>
          <w:spacing w:val="-2"/>
        </w:rPr>
        <w:t xml:space="preserve"> Decoder:</w:t>
      </w:r>
    </w:p>
    <w:p w:rsidR="005C1557" w:rsidRDefault="007C5D47">
      <w:pPr>
        <w:pStyle w:val="BodyText"/>
        <w:spacing w:before="21" w:line="256" w:lineRule="auto"/>
        <w:ind w:right="1273"/>
      </w:pPr>
      <w:r>
        <w:t xml:space="preserve">The EU fetches an </w:t>
      </w:r>
      <w:proofErr w:type="spellStart"/>
      <w:r>
        <w:t>opcode</w:t>
      </w:r>
      <w:proofErr w:type="spellEnd"/>
      <w:r>
        <w:t xml:space="preserve"> from the queue into the instruction register. The instruction decoder decodes it and sends the information to the control circuit for execution.</w:t>
      </w:r>
    </w:p>
    <w:p w:rsidR="005C1557" w:rsidRDefault="005C1557">
      <w:pPr>
        <w:pStyle w:val="BodyText"/>
        <w:spacing w:before="29"/>
        <w:ind w:left="0"/>
      </w:pPr>
    </w:p>
    <w:p w:rsidR="005C1557" w:rsidRDefault="007C5D47">
      <w:pPr>
        <w:pStyle w:val="BodyText"/>
      </w:pPr>
      <w:r>
        <w:t>Execution</w:t>
      </w:r>
      <w:r>
        <w:rPr>
          <w:spacing w:val="-3"/>
        </w:rPr>
        <w:t xml:space="preserve"> </w:t>
      </w:r>
      <w:r>
        <w:t>of</w:t>
      </w:r>
      <w:r>
        <w:rPr>
          <w:spacing w:val="-3"/>
        </w:rPr>
        <w:t xml:space="preserve"> </w:t>
      </w:r>
      <w:r>
        <w:t>whole</w:t>
      </w:r>
      <w:r>
        <w:rPr>
          <w:spacing w:val="-4"/>
        </w:rPr>
        <w:t xml:space="preserve"> </w:t>
      </w:r>
      <w:r>
        <w:t xml:space="preserve">8086 </w:t>
      </w:r>
      <w:r>
        <w:rPr>
          <w:spacing w:val="-2"/>
        </w:rPr>
        <w:t>Architecture:</w:t>
      </w:r>
    </w:p>
    <w:p w:rsidR="005C1557" w:rsidRDefault="005C1557">
      <w:pPr>
        <w:pStyle w:val="BodyText"/>
        <w:spacing w:before="43"/>
        <w:ind w:left="0"/>
      </w:pPr>
    </w:p>
    <w:p w:rsidR="005C1557" w:rsidRDefault="007C5D47">
      <w:pPr>
        <w:pStyle w:val="ListParagraph"/>
        <w:numPr>
          <w:ilvl w:val="1"/>
          <w:numId w:val="6"/>
        </w:numPr>
        <w:tabs>
          <w:tab w:val="left" w:pos="2020"/>
        </w:tabs>
        <w:spacing w:before="1" w:line="259" w:lineRule="auto"/>
        <w:ind w:right="1297"/>
        <w:jc w:val="both"/>
        <w:rPr>
          <w:sz w:val="24"/>
        </w:rPr>
      </w:pPr>
      <w:r>
        <w:rPr>
          <w:sz w:val="24"/>
        </w:rPr>
        <w:t>All</w:t>
      </w:r>
      <w:r>
        <w:rPr>
          <w:spacing w:val="-6"/>
          <w:sz w:val="24"/>
        </w:rPr>
        <w:t xml:space="preserve"> </w:t>
      </w:r>
      <w:r>
        <w:rPr>
          <w:sz w:val="24"/>
        </w:rPr>
        <w:t>instructions</w:t>
      </w:r>
      <w:r>
        <w:rPr>
          <w:spacing w:val="-9"/>
          <w:sz w:val="24"/>
        </w:rPr>
        <w:t xml:space="preserve"> </w:t>
      </w:r>
      <w:r>
        <w:rPr>
          <w:sz w:val="24"/>
        </w:rPr>
        <w:t>are</w:t>
      </w:r>
      <w:r>
        <w:rPr>
          <w:spacing w:val="-9"/>
          <w:sz w:val="24"/>
        </w:rPr>
        <w:t xml:space="preserve"> </w:t>
      </w:r>
      <w:r>
        <w:rPr>
          <w:sz w:val="24"/>
        </w:rPr>
        <w:t>stored</w:t>
      </w:r>
      <w:r>
        <w:rPr>
          <w:spacing w:val="-6"/>
          <w:sz w:val="24"/>
        </w:rPr>
        <w:t xml:space="preserve"> </w:t>
      </w:r>
      <w:r>
        <w:rPr>
          <w:sz w:val="24"/>
        </w:rPr>
        <w:t>in</w:t>
      </w:r>
      <w:r>
        <w:rPr>
          <w:spacing w:val="-7"/>
          <w:sz w:val="24"/>
        </w:rPr>
        <w:t xml:space="preserve"> </w:t>
      </w:r>
      <w:r>
        <w:rPr>
          <w:sz w:val="24"/>
        </w:rPr>
        <w:t>memory</w:t>
      </w:r>
      <w:r>
        <w:rPr>
          <w:spacing w:val="-13"/>
          <w:sz w:val="24"/>
        </w:rPr>
        <w:t xml:space="preserve"> </w:t>
      </w:r>
      <w:r>
        <w:rPr>
          <w:sz w:val="24"/>
        </w:rPr>
        <w:t>hence</w:t>
      </w:r>
      <w:r>
        <w:rPr>
          <w:spacing w:val="-9"/>
          <w:sz w:val="24"/>
        </w:rPr>
        <w:t xml:space="preserve"> </w:t>
      </w:r>
      <w:r>
        <w:rPr>
          <w:sz w:val="24"/>
        </w:rPr>
        <w:t>to</w:t>
      </w:r>
      <w:r>
        <w:rPr>
          <w:spacing w:val="-5"/>
          <w:sz w:val="24"/>
        </w:rPr>
        <w:t xml:space="preserve"> </w:t>
      </w:r>
      <w:r>
        <w:rPr>
          <w:sz w:val="24"/>
        </w:rPr>
        <w:t>fetch</w:t>
      </w:r>
      <w:r>
        <w:rPr>
          <w:spacing w:val="-5"/>
          <w:sz w:val="24"/>
        </w:rPr>
        <w:t xml:space="preserve"> </w:t>
      </w:r>
      <w:r>
        <w:rPr>
          <w:sz w:val="24"/>
        </w:rPr>
        <w:t>any</w:t>
      </w:r>
      <w:r>
        <w:rPr>
          <w:spacing w:val="-8"/>
          <w:sz w:val="24"/>
        </w:rPr>
        <w:t xml:space="preserve"> </w:t>
      </w:r>
      <w:r>
        <w:rPr>
          <w:sz w:val="24"/>
        </w:rPr>
        <w:t>instruction</w:t>
      </w:r>
      <w:r>
        <w:rPr>
          <w:spacing w:val="-7"/>
          <w:sz w:val="24"/>
        </w:rPr>
        <w:t xml:space="preserve"> </w:t>
      </w:r>
      <w:r>
        <w:rPr>
          <w:sz w:val="24"/>
        </w:rPr>
        <w:t>first</w:t>
      </w:r>
      <w:r>
        <w:rPr>
          <w:spacing w:val="-7"/>
          <w:sz w:val="24"/>
        </w:rPr>
        <w:t xml:space="preserve"> </w:t>
      </w:r>
      <w:r>
        <w:rPr>
          <w:sz w:val="24"/>
        </w:rPr>
        <w:t>task</w:t>
      </w:r>
      <w:r>
        <w:rPr>
          <w:spacing w:val="-8"/>
          <w:sz w:val="24"/>
        </w:rPr>
        <w:t xml:space="preserve"> </w:t>
      </w:r>
      <w:r>
        <w:rPr>
          <w:sz w:val="24"/>
        </w:rPr>
        <w:t>is</w:t>
      </w:r>
      <w:r>
        <w:rPr>
          <w:spacing w:val="-9"/>
          <w:sz w:val="24"/>
        </w:rPr>
        <w:t xml:space="preserve"> </w:t>
      </w:r>
      <w:r>
        <w:rPr>
          <w:sz w:val="24"/>
        </w:rPr>
        <w:t>to obtain the Physical address of the instruction is to be fetched. Hence this task is done by Bus Interface Unit (BIU) and by Segment Registers. Suppose the Code segment has a Segment address and the Instruction pointer has some offset address then the physical address calculator circuit calculates the physical address in which our instruction is to be fetched.</w:t>
      </w:r>
    </w:p>
    <w:p w:rsidR="005C1557" w:rsidRDefault="007C5D47">
      <w:pPr>
        <w:pStyle w:val="ListParagraph"/>
        <w:numPr>
          <w:ilvl w:val="1"/>
          <w:numId w:val="6"/>
        </w:numPr>
        <w:tabs>
          <w:tab w:val="left" w:pos="2020"/>
        </w:tabs>
        <w:spacing w:line="259" w:lineRule="auto"/>
        <w:ind w:right="1287"/>
        <w:jc w:val="both"/>
        <w:rPr>
          <w:sz w:val="24"/>
        </w:rPr>
      </w:pPr>
      <w:r>
        <w:rPr>
          <w:sz w:val="24"/>
        </w:rPr>
        <w:t>After address calculation instruction is fetched from memory and it passes through C-Bus (Data bus) as shown in the figure, and according to the size of the instruction, the instruction pre-fetch queue fills</w:t>
      </w:r>
      <w:r>
        <w:rPr>
          <w:spacing w:val="-3"/>
          <w:sz w:val="24"/>
        </w:rPr>
        <w:t xml:space="preserve"> </w:t>
      </w:r>
      <w:r>
        <w:rPr>
          <w:sz w:val="24"/>
        </w:rPr>
        <w:t>up. For example MOV AX, BX is 1 Byte</w:t>
      </w:r>
      <w:r>
        <w:rPr>
          <w:spacing w:val="-7"/>
          <w:sz w:val="24"/>
        </w:rPr>
        <w:t xml:space="preserve"> </w:t>
      </w:r>
      <w:r>
        <w:rPr>
          <w:sz w:val="24"/>
        </w:rPr>
        <w:t>instruction</w:t>
      </w:r>
      <w:r>
        <w:rPr>
          <w:spacing w:val="-5"/>
          <w:sz w:val="24"/>
        </w:rPr>
        <w:t xml:space="preserve"> </w:t>
      </w:r>
      <w:r>
        <w:rPr>
          <w:sz w:val="24"/>
        </w:rPr>
        <w:t>so</w:t>
      </w:r>
      <w:r>
        <w:rPr>
          <w:spacing w:val="-3"/>
          <w:sz w:val="24"/>
        </w:rPr>
        <w:t xml:space="preserve"> </w:t>
      </w:r>
      <w:r>
        <w:rPr>
          <w:sz w:val="24"/>
        </w:rPr>
        <w:t>it</w:t>
      </w:r>
      <w:r>
        <w:rPr>
          <w:spacing w:val="-5"/>
          <w:sz w:val="24"/>
        </w:rPr>
        <w:t xml:space="preserve"> </w:t>
      </w:r>
      <w:r>
        <w:rPr>
          <w:sz w:val="24"/>
        </w:rPr>
        <w:t>will</w:t>
      </w:r>
      <w:r>
        <w:rPr>
          <w:spacing w:val="-4"/>
          <w:sz w:val="24"/>
        </w:rPr>
        <w:t xml:space="preserve"> </w:t>
      </w:r>
      <w:r>
        <w:rPr>
          <w:sz w:val="24"/>
        </w:rPr>
        <w:t>take</w:t>
      </w:r>
      <w:r>
        <w:rPr>
          <w:spacing w:val="-7"/>
          <w:sz w:val="24"/>
        </w:rPr>
        <w:t xml:space="preserve"> </w:t>
      </w:r>
      <w:r>
        <w:rPr>
          <w:sz w:val="24"/>
        </w:rPr>
        <w:t>only</w:t>
      </w:r>
      <w:r>
        <w:rPr>
          <w:spacing w:val="-6"/>
          <w:sz w:val="24"/>
        </w:rPr>
        <w:t xml:space="preserve"> </w:t>
      </w:r>
      <w:r>
        <w:rPr>
          <w:sz w:val="24"/>
        </w:rPr>
        <w:t>the</w:t>
      </w:r>
      <w:r>
        <w:rPr>
          <w:spacing w:val="-7"/>
          <w:sz w:val="24"/>
        </w:rPr>
        <w:t xml:space="preserve"> </w:t>
      </w:r>
      <w:r>
        <w:rPr>
          <w:sz w:val="24"/>
        </w:rPr>
        <w:t>1st</w:t>
      </w:r>
      <w:r>
        <w:rPr>
          <w:spacing w:val="-5"/>
          <w:sz w:val="24"/>
        </w:rPr>
        <w:t xml:space="preserve"> </w:t>
      </w:r>
      <w:r>
        <w:rPr>
          <w:sz w:val="24"/>
        </w:rPr>
        <w:t>block</w:t>
      </w:r>
      <w:r>
        <w:rPr>
          <w:spacing w:val="-7"/>
          <w:sz w:val="24"/>
        </w:rPr>
        <w:t xml:space="preserve"> </w:t>
      </w:r>
      <w:r>
        <w:rPr>
          <w:sz w:val="24"/>
        </w:rPr>
        <w:t>of</w:t>
      </w:r>
      <w:r>
        <w:rPr>
          <w:spacing w:val="-6"/>
          <w:sz w:val="24"/>
        </w:rPr>
        <w:t xml:space="preserve"> </w:t>
      </w:r>
      <w:r>
        <w:rPr>
          <w:sz w:val="24"/>
        </w:rPr>
        <w:t>the</w:t>
      </w:r>
      <w:r>
        <w:rPr>
          <w:spacing w:val="-7"/>
          <w:sz w:val="24"/>
        </w:rPr>
        <w:t xml:space="preserve"> </w:t>
      </w:r>
      <w:r>
        <w:rPr>
          <w:sz w:val="24"/>
        </w:rPr>
        <w:t>queue,</w:t>
      </w:r>
      <w:r>
        <w:rPr>
          <w:spacing w:val="-7"/>
          <w:sz w:val="24"/>
        </w:rPr>
        <w:t xml:space="preserve"> </w:t>
      </w:r>
      <w:r>
        <w:rPr>
          <w:sz w:val="24"/>
        </w:rPr>
        <w:t>and</w:t>
      </w:r>
      <w:r>
        <w:rPr>
          <w:spacing w:val="-4"/>
          <w:sz w:val="24"/>
        </w:rPr>
        <w:t xml:space="preserve"> </w:t>
      </w:r>
      <w:r>
        <w:rPr>
          <w:sz w:val="24"/>
        </w:rPr>
        <w:t>MOV</w:t>
      </w:r>
      <w:r>
        <w:rPr>
          <w:spacing w:val="-6"/>
          <w:sz w:val="24"/>
        </w:rPr>
        <w:t xml:space="preserve"> </w:t>
      </w:r>
      <w:r>
        <w:rPr>
          <w:sz w:val="24"/>
        </w:rPr>
        <w:t>BX</w:t>
      </w:r>
      <w:proofErr w:type="gramStart"/>
      <w:r>
        <w:rPr>
          <w:sz w:val="24"/>
        </w:rPr>
        <w:t>,4050H</w:t>
      </w:r>
      <w:proofErr w:type="gramEnd"/>
      <w:r>
        <w:rPr>
          <w:sz w:val="24"/>
        </w:rPr>
        <w:t xml:space="preserve"> is 3 Byte instruction so it will take 3 blocks of the pre-fetch queue.</w:t>
      </w:r>
    </w:p>
    <w:p w:rsidR="005C1557" w:rsidRDefault="007C5D47">
      <w:pPr>
        <w:pStyle w:val="ListParagraph"/>
        <w:numPr>
          <w:ilvl w:val="1"/>
          <w:numId w:val="6"/>
        </w:numPr>
        <w:tabs>
          <w:tab w:val="left" w:pos="2020"/>
        </w:tabs>
        <w:spacing w:line="259" w:lineRule="auto"/>
        <w:ind w:right="1293"/>
        <w:jc w:val="both"/>
        <w:rPr>
          <w:sz w:val="24"/>
        </w:rPr>
      </w:pPr>
      <w:r>
        <w:rPr>
          <w:sz w:val="24"/>
        </w:rPr>
        <w:t>When</w:t>
      </w:r>
      <w:r>
        <w:rPr>
          <w:spacing w:val="-7"/>
          <w:sz w:val="24"/>
        </w:rPr>
        <w:t xml:space="preserve"> </w:t>
      </w:r>
      <w:r>
        <w:rPr>
          <w:sz w:val="24"/>
        </w:rPr>
        <w:t>our</w:t>
      </w:r>
      <w:r>
        <w:rPr>
          <w:spacing w:val="-6"/>
          <w:sz w:val="24"/>
        </w:rPr>
        <w:t xml:space="preserve"> </w:t>
      </w:r>
      <w:r>
        <w:rPr>
          <w:sz w:val="24"/>
        </w:rPr>
        <w:t>instruction</w:t>
      </w:r>
      <w:r>
        <w:rPr>
          <w:spacing w:val="-12"/>
          <w:sz w:val="24"/>
        </w:rPr>
        <w:t xml:space="preserve"> </w:t>
      </w:r>
      <w:r>
        <w:rPr>
          <w:sz w:val="24"/>
        </w:rPr>
        <w:t>is</w:t>
      </w:r>
      <w:r>
        <w:rPr>
          <w:spacing w:val="-9"/>
          <w:sz w:val="24"/>
        </w:rPr>
        <w:t xml:space="preserve"> </w:t>
      </w:r>
      <w:r>
        <w:rPr>
          <w:sz w:val="24"/>
        </w:rPr>
        <w:t>ready</w:t>
      </w:r>
      <w:r>
        <w:rPr>
          <w:spacing w:val="-8"/>
          <w:sz w:val="24"/>
        </w:rPr>
        <w:t xml:space="preserve"> </w:t>
      </w:r>
      <w:r>
        <w:rPr>
          <w:sz w:val="24"/>
        </w:rPr>
        <w:t>for</w:t>
      </w:r>
      <w:r>
        <w:rPr>
          <w:spacing w:val="-6"/>
          <w:sz w:val="24"/>
        </w:rPr>
        <w:t xml:space="preserve"> </w:t>
      </w:r>
      <w:r>
        <w:rPr>
          <w:sz w:val="24"/>
        </w:rPr>
        <w:t>execution,</w:t>
      </w:r>
      <w:r>
        <w:rPr>
          <w:spacing w:val="-8"/>
          <w:sz w:val="24"/>
        </w:rPr>
        <w:t xml:space="preserve"> </w:t>
      </w:r>
      <w:r>
        <w:rPr>
          <w:sz w:val="24"/>
        </w:rPr>
        <w:t>according</w:t>
      </w:r>
      <w:r>
        <w:rPr>
          <w:spacing w:val="-6"/>
          <w:sz w:val="24"/>
        </w:rPr>
        <w:t xml:space="preserve"> </w:t>
      </w:r>
      <w:r>
        <w:rPr>
          <w:sz w:val="24"/>
        </w:rPr>
        <w:t>to</w:t>
      </w:r>
      <w:r>
        <w:rPr>
          <w:spacing w:val="-5"/>
          <w:sz w:val="24"/>
        </w:rPr>
        <w:t xml:space="preserve"> </w:t>
      </w:r>
      <w:r>
        <w:rPr>
          <w:sz w:val="24"/>
        </w:rPr>
        <w:t>the</w:t>
      </w:r>
      <w:r>
        <w:rPr>
          <w:spacing w:val="-9"/>
          <w:sz w:val="24"/>
        </w:rPr>
        <w:t xml:space="preserve"> </w:t>
      </w:r>
      <w:r>
        <w:rPr>
          <w:sz w:val="24"/>
        </w:rPr>
        <w:t>FIFO</w:t>
      </w:r>
      <w:r>
        <w:rPr>
          <w:spacing w:val="-6"/>
          <w:sz w:val="24"/>
        </w:rPr>
        <w:t xml:space="preserve"> </w:t>
      </w:r>
      <w:r>
        <w:rPr>
          <w:sz w:val="24"/>
        </w:rPr>
        <w:t>property</w:t>
      </w:r>
      <w:r>
        <w:rPr>
          <w:spacing w:val="-8"/>
          <w:sz w:val="24"/>
        </w:rPr>
        <w:t xml:space="preserve"> </w:t>
      </w:r>
      <w:r>
        <w:rPr>
          <w:sz w:val="24"/>
        </w:rPr>
        <w:t>of</w:t>
      </w:r>
      <w:r>
        <w:rPr>
          <w:spacing w:val="-8"/>
          <w:sz w:val="24"/>
        </w:rPr>
        <w:t xml:space="preserve"> </w:t>
      </w:r>
      <w:r>
        <w:rPr>
          <w:sz w:val="24"/>
        </w:rPr>
        <w:t>the queue instruction comes into the control system or control circuit which resides in</w:t>
      </w:r>
      <w:r>
        <w:rPr>
          <w:spacing w:val="-7"/>
          <w:sz w:val="24"/>
        </w:rPr>
        <w:t xml:space="preserve"> </w:t>
      </w:r>
      <w:r>
        <w:rPr>
          <w:sz w:val="24"/>
        </w:rPr>
        <w:t>the</w:t>
      </w:r>
      <w:r>
        <w:rPr>
          <w:spacing w:val="-8"/>
          <w:sz w:val="24"/>
        </w:rPr>
        <w:t xml:space="preserve"> </w:t>
      </w:r>
      <w:r>
        <w:rPr>
          <w:sz w:val="24"/>
        </w:rPr>
        <w:t>Execution</w:t>
      </w:r>
      <w:r>
        <w:rPr>
          <w:spacing w:val="-11"/>
          <w:sz w:val="24"/>
        </w:rPr>
        <w:t xml:space="preserve"> </w:t>
      </w:r>
      <w:r>
        <w:rPr>
          <w:sz w:val="24"/>
        </w:rPr>
        <w:t>unit.</w:t>
      </w:r>
      <w:r>
        <w:rPr>
          <w:spacing w:val="-8"/>
          <w:sz w:val="24"/>
        </w:rPr>
        <w:t xml:space="preserve"> </w:t>
      </w:r>
      <w:r>
        <w:rPr>
          <w:sz w:val="24"/>
        </w:rPr>
        <w:t>Here</w:t>
      </w:r>
      <w:r>
        <w:rPr>
          <w:spacing w:val="-8"/>
          <w:sz w:val="24"/>
        </w:rPr>
        <w:t xml:space="preserve"> </w:t>
      </w:r>
      <w:r>
        <w:rPr>
          <w:sz w:val="24"/>
        </w:rPr>
        <w:t>instruction</w:t>
      </w:r>
      <w:r>
        <w:rPr>
          <w:spacing w:val="-7"/>
          <w:sz w:val="24"/>
        </w:rPr>
        <w:t xml:space="preserve"> </w:t>
      </w:r>
      <w:r>
        <w:rPr>
          <w:sz w:val="24"/>
        </w:rPr>
        <w:t>decoding</w:t>
      </w:r>
      <w:r>
        <w:rPr>
          <w:spacing w:val="-10"/>
          <w:sz w:val="24"/>
        </w:rPr>
        <w:t xml:space="preserve"> </w:t>
      </w:r>
      <w:r>
        <w:rPr>
          <w:sz w:val="24"/>
        </w:rPr>
        <w:t>takes</w:t>
      </w:r>
      <w:r>
        <w:rPr>
          <w:spacing w:val="-9"/>
          <w:sz w:val="24"/>
        </w:rPr>
        <w:t xml:space="preserve"> </w:t>
      </w:r>
      <w:r>
        <w:rPr>
          <w:sz w:val="24"/>
        </w:rPr>
        <w:t>place.</w:t>
      </w:r>
      <w:r>
        <w:rPr>
          <w:spacing w:val="-8"/>
          <w:sz w:val="24"/>
        </w:rPr>
        <w:t xml:space="preserve"> </w:t>
      </w:r>
      <w:r>
        <w:rPr>
          <w:sz w:val="24"/>
        </w:rPr>
        <w:t>The</w:t>
      </w:r>
      <w:r>
        <w:rPr>
          <w:spacing w:val="-8"/>
          <w:sz w:val="24"/>
        </w:rPr>
        <w:t xml:space="preserve"> </w:t>
      </w:r>
      <w:r>
        <w:rPr>
          <w:sz w:val="24"/>
        </w:rPr>
        <w:t>decoding</w:t>
      </w:r>
      <w:r>
        <w:rPr>
          <w:spacing w:val="-6"/>
          <w:sz w:val="24"/>
        </w:rPr>
        <w:t xml:space="preserve"> </w:t>
      </w:r>
      <w:r>
        <w:rPr>
          <w:sz w:val="24"/>
        </w:rPr>
        <w:t>control system</w:t>
      </w:r>
      <w:r>
        <w:rPr>
          <w:spacing w:val="-2"/>
          <w:sz w:val="24"/>
        </w:rPr>
        <w:t xml:space="preserve"> </w:t>
      </w:r>
      <w:r>
        <w:rPr>
          <w:sz w:val="24"/>
        </w:rPr>
        <w:t>generates</w:t>
      </w:r>
      <w:r>
        <w:rPr>
          <w:spacing w:val="-1"/>
          <w:sz w:val="24"/>
        </w:rPr>
        <w:t xml:space="preserve"> </w:t>
      </w:r>
      <w:r>
        <w:rPr>
          <w:sz w:val="24"/>
        </w:rPr>
        <w:t>an</w:t>
      </w:r>
      <w:r>
        <w:rPr>
          <w:spacing w:val="-2"/>
          <w:sz w:val="24"/>
        </w:rPr>
        <w:t xml:space="preserve"> </w:t>
      </w:r>
      <w:proofErr w:type="spellStart"/>
      <w:r>
        <w:rPr>
          <w:sz w:val="24"/>
        </w:rPr>
        <w:t>opcode</w:t>
      </w:r>
      <w:proofErr w:type="spellEnd"/>
      <w:r>
        <w:rPr>
          <w:spacing w:val="-5"/>
          <w:sz w:val="24"/>
        </w:rPr>
        <w:t xml:space="preserve"> </w:t>
      </w:r>
      <w:r>
        <w:rPr>
          <w:sz w:val="24"/>
        </w:rPr>
        <w:t>that</w:t>
      </w:r>
      <w:r>
        <w:rPr>
          <w:spacing w:val="-4"/>
          <w:sz w:val="24"/>
        </w:rPr>
        <w:t xml:space="preserve"> </w:t>
      </w:r>
      <w:r>
        <w:rPr>
          <w:sz w:val="24"/>
        </w:rPr>
        <w:t>tells</w:t>
      </w:r>
      <w:r>
        <w:rPr>
          <w:spacing w:val="-6"/>
          <w:sz w:val="24"/>
        </w:rPr>
        <w:t xml:space="preserve"> </w:t>
      </w:r>
      <w:r>
        <w:rPr>
          <w:sz w:val="24"/>
        </w:rPr>
        <w:t>the</w:t>
      </w:r>
      <w:r>
        <w:rPr>
          <w:spacing w:val="-5"/>
          <w:sz w:val="24"/>
        </w:rPr>
        <w:t xml:space="preserve"> </w:t>
      </w:r>
      <w:r>
        <w:rPr>
          <w:sz w:val="24"/>
        </w:rPr>
        <w:t>microprocessor</w:t>
      </w:r>
      <w:r>
        <w:rPr>
          <w:spacing w:val="-2"/>
          <w:sz w:val="24"/>
        </w:rPr>
        <w:t xml:space="preserve"> </w:t>
      </w:r>
      <w:r>
        <w:rPr>
          <w:sz w:val="24"/>
        </w:rPr>
        <w:t>unit</w:t>
      </w:r>
      <w:r>
        <w:rPr>
          <w:spacing w:val="-4"/>
          <w:sz w:val="24"/>
        </w:rPr>
        <w:t xml:space="preserve"> </w:t>
      </w:r>
      <w:r>
        <w:rPr>
          <w:sz w:val="24"/>
        </w:rPr>
        <w:t>which</w:t>
      </w:r>
      <w:r>
        <w:rPr>
          <w:spacing w:val="-6"/>
          <w:sz w:val="24"/>
        </w:rPr>
        <w:t xml:space="preserve"> </w:t>
      </w:r>
      <w:r>
        <w:rPr>
          <w:sz w:val="24"/>
        </w:rPr>
        <w:t>operation</w:t>
      </w:r>
      <w:r>
        <w:rPr>
          <w:spacing w:val="-4"/>
          <w:sz w:val="24"/>
        </w:rPr>
        <w:t xml:space="preserve"> </w:t>
      </w:r>
      <w:r>
        <w:rPr>
          <w:sz w:val="24"/>
        </w:rPr>
        <w:t>is to be performed. So the control system sends signals all over the microprocessor about what to perform and what to extract from General and special</w:t>
      </w:r>
      <w:r>
        <w:rPr>
          <w:spacing w:val="40"/>
          <w:sz w:val="24"/>
        </w:rPr>
        <w:t xml:space="preserve"> </w:t>
      </w:r>
      <w:r>
        <w:rPr>
          <w:sz w:val="24"/>
        </w:rPr>
        <w:t xml:space="preserve">Purpose </w:t>
      </w:r>
      <w:r>
        <w:rPr>
          <w:spacing w:val="-2"/>
          <w:sz w:val="24"/>
        </w:rPr>
        <w:t>Registers.</w:t>
      </w:r>
    </w:p>
    <w:p w:rsidR="005C1557" w:rsidRDefault="007C5D47">
      <w:pPr>
        <w:pStyle w:val="ListParagraph"/>
        <w:numPr>
          <w:ilvl w:val="1"/>
          <w:numId w:val="6"/>
        </w:numPr>
        <w:tabs>
          <w:tab w:val="left" w:pos="2020"/>
        </w:tabs>
        <w:spacing w:line="259" w:lineRule="auto"/>
        <w:ind w:right="1297"/>
        <w:jc w:val="both"/>
        <w:rPr>
          <w:sz w:val="24"/>
        </w:rPr>
      </w:pPr>
      <w:r>
        <w:rPr>
          <w:sz w:val="24"/>
        </w:rPr>
        <w:t>Hence After decoding microprocessor fetches data from GPR and according to instructions like ADD, SUB, MUL, and DIV data residing in GPRs are fetched and put</w:t>
      </w:r>
      <w:r>
        <w:rPr>
          <w:spacing w:val="-3"/>
          <w:sz w:val="24"/>
        </w:rPr>
        <w:t xml:space="preserve"> </w:t>
      </w:r>
      <w:r>
        <w:rPr>
          <w:sz w:val="24"/>
        </w:rPr>
        <w:t>as</w:t>
      </w:r>
      <w:r>
        <w:rPr>
          <w:spacing w:val="-5"/>
          <w:sz w:val="24"/>
        </w:rPr>
        <w:t xml:space="preserve"> </w:t>
      </w:r>
      <w:r>
        <w:rPr>
          <w:sz w:val="24"/>
        </w:rPr>
        <w:t>ALU’s</w:t>
      </w:r>
      <w:r>
        <w:rPr>
          <w:spacing w:val="-5"/>
          <w:sz w:val="24"/>
        </w:rPr>
        <w:t xml:space="preserve"> </w:t>
      </w:r>
      <w:r>
        <w:rPr>
          <w:sz w:val="24"/>
        </w:rPr>
        <w:t>input.</w:t>
      </w:r>
      <w:r>
        <w:rPr>
          <w:spacing w:val="-3"/>
          <w:sz w:val="24"/>
        </w:rPr>
        <w:t xml:space="preserve"> </w:t>
      </w:r>
      <w:proofErr w:type="gramStart"/>
      <w:r>
        <w:rPr>
          <w:sz w:val="24"/>
        </w:rPr>
        <w:t>and</w:t>
      </w:r>
      <w:proofErr w:type="gramEnd"/>
      <w:r>
        <w:rPr>
          <w:spacing w:val="-1"/>
          <w:sz w:val="24"/>
        </w:rPr>
        <w:t xml:space="preserve"> </w:t>
      </w:r>
      <w:r>
        <w:rPr>
          <w:sz w:val="24"/>
        </w:rPr>
        <w:t>after</w:t>
      </w:r>
      <w:r>
        <w:rPr>
          <w:spacing w:val="-1"/>
          <w:sz w:val="24"/>
        </w:rPr>
        <w:t xml:space="preserve"> </w:t>
      </w:r>
      <w:r>
        <w:rPr>
          <w:sz w:val="24"/>
        </w:rPr>
        <w:t>that</w:t>
      </w:r>
      <w:r>
        <w:rPr>
          <w:spacing w:val="-3"/>
          <w:sz w:val="24"/>
        </w:rPr>
        <w:t xml:space="preserve"> </w:t>
      </w:r>
      <w:r>
        <w:rPr>
          <w:sz w:val="24"/>
        </w:rPr>
        <w:t>addition,</w:t>
      </w:r>
      <w:r>
        <w:rPr>
          <w:spacing w:val="-3"/>
          <w:sz w:val="24"/>
        </w:rPr>
        <w:t xml:space="preserve"> </w:t>
      </w:r>
      <w:r>
        <w:rPr>
          <w:sz w:val="24"/>
        </w:rPr>
        <w:t>multiplication,</w:t>
      </w:r>
      <w:r>
        <w:rPr>
          <w:spacing w:val="-3"/>
          <w:sz w:val="24"/>
        </w:rPr>
        <w:t xml:space="preserve"> </w:t>
      </w:r>
      <w:r>
        <w:rPr>
          <w:sz w:val="24"/>
        </w:rPr>
        <w:t>division,</w:t>
      </w:r>
      <w:r>
        <w:rPr>
          <w:spacing w:val="-3"/>
          <w:sz w:val="24"/>
        </w:rPr>
        <w:t xml:space="preserve"> </w:t>
      </w:r>
      <w:r>
        <w:rPr>
          <w:sz w:val="24"/>
        </w:rPr>
        <w:t>or</w:t>
      </w:r>
      <w:r>
        <w:rPr>
          <w:spacing w:val="-1"/>
          <w:sz w:val="24"/>
        </w:rPr>
        <w:t xml:space="preserve"> </w:t>
      </w:r>
      <w:r>
        <w:rPr>
          <w:sz w:val="24"/>
        </w:rPr>
        <w:t>subtraction whichever calculation is to be carried out.</w:t>
      </w:r>
    </w:p>
    <w:p w:rsidR="005C1557" w:rsidRDefault="007C5D47">
      <w:pPr>
        <w:pStyle w:val="ListParagraph"/>
        <w:numPr>
          <w:ilvl w:val="1"/>
          <w:numId w:val="6"/>
        </w:numPr>
        <w:tabs>
          <w:tab w:val="left" w:pos="2019"/>
        </w:tabs>
        <w:spacing w:line="294" w:lineRule="exact"/>
        <w:ind w:left="2019" w:hanging="360"/>
        <w:jc w:val="both"/>
        <w:rPr>
          <w:sz w:val="24"/>
        </w:rPr>
      </w:pPr>
      <w:r>
        <w:rPr>
          <w:sz w:val="24"/>
        </w:rPr>
        <w:t>According</w:t>
      </w:r>
      <w:r>
        <w:rPr>
          <w:spacing w:val="-5"/>
          <w:sz w:val="24"/>
        </w:rPr>
        <w:t xml:space="preserve"> </w:t>
      </w:r>
      <w:r>
        <w:rPr>
          <w:sz w:val="24"/>
        </w:rPr>
        <w:t>to</w:t>
      </w:r>
      <w:r>
        <w:rPr>
          <w:spacing w:val="-2"/>
          <w:sz w:val="24"/>
        </w:rPr>
        <w:t xml:space="preserve"> </w:t>
      </w:r>
      <w:r>
        <w:rPr>
          <w:sz w:val="24"/>
        </w:rPr>
        <w:t>arithmetic,</w:t>
      </w:r>
      <w:r>
        <w:rPr>
          <w:spacing w:val="-5"/>
          <w:sz w:val="24"/>
        </w:rPr>
        <w:t xml:space="preserve"> </w:t>
      </w:r>
      <w:r>
        <w:rPr>
          <w:sz w:val="24"/>
        </w:rPr>
        <w:t>flag</w:t>
      </w:r>
      <w:r>
        <w:rPr>
          <w:spacing w:val="-2"/>
          <w:sz w:val="24"/>
        </w:rPr>
        <w:t xml:space="preserve"> </w:t>
      </w:r>
      <w:r>
        <w:rPr>
          <w:sz w:val="24"/>
        </w:rPr>
        <w:t>register</w:t>
      </w:r>
      <w:r>
        <w:rPr>
          <w:spacing w:val="-2"/>
          <w:sz w:val="24"/>
        </w:rPr>
        <w:t xml:space="preserve"> </w:t>
      </w:r>
      <w:r>
        <w:rPr>
          <w:sz w:val="24"/>
        </w:rPr>
        <w:t>values</w:t>
      </w:r>
      <w:r>
        <w:rPr>
          <w:spacing w:val="-6"/>
          <w:sz w:val="24"/>
        </w:rPr>
        <w:t xml:space="preserve"> </w:t>
      </w:r>
      <w:r>
        <w:rPr>
          <w:sz w:val="24"/>
        </w:rPr>
        <w:t>change</w:t>
      </w:r>
      <w:r>
        <w:rPr>
          <w:spacing w:val="-4"/>
          <w:sz w:val="24"/>
        </w:rPr>
        <w:t xml:space="preserve"> </w:t>
      </w:r>
      <w:r>
        <w:rPr>
          <w:spacing w:val="-2"/>
          <w:sz w:val="24"/>
        </w:rPr>
        <w:t>dynamically.</w:t>
      </w:r>
    </w:p>
    <w:p w:rsidR="005C1557" w:rsidRDefault="007C5D47">
      <w:pPr>
        <w:pStyle w:val="ListParagraph"/>
        <w:numPr>
          <w:ilvl w:val="1"/>
          <w:numId w:val="6"/>
        </w:numPr>
        <w:tabs>
          <w:tab w:val="left" w:pos="2020"/>
        </w:tabs>
        <w:spacing w:before="16" w:line="256" w:lineRule="auto"/>
        <w:ind w:right="1290"/>
        <w:jc w:val="both"/>
        <w:rPr>
          <w:sz w:val="24"/>
        </w:rPr>
      </w:pPr>
      <w:r>
        <w:rPr>
          <w:sz w:val="24"/>
        </w:rPr>
        <w:t>While Instruction was decoding and executing from step-3 of our algorithm, the Bus</w:t>
      </w:r>
      <w:r>
        <w:rPr>
          <w:spacing w:val="-5"/>
          <w:sz w:val="24"/>
        </w:rPr>
        <w:t xml:space="preserve"> </w:t>
      </w:r>
      <w:r>
        <w:rPr>
          <w:sz w:val="24"/>
        </w:rPr>
        <w:t>interface</w:t>
      </w:r>
      <w:r>
        <w:rPr>
          <w:spacing w:val="-5"/>
          <w:sz w:val="24"/>
        </w:rPr>
        <w:t xml:space="preserve"> </w:t>
      </w:r>
      <w:r>
        <w:rPr>
          <w:sz w:val="24"/>
        </w:rPr>
        <w:t>Unit</w:t>
      </w:r>
      <w:r>
        <w:rPr>
          <w:spacing w:val="-4"/>
          <w:sz w:val="24"/>
        </w:rPr>
        <w:t xml:space="preserve"> </w:t>
      </w:r>
      <w:r>
        <w:rPr>
          <w:sz w:val="24"/>
        </w:rPr>
        <w:t>doesn’t</w:t>
      </w:r>
      <w:r>
        <w:rPr>
          <w:spacing w:val="-4"/>
          <w:sz w:val="24"/>
        </w:rPr>
        <w:t xml:space="preserve"> </w:t>
      </w:r>
      <w:r>
        <w:rPr>
          <w:sz w:val="24"/>
        </w:rPr>
        <w:t>remain</w:t>
      </w:r>
      <w:r>
        <w:rPr>
          <w:spacing w:val="-3"/>
          <w:sz w:val="24"/>
        </w:rPr>
        <w:t xml:space="preserve"> </w:t>
      </w:r>
      <w:r>
        <w:rPr>
          <w:sz w:val="24"/>
        </w:rPr>
        <w:t>idle.</w:t>
      </w:r>
      <w:r>
        <w:rPr>
          <w:spacing w:val="-4"/>
          <w:sz w:val="24"/>
        </w:rPr>
        <w:t xml:space="preserve"> </w:t>
      </w:r>
      <w:proofErr w:type="gramStart"/>
      <w:r>
        <w:rPr>
          <w:sz w:val="24"/>
        </w:rPr>
        <w:t>it</w:t>
      </w:r>
      <w:proofErr w:type="gramEnd"/>
      <w:r>
        <w:rPr>
          <w:spacing w:val="-3"/>
          <w:sz w:val="24"/>
        </w:rPr>
        <w:t xml:space="preserve"> </w:t>
      </w:r>
      <w:r>
        <w:rPr>
          <w:sz w:val="24"/>
        </w:rPr>
        <w:t>continuously</w:t>
      </w:r>
      <w:r>
        <w:rPr>
          <w:spacing w:val="-4"/>
          <w:sz w:val="24"/>
        </w:rPr>
        <w:t xml:space="preserve"> </w:t>
      </w:r>
      <w:r>
        <w:rPr>
          <w:sz w:val="24"/>
        </w:rPr>
        <w:t>fetches</w:t>
      </w:r>
      <w:r>
        <w:rPr>
          <w:spacing w:val="-5"/>
          <w:sz w:val="24"/>
        </w:rPr>
        <w:t xml:space="preserve"> </w:t>
      </w:r>
      <w:r>
        <w:rPr>
          <w:sz w:val="24"/>
        </w:rPr>
        <w:t>an</w:t>
      </w:r>
      <w:r>
        <w:rPr>
          <w:spacing w:val="-4"/>
          <w:sz w:val="24"/>
        </w:rPr>
        <w:t xml:space="preserve"> </w:t>
      </w:r>
      <w:r>
        <w:rPr>
          <w:sz w:val="24"/>
        </w:rPr>
        <w:t>instruction</w:t>
      </w:r>
      <w:r>
        <w:rPr>
          <w:spacing w:val="-4"/>
          <w:sz w:val="24"/>
        </w:rPr>
        <w:t xml:space="preserve"> </w:t>
      </w:r>
      <w:r>
        <w:rPr>
          <w:sz w:val="24"/>
        </w:rPr>
        <w:t>from memory and put it in a pre-fetch queue and gets ready for execution in a FIFO manner whenever the time arrives.</w:t>
      </w:r>
    </w:p>
    <w:p w:rsidR="005C1557" w:rsidRDefault="007C5D47">
      <w:pPr>
        <w:pStyle w:val="ListParagraph"/>
        <w:numPr>
          <w:ilvl w:val="1"/>
          <w:numId w:val="6"/>
        </w:numPr>
        <w:tabs>
          <w:tab w:val="left" w:pos="2020"/>
        </w:tabs>
        <w:spacing w:before="11" w:line="256" w:lineRule="auto"/>
        <w:ind w:right="1299"/>
        <w:jc w:val="both"/>
        <w:rPr>
          <w:sz w:val="24"/>
        </w:rPr>
      </w:pPr>
      <w:r>
        <w:rPr>
          <w:sz w:val="24"/>
        </w:rPr>
        <w:t>So, in this way, unlike the 8085 microprocessor, here the Fetch, Decode, and Execution</w:t>
      </w:r>
      <w:r>
        <w:rPr>
          <w:spacing w:val="25"/>
          <w:sz w:val="24"/>
        </w:rPr>
        <w:t xml:space="preserve"> </w:t>
      </w:r>
      <w:r>
        <w:rPr>
          <w:sz w:val="24"/>
        </w:rPr>
        <w:t>process</w:t>
      </w:r>
      <w:r>
        <w:rPr>
          <w:spacing w:val="23"/>
          <w:sz w:val="24"/>
        </w:rPr>
        <w:t xml:space="preserve"> </w:t>
      </w:r>
      <w:r>
        <w:rPr>
          <w:sz w:val="24"/>
        </w:rPr>
        <w:t xml:space="preserve">happens </w:t>
      </w:r>
      <w:proofErr w:type="spellStart"/>
      <w:r>
        <w:rPr>
          <w:sz w:val="24"/>
        </w:rPr>
        <w:t>parallelly</w:t>
      </w:r>
      <w:proofErr w:type="spellEnd"/>
      <w:r>
        <w:rPr>
          <w:sz w:val="24"/>
        </w:rPr>
        <w:t xml:space="preserve"> not sequentially.</w:t>
      </w:r>
      <w:r>
        <w:rPr>
          <w:spacing w:val="23"/>
          <w:sz w:val="24"/>
        </w:rPr>
        <w:t xml:space="preserve"> </w:t>
      </w:r>
      <w:r>
        <w:rPr>
          <w:sz w:val="24"/>
        </w:rPr>
        <w:t>This is called</w:t>
      </w:r>
      <w:r>
        <w:rPr>
          <w:spacing w:val="25"/>
          <w:sz w:val="24"/>
        </w:rPr>
        <w:t xml:space="preserve"> </w:t>
      </w:r>
      <w:r>
        <w:rPr>
          <w:sz w:val="24"/>
        </w:rPr>
        <w:t>pipelining,</w:t>
      </w:r>
    </w:p>
    <w:p w:rsidR="005C1557" w:rsidRDefault="005C1557">
      <w:pPr>
        <w:pStyle w:val="ListParagraph"/>
        <w:spacing w:line="256" w:lineRule="auto"/>
        <w:jc w:val="both"/>
        <w:rPr>
          <w:sz w:val="24"/>
        </w:rPr>
        <w:sectPr w:rsidR="005C1557">
          <w:pgSz w:w="11910" w:h="16840"/>
          <w:pgMar w:top="1340" w:right="141" w:bottom="280" w:left="141" w:header="720" w:footer="720" w:gutter="0"/>
          <w:cols w:space="720"/>
        </w:sectPr>
      </w:pPr>
    </w:p>
    <w:p w:rsidR="005C1557" w:rsidRDefault="007C5D47">
      <w:pPr>
        <w:pStyle w:val="BodyText"/>
        <w:spacing w:before="79" w:line="259" w:lineRule="auto"/>
        <w:ind w:left="2020" w:right="1295"/>
        <w:jc w:val="both"/>
      </w:pPr>
      <w:proofErr w:type="gramStart"/>
      <w:r>
        <w:lastRenderedPageBreak/>
        <w:t>and</w:t>
      </w:r>
      <w:proofErr w:type="gramEnd"/>
      <w:r>
        <w:t xml:space="preserve"> because of the instruction </w:t>
      </w:r>
      <w:proofErr w:type="spellStart"/>
      <w:r>
        <w:t>prefetch</w:t>
      </w:r>
      <w:proofErr w:type="spellEnd"/>
      <w:r>
        <w:t xml:space="preserve"> queue, all fetching, decoding, and execution process happen side-by-side. Hence there is partitioning in 8086 architecture like Bus Interface Unit and Execution Unit to support Pipelining </w:t>
      </w:r>
      <w:r>
        <w:rPr>
          <w:spacing w:val="-2"/>
        </w:rPr>
        <w:t>phenomena.</w:t>
      </w:r>
    </w:p>
    <w:p w:rsidR="005C1557" w:rsidRDefault="005C1557">
      <w:pPr>
        <w:pStyle w:val="BodyText"/>
        <w:spacing w:before="21"/>
        <w:ind w:left="0"/>
      </w:pPr>
    </w:p>
    <w:p w:rsidR="005C1557" w:rsidRDefault="007C5D47">
      <w:pPr>
        <w:pStyle w:val="BodyText"/>
        <w:ind w:left="1659"/>
      </w:pPr>
      <w:r>
        <w:t>8086</w:t>
      </w:r>
      <w:r>
        <w:rPr>
          <w:spacing w:val="1"/>
        </w:rPr>
        <w:t xml:space="preserve"> </w:t>
      </w:r>
      <w:r>
        <w:t xml:space="preserve">Pin </w:t>
      </w:r>
      <w:r>
        <w:rPr>
          <w:spacing w:val="-2"/>
        </w:rPr>
        <w:t>Configuration:</w:t>
      </w:r>
    </w:p>
    <w:p w:rsidR="005C1557" w:rsidRDefault="005C1557">
      <w:pPr>
        <w:pStyle w:val="BodyText"/>
        <w:spacing w:before="46"/>
        <w:ind w:left="0"/>
      </w:pPr>
    </w:p>
    <w:p w:rsidR="005C1557" w:rsidRDefault="007C5D47">
      <w:pPr>
        <w:pStyle w:val="BodyText"/>
        <w:spacing w:before="1" w:line="256" w:lineRule="auto"/>
        <w:ind w:left="1659" w:right="1273"/>
      </w:pPr>
      <w:r>
        <w:t>8086</w:t>
      </w:r>
      <w:r>
        <w:rPr>
          <w:spacing w:val="70"/>
        </w:rPr>
        <w:t xml:space="preserve"> </w:t>
      </w:r>
      <w:r>
        <w:t>was</w:t>
      </w:r>
      <w:r>
        <w:rPr>
          <w:spacing w:val="71"/>
        </w:rPr>
        <w:t xml:space="preserve"> </w:t>
      </w:r>
      <w:r>
        <w:t>the</w:t>
      </w:r>
      <w:r>
        <w:rPr>
          <w:spacing w:val="71"/>
        </w:rPr>
        <w:t xml:space="preserve"> </w:t>
      </w:r>
      <w:r>
        <w:t>first</w:t>
      </w:r>
      <w:r>
        <w:rPr>
          <w:spacing w:val="69"/>
        </w:rPr>
        <w:t xml:space="preserve"> </w:t>
      </w:r>
      <w:r>
        <w:t>16-bit</w:t>
      </w:r>
      <w:r>
        <w:rPr>
          <w:spacing w:val="69"/>
        </w:rPr>
        <w:t xml:space="preserve"> </w:t>
      </w:r>
      <w:r>
        <w:t>microprocessor</w:t>
      </w:r>
      <w:r>
        <w:rPr>
          <w:spacing w:val="74"/>
        </w:rPr>
        <w:t xml:space="preserve"> </w:t>
      </w:r>
      <w:r>
        <w:t>available</w:t>
      </w:r>
      <w:r>
        <w:rPr>
          <w:spacing w:val="71"/>
        </w:rPr>
        <w:t xml:space="preserve"> </w:t>
      </w:r>
      <w:r>
        <w:t>in</w:t>
      </w:r>
      <w:r>
        <w:rPr>
          <w:spacing w:val="74"/>
        </w:rPr>
        <w:t xml:space="preserve"> </w:t>
      </w:r>
      <w:r>
        <w:t>40-pin</w:t>
      </w:r>
      <w:r>
        <w:rPr>
          <w:spacing w:val="74"/>
        </w:rPr>
        <w:t xml:space="preserve"> </w:t>
      </w:r>
      <w:r>
        <w:t>DIP</w:t>
      </w:r>
      <w:r>
        <w:rPr>
          <w:spacing w:val="71"/>
        </w:rPr>
        <w:t xml:space="preserve"> </w:t>
      </w:r>
      <w:r>
        <w:t>(Dual</w:t>
      </w:r>
      <w:r>
        <w:rPr>
          <w:spacing w:val="75"/>
        </w:rPr>
        <w:t xml:space="preserve"> </w:t>
      </w:r>
      <w:r>
        <w:t>Inline Package) chip.</w:t>
      </w:r>
    </w:p>
    <w:p w:rsidR="005C1557" w:rsidRDefault="005C1557">
      <w:pPr>
        <w:pStyle w:val="BodyText"/>
        <w:ind w:left="0"/>
        <w:rPr>
          <w:sz w:val="20"/>
        </w:rPr>
      </w:pPr>
    </w:p>
    <w:p w:rsidR="005C1557" w:rsidRDefault="007C5D47">
      <w:pPr>
        <w:pStyle w:val="BodyText"/>
        <w:spacing w:before="92"/>
        <w:ind w:left="0"/>
        <w:rPr>
          <w:sz w:val="20"/>
        </w:rPr>
      </w:pPr>
      <w:r>
        <w:rPr>
          <w:noProof/>
          <w:sz w:val="20"/>
        </w:rPr>
        <w:drawing>
          <wp:anchor distT="0" distB="0" distL="0" distR="0" simplePos="0" relativeHeight="487596544" behindDoc="1" locked="0" layoutInCell="1" allowOverlap="1">
            <wp:simplePos x="0" y="0"/>
            <wp:positionH relativeFrom="page">
              <wp:posOffset>1585213</wp:posOffset>
            </wp:positionH>
            <wp:positionV relativeFrom="paragraph">
              <wp:posOffset>222754</wp:posOffset>
            </wp:positionV>
            <wp:extent cx="3763578" cy="4635627"/>
            <wp:effectExtent l="0" t="0" r="0" b="0"/>
            <wp:wrapTopAndBottom/>
            <wp:docPr id="29" name="Image 29" descr="8086 Pin Diagram"/>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 name="Image 29" descr="8086 Pin Diagram"/>
                    <pic:cNvPicPr/>
                  </pic:nvPicPr>
                  <pic:blipFill>
                    <a:blip r:embed="rId32" cstate="print"/>
                    <a:stretch>
                      <a:fillRect/>
                    </a:stretch>
                  </pic:blipFill>
                  <pic:spPr>
                    <a:xfrm>
                      <a:off x="0" y="0"/>
                      <a:ext cx="3763578" cy="4635627"/>
                    </a:xfrm>
                    <a:prstGeom prst="rect">
                      <a:avLst/>
                    </a:prstGeom>
                  </pic:spPr>
                </pic:pic>
              </a:graphicData>
            </a:graphic>
          </wp:anchor>
        </w:drawing>
      </w:r>
    </w:p>
    <w:p w:rsidR="005C1557" w:rsidRDefault="005C1557">
      <w:pPr>
        <w:pStyle w:val="BodyText"/>
        <w:spacing w:before="17"/>
        <w:ind w:left="0"/>
      </w:pPr>
    </w:p>
    <w:p w:rsidR="005C1557" w:rsidRDefault="007C5D47">
      <w:pPr>
        <w:pStyle w:val="BodyText"/>
        <w:spacing w:line="256" w:lineRule="auto"/>
        <w:ind w:left="1659" w:right="6272"/>
      </w:pPr>
      <w:r>
        <w:t>The</w:t>
      </w:r>
      <w:r>
        <w:rPr>
          <w:spacing w:val="-8"/>
        </w:rPr>
        <w:t xml:space="preserve"> </w:t>
      </w:r>
      <w:r>
        <w:t>8086</w:t>
      </w:r>
      <w:r>
        <w:rPr>
          <w:spacing w:val="-5"/>
        </w:rPr>
        <w:t xml:space="preserve"> </w:t>
      </w:r>
      <w:r>
        <w:t>uses</w:t>
      </w:r>
      <w:r>
        <w:rPr>
          <w:spacing w:val="-8"/>
        </w:rPr>
        <w:t xml:space="preserve"> </w:t>
      </w:r>
      <w:r>
        <w:t>20-line</w:t>
      </w:r>
      <w:r>
        <w:rPr>
          <w:spacing w:val="-8"/>
        </w:rPr>
        <w:t xml:space="preserve"> </w:t>
      </w:r>
      <w:proofErr w:type="gramStart"/>
      <w:r>
        <w:t>address</w:t>
      </w:r>
      <w:proofErr w:type="gramEnd"/>
      <w:r>
        <w:rPr>
          <w:spacing w:val="-8"/>
        </w:rPr>
        <w:t xml:space="preserve"> </w:t>
      </w:r>
      <w:r>
        <w:t>bus. It has a 16-line data bus.</w:t>
      </w:r>
    </w:p>
    <w:p w:rsidR="005C1557" w:rsidRDefault="007C5D47">
      <w:pPr>
        <w:pStyle w:val="BodyText"/>
        <w:spacing w:before="3"/>
        <w:ind w:left="1659"/>
      </w:pPr>
      <w:r>
        <w:t>The</w:t>
      </w:r>
      <w:r>
        <w:rPr>
          <w:spacing w:val="-5"/>
        </w:rPr>
        <w:t xml:space="preserve"> </w:t>
      </w:r>
      <w:r>
        <w:t>20 lines</w:t>
      </w:r>
      <w:r>
        <w:rPr>
          <w:spacing w:val="-4"/>
        </w:rPr>
        <w:t xml:space="preserve"> </w:t>
      </w:r>
      <w:r>
        <w:t>of</w:t>
      </w:r>
      <w:r>
        <w:rPr>
          <w:spacing w:val="-2"/>
        </w:rPr>
        <w:t xml:space="preserve"> </w:t>
      </w:r>
      <w:r>
        <w:t>the</w:t>
      </w:r>
      <w:r>
        <w:rPr>
          <w:spacing w:val="-3"/>
        </w:rPr>
        <w:t xml:space="preserve"> </w:t>
      </w:r>
      <w:r>
        <w:t>address</w:t>
      </w:r>
      <w:r>
        <w:rPr>
          <w:spacing w:val="-4"/>
        </w:rPr>
        <w:t xml:space="preserve"> </w:t>
      </w:r>
      <w:r>
        <w:t>bus</w:t>
      </w:r>
      <w:r>
        <w:rPr>
          <w:spacing w:val="-4"/>
        </w:rPr>
        <w:t xml:space="preserve"> </w:t>
      </w:r>
      <w:r>
        <w:t>operate</w:t>
      </w:r>
      <w:r>
        <w:rPr>
          <w:spacing w:val="-3"/>
        </w:rPr>
        <w:t xml:space="preserve"> </w:t>
      </w:r>
      <w:r>
        <w:t>in</w:t>
      </w:r>
      <w:r>
        <w:rPr>
          <w:spacing w:val="-1"/>
        </w:rPr>
        <w:t xml:space="preserve"> </w:t>
      </w:r>
      <w:r>
        <w:t xml:space="preserve">multiplexed </w:t>
      </w:r>
      <w:r>
        <w:rPr>
          <w:spacing w:val="-2"/>
        </w:rPr>
        <w:t>mode.</w:t>
      </w:r>
    </w:p>
    <w:p w:rsidR="005C1557" w:rsidRDefault="007C5D47">
      <w:pPr>
        <w:pStyle w:val="BodyText"/>
        <w:spacing w:before="26" w:line="256" w:lineRule="auto"/>
        <w:ind w:left="1659" w:right="1273"/>
      </w:pPr>
      <w:r>
        <w:t>The</w:t>
      </w:r>
      <w:r>
        <w:rPr>
          <w:spacing w:val="-14"/>
        </w:rPr>
        <w:t xml:space="preserve"> </w:t>
      </w:r>
      <w:r>
        <w:t>16-low</w:t>
      </w:r>
      <w:r>
        <w:rPr>
          <w:spacing w:val="-10"/>
        </w:rPr>
        <w:t xml:space="preserve"> </w:t>
      </w:r>
      <w:r>
        <w:t>order</w:t>
      </w:r>
      <w:r>
        <w:rPr>
          <w:spacing w:val="-11"/>
        </w:rPr>
        <w:t xml:space="preserve"> </w:t>
      </w:r>
      <w:r>
        <w:t>address</w:t>
      </w:r>
      <w:r>
        <w:rPr>
          <w:spacing w:val="-14"/>
        </w:rPr>
        <w:t xml:space="preserve"> </w:t>
      </w:r>
      <w:r>
        <w:t>bus</w:t>
      </w:r>
      <w:r>
        <w:rPr>
          <w:spacing w:val="-13"/>
        </w:rPr>
        <w:t xml:space="preserve"> </w:t>
      </w:r>
      <w:r>
        <w:t>lines</w:t>
      </w:r>
      <w:r>
        <w:rPr>
          <w:spacing w:val="-13"/>
        </w:rPr>
        <w:t xml:space="preserve"> </w:t>
      </w:r>
      <w:r>
        <w:t>have</w:t>
      </w:r>
      <w:r>
        <w:rPr>
          <w:spacing w:val="-13"/>
        </w:rPr>
        <w:t xml:space="preserve"> </w:t>
      </w:r>
      <w:r>
        <w:t>been</w:t>
      </w:r>
      <w:r>
        <w:rPr>
          <w:spacing w:val="-12"/>
        </w:rPr>
        <w:t xml:space="preserve"> </w:t>
      </w:r>
      <w:r>
        <w:t>multiplexed</w:t>
      </w:r>
      <w:r>
        <w:rPr>
          <w:spacing w:val="-11"/>
        </w:rPr>
        <w:t xml:space="preserve"> </w:t>
      </w:r>
      <w:r>
        <w:t>with</w:t>
      </w:r>
      <w:r>
        <w:rPr>
          <w:spacing w:val="-10"/>
        </w:rPr>
        <w:t xml:space="preserve"> </w:t>
      </w:r>
      <w:r>
        <w:t>data</w:t>
      </w:r>
      <w:r>
        <w:rPr>
          <w:spacing w:val="-14"/>
        </w:rPr>
        <w:t xml:space="preserve"> </w:t>
      </w:r>
      <w:r>
        <w:t>and</w:t>
      </w:r>
      <w:r>
        <w:rPr>
          <w:spacing w:val="-10"/>
        </w:rPr>
        <w:t xml:space="preserve"> </w:t>
      </w:r>
      <w:r>
        <w:t>4</w:t>
      </w:r>
      <w:r>
        <w:rPr>
          <w:spacing w:val="-11"/>
        </w:rPr>
        <w:t xml:space="preserve"> </w:t>
      </w:r>
      <w:r>
        <w:t>high-order address bus lines have been multiplexed with status signals.</w:t>
      </w:r>
    </w:p>
    <w:p w:rsidR="005C1557" w:rsidRDefault="005C1557">
      <w:pPr>
        <w:pStyle w:val="BodyText"/>
        <w:spacing w:before="24"/>
        <w:ind w:left="0"/>
      </w:pPr>
    </w:p>
    <w:p w:rsidR="005C1557" w:rsidRDefault="007C5D47">
      <w:pPr>
        <w:pStyle w:val="BodyText"/>
        <w:spacing w:line="259" w:lineRule="auto"/>
        <w:ind w:left="1659" w:right="1295"/>
        <w:jc w:val="both"/>
      </w:pPr>
      <w:r>
        <w:t>AD0-AD15:</w:t>
      </w:r>
      <w:r>
        <w:rPr>
          <w:spacing w:val="-14"/>
        </w:rPr>
        <w:t xml:space="preserve"> </w:t>
      </w:r>
      <w:r>
        <w:t>Address/Data</w:t>
      </w:r>
      <w:r>
        <w:rPr>
          <w:spacing w:val="-13"/>
        </w:rPr>
        <w:t xml:space="preserve"> </w:t>
      </w:r>
      <w:r>
        <w:t>bus.</w:t>
      </w:r>
      <w:r>
        <w:rPr>
          <w:spacing w:val="-13"/>
        </w:rPr>
        <w:t xml:space="preserve"> </w:t>
      </w:r>
      <w:r>
        <w:t>These</w:t>
      </w:r>
      <w:r>
        <w:rPr>
          <w:spacing w:val="-13"/>
        </w:rPr>
        <w:t xml:space="preserve"> </w:t>
      </w:r>
      <w:r>
        <w:t>are</w:t>
      </w:r>
      <w:r>
        <w:rPr>
          <w:spacing w:val="-14"/>
        </w:rPr>
        <w:t xml:space="preserve"> </w:t>
      </w:r>
      <w:r>
        <w:t>low</w:t>
      </w:r>
      <w:r>
        <w:rPr>
          <w:spacing w:val="-13"/>
        </w:rPr>
        <w:t xml:space="preserve"> </w:t>
      </w:r>
      <w:r>
        <w:t>order</w:t>
      </w:r>
      <w:r>
        <w:rPr>
          <w:spacing w:val="-13"/>
        </w:rPr>
        <w:t xml:space="preserve"> </w:t>
      </w:r>
      <w:r>
        <w:t>address</w:t>
      </w:r>
      <w:r>
        <w:rPr>
          <w:spacing w:val="-13"/>
        </w:rPr>
        <w:t xml:space="preserve"> </w:t>
      </w:r>
      <w:r>
        <w:t>bus.</w:t>
      </w:r>
      <w:r>
        <w:rPr>
          <w:spacing w:val="-13"/>
        </w:rPr>
        <w:t xml:space="preserve"> </w:t>
      </w:r>
      <w:r>
        <w:t>They</w:t>
      </w:r>
      <w:r>
        <w:rPr>
          <w:spacing w:val="-14"/>
        </w:rPr>
        <w:t xml:space="preserve"> </w:t>
      </w:r>
      <w:r>
        <w:t>are</w:t>
      </w:r>
      <w:r>
        <w:rPr>
          <w:spacing w:val="-13"/>
        </w:rPr>
        <w:t xml:space="preserve"> </w:t>
      </w:r>
      <w:r>
        <w:t>multiplexed with</w:t>
      </w:r>
      <w:r>
        <w:rPr>
          <w:spacing w:val="-1"/>
        </w:rPr>
        <w:t xml:space="preserve"> </w:t>
      </w:r>
      <w:r>
        <w:t>data. When AD lines are used to transmit</w:t>
      </w:r>
      <w:r>
        <w:rPr>
          <w:spacing w:val="-2"/>
        </w:rPr>
        <w:t xml:space="preserve"> </w:t>
      </w:r>
      <w:r>
        <w:t>memory address the symbol A is used instead of AD, for example A0-A15. When data are transmitted over AD lines the symbol D is used in place of AD, for example D0-D7, D8-D15 or D0-D15.</w:t>
      </w:r>
    </w:p>
    <w:p w:rsidR="005C1557" w:rsidRDefault="005C1557">
      <w:pPr>
        <w:pStyle w:val="BodyText"/>
        <w:spacing w:line="259" w:lineRule="auto"/>
        <w:jc w:val="both"/>
        <w:sectPr w:rsidR="005C1557">
          <w:pgSz w:w="11910" w:h="16840"/>
          <w:pgMar w:top="1340" w:right="141" w:bottom="280" w:left="141" w:header="720" w:footer="720" w:gutter="0"/>
          <w:cols w:space="720"/>
        </w:sectPr>
      </w:pPr>
    </w:p>
    <w:p w:rsidR="005C1557" w:rsidRDefault="007C5D47">
      <w:pPr>
        <w:pStyle w:val="BodyText"/>
        <w:spacing w:before="82"/>
        <w:ind w:left="1659"/>
        <w:jc w:val="both"/>
      </w:pPr>
      <w:r>
        <w:lastRenderedPageBreak/>
        <w:t>A16-A19:</w:t>
      </w:r>
      <w:r>
        <w:rPr>
          <w:spacing w:val="-6"/>
        </w:rPr>
        <w:t xml:space="preserve"> </w:t>
      </w:r>
      <w:r>
        <w:t>High</w:t>
      </w:r>
      <w:r>
        <w:rPr>
          <w:spacing w:val="-1"/>
        </w:rPr>
        <w:t xml:space="preserve"> </w:t>
      </w:r>
      <w:proofErr w:type="gramStart"/>
      <w:r>
        <w:t>order</w:t>
      </w:r>
      <w:r>
        <w:rPr>
          <w:spacing w:val="-2"/>
        </w:rPr>
        <w:t xml:space="preserve"> </w:t>
      </w:r>
      <w:r>
        <w:t>address</w:t>
      </w:r>
      <w:proofErr w:type="gramEnd"/>
      <w:r>
        <w:rPr>
          <w:spacing w:val="-5"/>
        </w:rPr>
        <w:t xml:space="preserve"> </w:t>
      </w:r>
      <w:r>
        <w:t>bus.</w:t>
      </w:r>
      <w:r>
        <w:rPr>
          <w:spacing w:val="-4"/>
        </w:rPr>
        <w:t xml:space="preserve"> </w:t>
      </w:r>
      <w:r>
        <w:t>These</w:t>
      </w:r>
      <w:r>
        <w:rPr>
          <w:spacing w:val="-1"/>
        </w:rPr>
        <w:t xml:space="preserve"> </w:t>
      </w:r>
      <w:r>
        <w:t>are</w:t>
      </w:r>
      <w:r>
        <w:rPr>
          <w:spacing w:val="-4"/>
        </w:rPr>
        <w:t xml:space="preserve"> </w:t>
      </w:r>
      <w:r>
        <w:t>multiplexed</w:t>
      </w:r>
      <w:r>
        <w:rPr>
          <w:spacing w:val="-3"/>
        </w:rPr>
        <w:t xml:space="preserve"> </w:t>
      </w:r>
      <w:r>
        <w:t>with</w:t>
      </w:r>
      <w:r>
        <w:rPr>
          <w:spacing w:val="-1"/>
        </w:rPr>
        <w:t xml:space="preserve"> </w:t>
      </w:r>
      <w:r>
        <w:t>status</w:t>
      </w:r>
      <w:r>
        <w:rPr>
          <w:spacing w:val="-5"/>
        </w:rPr>
        <w:t xml:space="preserve"> </w:t>
      </w:r>
      <w:r>
        <w:rPr>
          <w:spacing w:val="-2"/>
        </w:rPr>
        <w:t>signals.</w:t>
      </w:r>
    </w:p>
    <w:p w:rsidR="005C1557" w:rsidRDefault="005C1557">
      <w:pPr>
        <w:pStyle w:val="BodyText"/>
        <w:spacing w:before="47"/>
        <w:ind w:left="0"/>
      </w:pPr>
    </w:p>
    <w:p w:rsidR="005C1557" w:rsidRDefault="007C5D47">
      <w:pPr>
        <w:pStyle w:val="BodyText"/>
        <w:spacing w:line="259" w:lineRule="auto"/>
        <w:ind w:left="1659" w:right="1296"/>
        <w:jc w:val="both"/>
      </w:pPr>
      <w:r>
        <w:t xml:space="preserve">S2, S1, </w:t>
      </w:r>
      <w:proofErr w:type="gramStart"/>
      <w:r>
        <w:t>S0</w:t>
      </w:r>
      <w:proofErr w:type="gramEnd"/>
      <w:r>
        <w:t>: Status pins. These pins are active during T4, T1 and T2 states and is returned to passive state (1</w:t>
      </w:r>
      <w:proofErr w:type="gramStart"/>
      <w:r>
        <w:t>,1,1</w:t>
      </w:r>
      <w:proofErr w:type="gramEnd"/>
      <w:r>
        <w:t xml:space="preserve"> during T3 or </w:t>
      </w:r>
      <w:proofErr w:type="spellStart"/>
      <w:r>
        <w:t>Tw</w:t>
      </w:r>
      <w:proofErr w:type="spellEnd"/>
      <w:r>
        <w:t xml:space="preserve"> (when ready is inactive). These are used by the 8288 bus controller for generating all the memory and I/O operation) access</w:t>
      </w:r>
      <w:r>
        <w:rPr>
          <w:spacing w:val="-5"/>
        </w:rPr>
        <w:t xml:space="preserve"> </w:t>
      </w:r>
      <w:r>
        <w:t>control</w:t>
      </w:r>
      <w:r>
        <w:rPr>
          <w:spacing w:val="-1"/>
        </w:rPr>
        <w:t xml:space="preserve"> </w:t>
      </w:r>
      <w:r>
        <w:t>signals.</w:t>
      </w:r>
      <w:r>
        <w:rPr>
          <w:spacing w:val="-4"/>
        </w:rPr>
        <w:t xml:space="preserve"> </w:t>
      </w:r>
      <w:r>
        <w:t>Any</w:t>
      </w:r>
      <w:r>
        <w:rPr>
          <w:spacing w:val="-3"/>
        </w:rPr>
        <w:t xml:space="preserve"> </w:t>
      </w:r>
      <w:r>
        <w:t>change</w:t>
      </w:r>
      <w:r>
        <w:rPr>
          <w:spacing w:val="-4"/>
        </w:rPr>
        <w:t xml:space="preserve"> </w:t>
      </w:r>
      <w:r>
        <w:t>in</w:t>
      </w:r>
      <w:r>
        <w:rPr>
          <w:spacing w:val="-2"/>
        </w:rPr>
        <w:t xml:space="preserve"> </w:t>
      </w:r>
      <w:r>
        <w:t>S2,</w:t>
      </w:r>
      <w:r>
        <w:rPr>
          <w:spacing w:val="-4"/>
        </w:rPr>
        <w:t xml:space="preserve"> </w:t>
      </w:r>
      <w:r>
        <w:t>S1,</w:t>
      </w:r>
      <w:r>
        <w:rPr>
          <w:spacing w:val="-4"/>
        </w:rPr>
        <w:t xml:space="preserve"> </w:t>
      </w:r>
      <w:proofErr w:type="gramStart"/>
      <w:r>
        <w:t>S0</w:t>
      </w:r>
      <w:proofErr w:type="gramEnd"/>
      <w:r>
        <w:rPr>
          <w:spacing w:val="-6"/>
        </w:rPr>
        <w:t xml:space="preserve"> </w:t>
      </w:r>
      <w:r>
        <w:t>during</w:t>
      </w:r>
      <w:r>
        <w:rPr>
          <w:spacing w:val="-6"/>
        </w:rPr>
        <w:t xml:space="preserve"> </w:t>
      </w:r>
      <w:r>
        <w:t>T4</w:t>
      </w:r>
      <w:r>
        <w:rPr>
          <w:spacing w:val="-6"/>
        </w:rPr>
        <w:t xml:space="preserve"> </w:t>
      </w:r>
      <w:r>
        <w:t>indicates</w:t>
      </w:r>
      <w:r>
        <w:rPr>
          <w:spacing w:val="-5"/>
        </w:rPr>
        <w:t xml:space="preserve"> </w:t>
      </w:r>
      <w:r>
        <w:t>the</w:t>
      </w:r>
      <w:r>
        <w:rPr>
          <w:spacing w:val="-4"/>
        </w:rPr>
        <w:t xml:space="preserve"> </w:t>
      </w:r>
      <w:r>
        <w:t>beginning</w:t>
      </w:r>
      <w:r>
        <w:rPr>
          <w:spacing w:val="-1"/>
        </w:rPr>
        <w:t xml:space="preserve"> </w:t>
      </w:r>
      <w:r>
        <w:t>of</w:t>
      </w:r>
      <w:r>
        <w:rPr>
          <w:spacing w:val="-3"/>
        </w:rPr>
        <w:t xml:space="preserve"> </w:t>
      </w:r>
      <w:r>
        <w:t>a bus cycle.</w:t>
      </w:r>
    </w:p>
    <w:p w:rsidR="005C1557" w:rsidRDefault="005C1557">
      <w:pPr>
        <w:pStyle w:val="BodyText"/>
        <w:spacing w:before="68"/>
        <w:ind w:left="0"/>
        <w:rPr>
          <w:sz w:val="20"/>
        </w:rPr>
      </w:pPr>
    </w:p>
    <w:tbl>
      <w:tblPr>
        <w:tblW w:w="0" w:type="auto"/>
        <w:tblInd w:w="3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994"/>
        <w:gridCol w:w="995"/>
        <w:gridCol w:w="990"/>
        <w:gridCol w:w="2839"/>
      </w:tblGrid>
      <w:tr w:rsidR="005C1557">
        <w:trPr>
          <w:trHeight w:val="321"/>
        </w:trPr>
        <w:tc>
          <w:tcPr>
            <w:tcW w:w="994" w:type="dxa"/>
          </w:tcPr>
          <w:p w:rsidR="005C1557" w:rsidRDefault="007C5D47">
            <w:pPr>
              <w:pStyle w:val="TableParagraph"/>
              <w:spacing w:line="301" w:lineRule="exact"/>
              <w:rPr>
                <w:rFonts w:ascii="Arial MT"/>
                <w:sz w:val="28"/>
              </w:rPr>
            </w:pPr>
            <w:r>
              <w:rPr>
                <w:rFonts w:ascii="Arial MT"/>
                <w:color w:val="273139"/>
                <w:spacing w:val="-5"/>
                <w:sz w:val="28"/>
              </w:rPr>
              <w:t>S2</w:t>
            </w:r>
          </w:p>
        </w:tc>
        <w:tc>
          <w:tcPr>
            <w:tcW w:w="995" w:type="dxa"/>
          </w:tcPr>
          <w:p w:rsidR="005C1557" w:rsidRDefault="007C5D47">
            <w:pPr>
              <w:pStyle w:val="TableParagraph"/>
              <w:spacing w:line="301" w:lineRule="exact"/>
              <w:rPr>
                <w:rFonts w:ascii="Arial MT"/>
                <w:sz w:val="28"/>
              </w:rPr>
            </w:pPr>
            <w:r>
              <w:rPr>
                <w:rFonts w:ascii="Arial MT"/>
                <w:color w:val="273139"/>
                <w:spacing w:val="-5"/>
                <w:sz w:val="28"/>
              </w:rPr>
              <w:t>S1</w:t>
            </w:r>
          </w:p>
        </w:tc>
        <w:tc>
          <w:tcPr>
            <w:tcW w:w="990" w:type="dxa"/>
          </w:tcPr>
          <w:p w:rsidR="005C1557" w:rsidRDefault="007C5D47">
            <w:pPr>
              <w:pStyle w:val="TableParagraph"/>
              <w:spacing w:line="301" w:lineRule="exact"/>
              <w:ind w:left="104"/>
              <w:rPr>
                <w:rFonts w:ascii="Arial MT"/>
                <w:sz w:val="28"/>
              </w:rPr>
            </w:pPr>
            <w:r>
              <w:rPr>
                <w:rFonts w:ascii="Arial MT"/>
                <w:color w:val="273139"/>
                <w:spacing w:val="-5"/>
                <w:sz w:val="28"/>
              </w:rPr>
              <w:t>S0</w:t>
            </w:r>
          </w:p>
        </w:tc>
        <w:tc>
          <w:tcPr>
            <w:tcW w:w="2839" w:type="dxa"/>
          </w:tcPr>
          <w:p w:rsidR="005C1557" w:rsidRDefault="007C5D47">
            <w:pPr>
              <w:pStyle w:val="TableParagraph"/>
              <w:spacing w:line="301" w:lineRule="exact"/>
              <w:ind w:left="108"/>
              <w:rPr>
                <w:rFonts w:ascii="Arial MT"/>
                <w:sz w:val="28"/>
              </w:rPr>
            </w:pPr>
            <w:r>
              <w:rPr>
                <w:rFonts w:ascii="Arial MT"/>
                <w:color w:val="273139"/>
                <w:spacing w:val="-2"/>
                <w:sz w:val="28"/>
              </w:rPr>
              <w:t>Characteristics</w:t>
            </w:r>
          </w:p>
        </w:tc>
      </w:tr>
      <w:tr w:rsidR="005C1557">
        <w:trPr>
          <w:trHeight w:val="287"/>
        </w:trPr>
        <w:tc>
          <w:tcPr>
            <w:tcW w:w="994" w:type="dxa"/>
          </w:tcPr>
          <w:p w:rsidR="005C1557" w:rsidRDefault="007C5D47">
            <w:pPr>
              <w:pStyle w:val="TableParagraph"/>
              <w:spacing w:line="268" w:lineRule="exact"/>
              <w:rPr>
                <w:rFonts w:ascii="Arial MT"/>
                <w:sz w:val="25"/>
              </w:rPr>
            </w:pPr>
            <w:r>
              <w:rPr>
                <w:rFonts w:ascii="Arial MT"/>
                <w:color w:val="273139"/>
                <w:spacing w:val="-10"/>
                <w:sz w:val="25"/>
              </w:rPr>
              <w:t>0</w:t>
            </w:r>
          </w:p>
        </w:tc>
        <w:tc>
          <w:tcPr>
            <w:tcW w:w="995" w:type="dxa"/>
          </w:tcPr>
          <w:p w:rsidR="005C1557" w:rsidRDefault="007C5D47">
            <w:pPr>
              <w:pStyle w:val="TableParagraph"/>
              <w:spacing w:line="268" w:lineRule="exact"/>
              <w:rPr>
                <w:rFonts w:ascii="Arial MT"/>
                <w:sz w:val="25"/>
              </w:rPr>
            </w:pPr>
            <w:r>
              <w:rPr>
                <w:rFonts w:ascii="Arial MT"/>
                <w:color w:val="273139"/>
                <w:spacing w:val="-10"/>
                <w:sz w:val="25"/>
              </w:rPr>
              <w:t>0</w:t>
            </w:r>
          </w:p>
        </w:tc>
        <w:tc>
          <w:tcPr>
            <w:tcW w:w="990" w:type="dxa"/>
          </w:tcPr>
          <w:p w:rsidR="005C1557" w:rsidRDefault="007C5D47">
            <w:pPr>
              <w:pStyle w:val="TableParagraph"/>
              <w:spacing w:line="268" w:lineRule="exact"/>
              <w:ind w:left="104"/>
              <w:rPr>
                <w:rFonts w:ascii="Arial MT"/>
                <w:sz w:val="25"/>
              </w:rPr>
            </w:pPr>
            <w:r>
              <w:rPr>
                <w:rFonts w:ascii="Arial MT"/>
                <w:color w:val="273139"/>
                <w:spacing w:val="-10"/>
                <w:sz w:val="25"/>
              </w:rPr>
              <w:t>0</w:t>
            </w:r>
          </w:p>
        </w:tc>
        <w:tc>
          <w:tcPr>
            <w:tcW w:w="2839" w:type="dxa"/>
          </w:tcPr>
          <w:p w:rsidR="005C1557" w:rsidRDefault="007C5D47">
            <w:pPr>
              <w:pStyle w:val="TableParagraph"/>
              <w:spacing w:line="268" w:lineRule="exact"/>
              <w:ind w:left="108"/>
              <w:rPr>
                <w:rFonts w:ascii="Arial MT"/>
                <w:sz w:val="25"/>
              </w:rPr>
            </w:pPr>
            <w:r>
              <w:rPr>
                <w:rFonts w:ascii="Arial MT"/>
                <w:color w:val="273139"/>
                <w:sz w:val="25"/>
              </w:rPr>
              <w:t>Interrupt</w:t>
            </w:r>
            <w:r>
              <w:rPr>
                <w:rFonts w:ascii="Arial MT"/>
                <w:color w:val="273139"/>
                <w:spacing w:val="2"/>
                <w:sz w:val="25"/>
              </w:rPr>
              <w:t xml:space="preserve"> </w:t>
            </w:r>
            <w:r>
              <w:rPr>
                <w:rFonts w:ascii="Arial MT"/>
                <w:color w:val="273139"/>
                <w:spacing w:val="-2"/>
                <w:sz w:val="25"/>
              </w:rPr>
              <w:t>acknowledge</w:t>
            </w:r>
          </w:p>
        </w:tc>
      </w:tr>
      <w:tr w:rsidR="005C1557">
        <w:trPr>
          <w:trHeight w:val="287"/>
        </w:trPr>
        <w:tc>
          <w:tcPr>
            <w:tcW w:w="994" w:type="dxa"/>
          </w:tcPr>
          <w:p w:rsidR="005C1557" w:rsidRDefault="007C5D47">
            <w:pPr>
              <w:pStyle w:val="TableParagraph"/>
              <w:spacing w:line="268" w:lineRule="exact"/>
              <w:rPr>
                <w:rFonts w:ascii="Arial MT"/>
                <w:sz w:val="25"/>
              </w:rPr>
            </w:pPr>
            <w:r>
              <w:rPr>
                <w:rFonts w:ascii="Arial MT"/>
                <w:color w:val="273139"/>
                <w:spacing w:val="-10"/>
                <w:sz w:val="25"/>
              </w:rPr>
              <w:t>0</w:t>
            </w:r>
          </w:p>
        </w:tc>
        <w:tc>
          <w:tcPr>
            <w:tcW w:w="995" w:type="dxa"/>
          </w:tcPr>
          <w:p w:rsidR="005C1557" w:rsidRDefault="007C5D47">
            <w:pPr>
              <w:pStyle w:val="TableParagraph"/>
              <w:spacing w:line="268" w:lineRule="exact"/>
              <w:rPr>
                <w:rFonts w:ascii="Arial MT"/>
                <w:sz w:val="25"/>
              </w:rPr>
            </w:pPr>
            <w:r>
              <w:rPr>
                <w:rFonts w:ascii="Arial MT"/>
                <w:color w:val="273139"/>
                <w:spacing w:val="-10"/>
                <w:sz w:val="25"/>
              </w:rPr>
              <w:t>0</w:t>
            </w:r>
          </w:p>
        </w:tc>
        <w:tc>
          <w:tcPr>
            <w:tcW w:w="990" w:type="dxa"/>
          </w:tcPr>
          <w:p w:rsidR="005C1557" w:rsidRDefault="007C5D47">
            <w:pPr>
              <w:pStyle w:val="TableParagraph"/>
              <w:spacing w:line="268" w:lineRule="exact"/>
              <w:ind w:left="104"/>
              <w:rPr>
                <w:rFonts w:ascii="Arial MT"/>
                <w:sz w:val="25"/>
              </w:rPr>
            </w:pPr>
            <w:r>
              <w:rPr>
                <w:rFonts w:ascii="Arial MT"/>
                <w:color w:val="273139"/>
                <w:spacing w:val="-10"/>
                <w:sz w:val="25"/>
              </w:rPr>
              <w:t>1</w:t>
            </w:r>
          </w:p>
        </w:tc>
        <w:tc>
          <w:tcPr>
            <w:tcW w:w="2839" w:type="dxa"/>
          </w:tcPr>
          <w:p w:rsidR="005C1557" w:rsidRDefault="007C5D47">
            <w:pPr>
              <w:pStyle w:val="TableParagraph"/>
              <w:spacing w:line="268" w:lineRule="exact"/>
              <w:ind w:left="108"/>
              <w:rPr>
                <w:rFonts w:ascii="Arial MT"/>
                <w:sz w:val="25"/>
              </w:rPr>
            </w:pPr>
            <w:r>
              <w:rPr>
                <w:rFonts w:ascii="Arial MT"/>
                <w:color w:val="273139"/>
                <w:sz w:val="25"/>
              </w:rPr>
              <w:t>Read</w:t>
            </w:r>
            <w:r>
              <w:rPr>
                <w:rFonts w:ascii="Arial MT"/>
                <w:color w:val="273139"/>
                <w:spacing w:val="2"/>
                <w:sz w:val="25"/>
              </w:rPr>
              <w:t xml:space="preserve"> </w:t>
            </w:r>
            <w:r>
              <w:rPr>
                <w:rFonts w:ascii="Arial MT"/>
                <w:color w:val="273139"/>
                <w:sz w:val="25"/>
              </w:rPr>
              <w:t>I/O</w:t>
            </w:r>
            <w:r>
              <w:rPr>
                <w:rFonts w:ascii="Arial MT"/>
                <w:color w:val="273139"/>
                <w:spacing w:val="-1"/>
                <w:sz w:val="25"/>
              </w:rPr>
              <w:t xml:space="preserve"> </w:t>
            </w:r>
            <w:r>
              <w:rPr>
                <w:rFonts w:ascii="Arial MT"/>
                <w:color w:val="273139"/>
                <w:spacing w:val="-4"/>
                <w:sz w:val="25"/>
              </w:rPr>
              <w:t>port</w:t>
            </w:r>
          </w:p>
        </w:tc>
      </w:tr>
      <w:tr w:rsidR="005C1557">
        <w:trPr>
          <w:trHeight w:val="287"/>
        </w:trPr>
        <w:tc>
          <w:tcPr>
            <w:tcW w:w="994" w:type="dxa"/>
          </w:tcPr>
          <w:p w:rsidR="005C1557" w:rsidRDefault="007C5D47">
            <w:pPr>
              <w:pStyle w:val="TableParagraph"/>
              <w:spacing w:line="268" w:lineRule="exact"/>
              <w:rPr>
                <w:rFonts w:ascii="Arial MT"/>
                <w:sz w:val="25"/>
              </w:rPr>
            </w:pPr>
            <w:r>
              <w:rPr>
                <w:rFonts w:ascii="Arial MT"/>
                <w:color w:val="273139"/>
                <w:spacing w:val="-10"/>
                <w:sz w:val="25"/>
              </w:rPr>
              <w:t>0</w:t>
            </w:r>
          </w:p>
        </w:tc>
        <w:tc>
          <w:tcPr>
            <w:tcW w:w="995" w:type="dxa"/>
          </w:tcPr>
          <w:p w:rsidR="005C1557" w:rsidRDefault="007C5D47">
            <w:pPr>
              <w:pStyle w:val="TableParagraph"/>
              <w:spacing w:line="268" w:lineRule="exact"/>
              <w:rPr>
                <w:rFonts w:ascii="Arial MT"/>
                <w:sz w:val="25"/>
              </w:rPr>
            </w:pPr>
            <w:r>
              <w:rPr>
                <w:rFonts w:ascii="Arial MT"/>
                <w:color w:val="273139"/>
                <w:spacing w:val="-10"/>
                <w:sz w:val="25"/>
              </w:rPr>
              <w:t>1</w:t>
            </w:r>
          </w:p>
        </w:tc>
        <w:tc>
          <w:tcPr>
            <w:tcW w:w="990" w:type="dxa"/>
          </w:tcPr>
          <w:p w:rsidR="005C1557" w:rsidRDefault="007C5D47">
            <w:pPr>
              <w:pStyle w:val="TableParagraph"/>
              <w:spacing w:line="268" w:lineRule="exact"/>
              <w:ind w:left="104"/>
              <w:rPr>
                <w:rFonts w:ascii="Arial MT"/>
                <w:sz w:val="25"/>
              </w:rPr>
            </w:pPr>
            <w:r>
              <w:rPr>
                <w:rFonts w:ascii="Arial MT"/>
                <w:color w:val="273139"/>
                <w:spacing w:val="-10"/>
                <w:sz w:val="25"/>
              </w:rPr>
              <w:t>0</w:t>
            </w:r>
          </w:p>
        </w:tc>
        <w:tc>
          <w:tcPr>
            <w:tcW w:w="2839" w:type="dxa"/>
          </w:tcPr>
          <w:p w:rsidR="005C1557" w:rsidRDefault="007C5D47">
            <w:pPr>
              <w:pStyle w:val="TableParagraph"/>
              <w:spacing w:line="268" w:lineRule="exact"/>
              <w:ind w:left="108"/>
              <w:rPr>
                <w:rFonts w:ascii="Arial MT"/>
                <w:sz w:val="25"/>
              </w:rPr>
            </w:pPr>
            <w:r>
              <w:rPr>
                <w:rFonts w:ascii="Arial MT"/>
                <w:color w:val="273139"/>
                <w:sz w:val="25"/>
              </w:rPr>
              <w:t>Write</w:t>
            </w:r>
            <w:r>
              <w:rPr>
                <w:rFonts w:ascii="Arial MT"/>
                <w:color w:val="273139"/>
                <w:spacing w:val="-1"/>
                <w:sz w:val="25"/>
              </w:rPr>
              <w:t xml:space="preserve"> </w:t>
            </w:r>
            <w:r>
              <w:rPr>
                <w:rFonts w:ascii="Arial MT"/>
                <w:color w:val="273139"/>
                <w:sz w:val="25"/>
              </w:rPr>
              <w:t>I/O</w:t>
            </w:r>
            <w:r>
              <w:rPr>
                <w:rFonts w:ascii="Arial MT"/>
                <w:color w:val="273139"/>
                <w:spacing w:val="1"/>
                <w:sz w:val="25"/>
              </w:rPr>
              <w:t xml:space="preserve"> </w:t>
            </w:r>
            <w:r>
              <w:rPr>
                <w:rFonts w:ascii="Arial MT"/>
                <w:color w:val="273139"/>
                <w:spacing w:val="-4"/>
                <w:sz w:val="25"/>
              </w:rPr>
              <w:t>port</w:t>
            </w:r>
          </w:p>
        </w:tc>
      </w:tr>
      <w:tr w:rsidR="005C1557">
        <w:trPr>
          <w:trHeight w:val="287"/>
        </w:trPr>
        <w:tc>
          <w:tcPr>
            <w:tcW w:w="994" w:type="dxa"/>
          </w:tcPr>
          <w:p w:rsidR="005C1557" w:rsidRDefault="007C5D47">
            <w:pPr>
              <w:pStyle w:val="TableParagraph"/>
              <w:spacing w:line="268" w:lineRule="exact"/>
              <w:rPr>
                <w:rFonts w:ascii="Arial MT"/>
                <w:sz w:val="25"/>
              </w:rPr>
            </w:pPr>
            <w:r>
              <w:rPr>
                <w:rFonts w:ascii="Arial MT"/>
                <w:color w:val="273139"/>
                <w:spacing w:val="-10"/>
                <w:sz w:val="25"/>
              </w:rPr>
              <w:t>0</w:t>
            </w:r>
          </w:p>
        </w:tc>
        <w:tc>
          <w:tcPr>
            <w:tcW w:w="995" w:type="dxa"/>
          </w:tcPr>
          <w:p w:rsidR="005C1557" w:rsidRDefault="007C5D47">
            <w:pPr>
              <w:pStyle w:val="TableParagraph"/>
              <w:spacing w:line="268" w:lineRule="exact"/>
              <w:rPr>
                <w:rFonts w:ascii="Arial MT"/>
                <w:sz w:val="25"/>
              </w:rPr>
            </w:pPr>
            <w:r>
              <w:rPr>
                <w:rFonts w:ascii="Arial MT"/>
                <w:color w:val="273139"/>
                <w:spacing w:val="-10"/>
                <w:sz w:val="25"/>
              </w:rPr>
              <w:t>1</w:t>
            </w:r>
          </w:p>
        </w:tc>
        <w:tc>
          <w:tcPr>
            <w:tcW w:w="990" w:type="dxa"/>
          </w:tcPr>
          <w:p w:rsidR="005C1557" w:rsidRDefault="007C5D47">
            <w:pPr>
              <w:pStyle w:val="TableParagraph"/>
              <w:spacing w:line="268" w:lineRule="exact"/>
              <w:ind w:left="104"/>
              <w:rPr>
                <w:rFonts w:ascii="Arial MT"/>
                <w:sz w:val="25"/>
              </w:rPr>
            </w:pPr>
            <w:r>
              <w:rPr>
                <w:rFonts w:ascii="Arial MT"/>
                <w:color w:val="273139"/>
                <w:spacing w:val="-10"/>
                <w:sz w:val="25"/>
              </w:rPr>
              <w:t>1</w:t>
            </w:r>
          </w:p>
        </w:tc>
        <w:tc>
          <w:tcPr>
            <w:tcW w:w="2839" w:type="dxa"/>
          </w:tcPr>
          <w:p w:rsidR="005C1557" w:rsidRDefault="007C5D47">
            <w:pPr>
              <w:pStyle w:val="TableParagraph"/>
              <w:spacing w:line="268" w:lineRule="exact"/>
              <w:ind w:left="108"/>
              <w:rPr>
                <w:rFonts w:ascii="Arial MT"/>
                <w:sz w:val="25"/>
              </w:rPr>
            </w:pPr>
            <w:r>
              <w:rPr>
                <w:rFonts w:ascii="Arial MT"/>
                <w:color w:val="273139"/>
                <w:spacing w:val="-4"/>
                <w:sz w:val="25"/>
              </w:rPr>
              <w:t>Halt</w:t>
            </w:r>
          </w:p>
        </w:tc>
      </w:tr>
      <w:tr w:rsidR="005C1557">
        <w:trPr>
          <w:trHeight w:val="288"/>
        </w:trPr>
        <w:tc>
          <w:tcPr>
            <w:tcW w:w="994" w:type="dxa"/>
          </w:tcPr>
          <w:p w:rsidR="005C1557" w:rsidRDefault="007C5D47">
            <w:pPr>
              <w:pStyle w:val="TableParagraph"/>
              <w:spacing w:line="268" w:lineRule="exact"/>
              <w:rPr>
                <w:rFonts w:ascii="Arial MT"/>
                <w:sz w:val="25"/>
              </w:rPr>
            </w:pPr>
            <w:r>
              <w:rPr>
                <w:rFonts w:ascii="Arial MT"/>
                <w:color w:val="273139"/>
                <w:spacing w:val="-10"/>
                <w:sz w:val="25"/>
              </w:rPr>
              <w:t>1</w:t>
            </w:r>
          </w:p>
        </w:tc>
        <w:tc>
          <w:tcPr>
            <w:tcW w:w="995" w:type="dxa"/>
          </w:tcPr>
          <w:p w:rsidR="005C1557" w:rsidRDefault="007C5D47">
            <w:pPr>
              <w:pStyle w:val="TableParagraph"/>
              <w:spacing w:line="268" w:lineRule="exact"/>
              <w:rPr>
                <w:rFonts w:ascii="Arial MT"/>
                <w:sz w:val="25"/>
              </w:rPr>
            </w:pPr>
            <w:r>
              <w:rPr>
                <w:rFonts w:ascii="Arial MT"/>
                <w:color w:val="273139"/>
                <w:spacing w:val="-10"/>
                <w:sz w:val="25"/>
              </w:rPr>
              <w:t>0</w:t>
            </w:r>
          </w:p>
        </w:tc>
        <w:tc>
          <w:tcPr>
            <w:tcW w:w="990" w:type="dxa"/>
          </w:tcPr>
          <w:p w:rsidR="005C1557" w:rsidRDefault="007C5D47">
            <w:pPr>
              <w:pStyle w:val="TableParagraph"/>
              <w:spacing w:line="268" w:lineRule="exact"/>
              <w:ind w:left="104"/>
              <w:rPr>
                <w:rFonts w:ascii="Arial MT"/>
                <w:sz w:val="25"/>
              </w:rPr>
            </w:pPr>
            <w:r>
              <w:rPr>
                <w:rFonts w:ascii="Arial MT"/>
                <w:color w:val="273139"/>
                <w:spacing w:val="-10"/>
                <w:sz w:val="25"/>
              </w:rPr>
              <w:t>0</w:t>
            </w:r>
          </w:p>
        </w:tc>
        <w:tc>
          <w:tcPr>
            <w:tcW w:w="2839" w:type="dxa"/>
          </w:tcPr>
          <w:p w:rsidR="005C1557" w:rsidRDefault="007C5D47">
            <w:pPr>
              <w:pStyle w:val="TableParagraph"/>
              <w:spacing w:line="268" w:lineRule="exact"/>
              <w:ind w:left="108"/>
              <w:rPr>
                <w:rFonts w:ascii="Arial MT"/>
                <w:sz w:val="25"/>
              </w:rPr>
            </w:pPr>
            <w:r>
              <w:rPr>
                <w:rFonts w:ascii="Arial MT"/>
                <w:color w:val="273139"/>
                <w:sz w:val="25"/>
              </w:rPr>
              <w:t>Code</w:t>
            </w:r>
            <w:r>
              <w:rPr>
                <w:rFonts w:ascii="Arial MT"/>
                <w:color w:val="273139"/>
                <w:spacing w:val="-3"/>
                <w:sz w:val="25"/>
              </w:rPr>
              <w:t xml:space="preserve"> </w:t>
            </w:r>
            <w:r>
              <w:rPr>
                <w:rFonts w:ascii="Arial MT"/>
                <w:color w:val="273139"/>
                <w:spacing w:val="-2"/>
                <w:sz w:val="25"/>
              </w:rPr>
              <w:t>access</w:t>
            </w:r>
          </w:p>
        </w:tc>
      </w:tr>
      <w:tr w:rsidR="005C1557">
        <w:trPr>
          <w:trHeight w:val="287"/>
        </w:trPr>
        <w:tc>
          <w:tcPr>
            <w:tcW w:w="994" w:type="dxa"/>
          </w:tcPr>
          <w:p w:rsidR="005C1557" w:rsidRDefault="007C5D47">
            <w:pPr>
              <w:pStyle w:val="TableParagraph"/>
              <w:spacing w:line="268" w:lineRule="exact"/>
              <w:rPr>
                <w:rFonts w:ascii="Arial MT"/>
                <w:sz w:val="25"/>
              </w:rPr>
            </w:pPr>
            <w:r>
              <w:rPr>
                <w:rFonts w:ascii="Arial MT"/>
                <w:color w:val="273139"/>
                <w:spacing w:val="-10"/>
                <w:sz w:val="25"/>
              </w:rPr>
              <w:t>1</w:t>
            </w:r>
          </w:p>
        </w:tc>
        <w:tc>
          <w:tcPr>
            <w:tcW w:w="995" w:type="dxa"/>
          </w:tcPr>
          <w:p w:rsidR="005C1557" w:rsidRDefault="007C5D47">
            <w:pPr>
              <w:pStyle w:val="TableParagraph"/>
              <w:spacing w:line="268" w:lineRule="exact"/>
              <w:rPr>
                <w:rFonts w:ascii="Arial MT"/>
                <w:sz w:val="25"/>
              </w:rPr>
            </w:pPr>
            <w:r>
              <w:rPr>
                <w:rFonts w:ascii="Arial MT"/>
                <w:color w:val="273139"/>
                <w:spacing w:val="-10"/>
                <w:sz w:val="25"/>
              </w:rPr>
              <w:t>0</w:t>
            </w:r>
          </w:p>
        </w:tc>
        <w:tc>
          <w:tcPr>
            <w:tcW w:w="990" w:type="dxa"/>
          </w:tcPr>
          <w:p w:rsidR="005C1557" w:rsidRDefault="007C5D47">
            <w:pPr>
              <w:pStyle w:val="TableParagraph"/>
              <w:spacing w:line="268" w:lineRule="exact"/>
              <w:ind w:left="104"/>
              <w:rPr>
                <w:rFonts w:ascii="Arial MT"/>
                <w:sz w:val="25"/>
              </w:rPr>
            </w:pPr>
            <w:r>
              <w:rPr>
                <w:rFonts w:ascii="Arial MT"/>
                <w:color w:val="273139"/>
                <w:spacing w:val="-10"/>
                <w:sz w:val="25"/>
              </w:rPr>
              <w:t>1</w:t>
            </w:r>
          </w:p>
        </w:tc>
        <w:tc>
          <w:tcPr>
            <w:tcW w:w="2839" w:type="dxa"/>
          </w:tcPr>
          <w:p w:rsidR="005C1557" w:rsidRDefault="007C5D47">
            <w:pPr>
              <w:pStyle w:val="TableParagraph"/>
              <w:spacing w:line="268" w:lineRule="exact"/>
              <w:ind w:left="108"/>
              <w:rPr>
                <w:rFonts w:ascii="Arial MT"/>
                <w:sz w:val="25"/>
              </w:rPr>
            </w:pPr>
            <w:r>
              <w:rPr>
                <w:rFonts w:ascii="Arial MT"/>
                <w:color w:val="273139"/>
                <w:sz w:val="25"/>
              </w:rPr>
              <w:t>Read</w:t>
            </w:r>
            <w:r>
              <w:rPr>
                <w:rFonts w:ascii="Arial MT"/>
                <w:color w:val="273139"/>
                <w:spacing w:val="2"/>
                <w:sz w:val="25"/>
              </w:rPr>
              <w:t xml:space="preserve"> </w:t>
            </w:r>
            <w:r>
              <w:rPr>
                <w:rFonts w:ascii="Arial MT"/>
                <w:color w:val="273139"/>
                <w:spacing w:val="-2"/>
                <w:sz w:val="25"/>
              </w:rPr>
              <w:t>memory</w:t>
            </w:r>
          </w:p>
        </w:tc>
      </w:tr>
      <w:tr w:rsidR="005C1557">
        <w:trPr>
          <w:trHeight w:val="287"/>
        </w:trPr>
        <w:tc>
          <w:tcPr>
            <w:tcW w:w="994" w:type="dxa"/>
          </w:tcPr>
          <w:p w:rsidR="005C1557" w:rsidRDefault="007C5D47">
            <w:pPr>
              <w:pStyle w:val="TableParagraph"/>
              <w:spacing w:line="268" w:lineRule="exact"/>
              <w:rPr>
                <w:rFonts w:ascii="Arial MT"/>
                <w:sz w:val="25"/>
              </w:rPr>
            </w:pPr>
            <w:r>
              <w:rPr>
                <w:rFonts w:ascii="Arial MT"/>
                <w:color w:val="273139"/>
                <w:spacing w:val="-10"/>
                <w:sz w:val="25"/>
              </w:rPr>
              <w:t>1</w:t>
            </w:r>
          </w:p>
        </w:tc>
        <w:tc>
          <w:tcPr>
            <w:tcW w:w="995" w:type="dxa"/>
          </w:tcPr>
          <w:p w:rsidR="005C1557" w:rsidRDefault="007C5D47">
            <w:pPr>
              <w:pStyle w:val="TableParagraph"/>
              <w:spacing w:line="268" w:lineRule="exact"/>
              <w:rPr>
                <w:rFonts w:ascii="Arial MT"/>
                <w:sz w:val="25"/>
              </w:rPr>
            </w:pPr>
            <w:r>
              <w:rPr>
                <w:rFonts w:ascii="Arial MT"/>
                <w:color w:val="273139"/>
                <w:spacing w:val="-10"/>
                <w:sz w:val="25"/>
              </w:rPr>
              <w:t>1</w:t>
            </w:r>
          </w:p>
        </w:tc>
        <w:tc>
          <w:tcPr>
            <w:tcW w:w="990" w:type="dxa"/>
          </w:tcPr>
          <w:p w:rsidR="005C1557" w:rsidRDefault="007C5D47">
            <w:pPr>
              <w:pStyle w:val="TableParagraph"/>
              <w:spacing w:line="268" w:lineRule="exact"/>
              <w:ind w:left="104"/>
              <w:rPr>
                <w:rFonts w:ascii="Arial MT"/>
                <w:sz w:val="25"/>
              </w:rPr>
            </w:pPr>
            <w:r>
              <w:rPr>
                <w:rFonts w:ascii="Arial MT"/>
                <w:color w:val="273139"/>
                <w:spacing w:val="-10"/>
                <w:sz w:val="25"/>
              </w:rPr>
              <w:t>0</w:t>
            </w:r>
          </w:p>
        </w:tc>
        <w:tc>
          <w:tcPr>
            <w:tcW w:w="2839" w:type="dxa"/>
          </w:tcPr>
          <w:p w:rsidR="005C1557" w:rsidRDefault="007C5D47">
            <w:pPr>
              <w:pStyle w:val="TableParagraph"/>
              <w:spacing w:line="268" w:lineRule="exact"/>
              <w:ind w:left="108"/>
              <w:rPr>
                <w:rFonts w:ascii="Arial MT"/>
                <w:sz w:val="25"/>
              </w:rPr>
            </w:pPr>
            <w:r>
              <w:rPr>
                <w:rFonts w:ascii="Arial MT"/>
                <w:color w:val="273139"/>
                <w:sz w:val="25"/>
              </w:rPr>
              <w:t>Write</w:t>
            </w:r>
            <w:r>
              <w:rPr>
                <w:rFonts w:ascii="Arial MT"/>
                <w:color w:val="273139"/>
                <w:spacing w:val="1"/>
                <w:sz w:val="25"/>
              </w:rPr>
              <w:t xml:space="preserve"> </w:t>
            </w:r>
            <w:r>
              <w:rPr>
                <w:rFonts w:ascii="Arial MT"/>
                <w:color w:val="273139"/>
                <w:spacing w:val="-2"/>
                <w:sz w:val="25"/>
              </w:rPr>
              <w:t>memory</w:t>
            </w:r>
          </w:p>
        </w:tc>
      </w:tr>
      <w:tr w:rsidR="005C1557">
        <w:trPr>
          <w:trHeight w:val="287"/>
        </w:trPr>
        <w:tc>
          <w:tcPr>
            <w:tcW w:w="994" w:type="dxa"/>
          </w:tcPr>
          <w:p w:rsidR="005C1557" w:rsidRDefault="007C5D47">
            <w:pPr>
              <w:pStyle w:val="TableParagraph"/>
              <w:spacing w:line="268" w:lineRule="exact"/>
              <w:rPr>
                <w:rFonts w:ascii="Arial MT"/>
                <w:sz w:val="25"/>
              </w:rPr>
            </w:pPr>
            <w:r>
              <w:rPr>
                <w:rFonts w:ascii="Arial MT"/>
                <w:color w:val="273139"/>
                <w:spacing w:val="-10"/>
                <w:sz w:val="25"/>
              </w:rPr>
              <w:t>1</w:t>
            </w:r>
          </w:p>
        </w:tc>
        <w:tc>
          <w:tcPr>
            <w:tcW w:w="995" w:type="dxa"/>
          </w:tcPr>
          <w:p w:rsidR="005C1557" w:rsidRDefault="007C5D47">
            <w:pPr>
              <w:pStyle w:val="TableParagraph"/>
              <w:spacing w:line="268" w:lineRule="exact"/>
              <w:rPr>
                <w:rFonts w:ascii="Arial MT"/>
                <w:sz w:val="25"/>
              </w:rPr>
            </w:pPr>
            <w:r>
              <w:rPr>
                <w:rFonts w:ascii="Arial MT"/>
                <w:color w:val="273139"/>
                <w:spacing w:val="-10"/>
                <w:sz w:val="25"/>
              </w:rPr>
              <w:t>1</w:t>
            </w:r>
          </w:p>
        </w:tc>
        <w:tc>
          <w:tcPr>
            <w:tcW w:w="990" w:type="dxa"/>
          </w:tcPr>
          <w:p w:rsidR="005C1557" w:rsidRDefault="007C5D47">
            <w:pPr>
              <w:pStyle w:val="TableParagraph"/>
              <w:spacing w:line="268" w:lineRule="exact"/>
              <w:ind w:left="104"/>
              <w:rPr>
                <w:rFonts w:ascii="Arial MT"/>
                <w:sz w:val="25"/>
              </w:rPr>
            </w:pPr>
            <w:r>
              <w:rPr>
                <w:rFonts w:ascii="Arial MT"/>
                <w:color w:val="273139"/>
                <w:spacing w:val="-10"/>
                <w:sz w:val="25"/>
              </w:rPr>
              <w:t>1</w:t>
            </w:r>
          </w:p>
        </w:tc>
        <w:tc>
          <w:tcPr>
            <w:tcW w:w="2839" w:type="dxa"/>
          </w:tcPr>
          <w:p w:rsidR="005C1557" w:rsidRDefault="007C5D47">
            <w:pPr>
              <w:pStyle w:val="TableParagraph"/>
              <w:spacing w:line="268" w:lineRule="exact"/>
              <w:ind w:left="108"/>
              <w:rPr>
                <w:rFonts w:ascii="Arial MT"/>
                <w:sz w:val="25"/>
              </w:rPr>
            </w:pPr>
            <w:r>
              <w:rPr>
                <w:rFonts w:ascii="Arial MT"/>
                <w:color w:val="273139"/>
                <w:spacing w:val="-2"/>
                <w:sz w:val="25"/>
              </w:rPr>
              <w:t>Passive</w:t>
            </w:r>
          </w:p>
        </w:tc>
      </w:tr>
    </w:tbl>
    <w:p w:rsidR="005C1557" w:rsidRDefault="005C1557">
      <w:pPr>
        <w:pStyle w:val="BodyText"/>
        <w:spacing w:before="27"/>
        <w:ind w:left="0"/>
      </w:pPr>
    </w:p>
    <w:p w:rsidR="005C1557" w:rsidRDefault="007C5D47">
      <w:pPr>
        <w:pStyle w:val="BodyText"/>
        <w:spacing w:line="259" w:lineRule="auto"/>
        <w:ind w:left="1659" w:right="1305"/>
        <w:jc w:val="both"/>
      </w:pPr>
      <w:r>
        <w:t xml:space="preserve">A16/S3, A17/S4, A18/S5, </w:t>
      </w:r>
      <w:proofErr w:type="gramStart"/>
      <w:r>
        <w:t>A19</w:t>
      </w:r>
      <w:proofErr w:type="gramEnd"/>
      <w:r>
        <w:t>/S6: The specified address lines are multiplexed with corresponding status signals.</w:t>
      </w:r>
    </w:p>
    <w:p w:rsidR="005C1557" w:rsidRDefault="005C1557">
      <w:pPr>
        <w:pStyle w:val="BodyText"/>
        <w:spacing w:before="68"/>
        <w:ind w:left="0"/>
        <w:rPr>
          <w:sz w:val="20"/>
        </w:rPr>
      </w:pPr>
    </w:p>
    <w:tbl>
      <w:tblPr>
        <w:tblW w:w="0" w:type="auto"/>
        <w:tblInd w:w="3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148"/>
        <w:gridCol w:w="1147"/>
        <w:gridCol w:w="3092"/>
      </w:tblGrid>
      <w:tr w:rsidR="005C1557">
        <w:trPr>
          <w:trHeight w:val="325"/>
        </w:trPr>
        <w:tc>
          <w:tcPr>
            <w:tcW w:w="1148" w:type="dxa"/>
          </w:tcPr>
          <w:p w:rsidR="005C1557" w:rsidRDefault="007C5D47">
            <w:pPr>
              <w:pStyle w:val="TableParagraph"/>
              <w:spacing w:line="306" w:lineRule="exact"/>
              <w:rPr>
                <w:rFonts w:ascii="Arial MT"/>
                <w:sz w:val="28"/>
              </w:rPr>
            </w:pPr>
            <w:r>
              <w:rPr>
                <w:rFonts w:ascii="Arial MT"/>
                <w:color w:val="273139"/>
                <w:spacing w:val="-2"/>
                <w:sz w:val="28"/>
              </w:rPr>
              <w:t>A17/S4</w:t>
            </w:r>
          </w:p>
        </w:tc>
        <w:tc>
          <w:tcPr>
            <w:tcW w:w="1147" w:type="dxa"/>
          </w:tcPr>
          <w:p w:rsidR="005C1557" w:rsidRDefault="007C5D47">
            <w:pPr>
              <w:pStyle w:val="TableParagraph"/>
              <w:spacing w:line="306" w:lineRule="exact"/>
              <w:rPr>
                <w:rFonts w:ascii="Arial MT"/>
                <w:sz w:val="28"/>
              </w:rPr>
            </w:pPr>
            <w:r>
              <w:rPr>
                <w:rFonts w:ascii="Arial MT"/>
                <w:color w:val="273139"/>
                <w:spacing w:val="-2"/>
                <w:sz w:val="28"/>
              </w:rPr>
              <w:t>A16/S3</w:t>
            </w:r>
          </w:p>
        </w:tc>
        <w:tc>
          <w:tcPr>
            <w:tcW w:w="3092" w:type="dxa"/>
          </w:tcPr>
          <w:p w:rsidR="005C1557" w:rsidRDefault="007C5D47">
            <w:pPr>
              <w:pStyle w:val="TableParagraph"/>
              <w:spacing w:line="306" w:lineRule="exact"/>
              <w:rPr>
                <w:rFonts w:ascii="Arial MT"/>
                <w:sz w:val="28"/>
              </w:rPr>
            </w:pPr>
            <w:r>
              <w:rPr>
                <w:rFonts w:ascii="Arial MT"/>
                <w:color w:val="273139"/>
                <w:spacing w:val="-2"/>
                <w:sz w:val="28"/>
              </w:rPr>
              <w:t>Function</w:t>
            </w:r>
          </w:p>
        </w:tc>
      </w:tr>
      <w:tr w:rsidR="005C1557">
        <w:trPr>
          <w:trHeight w:val="287"/>
        </w:trPr>
        <w:tc>
          <w:tcPr>
            <w:tcW w:w="1148" w:type="dxa"/>
          </w:tcPr>
          <w:p w:rsidR="005C1557" w:rsidRDefault="007C5D47">
            <w:pPr>
              <w:pStyle w:val="TableParagraph"/>
              <w:spacing w:line="268" w:lineRule="exact"/>
              <w:rPr>
                <w:rFonts w:ascii="Arial MT"/>
                <w:sz w:val="25"/>
              </w:rPr>
            </w:pPr>
            <w:r>
              <w:rPr>
                <w:rFonts w:ascii="Arial MT"/>
                <w:color w:val="273139"/>
                <w:spacing w:val="-10"/>
                <w:sz w:val="25"/>
              </w:rPr>
              <w:t>0</w:t>
            </w:r>
          </w:p>
        </w:tc>
        <w:tc>
          <w:tcPr>
            <w:tcW w:w="1147" w:type="dxa"/>
          </w:tcPr>
          <w:p w:rsidR="005C1557" w:rsidRDefault="007C5D47">
            <w:pPr>
              <w:pStyle w:val="TableParagraph"/>
              <w:spacing w:line="268" w:lineRule="exact"/>
              <w:rPr>
                <w:rFonts w:ascii="Arial MT"/>
                <w:sz w:val="25"/>
              </w:rPr>
            </w:pPr>
            <w:r>
              <w:rPr>
                <w:rFonts w:ascii="Arial MT"/>
                <w:color w:val="273139"/>
                <w:spacing w:val="-10"/>
                <w:sz w:val="25"/>
              </w:rPr>
              <w:t>0</w:t>
            </w:r>
          </w:p>
        </w:tc>
        <w:tc>
          <w:tcPr>
            <w:tcW w:w="3092" w:type="dxa"/>
          </w:tcPr>
          <w:p w:rsidR="005C1557" w:rsidRDefault="007C5D47">
            <w:pPr>
              <w:pStyle w:val="TableParagraph"/>
              <w:spacing w:line="268" w:lineRule="exact"/>
              <w:rPr>
                <w:rFonts w:ascii="Arial MT"/>
                <w:sz w:val="25"/>
              </w:rPr>
            </w:pPr>
            <w:r>
              <w:rPr>
                <w:rFonts w:ascii="Arial MT"/>
                <w:color w:val="273139"/>
                <w:sz w:val="25"/>
              </w:rPr>
              <w:t>Extra</w:t>
            </w:r>
            <w:r>
              <w:rPr>
                <w:rFonts w:ascii="Arial MT"/>
                <w:color w:val="273139"/>
                <w:spacing w:val="2"/>
                <w:sz w:val="25"/>
              </w:rPr>
              <w:t xml:space="preserve"> </w:t>
            </w:r>
            <w:r>
              <w:rPr>
                <w:rFonts w:ascii="Arial MT"/>
                <w:color w:val="273139"/>
                <w:sz w:val="25"/>
              </w:rPr>
              <w:t>segment</w:t>
            </w:r>
            <w:r>
              <w:rPr>
                <w:rFonts w:ascii="Arial MT"/>
                <w:color w:val="273139"/>
                <w:spacing w:val="2"/>
                <w:sz w:val="25"/>
              </w:rPr>
              <w:t xml:space="preserve"> </w:t>
            </w:r>
            <w:r>
              <w:rPr>
                <w:rFonts w:ascii="Arial MT"/>
                <w:color w:val="273139"/>
                <w:spacing w:val="-2"/>
                <w:sz w:val="25"/>
              </w:rPr>
              <w:t>access</w:t>
            </w:r>
          </w:p>
        </w:tc>
      </w:tr>
      <w:tr w:rsidR="005C1557">
        <w:trPr>
          <w:trHeight w:val="287"/>
        </w:trPr>
        <w:tc>
          <w:tcPr>
            <w:tcW w:w="1148" w:type="dxa"/>
          </w:tcPr>
          <w:p w:rsidR="005C1557" w:rsidRDefault="007C5D47">
            <w:pPr>
              <w:pStyle w:val="TableParagraph"/>
              <w:spacing w:line="268" w:lineRule="exact"/>
              <w:rPr>
                <w:rFonts w:ascii="Arial MT"/>
                <w:sz w:val="25"/>
              </w:rPr>
            </w:pPr>
            <w:r>
              <w:rPr>
                <w:rFonts w:ascii="Arial MT"/>
                <w:color w:val="273139"/>
                <w:spacing w:val="-10"/>
                <w:sz w:val="25"/>
              </w:rPr>
              <w:t>0</w:t>
            </w:r>
          </w:p>
        </w:tc>
        <w:tc>
          <w:tcPr>
            <w:tcW w:w="1147" w:type="dxa"/>
          </w:tcPr>
          <w:p w:rsidR="005C1557" w:rsidRDefault="007C5D47">
            <w:pPr>
              <w:pStyle w:val="TableParagraph"/>
              <w:spacing w:line="268" w:lineRule="exact"/>
              <w:rPr>
                <w:rFonts w:ascii="Arial MT"/>
                <w:sz w:val="25"/>
              </w:rPr>
            </w:pPr>
            <w:r>
              <w:rPr>
                <w:rFonts w:ascii="Arial MT"/>
                <w:color w:val="273139"/>
                <w:spacing w:val="-10"/>
                <w:sz w:val="25"/>
              </w:rPr>
              <w:t>1</w:t>
            </w:r>
          </w:p>
        </w:tc>
        <w:tc>
          <w:tcPr>
            <w:tcW w:w="3092" w:type="dxa"/>
          </w:tcPr>
          <w:p w:rsidR="005C1557" w:rsidRDefault="007C5D47">
            <w:pPr>
              <w:pStyle w:val="TableParagraph"/>
              <w:spacing w:line="268" w:lineRule="exact"/>
              <w:rPr>
                <w:rFonts w:ascii="Arial MT"/>
                <w:sz w:val="25"/>
              </w:rPr>
            </w:pPr>
            <w:r>
              <w:rPr>
                <w:rFonts w:ascii="Arial MT"/>
                <w:color w:val="273139"/>
                <w:sz w:val="25"/>
              </w:rPr>
              <w:t>Stack</w:t>
            </w:r>
            <w:r>
              <w:rPr>
                <w:rFonts w:ascii="Arial MT"/>
                <w:color w:val="273139"/>
                <w:spacing w:val="2"/>
                <w:sz w:val="25"/>
              </w:rPr>
              <w:t xml:space="preserve"> </w:t>
            </w:r>
            <w:r>
              <w:rPr>
                <w:rFonts w:ascii="Arial MT"/>
                <w:color w:val="273139"/>
                <w:sz w:val="25"/>
              </w:rPr>
              <w:t xml:space="preserve">segment </w:t>
            </w:r>
            <w:r>
              <w:rPr>
                <w:rFonts w:ascii="Arial MT"/>
                <w:color w:val="273139"/>
                <w:spacing w:val="-2"/>
                <w:sz w:val="25"/>
              </w:rPr>
              <w:t>access</w:t>
            </w:r>
          </w:p>
        </w:tc>
      </w:tr>
      <w:tr w:rsidR="005C1557">
        <w:trPr>
          <w:trHeight w:val="283"/>
        </w:trPr>
        <w:tc>
          <w:tcPr>
            <w:tcW w:w="1148" w:type="dxa"/>
          </w:tcPr>
          <w:p w:rsidR="005C1557" w:rsidRDefault="007C5D47">
            <w:pPr>
              <w:pStyle w:val="TableParagraph"/>
              <w:spacing w:line="263" w:lineRule="exact"/>
              <w:rPr>
                <w:rFonts w:ascii="Arial MT"/>
                <w:sz w:val="25"/>
              </w:rPr>
            </w:pPr>
            <w:r>
              <w:rPr>
                <w:rFonts w:ascii="Arial MT"/>
                <w:color w:val="273139"/>
                <w:spacing w:val="-10"/>
                <w:sz w:val="25"/>
              </w:rPr>
              <w:t>1</w:t>
            </w:r>
          </w:p>
        </w:tc>
        <w:tc>
          <w:tcPr>
            <w:tcW w:w="1147" w:type="dxa"/>
          </w:tcPr>
          <w:p w:rsidR="005C1557" w:rsidRDefault="007C5D47">
            <w:pPr>
              <w:pStyle w:val="TableParagraph"/>
              <w:spacing w:line="263" w:lineRule="exact"/>
              <w:rPr>
                <w:rFonts w:ascii="Arial MT"/>
                <w:sz w:val="25"/>
              </w:rPr>
            </w:pPr>
            <w:r>
              <w:rPr>
                <w:rFonts w:ascii="Arial MT"/>
                <w:color w:val="273139"/>
                <w:spacing w:val="-10"/>
                <w:sz w:val="25"/>
              </w:rPr>
              <w:t>0</w:t>
            </w:r>
          </w:p>
        </w:tc>
        <w:tc>
          <w:tcPr>
            <w:tcW w:w="3092" w:type="dxa"/>
          </w:tcPr>
          <w:p w:rsidR="005C1557" w:rsidRDefault="007C5D47">
            <w:pPr>
              <w:pStyle w:val="TableParagraph"/>
              <w:spacing w:line="263" w:lineRule="exact"/>
              <w:rPr>
                <w:rFonts w:ascii="Arial MT"/>
                <w:sz w:val="25"/>
              </w:rPr>
            </w:pPr>
            <w:r>
              <w:rPr>
                <w:rFonts w:ascii="Arial MT"/>
                <w:color w:val="273139"/>
                <w:sz w:val="25"/>
              </w:rPr>
              <w:t>Code</w:t>
            </w:r>
            <w:r>
              <w:rPr>
                <w:rFonts w:ascii="Arial MT"/>
                <w:color w:val="273139"/>
                <w:spacing w:val="2"/>
                <w:sz w:val="25"/>
              </w:rPr>
              <w:t xml:space="preserve"> </w:t>
            </w:r>
            <w:r>
              <w:rPr>
                <w:rFonts w:ascii="Arial MT"/>
                <w:color w:val="273139"/>
                <w:sz w:val="25"/>
              </w:rPr>
              <w:t xml:space="preserve">segment </w:t>
            </w:r>
            <w:r>
              <w:rPr>
                <w:rFonts w:ascii="Arial MT"/>
                <w:color w:val="273139"/>
                <w:spacing w:val="-2"/>
                <w:sz w:val="25"/>
              </w:rPr>
              <w:t>access</w:t>
            </w:r>
          </w:p>
        </w:tc>
      </w:tr>
      <w:tr w:rsidR="005C1557">
        <w:trPr>
          <w:trHeight w:val="292"/>
        </w:trPr>
        <w:tc>
          <w:tcPr>
            <w:tcW w:w="1148" w:type="dxa"/>
          </w:tcPr>
          <w:p w:rsidR="005C1557" w:rsidRDefault="007C5D47">
            <w:pPr>
              <w:pStyle w:val="TableParagraph"/>
              <w:spacing w:line="272" w:lineRule="exact"/>
              <w:rPr>
                <w:rFonts w:ascii="Arial MT"/>
                <w:sz w:val="25"/>
              </w:rPr>
            </w:pPr>
            <w:r>
              <w:rPr>
                <w:rFonts w:ascii="Arial MT"/>
                <w:color w:val="273139"/>
                <w:spacing w:val="-10"/>
                <w:sz w:val="25"/>
              </w:rPr>
              <w:t>1</w:t>
            </w:r>
          </w:p>
        </w:tc>
        <w:tc>
          <w:tcPr>
            <w:tcW w:w="1147" w:type="dxa"/>
          </w:tcPr>
          <w:p w:rsidR="005C1557" w:rsidRDefault="007C5D47">
            <w:pPr>
              <w:pStyle w:val="TableParagraph"/>
              <w:spacing w:line="272" w:lineRule="exact"/>
              <w:rPr>
                <w:rFonts w:ascii="Arial MT"/>
                <w:sz w:val="25"/>
              </w:rPr>
            </w:pPr>
            <w:r>
              <w:rPr>
                <w:rFonts w:ascii="Arial MT"/>
                <w:color w:val="273139"/>
                <w:spacing w:val="-10"/>
                <w:sz w:val="25"/>
              </w:rPr>
              <w:t>1</w:t>
            </w:r>
          </w:p>
        </w:tc>
        <w:tc>
          <w:tcPr>
            <w:tcW w:w="3092" w:type="dxa"/>
          </w:tcPr>
          <w:p w:rsidR="005C1557" w:rsidRDefault="007C5D47">
            <w:pPr>
              <w:pStyle w:val="TableParagraph"/>
              <w:spacing w:line="272" w:lineRule="exact"/>
              <w:rPr>
                <w:rFonts w:ascii="Arial MT"/>
                <w:sz w:val="25"/>
              </w:rPr>
            </w:pPr>
            <w:r>
              <w:rPr>
                <w:rFonts w:ascii="Arial MT"/>
                <w:color w:val="273139"/>
                <w:sz w:val="25"/>
              </w:rPr>
              <w:t>Data</w:t>
            </w:r>
            <w:r>
              <w:rPr>
                <w:rFonts w:ascii="Arial MT"/>
                <w:color w:val="273139"/>
                <w:spacing w:val="1"/>
                <w:sz w:val="25"/>
              </w:rPr>
              <w:t xml:space="preserve"> </w:t>
            </w:r>
            <w:r>
              <w:rPr>
                <w:rFonts w:ascii="Arial MT"/>
                <w:color w:val="273139"/>
                <w:sz w:val="25"/>
              </w:rPr>
              <w:t xml:space="preserve">segment </w:t>
            </w:r>
            <w:r>
              <w:rPr>
                <w:rFonts w:ascii="Arial MT"/>
                <w:color w:val="273139"/>
                <w:spacing w:val="-2"/>
                <w:sz w:val="25"/>
              </w:rPr>
              <w:t>access</w:t>
            </w:r>
          </w:p>
        </w:tc>
      </w:tr>
    </w:tbl>
    <w:p w:rsidR="005C1557" w:rsidRDefault="005C1557">
      <w:pPr>
        <w:pStyle w:val="BodyText"/>
        <w:spacing w:before="20"/>
        <w:ind w:left="0"/>
      </w:pPr>
    </w:p>
    <w:p w:rsidR="005C1557" w:rsidRDefault="007C5D47">
      <w:pPr>
        <w:pStyle w:val="BodyText"/>
        <w:spacing w:before="1" w:line="259" w:lineRule="auto"/>
        <w:ind w:left="1659" w:right="1302"/>
        <w:jc w:val="both"/>
      </w:pPr>
      <w:r>
        <w:t>BHE’/S7: Bus High Enable/Status. During T1 it is low. It is used to enable data onto the most significant half of data bus, D8-D15. 8-bit device connected to upper half of the data bus use BHE (Active Low) signal. It is multiplexed with status signal S7. S7 signal is available during T2, T3 and T4.</w:t>
      </w:r>
    </w:p>
    <w:p w:rsidR="005C1557" w:rsidRDefault="005C1557">
      <w:pPr>
        <w:pStyle w:val="BodyText"/>
        <w:spacing w:before="20"/>
        <w:ind w:left="0"/>
      </w:pPr>
    </w:p>
    <w:p w:rsidR="005C1557" w:rsidRDefault="007C5D47">
      <w:pPr>
        <w:pStyle w:val="BodyText"/>
        <w:ind w:left="1659"/>
        <w:jc w:val="both"/>
      </w:pPr>
      <w:r>
        <w:t>RD’:</w:t>
      </w:r>
      <w:r>
        <w:rPr>
          <w:spacing w:val="-6"/>
        </w:rPr>
        <w:t xml:space="preserve"> </w:t>
      </w:r>
      <w:r>
        <w:t>This</w:t>
      </w:r>
      <w:r>
        <w:rPr>
          <w:spacing w:val="-3"/>
        </w:rPr>
        <w:t xml:space="preserve"> </w:t>
      </w:r>
      <w:r>
        <w:t>is</w:t>
      </w:r>
      <w:r>
        <w:rPr>
          <w:spacing w:val="-3"/>
        </w:rPr>
        <w:t xml:space="preserve"> </w:t>
      </w:r>
      <w:r>
        <w:t>used</w:t>
      </w:r>
      <w:r>
        <w:rPr>
          <w:spacing w:val="-2"/>
        </w:rPr>
        <w:t xml:space="preserve"> </w:t>
      </w:r>
      <w:r>
        <w:t>for read</w:t>
      </w:r>
      <w:r>
        <w:rPr>
          <w:spacing w:val="-1"/>
        </w:rPr>
        <w:t xml:space="preserve"> </w:t>
      </w:r>
      <w:r>
        <w:t>operation.</w:t>
      </w:r>
      <w:r>
        <w:rPr>
          <w:spacing w:val="-3"/>
        </w:rPr>
        <w:t xml:space="preserve"> </w:t>
      </w:r>
      <w:r>
        <w:t>It</w:t>
      </w:r>
      <w:r>
        <w:rPr>
          <w:spacing w:val="-2"/>
        </w:rPr>
        <w:t xml:space="preserve"> </w:t>
      </w:r>
      <w:r>
        <w:t>is</w:t>
      </w:r>
      <w:r>
        <w:rPr>
          <w:spacing w:val="-4"/>
        </w:rPr>
        <w:t xml:space="preserve"> </w:t>
      </w:r>
      <w:r>
        <w:t>an</w:t>
      </w:r>
      <w:r>
        <w:rPr>
          <w:spacing w:val="-3"/>
        </w:rPr>
        <w:t xml:space="preserve"> </w:t>
      </w:r>
      <w:r>
        <w:t>output</w:t>
      </w:r>
      <w:r>
        <w:rPr>
          <w:spacing w:val="-2"/>
        </w:rPr>
        <w:t xml:space="preserve"> </w:t>
      </w:r>
      <w:r>
        <w:t>signal.</w:t>
      </w:r>
      <w:r>
        <w:rPr>
          <w:spacing w:val="-3"/>
        </w:rPr>
        <w:t xml:space="preserve"> </w:t>
      </w:r>
      <w:r>
        <w:t>It</w:t>
      </w:r>
      <w:r>
        <w:rPr>
          <w:spacing w:val="-3"/>
        </w:rPr>
        <w:t xml:space="preserve"> </w:t>
      </w:r>
      <w:r>
        <w:t>is</w:t>
      </w:r>
      <w:r>
        <w:rPr>
          <w:spacing w:val="-4"/>
        </w:rPr>
        <w:t xml:space="preserve"> </w:t>
      </w:r>
      <w:r>
        <w:t>active</w:t>
      </w:r>
      <w:r>
        <w:rPr>
          <w:spacing w:val="-4"/>
        </w:rPr>
        <w:t xml:space="preserve"> </w:t>
      </w:r>
      <w:r>
        <w:t>when</w:t>
      </w:r>
      <w:r>
        <w:rPr>
          <w:spacing w:val="-2"/>
        </w:rPr>
        <w:t xml:space="preserve"> </w:t>
      </w:r>
      <w:r>
        <w:rPr>
          <w:spacing w:val="-4"/>
        </w:rPr>
        <w:t>low.</w:t>
      </w:r>
    </w:p>
    <w:p w:rsidR="005C1557" w:rsidRDefault="005C1557">
      <w:pPr>
        <w:pStyle w:val="BodyText"/>
        <w:spacing w:before="47"/>
        <w:ind w:left="0"/>
      </w:pPr>
    </w:p>
    <w:p w:rsidR="005C1557" w:rsidRDefault="007C5D47">
      <w:pPr>
        <w:pStyle w:val="BodyText"/>
        <w:spacing w:line="259" w:lineRule="auto"/>
        <w:ind w:left="1659" w:right="1297"/>
        <w:jc w:val="both"/>
      </w:pPr>
      <w:r>
        <w:t>READY:</w:t>
      </w:r>
      <w:r>
        <w:rPr>
          <w:spacing w:val="-8"/>
        </w:rPr>
        <w:t xml:space="preserve"> </w:t>
      </w:r>
      <w:r>
        <w:t>This</w:t>
      </w:r>
      <w:r>
        <w:rPr>
          <w:spacing w:val="-9"/>
        </w:rPr>
        <w:t xml:space="preserve"> </w:t>
      </w:r>
      <w:r>
        <w:t>is</w:t>
      </w:r>
      <w:r>
        <w:rPr>
          <w:spacing w:val="-9"/>
        </w:rPr>
        <w:t xml:space="preserve"> </w:t>
      </w:r>
      <w:r>
        <w:t>the</w:t>
      </w:r>
      <w:r>
        <w:rPr>
          <w:spacing w:val="-9"/>
        </w:rPr>
        <w:t xml:space="preserve"> </w:t>
      </w:r>
      <w:r>
        <w:t>acknowledgement</w:t>
      </w:r>
      <w:r>
        <w:rPr>
          <w:spacing w:val="-7"/>
        </w:rPr>
        <w:t xml:space="preserve"> </w:t>
      </w:r>
      <w:r>
        <w:t>from</w:t>
      </w:r>
      <w:r>
        <w:rPr>
          <w:spacing w:val="-6"/>
        </w:rPr>
        <w:t xml:space="preserve"> </w:t>
      </w:r>
      <w:r>
        <w:t>the</w:t>
      </w:r>
      <w:r>
        <w:rPr>
          <w:spacing w:val="-9"/>
        </w:rPr>
        <w:t xml:space="preserve"> </w:t>
      </w:r>
      <w:r>
        <w:t>memory</w:t>
      </w:r>
      <w:r>
        <w:rPr>
          <w:spacing w:val="-8"/>
        </w:rPr>
        <w:t xml:space="preserve"> </w:t>
      </w:r>
      <w:r>
        <w:t>or</w:t>
      </w:r>
      <w:r>
        <w:rPr>
          <w:spacing w:val="-6"/>
        </w:rPr>
        <w:t xml:space="preserve"> </w:t>
      </w:r>
      <w:r>
        <w:t>slow</w:t>
      </w:r>
      <w:r>
        <w:rPr>
          <w:spacing w:val="-6"/>
        </w:rPr>
        <w:t xml:space="preserve"> </w:t>
      </w:r>
      <w:r>
        <w:t>device</w:t>
      </w:r>
      <w:r>
        <w:rPr>
          <w:spacing w:val="-9"/>
        </w:rPr>
        <w:t xml:space="preserve"> </w:t>
      </w:r>
      <w:r>
        <w:t>that</w:t>
      </w:r>
      <w:r>
        <w:rPr>
          <w:spacing w:val="-7"/>
        </w:rPr>
        <w:t xml:space="preserve"> </w:t>
      </w:r>
      <w:r>
        <w:t>they</w:t>
      </w:r>
      <w:r>
        <w:rPr>
          <w:spacing w:val="-8"/>
        </w:rPr>
        <w:t xml:space="preserve"> </w:t>
      </w:r>
      <w:r>
        <w:t>have completed</w:t>
      </w:r>
      <w:r>
        <w:rPr>
          <w:spacing w:val="-12"/>
        </w:rPr>
        <w:t xml:space="preserve"> </w:t>
      </w:r>
      <w:r>
        <w:t>the</w:t>
      </w:r>
      <w:r>
        <w:rPr>
          <w:spacing w:val="-10"/>
        </w:rPr>
        <w:t xml:space="preserve"> </w:t>
      </w:r>
      <w:r>
        <w:t>data</w:t>
      </w:r>
      <w:r>
        <w:rPr>
          <w:spacing w:val="-10"/>
        </w:rPr>
        <w:t xml:space="preserve"> </w:t>
      </w:r>
      <w:r>
        <w:t>transfer.</w:t>
      </w:r>
      <w:r>
        <w:rPr>
          <w:spacing w:val="-10"/>
        </w:rPr>
        <w:t xml:space="preserve"> </w:t>
      </w:r>
      <w:r>
        <w:t>The</w:t>
      </w:r>
      <w:r>
        <w:rPr>
          <w:spacing w:val="-10"/>
        </w:rPr>
        <w:t xml:space="preserve"> </w:t>
      </w:r>
      <w:r>
        <w:t>signal</w:t>
      </w:r>
      <w:r>
        <w:rPr>
          <w:spacing w:val="-11"/>
        </w:rPr>
        <w:t xml:space="preserve"> </w:t>
      </w:r>
      <w:r>
        <w:t>made</w:t>
      </w:r>
      <w:r>
        <w:rPr>
          <w:spacing w:val="-10"/>
        </w:rPr>
        <w:t xml:space="preserve"> </w:t>
      </w:r>
      <w:r>
        <w:t>available</w:t>
      </w:r>
      <w:r>
        <w:rPr>
          <w:spacing w:val="-10"/>
        </w:rPr>
        <w:t xml:space="preserve"> </w:t>
      </w:r>
      <w:r>
        <w:t>by</w:t>
      </w:r>
      <w:r>
        <w:rPr>
          <w:spacing w:val="-9"/>
        </w:rPr>
        <w:t xml:space="preserve"> </w:t>
      </w:r>
      <w:r>
        <w:t>the</w:t>
      </w:r>
      <w:r>
        <w:rPr>
          <w:spacing w:val="-10"/>
        </w:rPr>
        <w:t xml:space="preserve"> </w:t>
      </w:r>
      <w:r>
        <w:t>devices</w:t>
      </w:r>
      <w:r>
        <w:rPr>
          <w:spacing w:val="-11"/>
        </w:rPr>
        <w:t xml:space="preserve"> </w:t>
      </w:r>
      <w:r>
        <w:t>is</w:t>
      </w:r>
      <w:r>
        <w:rPr>
          <w:spacing w:val="-10"/>
        </w:rPr>
        <w:t xml:space="preserve"> </w:t>
      </w:r>
      <w:r>
        <w:t xml:space="preserve">synchronized </w:t>
      </w:r>
      <w:r>
        <w:rPr>
          <w:spacing w:val="-2"/>
        </w:rPr>
        <w:t>by</w:t>
      </w:r>
      <w:r>
        <w:rPr>
          <w:spacing w:val="-6"/>
        </w:rPr>
        <w:t xml:space="preserve"> </w:t>
      </w:r>
      <w:r>
        <w:rPr>
          <w:spacing w:val="-2"/>
        </w:rPr>
        <w:t>the</w:t>
      </w:r>
      <w:r>
        <w:rPr>
          <w:spacing w:val="-7"/>
        </w:rPr>
        <w:t xml:space="preserve"> </w:t>
      </w:r>
      <w:r>
        <w:rPr>
          <w:spacing w:val="-2"/>
        </w:rPr>
        <w:t>8284A</w:t>
      </w:r>
      <w:r>
        <w:rPr>
          <w:spacing w:val="-6"/>
        </w:rPr>
        <w:t xml:space="preserve"> </w:t>
      </w:r>
      <w:r>
        <w:rPr>
          <w:spacing w:val="-2"/>
        </w:rPr>
        <w:t>clock</w:t>
      </w:r>
      <w:r>
        <w:rPr>
          <w:spacing w:val="-6"/>
        </w:rPr>
        <w:t xml:space="preserve"> </w:t>
      </w:r>
      <w:r>
        <w:rPr>
          <w:spacing w:val="-2"/>
        </w:rPr>
        <w:t>generator</w:t>
      </w:r>
      <w:r>
        <w:rPr>
          <w:spacing w:val="-3"/>
        </w:rPr>
        <w:t xml:space="preserve"> </w:t>
      </w:r>
      <w:r>
        <w:rPr>
          <w:spacing w:val="-2"/>
        </w:rPr>
        <w:t>to provide</w:t>
      </w:r>
      <w:r>
        <w:rPr>
          <w:spacing w:val="-7"/>
        </w:rPr>
        <w:t xml:space="preserve"> </w:t>
      </w:r>
      <w:r>
        <w:rPr>
          <w:spacing w:val="-2"/>
        </w:rPr>
        <w:t>ready</w:t>
      </w:r>
      <w:r>
        <w:rPr>
          <w:spacing w:val="-6"/>
        </w:rPr>
        <w:t xml:space="preserve"> </w:t>
      </w:r>
      <w:r>
        <w:rPr>
          <w:spacing w:val="-2"/>
        </w:rPr>
        <w:t>input</w:t>
      </w:r>
      <w:r>
        <w:rPr>
          <w:spacing w:val="-4"/>
        </w:rPr>
        <w:t xml:space="preserve"> </w:t>
      </w:r>
      <w:r>
        <w:rPr>
          <w:spacing w:val="-2"/>
        </w:rPr>
        <w:t>to the</w:t>
      </w:r>
      <w:r>
        <w:rPr>
          <w:spacing w:val="-7"/>
        </w:rPr>
        <w:t xml:space="preserve"> </w:t>
      </w:r>
      <w:r>
        <w:rPr>
          <w:spacing w:val="-2"/>
        </w:rPr>
        <w:t>microprocessor.</w:t>
      </w:r>
      <w:r>
        <w:rPr>
          <w:spacing w:val="-6"/>
        </w:rPr>
        <w:t xml:space="preserve"> </w:t>
      </w:r>
      <w:r>
        <w:rPr>
          <w:spacing w:val="-2"/>
        </w:rPr>
        <w:t>The</w:t>
      </w:r>
      <w:r>
        <w:rPr>
          <w:spacing w:val="-7"/>
        </w:rPr>
        <w:t xml:space="preserve"> </w:t>
      </w:r>
      <w:r>
        <w:rPr>
          <w:spacing w:val="-2"/>
        </w:rPr>
        <w:t xml:space="preserve">signal </w:t>
      </w:r>
      <w:r>
        <w:t xml:space="preserve">is active </w:t>
      </w:r>
      <w:proofErr w:type="gramStart"/>
      <w:r>
        <w:t>high(</w:t>
      </w:r>
      <w:proofErr w:type="gramEnd"/>
      <w:r>
        <w:t>1).</w:t>
      </w:r>
    </w:p>
    <w:p w:rsidR="005C1557" w:rsidRDefault="005C1557">
      <w:pPr>
        <w:pStyle w:val="BodyText"/>
        <w:spacing w:before="20"/>
        <w:ind w:left="0"/>
      </w:pPr>
    </w:p>
    <w:p w:rsidR="005C1557" w:rsidRDefault="007C5D47">
      <w:pPr>
        <w:pStyle w:val="BodyText"/>
        <w:spacing w:line="259" w:lineRule="auto"/>
        <w:ind w:left="1659" w:right="1288"/>
        <w:jc w:val="both"/>
      </w:pPr>
      <w:r>
        <w:t>INTR:</w:t>
      </w:r>
      <w:r>
        <w:rPr>
          <w:spacing w:val="-4"/>
        </w:rPr>
        <w:t xml:space="preserve"> </w:t>
      </w:r>
      <w:r>
        <w:t>Interrupt</w:t>
      </w:r>
      <w:r>
        <w:rPr>
          <w:spacing w:val="-3"/>
        </w:rPr>
        <w:t xml:space="preserve"> </w:t>
      </w:r>
      <w:r>
        <w:t>Request.</w:t>
      </w:r>
      <w:r>
        <w:rPr>
          <w:spacing w:val="-3"/>
        </w:rPr>
        <w:t xml:space="preserve"> </w:t>
      </w:r>
      <w:r>
        <w:t>This</w:t>
      </w:r>
      <w:r>
        <w:rPr>
          <w:spacing w:val="-4"/>
        </w:rPr>
        <w:t xml:space="preserve"> </w:t>
      </w:r>
      <w:r>
        <w:t>is</w:t>
      </w:r>
      <w:r>
        <w:rPr>
          <w:spacing w:val="-4"/>
        </w:rPr>
        <w:t xml:space="preserve"> </w:t>
      </w:r>
      <w:r>
        <w:t>triggered</w:t>
      </w:r>
      <w:r>
        <w:rPr>
          <w:spacing w:val="-2"/>
        </w:rPr>
        <w:t xml:space="preserve"> </w:t>
      </w:r>
      <w:r>
        <w:t>input.</w:t>
      </w:r>
      <w:r>
        <w:rPr>
          <w:spacing w:val="-8"/>
        </w:rPr>
        <w:t xml:space="preserve"> </w:t>
      </w:r>
      <w:r>
        <w:t>This</w:t>
      </w:r>
      <w:r>
        <w:rPr>
          <w:spacing w:val="-4"/>
        </w:rPr>
        <w:t xml:space="preserve"> </w:t>
      </w:r>
      <w:r>
        <w:t>is</w:t>
      </w:r>
      <w:r>
        <w:rPr>
          <w:spacing w:val="-4"/>
        </w:rPr>
        <w:t xml:space="preserve"> </w:t>
      </w:r>
      <w:r>
        <w:t>sampled</w:t>
      </w:r>
      <w:r>
        <w:rPr>
          <w:spacing w:val="-2"/>
        </w:rPr>
        <w:t xml:space="preserve"> </w:t>
      </w:r>
      <w:r>
        <w:t>during</w:t>
      </w:r>
      <w:r>
        <w:rPr>
          <w:spacing w:val="-1"/>
        </w:rPr>
        <w:t xml:space="preserve"> </w:t>
      </w:r>
      <w:r>
        <w:t>the</w:t>
      </w:r>
      <w:r>
        <w:rPr>
          <w:spacing w:val="-4"/>
        </w:rPr>
        <w:t xml:space="preserve"> </w:t>
      </w:r>
      <w:r>
        <w:t>last</w:t>
      </w:r>
      <w:r>
        <w:rPr>
          <w:spacing w:val="-3"/>
        </w:rPr>
        <w:t xml:space="preserve"> </w:t>
      </w:r>
      <w:r>
        <w:t xml:space="preserve">clock cycles of each instruction for determining the availability of the request. If any interrupt request is found pending, the processor enters the interrupt acknowledge cycle. This can be internally masked after </w:t>
      </w:r>
      <w:proofErr w:type="gramStart"/>
      <w:r>
        <w:t>resulting</w:t>
      </w:r>
      <w:proofErr w:type="gramEnd"/>
      <w:r>
        <w:t xml:space="preserve"> the interrupt enable flag. This signal is active </w:t>
      </w:r>
      <w:proofErr w:type="gramStart"/>
      <w:r>
        <w:t>high(</w:t>
      </w:r>
      <w:proofErr w:type="gramEnd"/>
      <w:r>
        <w:t>1) and has been synchronized internally.</w:t>
      </w:r>
    </w:p>
    <w:p w:rsidR="005C1557" w:rsidRDefault="005C1557">
      <w:pPr>
        <w:pStyle w:val="BodyText"/>
        <w:spacing w:line="259" w:lineRule="auto"/>
        <w:jc w:val="both"/>
        <w:sectPr w:rsidR="005C1557">
          <w:pgSz w:w="11910" w:h="16840"/>
          <w:pgMar w:top="1640" w:right="141" w:bottom="280" w:left="141" w:header="720" w:footer="720" w:gutter="0"/>
          <w:cols w:space="720"/>
        </w:sectPr>
      </w:pPr>
    </w:p>
    <w:p w:rsidR="005C1557" w:rsidRDefault="007C5D47">
      <w:pPr>
        <w:pStyle w:val="BodyText"/>
        <w:spacing w:before="79" w:line="259" w:lineRule="auto"/>
        <w:ind w:left="1659" w:right="1300"/>
        <w:jc w:val="both"/>
      </w:pPr>
      <w:r>
        <w:lastRenderedPageBreak/>
        <w:t xml:space="preserve">NMI: Non </w:t>
      </w:r>
      <w:proofErr w:type="spellStart"/>
      <w:r>
        <w:t>maskable</w:t>
      </w:r>
      <w:proofErr w:type="spellEnd"/>
      <w:r>
        <w:t xml:space="preserve"> interrupt. This is an edge triggered input which results in a type II interrupt. A subroutine is then vectored through an interrupt vector lookup table which is located in the system memory. NMI is non-</w:t>
      </w:r>
      <w:proofErr w:type="spellStart"/>
      <w:r>
        <w:t>maskable</w:t>
      </w:r>
      <w:proofErr w:type="spellEnd"/>
      <w:r>
        <w:t xml:space="preserve"> internally by software. A transition made from </w:t>
      </w:r>
      <w:proofErr w:type="gramStart"/>
      <w:r>
        <w:t>low(</w:t>
      </w:r>
      <w:proofErr w:type="gramEnd"/>
      <w:r>
        <w:t>0) to high(1) initiates the interrupt at the end of the current instruction. This input has been synchronized internally.</w:t>
      </w:r>
    </w:p>
    <w:p w:rsidR="005C1557" w:rsidRDefault="005C1557">
      <w:pPr>
        <w:pStyle w:val="BodyText"/>
        <w:spacing w:before="24"/>
        <w:ind w:left="0"/>
      </w:pPr>
    </w:p>
    <w:p w:rsidR="005C1557" w:rsidRDefault="007C5D47">
      <w:pPr>
        <w:pStyle w:val="BodyText"/>
        <w:spacing w:line="256" w:lineRule="auto"/>
        <w:ind w:left="1659" w:right="1302"/>
        <w:jc w:val="both"/>
      </w:pPr>
      <w:r>
        <w:t xml:space="preserve">INTA: Interrupt </w:t>
      </w:r>
      <w:proofErr w:type="gramStart"/>
      <w:r>
        <w:t>acknowledge</w:t>
      </w:r>
      <w:proofErr w:type="gramEnd"/>
      <w:r>
        <w:t xml:space="preserve">. It is active </w:t>
      </w:r>
      <w:proofErr w:type="gramStart"/>
      <w:r>
        <w:t>low(</w:t>
      </w:r>
      <w:proofErr w:type="gramEnd"/>
      <w:r>
        <w:t xml:space="preserve">0) during T2, T3 and </w:t>
      </w:r>
      <w:proofErr w:type="spellStart"/>
      <w:r>
        <w:t>Tw</w:t>
      </w:r>
      <w:proofErr w:type="spellEnd"/>
      <w:r>
        <w:t xml:space="preserve"> of each interrupt acknowledge cycle.</w:t>
      </w:r>
    </w:p>
    <w:p w:rsidR="005C1557" w:rsidRDefault="005C1557">
      <w:pPr>
        <w:pStyle w:val="BodyText"/>
        <w:spacing w:before="24"/>
        <w:ind w:left="0"/>
      </w:pPr>
    </w:p>
    <w:p w:rsidR="005C1557" w:rsidRDefault="007C5D47">
      <w:pPr>
        <w:pStyle w:val="BodyText"/>
        <w:spacing w:line="261" w:lineRule="auto"/>
        <w:ind w:left="1659" w:right="1301"/>
        <w:jc w:val="both"/>
      </w:pPr>
      <w:r>
        <w:t>MN/MX’:</w:t>
      </w:r>
      <w:r>
        <w:rPr>
          <w:spacing w:val="-14"/>
        </w:rPr>
        <w:t xml:space="preserve"> </w:t>
      </w:r>
      <w:r>
        <w:t>Minimum/Maximum.</w:t>
      </w:r>
      <w:r>
        <w:rPr>
          <w:spacing w:val="-13"/>
        </w:rPr>
        <w:t xml:space="preserve"> </w:t>
      </w:r>
      <w:r>
        <w:t>This</w:t>
      </w:r>
      <w:r>
        <w:rPr>
          <w:spacing w:val="-13"/>
        </w:rPr>
        <w:t xml:space="preserve"> </w:t>
      </w:r>
      <w:r>
        <w:t>pin</w:t>
      </w:r>
      <w:r>
        <w:rPr>
          <w:spacing w:val="-13"/>
        </w:rPr>
        <w:t xml:space="preserve"> </w:t>
      </w:r>
      <w:r>
        <w:t>signal</w:t>
      </w:r>
      <w:r>
        <w:rPr>
          <w:spacing w:val="-14"/>
        </w:rPr>
        <w:t xml:space="preserve"> </w:t>
      </w:r>
      <w:r>
        <w:t>indicates</w:t>
      </w:r>
      <w:r>
        <w:rPr>
          <w:spacing w:val="-13"/>
        </w:rPr>
        <w:t xml:space="preserve"> </w:t>
      </w:r>
      <w:r>
        <w:t>what</w:t>
      </w:r>
      <w:r>
        <w:rPr>
          <w:spacing w:val="-13"/>
        </w:rPr>
        <w:t xml:space="preserve"> </w:t>
      </w:r>
      <w:r>
        <w:t>mode</w:t>
      </w:r>
      <w:r>
        <w:rPr>
          <w:spacing w:val="-13"/>
        </w:rPr>
        <w:t xml:space="preserve"> </w:t>
      </w:r>
      <w:r>
        <w:t>the</w:t>
      </w:r>
      <w:r>
        <w:rPr>
          <w:spacing w:val="-13"/>
        </w:rPr>
        <w:t xml:space="preserve"> </w:t>
      </w:r>
      <w:r>
        <w:t>processor</w:t>
      </w:r>
      <w:r>
        <w:rPr>
          <w:spacing w:val="-14"/>
        </w:rPr>
        <w:t xml:space="preserve"> </w:t>
      </w:r>
      <w:r>
        <w:t>will operate in.</w:t>
      </w:r>
    </w:p>
    <w:p w:rsidR="005C1557" w:rsidRDefault="005C1557">
      <w:pPr>
        <w:pStyle w:val="BodyText"/>
        <w:spacing w:before="17"/>
        <w:ind w:left="0"/>
      </w:pPr>
    </w:p>
    <w:p w:rsidR="005C1557" w:rsidRDefault="007C5D47">
      <w:pPr>
        <w:pStyle w:val="BodyText"/>
        <w:spacing w:line="259" w:lineRule="auto"/>
        <w:ind w:left="1659" w:right="1288"/>
        <w:jc w:val="both"/>
      </w:pPr>
      <w:r>
        <w:t>RQ’/GT1′,</w:t>
      </w:r>
      <w:r>
        <w:rPr>
          <w:spacing w:val="-7"/>
        </w:rPr>
        <w:t xml:space="preserve"> </w:t>
      </w:r>
      <w:r>
        <w:t>RQ’/GT0′:</w:t>
      </w:r>
      <w:r>
        <w:rPr>
          <w:spacing w:val="-7"/>
        </w:rPr>
        <w:t xml:space="preserve"> </w:t>
      </w:r>
      <w:r>
        <w:t>Request/Grant.</w:t>
      </w:r>
      <w:r>
        <w:rPr>
          <w:spacing w:val="-8"/>
        </w:rPr>
        <w:t xml:space="preserve"> </w:t>
      </w:r>
      <w:r>
        <w:t>These</w:t>
      </w:r>
      <w:r>
        <w:rPr>
          <w:spacing w:val="-8"/>
        </w:rPr>
        <w:t xml:space="preserve"> </w:t>
      </w:r>
      <w:r>
        <w:t>pins</w:t>
      </w:r>
      <w:r>
        <w:rPr>
          <w:spacing w:val="-9"/>
        </w:rPr>
        <w:t xml:space="preserve"> </w:t>
      </w:r>
      <w:r>
        <w:t>are</w:t>
      </w:r>
      <w:r>
        <w:rPr>
          <w:spacing w:val="-8"/>
        </w:rPr>
        <w:t xml:space="preserve"> </w:t>
      </w:r>
      <w:r>
        <w:t>used</w:t>
      </w:r>
      <w:r>
        <w:rPr>
          <w:spacing w:val="-6"/>
        </w:rPr>
        <w:t xml:space="preserve"> </w:t>
      </w:r>
      <w:r>
        <w:t>by</w:t>
      </w:r>
      <w:r>
        <w:rPr>
          <w:spacing w:val="-7"/>
        </w:rPr>
        <w:t xml:space="preserve"> </w:t>
      </w:r>
      <w:r>
        <w:t>local</w:t>
      </w:r>
      <w:r>
        <w:rPr>
          <w:spacing w:val="-6"/>
        </w:rPr>
        <w:t xml:space="preserve"> </w:t>
      </w:r>
      <w:r>
        <w:t>bus</w:t>
      </w:r>
      <w:r>
        <w:rPr>
          <w:spacing w:val="-9"/>
        </w:rPr>
        <w:t xml:space="preserve"> </w:t>
      </w:r>
      <w:r>
        <w:t>masters</w:t>
      </w:r>
      <w:r>
        <w:rPr>
          <w:spacing w:val="-9"/>
        </w:rPr>
        <w:t xml:space="preserve"> </w:t>
      </w:r>
      <w:r>
        <w:t>used</w:t>
      </w:r>
      <w:r>
        <w:rPr>
          <w:spacing w:val="-6"/>
        </w:rPr>
        <w:t xml:space="preserve"> </w:t>
      </w:r>
      <w:r>
        <w:t>to force the microprocessor to release the local bus at the end of the microprocessor’s current</w:t>
      </w:r>
      <w:r>
        <w:rPr>
          <w:spacing w:val="-6"/>
        </w:rPr>
        <w:t xml:space="preserve"> </w:t>
      </w:r>
      <w:r>
        <w:t>bus</w:t>
      </w:r>
      <w:r>
        <w:rPr>
          <w:spacing w:val="-9"/>
        </w:rPr>
        <w:t xml:space="preserve"> </w:t>
      </w:r>
      <w:r>
        <w:t>cycle.</w:t>
      </w:r>
      <w:r>
        <w:rPr>
          <w:spacing w:val="-8"/>
        </w:rPr>
        <w:t xml:space="preserve"> </w:t>
      </w:r>
      <w:r>
        <w:t>Each</w:t>
      </w:r>
      <w:r>
        <w:rPr>
          <w:spacing w:val="-5"/>
        </w:rPr>
        <w:t xml:space="preserve"> </w:t>
      </w:r>
      <w:r>
        <w:t>of</w:t>
      </w:r>
      <w:r>
        <w:rPr>
          <w:spacing w:val="-7"/>
        </w:rPr>
        <w:t xml:space="preserve"> </w:t>
      </w:r>
      <w:r>
        <w:t>the</w:t>
      </w:r>
      <w:r>
        <w:rPr>
          <w:spacing w:val="-8"/>
        </w:rPr>
        <w:t xml:space="preserve"> </w:t>
      </w:r>
      <w:r>
        <w:t>pin</w:t>
      </w:r>
      <w:r>
        <w:rPr>
          <w:spacing w:val="-6"/>
        </w:rPr>
        <w:t xml:space="preserve"> </w:t>
      </w:r>
      <w:r>
        <w:t>is</w:t>
      </w:r>
      <w:r>
        <w:rPr>
          <w:spacing w:val="-8"/>
        </w:rPr>
        <w:t xml:space="preserve"> </w:t>
      </w:r>
      <w:r>
        <w:t>bi-directional.</w:t>
      </w:r>
      <w:r>
        <w:rPr>
          <w:spacing w:val="-8"/>
        </w:rPr>
        <w:t xml:space="preserve"> </w:t>
      </w:r>
      <w:r>
        <w:t>RQ’/GT0′</w:t>
      </w:r>
      <w:r>
        <w:rPr>
          <w:spacing w:val="-6"/>
        </w:rPr>
        <w:t xml:space="preserve"> </w:t>
      </w:r>
      <w:r>
        <w:t>have</w:t>
      </w:r>
      <w:r>
        <w:rPr>
          <w:spacing w:val="-8"/>
        </w:rPr>
        <w:t xml:space="preserve"> </w:t>
      </w:r>
      <w:r>
        <w:t>higher</w:t>
      </w:r>
      <w:r>
        <w:rPr>
          <w:spacing w:val="-10"/>
        </w:rPr>
        <w:t xml:space="preserve"> </w:t>
      </w:r>
      <w:r>
        <w:t>priority</w:t>
      </w:r>
      <w:r>
        <w:rPr>
          <w:spacing w:val="-7"/>
        </w:rPr>
        <w:t xml:space="preserve"> </w:t>
      </w:r>
      <w:r>
        <w:t xml:space="preserve">than </w:t>
      </w:r>
      <w:r>
        <w:rPr>
          <w:spacing w:val="-2"/>
        </w:rPr>
        <w:t>RQ’/GT1′.</w:t>
      </w:r>
    </w:p>
    <w:p w:rsidR="005C1557" w:rsidRDefault="005C1557">
      <w:pPr>
        <w:pStyle w:val="BodyText"/>
        <w:spacing w:before="21"/>
        <w:ind w:left="0"/>
      </w:pPr>
    </w:p>
    <w:p w:rsidR="005C1557" w:rsidRDefault="007C5D47">
      <w:pPr>
        <w:pStyle w:val="BodyText"/>
        <w:spacing w:line="259" w:lineRule="auto"/>
        <w:ind w:left="1659" w:right="1304"/>
        <w:jc w:val="both"/>
      </w:pPr>
      <w:r>
        <w:t>LOCK’:</w:t>
      </w:r>
      <w:r>
        <w:rPr>
          <w:spacing w:val="-4"/>
        </w:rPr>
        <w:t xml:space="preserve"> </w:t>
      </w:r>
      <w:proofErr w:type="spellStart"/>
      <w:proofErr w:type="gramStart"/>
      <w:r>
        <w:t>Its</w:t>
      </w:r>
      <w:proofErr w:type="spellEnd"/>
      <w:proofErr w:type="gramEnd"/>
      <w:r>
        <w:t xml:space="preserve"> an</w:t>
      </w:r>
      <w:r>
        <w:rPr>
          <w:spacing w:val="-3"/>
        </w:rPr>
        <w:t xml:space="preserve"> </w:t>
      </w:r>
      <w:r>
        <w:t>active</w:t>
      </w:r>
      <w:r>
        <w:rPr>
          <w:spacing w:val="-5"/>
        </w:rPr>
        <w:t xml:space="preserve"> </w:t>
      </w:r>
      <w:r>
        <w:t>low</w:t>
      </w:r>
      <w:r>
        <w:rPr>
          <w:spacing w:val="-1"/>
        </w:rPr>
        <w:t xml:space="preserve"> </w:t>
      </w:r>
      <w:r>
        <w:t>pin.</w:t>
      </w:r>
      <w:r>
        <w:rPr>
          <w:spacing w:val="-4"/>
        </w:rPr>
        <w:t xml:space="preserve"> </w:t>
      </w:r>
      <w:r>
        <w:t>It</w:t>
      </w:r>
      <w:r>
        <w:rPr>
          <w:spacing w:val="-3"/>
        </w:rPr>
        <w:t xml:space="preserve"> </w:t>
      </w:r>
      <w:r>
        <w:t>indicates</w:t>
      </w:r>
      <w:r>
        <w:rPr>
          <w:spacing w:val="-5"/>
        </w:rPr>
        <w:t xml:space="preserve"> </w:t>
      </w:r>
      <w:r>
        <w:t>that</w:t>
      </w:r>
      <w:r>
        <w:rPr>
          <w:spacing w:val="-3"/>
        </w:rPr>
        <w:t xml:space="preserve"> </w:t>
      </w:r>
      <w:r>
        <w:t>other</w:t>
      </w:r>
      <w:r>
        <w:rPr>
          <w:spacing w:val="-1"/>
        </w:rPr>
        <w:t xml:space="preserve"> </w:t>
      </w:r>
      <w:r>
        <w:t>system</w:t>
      </w:r>
      <w:r>
        <w:rPr>
          <w:spacing w:val="-1"/>
        </w:rPr>
        <w:t xml:space="preserve"> </w:t>
      </w:r>
      <w:r>
        <w:t>bus</w:t>
      </w:r>
      <w:r>
        <w:rPr>
          <w:spacing w:val="-5"/>
        </w:rPr>
        <w:t xml:space="preserve"> </w:t>
      </w:r>
      <w:r>
        <w:t>masters</w:t>
      </w:r>
      <w:r>
        <w:rPr>
          <w:spacing w:val="-5"/>
        </w:rPr>
        <w:t xml:space="preserve"> </w:t>
      </w:r>
      <w:r>
        <w:t>have not</w:t>
      </w:r>
      <w:r>
        <w:rPr>
          <w:spacing w:val="-3"/>
        </w:rPr>
        <w:t xml:space="preserve"> </w:t>
      </w:r>
      <w:r>
        <w:t xml:space="preserve">been allowed to gain control of the system bus while LOCK’ is active </w:t>
      </w:r>
      <w:proofErr w:type="gramStart"/>
      <w:r>
        <w:t>low(</w:t>
      </w:r>
      <w:proofErr w:type="gramEnd"/>
      <w:r>
        <w:t>0). The LOCK signal will be active until the completion of the next instruction.</w:t>
      </w:r>
    </w:p>
    <w:p w:rsidR="005C1557" w:rsidRDefault="005C1557">
      <w:pPr>
        <w:pStyle w:val="BodyText"/>
        <w:spacing w:before="22"/>
        <w:ind w:left="0"/>
      </w:pPr>
    </w:p>
    <w:p w:rsidR="005C1557" w:rsidRDefault="007C5D47">
      <w:pPr>
        <w:pStyle w:val="BodyText"/>
        <w:spacing w:line="259" w:lineRule="auto"/>
        <w:ind w:left="1659" w:right="1301"/>
        <w:jc w:val="both"/>
      </w:pPr>
      <w:r>
        <w:t xml:space="preserve">TEST’: This examined by a ‘WAIT’ instruction. If the TEST pin goes </w:t>
      </w:r>
      <w:proofErr w:type="gramStart"/>
      <w:r>
        <w:t>low(</w:t>
      </w:r>
      <w:proofErr w:type="gramEnd"/>
      <w:r>
        <w:t>0), execution will continue, else the processor remains in an idle state. The input is internally synchronized during each of the clock cycle on leading edge of the clock.</w:t>
      </w:r>
    </w:p>
    <w:p w:rsidR="005C1557" w:rsidRDefault="005C1557">
      <w:pPr>
        <w:pStyle w:val="BodyText"/>
        <w:spacing w:before="21"/>
        <w:ind w:left="0"/>
      </w:pPr>
    </w:p>
    <w:p w:rsidR="005C1557" w:rsidRDefault="007C5D47">
      <w:pPr>
        <w:pStyle w:val="BodyText"/>
        <w:spacing w:before="1" w:line="261" w:lineRule="auto"/>
        <w:ind w:left="1659" w:right="1301"/>
        <w:jc w:val="both"/>
      </w:pPr>
      <w:r>
        <w:t xml:space="preserve">CLK: Clock Input. The clock input provides the basic timing for processing operation and bus control activity. </w:t>
      </w:r>
      <w:proofErr w:type="spellStart"/>
      <w:proofErr w:type="gramStart"/>
      <w:r>
        <w:t>Its</w:t>
      </w:r>
      <w:proofErr w:type="spellEnd"/>
      <w:proofErr w:type="gramEnd"/>
      <w:r>
        <w:t xml:space="preserve"> an asymmetric square wave with a 33% duty cycle.</w:t>
      </w:r>
    </w:p>
    <w:p w:rsidR="005C1557" w:rsidRDefault="005C1557">
      <w:pPr>
        <w:pStyle w:val="BodyText"/>
        <w:spacing w:before="17"/>
        <w:ind w:left="0"/>
      </w:pPr>
    </w:p>
    <w:p w:rsidR="005C1557" w:rsidRDefault="007C5D47">
      <w:pPr>
        <w:pStyle w:val="BodyText"/>
        <w:spacing w:line="261" w:lineRule="auto"/>
        <w:ind w:left="1659" w:right="1273"/>
      </w:pPr>
      <w:r>
        <w:t>RESET:</w:t>
      </w:r>
      <w:r>
        <w:rPr>
          <w:spacing w:val="72"/>
        </w:rPr>
        <w:t xml:space="preserve"> </w:t>
      </w:r>
      <w:r>
        <w:t>This</w:t>
      </w:r>
      <w:r>
        <w:rPr>
          <w:spacing w:val="71"/>
        </w:rPr>
        <w:t xml:space="preserve"> </w:t>
      </w:r>
      <w:r>
        <w:t>pin</w:t>
      </w:r>
      <w:r>
        <w:rPr>
          <w:spacing w:val="74"/>
        </w:rPr>
        <w:t xml:space="preserve"> </w:t>
      </w:r>
      <w:r>
        <w:t>requires</w:t>
      </w:r>
      <w:r>
        <w:rPr>
          <w:spacing w:val="71"/>
        </w:rPr>
        <w:t xml:space="preserve"> </w:t>
      </w:r>
      <w:r>
        <w:t>the</w:t>
      </w:r>
      <w:r>
        <w:rPr>
          <w:spacing w:val="71"/>
        </w:rPr>
        <w:t xml:space="preserve"> </w:t>
      </w:r>
      <w:r>
        <w:t>microprocessor</w:t>
      </w:r>
      <w:r>
        <w:rPr>
          <w:spacing w:val="74"/>
        </w:rPr>
        <w:t xml:space="preserve"> </w:t>
      </w:r>
      <w:r>
        <w:t>to</w:t>
      </w:r>
      <w:r>
        <w:rPr>
          <w:spacing w:val="76"/>
        </w:rPr>
        <w:t xml:space="preserve"> </w:t>
      </w:r>
      <w:r>
        <w:t>terminate</w:t>
      </w:r>
      <w:r>
        <w:rPr>
          <w:spacing w:val="72"/>
        </w:rPr>
        <w:t xml:space="preserve"> </w:t>
      </w:r>
      <w:r>
        <w:t>its</w:t>
      </w:r>
      <w:r>
        <w:rPr>
          <w:spacing w:val="71"/>
        </w:rPr>
        <w:t xml:space="preserve"> </w:t>
      </w:r>
      <w:r>
        <w:t>present</w:t>
      </w:r>
      <w:r>
        <w:rPr>
          <w:spacing w:val="79"/>
        </w:rPr>
        <w:t xml:space="preserve"> </w:t>
      </w:r>
      <w:r>
        <w:t>activity immediately. The signal must be active high (1) for at least four clock cycles.</w:t>
      </w:r>
    </w:p>
    <w:p w:rsidR="005C1557" w:rsidRDefault="005C1557">
      <w:pPr>
        <w:pStyle w:val="BodyText"/>
        <w:spacing w:before="18"/>
        <w:ind w:left="0"/>
      </w:pPr>
    </w:p>
    <w:p w:rsidR="005C1557" w:rsidRDefault="007C5D47">
      <w:pPr>
        <w:pStyle w:val="BodyText"/>
        <w:spacing w:line="520" w:lineRule="auto"/>
        <w:ind w:left="1659" w:right="6864"/>
      </w:pPr>
      <w:proofErr w:type="spellStart"/>
      <w:r>
        <w:t>Vcc</w:t>
      </w:r>
      <w:proofErr w:type="spellEnd"/>
      <w:r>
        <w:t>:</w:t>
      </w:r>
      <w:r>
        <w:rPr>
          <w:spacing w:val="-10"/>
        </w:rPr>
        <w:t xml:space="preserve"> </w:t>
      </w:r>
      <w:r>
        <w:t>Power</w:t>
      </w:r>
      <w:r>
        <w:rPr>
          <w:spacing w:val="-7"/>
        </w:rPr>
        <w:t xml:space="preserve"> </w:t>
      </w:r>
      <w:r>
        <w:t>Supply</w:t>
      </w:r>
      <w:r>
        <w:rPr>
          <w:spacing w:val="-7"/>
        </w:rPr>
        <w:t xml:space="preserve"> </w:t>
      </w:r>
      <w:r>
        <w:t>(+5V</w:t>
      </w:r>
      <w:r>
        <w:rPr>
          <w:spacing w:val="-9"/>
        </w:rPr>
        <w:t xml:space="preserve"> </w:t>
      </w:r>
      <w:r>
        <w:t>D.C.) GND: Ground</w:t>
      </w:r>
    </w:p>
    <w:p w:rsidR="005C1557" w:rsidRDefault="007C5D47">
      <w:pPr>
        <w:pStyle w:val="BodyText"/>
        <w:spacing w:line="259" w:lineRule="auto"/>
        <w:ind w:left="1659" w:right="1273"/>
      </w:pPr>
      <w:r>
        <w:t>QS1,</w:t>
      </w:r>
      <w:r>
        <w:rPr>
          <w:spacing w:val="40"/>
        </w:rPr>
        <w:t xml:space="preserve"> </w:t>
      </w:r>
      <w:r>
        <w:t>QS0:</w:t>
      </w:r>
      <w:r>
        <w:rPr>
          <w:spacing w:val="40"/>
        </w:rPr>
        <w:t xml:space="preserve"> </w:t>
      </w:r>
      <w:r>
        <w:t>Queue</w:t>
      </w:r>
      <w:r>
        <w:rPr>
          <w:spacing w:val="40"/>
        </w:rPr>
        <w:t xml:space="preserve"> </w:t>
      </w:r>
      <w:r>
        <w:t>Status.</w:t>
      </w:r>
      <w:r>
        <w:rPr>
          <w:spacing w:val="40"/>
        </w:rPr>
        <w:t xml:space="preserve"> </w:t>
      </w:r>
      <w:r>
        <w:t>These</w:t>
      </w:r>
      <w:r>
        <w:rPr>
          <w:spacing w:val="40"/>
        </w:rPr>
        <w:t xml:space="preserve"> </w:t>
      </w:r>
      <w:r>
        <w:t>signals</w:t>
      </w:r>
      <w:r>
        <w:rPr>
          <w:spacing w:val="40"/>
        </w:rPr>
        <w:t xml:space="preserve"> </w:t>
      </w:r>
      <w:r>
        <w:t>indicate</w:t>
      </w:r>
      <w:r>
        <w:rPr>
          <w:spacing w:val="40"/>
        </w:rPr>
        <w:t xml:space="preserve"> </w:t>
      </w:r>
      <w:r>
        <w:t>the</w:t>
      </w:r>
      <w:r>
        <w:rPr>
          <w:spacing w:val="40"/>
        </w:rPr>
        <w:t xml:space="preserve"> </w:t>
      </w:r>
      <w:r>
        <w:t>status</w:t>
      </w:r>
      <w:r>
        <w:rPr>
          <w:spacing w:val="40"/>
        </w:rPr>
        <w:t xml:space="preserve"> </w:t>
      </w:r>
      <w:r>
        <w:t>of</w:t>
      </w:r>
      <w:r>
        <w:rPr>
          <w:spacing w:val="40"/>
        </w:rPr>
        <w:t xml:space="preserve"> </w:t>
      </w:r>
      <w:r>
        <w:t>the</w:t>
      </w:r>
      <w:r>
        <w:rPr>
          <w:spacing w:val="40"/>
        </w:rPr>
        <w:t xml:space="preserve"> </w:t>
      </w:r>
      <w:r>
        <w:t>internal</w:t>
      </w:r>
      <w:r>
        <w:rPr>
          <w:spacing w:val="40"/>
        </w:rPr>
        <w:t xml:space="preserve"> </w:t>
      </w:r>
      <w:r>
        <w:t>8086</w:t>
      </w:r>
      <w:r>
        <w:rPr>
          <w:spacing w:val="80"/>
        </w:rPr>
        <w:t xml:space="preserve"> </w:t>
      </w:r>
      <w:r>
        <w:t>instruction queue according to the table shown below</w:t>
      </w:r>
    </w:p>
    <w:p w:rsidR="005C1557" w:rsidRDefault="005C1557">
      <w:pPr>
        <w:pStyle w:val="BodyText"/>
        <w:ind w:left="0"/>
        <w:rPr>
          <w:sz w:val="20"/>
        </w:rPr>
      </w:pPr>
    </w:p>
    <w:p w:rsidR="005C1557" w:rsidRDefault="005C1557">
      <w:pPr>
        <w:pStyle w:val="BodyText"/>
        <w:spacing w:before="133" w:after="1"/>
        <w:ind w:left="0"/>
        <w:rPr>
          <w:sz w:val="20"/>
        </w:rPr>
      </w:pPr>
    </w:p>
    <w:tbl>
      <w:tblPr>
        <w:tblW w:w="0" w:type="auto"/>
        <w:tblInd w:w="32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989"/>
        <w:gridCol w:w="993"/>
        <w:gridCol w:w="3404"/>
      </w:tblGrid>
      <w:tr w:rsidR="005C1557">
        <w:trPr>
          <w:trHeight w:val="321"/>
        </w:trPr>
        <w:tc>
          <w:tcPr>
            <w:tcW w:w="989" w:type="dxa"/>
          </w:tcPr>
          <w:p w:rsidR="005C1557" w:rsidRDefault="007C5D47">
            <w:pPr>
              <w:pStyle w:val="TableParagraph"/>
              <w:spacing w:line="301" w:lineRule="exact"/>
              <w:rPr>
                <w:rFonts w:ascii="Arial MT"/>
                <w:sz w:val="28"/>
              </w:rPr>
            </w:pPr>
            <w:r>
              <w:rPr>
                <w:rFonts w:ascii="Arial MT"/>
                <w:color w:val="273139"/>
                <w:spacing w:val="-5"/>
                <w:sz w:val="28"/>
              </w:rPr>
              <w:t>QS1</w:t>
            </w:r>
          </w:p>
        </w:tc>
        <w:tc>
          <w:tcPr>
            <w:tcW w:w="993" w:type="dxa"/>
          </w:tcPr>
          <w:p w:rsidR="005C1557" w:rsidRDefault="007C5D47">
            <w:pPr>
              <w:pStyle w:val="TableParagraph"/>
              <w:spacing w:line="301" w:lineRule="exact"/>
              <w:ind w:left="110"/>
              <w:rPr>
                <w:rFonts w:ascii="Arial MT"/>
                <w:sz w:val="28"/>
              </w:rPr>
            </w:pPr>
            <w:r>
              <w:rPr>
                <w:rFonts w:ascii="Arial MT"/>
                <w:color w:val="273139"/>
                <w:spacing w:val="-5"/>
                <w:sz w:val="28"/>
              </w:rPr>
              <w:t>QS0</w:t>
            </w:r>
          </w:p>
        </w:tc>
        <w:tc>
          <w:tcPr>
            <w:tcW w:w="3404" w:type="dxa"/>
          </w:tcPr>
          <w:p w:rsidR="005C1557" w:rsidRDefault="007C5D47">
            <w:pPr>
              <w:pStyle w:val="TableParagraph"/>
              <w:spacing w:line="301" w:lineRule="exact"/>
              <w:ind w:left="106"/>
              <w:rPr>
                <w:rFonts w:ascii="Arial MT"/>
                <w:sz w:val="28"/>
              </w:rPr>
            </w:pPr>
            <w:r>
              <w:rPr>
                <w:rFonts w:ascii="Arial MT"/>
                <w:color w:val="273139"/>
                <w:spacing w:val="-2"/>
                <w:sz w:val="28"/>
              </w:rPr>
              <w:t>Status</w:t>
            </w:r>
          </w:p>
        </w:tc>
      </w:tr>
      <w:tr w:rsidR="005C1557">
        <w:trPr>
          <w:trHeight w:val="287"/>
        </w:trPr>
        <w:tc>
          <w:tcPr>
            <w:tcW w:w="989" w:type="dxa"/>
          </w:tcPr>
          <w:p w:rsidR="005C1557" w:rsidRDefault="007C5D47">
            <w:pPr>
              <w:pStyle w:val="TableParagraph"/>
              <w:spacing w:line="268" w:lineRule="exact"/>
              <w:rPr>
                <w:rFonts w:ascii="Arial MT"/>
                <w:sz w:val="25"/>
              </w:rPr>
            </w:pPr>
            <w:r>
              <w:rPr>
                <w:rFonts w:ascii="Arial MT"/>
                <w:color w:val="273139"/>
                <w:spacing w:val="-10"/>
                <w:sz w:val="25"/>
              </w:rPr>
              <w:t>0</w:t>
            </w:r>
          </w:p>
        </w:tc>
        <w:tc>
          <w:tcPr>
            <w:tcW w:w="993" w:type="dxa"/>
          </w:tcPr>
          <w:p w:rsidR="005C1557" w:rsidRDefault="007C5D47">
            <w:pPr>
              <w:pStyle w:val="TableParagraph"/>
              <w:spacing w:line="268" w:lineRule="exact"/>
              <w:ind w:left="110"/>
              <w:rPr>
                <w:rFonts w:ascii="Arial MT"/>
                <w:sz w:val="25"/>
              </w:rPr>
            </w:pPr>
            <w:r>
              <w:rPr>
                <w:rFonts w:ascii="Arial MT"/>
                <w:color w:val="273139"/>
                <w:spacing w:val="-10"/>
                <w:sz w:val="25"/>
              </w:rPr>
              <w:t>0</w:t>
            </w:r>
          </w:p>
        </w:tc>
        <w:tc>
          <w:tcPr>
            <w:tcW w:w="3404" w:type="dxa"/>
          </w:tcPr>
          <w:p w:rsidR="005C1557" w:rsidRDefault="007C5D47">
            <w:pPr>
              <w:pStyle w:val="TableParagraph"/>
              <w:spacing w:line="268" w:lineRule="exact"/>
              <w:ind w:left="106"/>
              <w:rPr>
                <w:rFonts w:ascii="Arial MT"/>
                <w:sz w:val="25"/>
              </w:rPr>
            </w:pPr>
            <w:r>
              <w:rPr>
                <w:rFonts w:ascii="Arial MT"/>
                <w:color w:val="273139"/>
                <w:sz w:val="25"/>
              </w:rPr>
              <w:t xml:space="preserve">No </w:t>
            </w:r>
            <w:r>
              <w:rPr>
                <w:rFonts w:ascii="Arial MT"/>
                <w:color w:val="273139"/>
                <w:spacing w:val="-2"/>
                <w:sz w:val="25"/>
              </w:rPr>
              <w:t>operation</w:t>
            </w:r>
          </w:p>
        </w:tc>
      </w:tr>
      <w:tr w:rsidR="005C1557">
        <w:trPr>
          <w:trHeight w:val="576"/>
        </w:trPr>
        <w:tc>
          <w:tcPr>
            <w:tcW w:w="989" w:type="dxa"/>
          </w:tcPr>
          <w:p w:rsidR="005C1557" w:rsidRDefault="007C5D47">
            <w:pPr>
              <w:pStyle w:val="TableParagraph"/>
              <w:spacing w:before="284" w:line="272" w:lineRule="exact"/>
              <w:rPr>
                <w:rFonts w:ascii="Arial MT"/>
                <w:sz w:val="25"/>
              </w:rPr>
            </w:pPr>
            <w:r>
              <w:rPr>
                <w:rFonts w:ascii="Arial MT"/>
                <w:color w:val="273139"/>
                <w:spacing w:val="-10"/>
                <w:sz w:val="25"/>
              </w:rPr>
              <w:t>0</w:t>
            </w:r>
          </w:p>
        </w:tc>
        <w:tc>
          <w:tcPr>
            <w:tcW w:w="993" w:type="dxa"/>
          </w:tcPr>
          <w:p w:rsidR="005C1557" w:rsidRDefault="007C5D47">
            <w:pPr>
              <w:pStyle w:val="TableParagraph"/>
              <w:spacing w:before="284" w:line="272" w:lineRule="exact"/>
              <w:ind w:left="110"/>
              <w:rPr>
                <w:rFonts w:ascii="Arial MT"/>
                <w:sz w:val="25"/>
              </w:rPr>
            </w:pPr>
            <w:r>
              <w:rPr>
                <w:rFonts w:ascii="Arial MT"/>
                <w:color w:val="273139"/>
                <w:spacing w:val="-10"/>
                <w:sz w:val="25"/>
              </w:rPr>
              <w:t>1</w:t>
            </w:r>
          </w:p>
        </w:tc>
        <w:tc>
          <w:tcPr>
            <w:tcW w:w="3404" w:type="dxa"/>
          </w:tcPr>
          <w:p w:rsidR="005C1557" w:rsidRDefault="007C5D47">
            <w:pPr>
              <w:pStyle w:val="TableParagraph"/>
              <w:spacing w:line="283" w:lineRule="exact"/>
              <w:ind w:left="106"/>
              <w:rPr>
                <w:rFonts w:ascii="Arial MT"/>
                <w:sz w:val="25"/>
              </w:rPr>
            </w:pPr>
            <w:r>
              <w:rPr>
                <w:rFonts w:ascii="Arial MT"/>
                <w:color w:val="273139"/>
                <w:sz w:val="25"/>
              </w:rPr>
              <w:t>First</w:t>
            </w:r>
            <w:r>
              <w:rPr>
                <w:rFonts w:ascii="Arial MT"/>
                <w:color w:val="273139"/>
                <w:spacing w:val="60"/>
                <w:sz w:val="25"/>
              </w:rPr>
              <w:t xml:space="preserve"> </w:t>
            </w:r>
            <w:r>
              <w:rPr>
                <w:rFonts w:ascii="Arial MT"/>
                <w:color w:val="273139"/>
                <w:sz w:val="25"/>
              </w:rPr>
              <w:t>byte</w:t>
            </w:r>
            <w:r>
              <w:rPr>
                <w:rFonts w:ascii="Arial MT"/>
                <w:color w:val="273139"/>
                <w:spacing w:val="63"/>
                <w:sz w:val="25"/>
              </w:rPr>
              <w:t xml:space="preserve"> </w:t>
            </w:r>
            <w:r>
              <w:rPr>
                <w:rFonts w:ascii="Arial MT"/>
                <w:color w:val="273139"/>
                <w:sz w:val="25"/>
              </w:rPr>
              <w:t>of</w:t>
            </w:r>
            <w:r>
              <w:rPr>
                <w:rFonts w:ascii="Arial MT"/>
                <w:color w:val="273139"/>
                <w:spacing w:val="61"/>
                <w:sz w:val="25"/>
              </w:rPr>
              <w:t xml:space="preserve"> </w:t>
            </w:r>
            <w:r>
              <w:rPr>
                <w:rFonts w:ascii="Arial MT"/>
                <w:color w:val="273139"/>
                <w:sz w:val="25"/>
              </w:rPr>
              <w:t>op</w:t>
            </w:r>
            <w:r>
              <w:rPr>
                <w:rFonts w:ascii="Arial MT"/>
                <w:color w:val="273139"/>
                <w:spacing w:val="58"/>
                <w:sz w:val="25"/>
              </w:rPr>
              <w:t xml:space="preserve"> </w:t>
            </w:r>
            <w:r>
              <w:rPr>
                <w:rFonts w:ascii="Arial MT"/>
                <w:color w:val="273139"/>
                <w:sz w:val="25"/>
              </w:rPr>
              <w:t>code</w:t>
            </w:r>
            <w:r>
              <w:rPr>
                <w:rFonts w:ascii="Arial MT"/>
                <w:color w:val="273139"/>
                <w:spacing w:val="64"/>
                <w:sz w:val="25"/>
              </w:rPr>
              <w:t xml:space="preserve"> </w:t>
            </w:r>
            <w:r>
              <w:rPr>
                <w:rFonts w:ascii="Arial MT"/>
                <w:color w:val="273139"/>
                <w:spacing w:val="-4"/>
                <w:sz w:val="25"/>
              </w:rPr>
              <w:t>from</w:t>
            </w:r>
          </w:p>
          <w:p w:rsidR="005C1557" w:rsidRDefault="007C5D47">
            <w:pPr>
              <w:pStyle w:val="TableParagraph"/>
              <w:spacing w:before="1" w:line="272" w:lineRule="exact"/>
              <w:ind w:left="106"/>
              <w:rPr>
                <w:rFonts w:ascii="Arial MT"/>
                <w:sz w:val="25"/>
              </w:rPr>
            </w:pPr>
            <w:r>
              <w:rPr>
                <w:rFonts w:ascii="Arial MT"/>
                <w:color w:val="273139"/>
                <w:spacing w:val="-2"/>
                <w:sz w:val="25"/>
              </w:rPr>
              <w:t>queue</w:t>
            </w:r>
          </w:p>
        </w:tc>
      </w:tr>
      <w:tr w:rsidR="005C1557">
        <w:trPr>
          <w:trHeight w:val="287"/>
        </w:trPr>
        <w:tc>
          <w:tcPr>
            <w:tcW w:w="989" w:type="dxa"/>
          </w:tcPr>
          <w:p w:rsidR="005C1557" w:rsidRDefault="007C5D47">
            <w:pPr>
              <w:pStyle w:val="TableParagraph"/>
              <w:spacing w:line="268" w:lineRule="exact"/>
              <w:rPr>
                <w:rFonts w:ascii="Arial MT"/>
                <w:sz w:val="25"/>
              </w:rPr>
            </w:pPr>
            <w:r>
              <w:rPr>
                <w:rFonts w:ascii="Arial MT"/>
                <w:color w:val="273139"/>
                <w:spacing w:val="-10"/>
                <w:sz w:val="25"/>
              </w:rPr>
              <w:t>1</w:t>
            </w:r>
          </w:p>
        </w:tc>
        <w:tc>
          <w:tcPr>
            <w:tcW w:w="993" w:type="dxa"/>
          </w:tcPr>
          <w:p w:rsidR="005C1557" w:rsidRDefault="007C5D47">
            <w:pPr>
              <w:pStyle w:val="TableParagraph"/>
              <w:spacing w:line="268" w:lineRule="exact"/>
              <w:ind w:left="110"/>
              <w:rPr>
                <w:rFonts w:ascii="Arial MT"/>
                <w:sz w:val="25"/>
              </w:rPr>
            </w:pPr>
            <w:r>
              <w:rPr>
                <w:rFonts w:ascii="Arial MT"/>
                <w:color w:val="273139"/>
                <w:spacing w:val="-10"/>
                <w:sz w:val="25"/>
              </w:rPr>
              <w:t>0</w:t>
            </w:r>
          </w:p>
        </w:tc>
        <w:tc>
          <w:tcPr>
            <w:tcW w:w="3404" w:type="dxa"/>
          </w:tcPr>
          <w:p w:rsidR="005C1557" w:rsidRDefault="007C5D47">
            <w:pPr>
              <w:pStyle w:val="TableParagraph"/>
              <w:spacing w:line="268" w:lineRule="exact"/>
              <w:ind w:left="106"/>
              <w:rPr>
                <w:rFonts w:ascii="Arial MT"/>
                <w:sz w:val="25"/>
              </w:rPr>
            </w:pPr>
            <w:r>
              <w:rPr>
                <w:rFonts w:ascii="Arial MT"/>
                <w:color w:val="273139"/>
                <w:sz w:val="25"/>
              </w:rPr>
              <w:t>Empty the</w:t>
            </w:r>
            <w:r>
              <w:rPr>
                <w:rFonts w:ascii="Arial MT"/>
                <w:color w:val="273139"/>
                <w:spacing w:val="5"/>
                <w:sz w:val="25"/>
              </w:rPr>
              <w:t xml:space="preserve"> </w:t>
            </w:r>
            <w:r>
              <w:rPr>
                <w:rFonts w:ascii="Arial MT"/>
                <w:color w:val="273139"/>
                <w:spacing w:val="-4"/>
                <w:sz w:val="25"/>
              </w:rPr>
              <w:t>queue</w:t>
            </w:r>
          </w:p>
        </w:tc>
      </w:tr>
      <w:tr w:rsidR="005C1557">
        <w:trPr>
          <w:trHeight w:val="575"/>
        </w:trPr>
        <w:tc>
          <w:tcPr>
            <w:tcW w:w="989" w:type="dxa"/>
          </w:tcPr>
          <w:p w:rsidR="005C1557" w:rsidRDefault="007C5D47">
            <w:pPr>
              <w:pStyle w:val="TableParagraph"/>
              <w:spacing w:before="283" w:line="272" w:lineRule="exact"/>
              <w:rPr>
                <w:rFonts w:ascii="Arial MT"/>
                <w:sz w:val="25"/>
              </w:rPr>
            </w:pPr>
            <w:r>
              <w:rPr>
                <w:rFonts w:ascii="Arial MT"/>
                <w:color w:val="273139"/>
                <w:spacing w:val="-10"/>
                <w:sz w:val="25"/>
              </w:rPr>
              <w:t>1</w:t>
            </w:r>
          </w:p>
        </w:tc>
        <w:tc>
          <w:tcPr>
            <w:tcW w:w="993" w:type="dxa"/>
          </w:tcPr>
          <w:p w:rsidR="005C1557" w:rsidRDefault="007C5D47">
            <w:pPr>
              <w:pStyle w:val="TableParagraph"/>
              <w:spacing w:before="283" w:line="272" w:lineRule="exact"/>
              <w:ind w:left="110"/>
              <w:rPr>
                <w:rFonts w:ascii="Arial MT"/>
                <w:sz w:val="25"/>
              </w:rPr>
            </w:pPr>
            <w:r>
              <w:rPr>
                <w:rFonts w:ascii="Arial MT"/>
                <w:color w:val="273139"/>
                <w:spacing w:val="-10"/>
                <w:sz w:val="25"/>
              </w:rPr>
              <w:t>1</w:t>
            </w:r>
          </w:p>
        </w:tc>
        <w:tc>
          <w:tcPr>
            <w:tcW w:w="3404" w:type="dxa"/>
          </w:tcPr>
          <w:p w:rsidR="005C1557" w:rsidRDefault="007C5D47">
            <w:pPr>
              <w:pStyle w:val="TableParagraph"/>
              <w:tabs>
                <w:tab w:val="left" w:pos="1880"/>
                <w:tab w:val="left" w:pos="2777"/>
              </w:tabs>
              <w:spacing w:line="283" w:lineRule="exact"/>
              <w:ind w:left="106"/>
              <w:rPr>
                <w:rFonts w:ascii="Arial MT"/>
                <w:sz w:val="25"/>
              </w:rPr>
            </w:pPr>
            <w:r>
              <w:rPr>
                <w:rFonts w:ascii="Arial MT"/>
                <w:color w:val="273139"/>
                <w:spacing w:val="-2"/>
                <w:sz w:val="25"/>
              </w:rPr>
              <w:t>Subsequent</w:t>
            </w:r>
            <w:r>
              <w:rPr>
                <w:rFonts w:ascii="Arial MT"/>
                <w:color w:val="273139"/>
                <w:sz w:val="25"/>
              </w:rPr>
              <w:tab/>
            </w:r>
            <w:r>
              <w:rPr>
                <w:rFonts w:ascii="Arial MT"/>
                <w:color w:val="273139"/>
                <w:spacing w:val="-4"/>
                <w:sz w:val="25"/>
              </w:rPr>
              <w:t>byte</w:t>
            </w:r>
            <w:r>
              <w:rPr>
                <w:rFonts w:ascii="Arial MT"/>
                <w:color w:val="273139"/>
                <w:sz w:val="25"/>
              </w:rPr>
              <w:tab/>
            </w:r>
            <w:r>
              <w:rPr>
                <w:rFonts w:ascii="Arial MT"/>
                <w:color w:val="273139"/>
                <w:spacing w:val="-4"/>
                <w:sz w:val="25"/>
              </w:rPr>
              <w:t>from</w:t>
            </w:r>
          </w:p>
          <w:p w:rsidR="005C1557" w:rsidRDefault="007C5D47">
            <w:pPr>
              <w:pStyle w:val="TableParagraph"/>
              <w:spacing w:line="272" w:lineRule="exact"/>
              <w:ind w:left="106"/>
              <w:rPr>
                <w:rFonts w:ascii="Arial MT"/>
                <w:sz w:val="25"/>
              </w:rPr>
            </w:pPr>
            <w:r>
              <w:rPr>
                <w:rFonts w:ascii="Arial MT"/>
                <w:color w:val="273139"/>
                <w:spacing w:val="-2"/>
                <w:sz w:val="25"/>
              </w:rPr>
              <w:t>queue</w:t>
            </w:r>
          </w:p>
        </w:tc>
      </w:tr>
    </w:tbl>
    <w:p w:rsidR="005C1557" w:rsidRDefault="005C1557">
      <w:pPr>
        <w:pStyle w:val="TableParagraph"/>
        <w:spacing w:line="272" w:lineRule="exact"/>
        <w:rPr>
          <w:rFonts w:ascii="Arial MT"/>
          <w:sz w:val="25"/>
        </w:rPr>
        <w:sectPr w:rsidR="005C1557">
          <w:pgSz w:w="11910" w:h="16840"/>
          <w:pgMar w:top="1340" w:right="141" w:bottom="280" w:left="141" w:header="720" w:footer="720" w:gutter="0"/>
          <w:cols w:space="720"/>
        </w:sectPr>
      </w:pPr>
    </w:p>
    <w:p w:rsidR="005C1557" w:rsidRDefault="007C5D47">
      <w:pPr>
        <w:pStyle w:val="BodyText"/>
        <w:spacing w:before="79" w:line="259" w:lineRule="auto"/>
        <w:ind w:right="1300"/>
        <w:jc w:val="both"/>
      </w:pPr>
      <w:r>
        <w:lastRenderedPageBreak/>
        <w:t>DT/R:</w:t>
      </w:r>
      <w:r>
        <w:rPr>
          <w:spacing w:val="-10"/>
        </w:rPr>
        <w:t xml:space="preserve"> </w:t>
      </w:r>
      <w:r>
        <w:t>Data</w:t>
      </w:r>
      <w:r>
        <w:rPr>
          <w:spacing w:val="-11"/>
        </w:rPr>
        <w:t xml:space="preserve"> </w:t>
      </w:r>
      <w:r>
        <w:t>Transmit/Receive.</w:t>
      </w:r>
      <w:r>
        <w:rPr>
          <w:spacing w:val="-11"/>
        </w:rPr>
        <w:t xml:space="preserve"> </w:t>
      </w:r>
      <w:r>
        <w:t>This</w:t>
      </w:r>
      <w:r>
        <w:rPr>
          <w:spacing w:val="-11"/>
        </w:rPr>
        <w:t xml:space="preserve"> </w:t>
      </w:r>
      <w:r>
        <w:t>pin</w:t>
      </w:r>
      <w:r>
        <w:rPr>
          <w:spacing w:val="-12"/>
        </w:rPr>
        <w:t xml:space="preserve"> </w:t>
      </w:r>
      <w:r>
        <w:t>is</w:t>
      </w:r>
      <w:r>
        <w:rPr>
          <w:spacing w:val="-11"/>
        </w:rPr>
        <w:t xml:space="preserve"> </w:t>
      </w:r>
      <w:r>
        <w:t>required</w:t>
      </w:r>
      <w:r>
        <w:rPr>
          <w:spacing w:val="-8"/>
        </w:rPr>
        <w:t xml:space="preserve"> </w:t>
      </w:r>
      <w:r>
        <w:t>in</w:t>
      </w:r>
      <w:r>
        <w:rPr>
          <w:spacing w:val="-9"/>
        </w:rPr>
        <w:t xml:space="preserve"> </w:t>
      </w:r>
      <w:r>
        <w:t>minimum</w:t>
      </w:r>
      <w:r>
        <w:rPr>
          <w:spacing w:val="-8"/>
        </w:rPr>
        <w:t xml:space="preserve"> </w:t>
      </w:r>
      <w:proofErr w:type="gramStart"/>
      <w:r>
        <w:t>systems,</w:t>
      </w:r>
      <w:r>
        <w:rPr>
          <w:spacing w:val="-11"/>
        </w:rPr>
        <w:t xml:space="preserve"> </w:t>
      </w:r>
      <w:r>
        <w:t>that</w:t>
      </w:r>
      <w:proofErr w:type="gramEnd"/>
      <w:r>
        <w:rPr>
          <w:spacing w:val="-9"/>
        </w:rPr>
        <w:t xml:space="preserve"> </w:t>
      </w:r>
      <w:r>
        <w:t>want</w:t>
      </w:r>
      <w:r>
        <w:rPr>
          <w:spacing w:val="-9"/>
        </w:rPr>
        <w:t xml:space="preserve"> </w:t>
      </w:r>
      <w:r>
        <w:t>to</w:t>
      </w:r>
      <w:r>
        <w:rPr>
          <w:spacing w:val="-11"/>
        </w:rPr>
        <w:t xml:space="preserve"> </w:t>
      </w:r>
      <w:r>
        <w:t>use an 8286 or 8287 data bus transceiver. The direction of data flow is controlled through the transceiver.</w:t>
      </w:r>
    </w:p>
    <w:p w:rsidR="005C1557" w:rsidRDefault="005C1557">
      <w:pPr>
        <w:pStyle w:val="BodyText"/>
        <w:spacing w:before="22"/>
        <w:ind w:left="0"/>
      </w:pPr>
    </w:p>
    <w:p w:rsidR="005C1557" w:rsidRDefault="007C5D47">
      <w:pPr>
        <w:pStyle w:val="BodyText"/>
        <w:spacing w:line="259" w:lineRule="auto"/>
        <w:ind w:right="1289"/>
        <w:jc w:val="both"/>
      </w:pPr>
      <w:r>
        <w:t>DEN: Data enable. This pin is provided as an output enable for the 8286/8287 in a minimum system which uses</w:t>
      </w:r>
      <w:r>
        <w:rPr>
          <w:spacing w:val="-1"/>
        </w:rPr>
        <w:t xml:space="preserve"> </w:t>
      </w:r>
      <w:r>
        <w:t>transceiver. DEN is</w:t>
      </w:r>
      <w:r>
        <w:rPr>
          <w:spacing w:val="-1"/>
        </w:rPr>
        <w:t xml:space="preserve"> </w:t>
      </w:r>
      <w:r>
        <w:t>active</w:t>
      </w:r>
      <w:r>
        <w:rPr>
          <w:spacing w:val="-1"/>
        </w:rPr>
        <w:t xml:space="preserve"> </w:t>
      </w:r>
      <w:proofErr w:type="gramStart"/>
      <w:r>
        <w:t>low(</w:t>
      </w:r>
      <w:proofErr w:type="gramEnd"/>
      <w:r>
        <w:t>0) during</w:t>
      </w:r>
      <w:r>
        <w:rPr>
          <w:spacing w:val="-2"/>
        </w:rPr>
        <w:t xml:space="preserve"> </w:t>
      </w:r>
      <w:r>
        <w:t>each memory and input-output access and for INTA cycles.</w:t>
      </w:r>
    </w:p>
    <w:p w:rsidR="005C1557" w:rsidRDefault="005C1557">
      <w:pPr>
        <w:pStyle w:val="BodyText"/>
        <w:spacing w:before="21"/>
        <w:ind w:left="0"/>
      </w:pPr>
    </w:p>
    <w:p w:rsidR="005C1557" w:rsidRDefault="007C5D47">
      <w:pPr>
        <w:pStyle w:val="BodyText"/>
        <w:spacing w:before="1" w:line="259" w:lineRule="auto"/>
        <w:ind w:right="1300"/>
        <w:jc w:val="both"/>
      </w:pPr>
      <w:r>
        <w:t>HOLD/HLDA: HOLD indicates that another master has been requesting a local bus. This is an active high (1). The microprocessor receiving the HOLD request will issue HLDA (high) as an acknowledgement in the middle of a T4 or T1 clock cycle.</w:t>
      </w:r>
    </w:p>
    <w:p w:rsidR="005C1557" w:rsidRDefault="005C1557">
      <w:pPr>
        <w:pStyle w:val="BodyText"/>
        <w:spacing w:before="21"/>
        <w:ind w:left="0"/>
      </w:pPr>
    </w:p>
    <w:p w:rsidR="005C1557" w:rsidRDefault="007C5D47">
      <w:pPr>
        <w:pStyle w:val="BodyText"/>
        <w:spacing w:line="259" w:lineRule="auto"/>
        <w:ind w:right="1296"/>
        <w:jc w:val="both"/>
      </w:pPr>
      <w:r>
        <w:t>ALE: Address Latch Enable. ALE is provided by the microprocessor to latch the address into the 8282 or 8283 address latch. It is an active high (1) pulse during T1 of any bus cycle. ALE signal is never floated, is always integer.</w:t>
      </w:r>
    </w:p>
    <w:p w:rsidR="005C1557" w:rsidRDefault="005C1557">
      <w:pPr>
        <w:pStyle w:val="BodyText"/>
        <w:spacing w:before="22"/>
        <w:ind w:left="0"/>
      </w:pPr>
    </w:p>
    <w:p w:rsidR="005C1557" w:rsidRDefault="007C5D47">
      <w:pPr>
        <w:pStyle w:val="BodyText"/>
        <w:jc w:val="both"/>
      </w:pPr>
      <w:r>
        <w:t xml:space="preserve">Memory </w:t>
      </w:r>
      <w:r>
        <w:rPr>
          <w:spacing w:val="-2"/>
        </w:rPr>
        <w:t>Segmentation:</w:t>
      </w:r>
    </w:p>
    <w:p w:rsidR="005C1557" w:rsidRDefault="007C5D47">
      <w:pPr>
        <w:pStyle w:val="BodyText"/>
        <w:spacing w:before="21" w:line="259" w:lineRule="auto"/>
        <w:ind w:right="1296"/>
        <w:jc w:val="both"/>
      </w:pPr>
      <w:r>
        <w:t>Segmentation is the process in which the main memory of the computer is logically divided</w:t>
      </w:r>
      <w:r>
        <w:rPr>
          <w:spacing w:val="-7"/>
        </w:rPr>
        <w:t xml:space="preserve"> </w:t>
      </w:r>
      <w:r>
        <w:t>into</w:t>
      </w:r>
      <w:r>
        <w:rPr>
          <w:spacing w:val="-10"/>
        </w:rPr>
        <w:t xml:space="preserve"> </w:t>
      </w:r>
      <w:r>
        <w:t>different</w:t>
      </w:r>
      <w:r>
        <w:rPr>
          <w:spacing w:val="-8"/>
        </w:rPr>
        <w:t xml:space="preserve"> </w:t>
      </w:r>
      <w:r>
        <w:t>segments</w:t>
      </w:r>
      <w:r>
        <w:rPr>
          <w:spacing w:val="-11"/>
        </w:rPr>
        <w:t xml:space="preserve"> </w:t>
      </w:r>
      <w:r>
        <w:t>and</w:t>
      </w:r>
      <w:r>
        <w:rPr>
          <w:spacing w:val="-7"/>
        </w:rPr>
        <w:t xml:space="preserve"> </w:t>
      </w:r>
      <w:r>
        <w:t>each</w:t>
      </w:r>
      <w:r>
        <w:rPr>
          <w:spacing w:val="-7"/>
        </w:rPr>
        <w:t xml:space="preserve"> </w:t>
      </w:r>
      <w:r>
        <w:t>segment</w:t>
      </w:r>
      <w:r>
        <w:rPr>
          <w:spacing w:val="-3"/>
        </w:rPr>
        <w:t xml:space="preserve"> </w:t>
      </w:r>
      <w:r>
        <w:t>has</w:t>
      </w:r>
      <w:r>
        <w:rPr>
          <w:spacing w:val="-11"/>
        </w:rPr>
        <w:t xml:space="preserve"> </w:t>
      </w:r>
      <w:r>
        <w:t>its</w:t>
      </w:r>
      <w:r>
        <w:rPr>
          <w:spacing w:val="-11"/>
        </w:rPr>
        <w:t xml:space="preserve"> </w:t>
      </w:r>
      <w:r>
        <w:t>own</w:t>
      </w:r>
      <w:r>
        <w:rPr>
          <w:spacing w:val="-8"/>
        </w:rPr>
        <w:t xml:space="preserve"> </w:t>
      </w:r>
      <w:r>
        <w:t>base</w:t>
      </w:r>
      <w:r>
        <w:rPr>
          <w:spacing w:val="-10"/>
        </w:rPr>
        <w:t xml:space="preserve"> </w:t>
      </w:r>
      <w:r>
        <w:t>address.</w:t>
      </w:r>
      <w:r>
        <w:rPr>
          <w:spacing w:val="-10"/>
        </w:rPr>
        <w:t xml:space="preserve"> </w:t>
      </w:r>
      <w:r>
        <w:t>It</w:t>
      </w:r>
      <w:r>
        <w:rPr>
          <w:spacing w:val="-8"/>
        </w:rPr>
        <w:t xml:space="preserve"> </w:t>
      </w:r>
      <w:r>
        <w:t>is</w:t>
      </w:r>
      <w:r>
        <w:rPr>
          <w:spacing w:val="-10"/>
        </w:rPr>
        <w:t xml:space="preserve"> </w:t>
      </w:r>
      <w:r>
        <w:t>basically used to enhance the speed of execution of the computer system, so that the processor is able to fetch and execute the data from the memory easily and fast.</w:t>
      </w:r>
    </w:p>
    <w:p w:rsidR="005C1557" w:rsidRDefault="005C1557">
      <w:pPr>
        <w:pStyle w:val="BodyText"/>
        <w:spacing w:before="25"/>
        <w:ind w:left="0"/>
      </w:pPr>
    </w:p>
    <w:p w:rsidR="005C1557" w:rsidRDefault="007C5D47">
      <w:pPr>
        <w:pStyle w:val="BodyText"/>
        <w:spacing w:before="1"/>
      </w:pPr>
      <w:r>
        <w:t>Rules</w:t>
      </w:r>
      <w:r>
        <w:rPr>
          <w:spacing w:val="-3"/>
        </w:rPr>
        <w:t xml:space="preserve"> </w:t>
      </w:r>
      <w:r>
        <w:t>of</w:t>
      </w:r>
      <w:r>
        <w:rPr>
          <w:spacing w:val="-1"/>
        </w:rPr>
        <w:t xml:space="preserve"> </w:t>
      </w:r>
      <w:r>
        <w:rPr>
          <w:spacing w:val="-2"/>
        </w:rPr>
        <w:t>Segmentation:</w:t>
      </w:r>
    </w:p>
    <w:p w:rsidR="005C1557" w:rsidRDefault="007C5D47">
      <w:pPr>
        <w:pStyle w:val="BodyText"/>
        <w:spacing w:before="21"/>
        <w:ind w:left="1352"/>
      </w:pPr>
      <w:r>
        <w:t>Segmentation</w:t>
      </w:r>
      <w:r>
        <w:rPr>
          <w:spacing w:val="-4"/>
        </w:rPr>
        <w:t xml:space="preserve"> </w:t>
      </w:r>
      <w:r>
        <w:t>process</w:t>
      </w:r>
      <w:r>
        <w:rPr>
          <w:spacing w:val="-5"/>
        </w:rPr>
        <w:t xml:space="preserve"> </w:t>
      </w:r>
      <w:r>
        <w:t>follows</w:t>
      </w:r>
      <w:r>
        <w:rPr>
          <w:spacing w:val="-6"/>
        </w:rPr>
        <w:t xml:space="preserve"> </w:t>
      </w:r>
      <w:r>
        <w:t>some</w:t>
      </w:r>
      <w:r>
        <w:rPr>
          <w:spacing w:val="-4"/>
        </w:rPr>
        <w:t xml:space="preserve"> </w:t>
      </w:r>
      <w:r>
        <w:t>rules</w:t>
      </w:r>
      <w:r>
        <w:rPr>
          <w:spacing w:val="-5"/>
        </w:rPr>
        <w:t xml:space="preserve"> </w:t>
      </w:r>
      <w:r>
        <w:t>as</w:t>
      </w:r>
      <w:r>
        <w:rPr>
          <w:spacing w:val="-5"/>
        </w:rPr>
        <w:t xml:space="preserve"> </w:t>
      </w:r>
      <w:r>
        <w:rPr>
          <w:spacing w:val="-2"/>
        </w:rPr>
        <w:t>follows:</w:t>
      </w:r>
    </w:p>
    <w:p w:rsidR="005C1557" w:rsidRDefault="007C5D47">
      <w:pPr>
        <w:pStyle w:val="ListParagraph"/>
        <w:numPr>
          <w:ilvl w:val="0"/>
          <w:numId w:val="5"/>
        </w:numPr>
        <w:tabs>
          <w:tab w:val="left" w:pos="2020"/>
        </w:tabs>
        <w:spacing w:before="22" w:line="256" w:lineRule="auto"/>
        <w:ind w:right="1303"/>
        <w:rPr>
          <w:rFonts w:ascii="Symbol" w:hAnsi="Symbol"/>
          <w:sz w:val="24"/>
        </w:rPr>
      </w:pPr>
      <w:r>
        <w:rPr>
          <w:sz w:val="24"/>
        </w:rPr>
        <w:t>The</w:t>
      </w:r>
      <w:r>
        <w:rPr>
          <w:spacing w:val="-1"/>
          <w:sz w:val="24"/>
        </w:rPr>
        <w:t xml:space="preserve"> </w:t>
      </w:r>
      <w:r>
        <w:rPr>
          <w:sz w:val="24"/>
        </w:rPr>
        <w:t>starting address</w:t>
      </w:r>
      <w:r>
        <w:rPr>
          <w:spacing w:val="-1"/>
          <w:sz w:val="24"/>
        </w:rPr>
        <w:t xml:space="preserve"> </w:t>
      </w:r>
      <w:r>
        <w:rPr>
          <w:sz w:val="24"/>
        </w:rPr>
        <w:t>of a</w:t>
      </w:r>
      <w:r>
        <w:rPr>
          <w:spacing w:val="-1"/>
          <w:sz w:val="24"/>
        </w:rPr>
        <w:t xml:space="preserve"> </w:t>
      </w:r>
      <w:r>
        <w:rPr>
          <w:sz w:val="24"/>
        </w:rPr>
        <w:t>segment should be</w:t>
      </w:r>
      <w:r>
        <w:rPr>
          <w:spacing w:val="-1"/>
          <w:sz w:val="24"/>
        </w:rPr>
        <w:t xml:space="preserve"> </w:t>
      </w:r>
      <w:r>
        <w:rPr>
          <w:sz w:val="24"/>
        </w:rPr>
        <w:t>such that it</w:t>
      </w:r>
      <w:r>
        <w:rPr>
          <w:spacing w:val="-3"/>
          <w:sz w:val="24"/>
        </w:rPr>
        <w:t xml:space="preserve"> </w:t>
      </w:r>
      <w:r>
        <w:rPr>
          <w:sz w:val="24"/>
        </w:rPr>
        <w:t>can be</w:t>
      </w:r>
      <w:r>
        <w:rPr>
          <w:spacing w:val="-1"/>
          <w:sz w:val="24"/>
        </w:rPr>
        <w:t xml:space="preserve"> </w:t>
      </w:r>
      <w:r>
        <w:rPr>
          <w:sz w:val="24"/>
        </w:rPr>
        <w:t xml:space="preserve">evenly divided by </w:t>
      </w:r>
      <w:r>
        <w:rPr>
          <w:spacing w:val="-4"/>
          <w:sz w:val="24"/>
        </w:rPr>
        <w:t>16.</w:t>
      </w:r>
    </w:p>
    <w:p w:rsidR="005C1557" w:rsidRDefault="007C5D47">
      <w:pPr>
        <w:pStyle w:val="ListParagraph"/>
        <w:numPr>
          <w:ilvl w:val="0"/>
          <w:numId w:val="5"/>
        </w:numPr>
        <w:tabs>
          <w:tab w:val="left" w:pos="2019"/>
        </w:tabs>
        <w:spacing w:before="3"/>
        <w:ind w:left="2019" w:hanging="360"/>
        <w:rPr>
          <w:rFonts w:ascii="Symbol" w:hAnsi="Symbol"/>
          <w:sz w:val="24"/>
        </w:rPr>
      </w:pPr>
      <w:r>
        <w:rPr>
          <w:sz w:val="24"/>
        </w:rPr>
        <w:t>Minimum</w:t>
      </w:r>
      <w:r>
        <w:rPr>
          <w:spacing w:val="-3"/>
          <w:sz w:val="24"/>
        </w:rPr>
        <w:t xml:space="preserve"> </w:t>
      </w:r>
      <w:r>
        <w:rPr>
          <w:sz w:val="24"/>
        </w:rPr>
        <w:t>size</w:t>
      </w:r>
      <w:r>
        <w:rPr>
          <w:spacing w:val="-3"/>
          <w:sz w:val="24"/>
        </w:rPr>
        <w:t xml:space="preserve"> </w:t>
      </w:r>
      <w:r>
        <w:rPr>
          <w:sz w:val="24"/>
        </w:rPr>
        <w:t>of</w:t>
      </w:r>
      <w:r>
        <w:rPr>
          <w:spacing w:val="-2"/>
          <w:sz w:val="24"/>
        </w:rPr>
        <w:t xml:space="preserve"> </w:t>
      </w:r>
      <w:r>
        <w:rPr>
          <w:sz w:val="24"/>
        </w:rPr>
        <w:t>a</w:t>
      </w:r>
      <w:r>
        <w:rPr>
          <w:spacing w:val="-4"/>
          <w:sz w:val="24"/>
        </w:rPr>
        <w:t xml:space="preserve"> </w:t>
      </w:r>
      <w:r>
        <w:rPr>
          <w:sz w:val="24"/>
        </w:rPr>
        <w:t>segment</w:t>
      </w:r>
      <w:r>
        <w:rPr>
          <w:spacing w:val="-2"/>
          <w:sz w:val="24"/>
        </w:rPr>
        <w:t xml:space="preserve"> </w:t>
      </w:r>
      <w:r>
        <w:rPr>
          <w:sz w:val="24"/>
        </w:rPr>
        <w:t>can</w:t>
      </w:r>
      <w:r>
        <w:rPr>
          <w:spacing w:val="-2"/>
          <w:sz w:val="24"/>
        </w:rPr>
        <w:t xml:space="preserve"> </w:t>
      </w:r>
      <w:r>
        <w:rPr>
          <w:sz w:val="24"/>
        </w:rPr>
        <w:t>be</w:t>
      </w:r>
      <w:r>
        <w:rPr>
          <w:spacing w:val="-3"/>
          <w:sz w:val="24"/>
        </w:rPr>
        <w:t xml:space="preserve"> </w:t>
      </w:r>
      <w:r>
        <w:rPr>
          <w:sz w:val="24"/>
        </w:rPr>
        <w:t>16</w:t>
      </w:r>
      <w:r>
        <w:rPr>
          <w:spacing w:val="-1"/>
          <w:sz w:val="24"/>
        </w:rPr>
        <w:t xml:space="preserve"> </w:t>
      </w:r>
      <w:r>
        <w:rPr>
          <w:sz w:val="24"/>
        </w:rPr>
        <w:t>bytes</w:t>
      </w:r>
      <w:r>
        <w:rPr>
          <w:spacing w:val="-4"/>
          <w:sz w:val="24"/>
        </w:rPr>
        <w:t xml:space="preserve"> </w:t>
      </w:r>
      <w:r>
        <w:rPr>
          <w:sz w:val="24"/>
        </w:rPr>
        <w:t>and</w:t>
      </w:r>
      <w:r>
        <w:rPr>
          <w:spacing w:val="5"/>
          <w:sz w:val="24"/>
        </w:rPr>
        <w:t xml:space="preserve"> </w:t>
      </w:r>
      <w:r>
        <w:rPr>
          <w:sz w:val="24"/>
        </w:rPr>
        <w:t>the</w:t>
      </w:r>
      <w:r>
        <w:rPr>
          <w:spacing w:val="-3"/>
          <w:sz w:val="24"/>
        </w:rPr>
        <w:t xml:space="preserve"> </w:t>
      </w:r>
      <w:r>
        <w:rPr>
          <w:sz w:val="24"/>
        </w:rPr>
        <w:t>maximum</w:t>
      </w:r>
      <w:r>
        <w:rPr>
          <w:spacing w:val="-1"/>
          <w:sz w:val="24"/>
        </w:rPr>
        <w:t xml:space="preserve"> </w:t>
      </w:r>
      <w:r>
        <w:rPr>
          <w:sz w:val="24"/>
        </w:rPr>
        <w:t>can</w:t>
      </w:r>
      <w:r>
        <w:rPr>
          <w:spacing w:val="-2"/>
          <w:sz w:val="24"/>
        </w:rPr>
        <w:t xml:space="preserve"> </w:t>
      </w:r>
      <w:r>
        <w:rPr>
          <w:sz w:val="24"/>
        </w:rPr>
        <w:t>be</w:t>
      </w:r>
      <w:r>
        <w:rPr>
          <w:spacing w:val="-3"/>
          <w:sz w:val="24"/>
        </w:rPr>
        <w:t xml:space="preserve"> </w:t>
      </w:r>
      <w:r>
        <w:rPr>
          <w:sz w:val="24"/>
        </w:rPr>
        <w:t xml:space="preserve">64 </w:t>
      </w:r>
      <w:proofErr w:type="spellStart"/>
      <w:r>
        <w:rPr>
          <w:spacing w:val="-5"/>
          <w:sz w:val="24"/>
        </w:rPr>
        <w:t>kB</w:t>
      </w:r>
      <w:proofErr w:type="spellEnd"/>
      <w:r>
        <w:rPr>
          <w:spacing w:val="-5"/>
          <w:sz w:val="24"/>
        </w:rPr>
        <w:t>.</w:t>
      </w:r>
    </w:p>
    <w:p w:rsidR="005C1557" w:rsidRDefault="007C5D47">
      <w:pPr>
        <w:pStyle w:val="BodyText"/>
        <w:spacing w:before="69"/>
        <w:ind w:left="0"/>
        <w:rPr>
          <w:sz w:val="20"/>
        </w:rPr>
      </w:pPr>
      <w:r>
        <w:rPr>
          <w:noProof/>
          <w:sz w:val="20"/>
        </w:rPr>
        <w:drawing>
          <wp:anchor distT="0" distB="0" distL="0" distR="0" simplePos="0" relativeHeight="487597056" behindDoc="1" locked="0" layoutInCell="1" allowOverlap="1">
            <wp:simplePos x="0" y="0"/>
            <wp:positionH relativeFrom="page">
              <wp:posOffset>1143000</wp:posOffset>
            </wp:positionH>
            <wp:positionV relativeFrom="paragraph">
              <wp:posOffset>208517</wp:posOffset>
            </wp:positionV>
            <wp:extent cx="4934096" cy="1425321"/>
            <wp:effectExtent l="0" t="0" r="0" b="0"/>
            <wp:wrapTopAndBottom/>
            <wp:docPr id="30" name="Image 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 name="Image 30"/>
                    <pic:cNvPicPr/>
                  </pic:nvPicPr>
                  <pic:blipFill>
                    <a:blip r:embed="rId33" cstate="print"/>
                    <a:stretch>
                      <a:fillRect/>
                    </a:stretch>
                  </pic:blipFill>
                  <pic:spPr>
                    <a:xfrm>
                      <a:off x="0" y="0"/>
                      <a:ext cx="4934096" cy="1425321"/>
                    </a:xfrm>
                    <a:prstGeom prst="rect">
                      <a:avLst/>
                    </a:prstGeom>
                  </pic:spPr>
                </pic:pic>
              </a:graphicData>
            </a:graphic>
          </wp:anchor>
        </w:drawing>
      </w:r>
    </w:p>
    <w:p w:rsidR="005C1557" w:rsidRDefault="005C1557">
      <w:pPr>
        <w:pStyle w:val="BodyText"/>
        <w:spacing w:before="48"/>
        <w:ind w:left="0"/>
      </w:pPr>
    </w:p>
    <w:p w:rsidR="005C1557" w:rsidRDefault="007C5D47">
      <w:pPr>
        <w:pStyle w:val="BodyText"/>
        <w:ind w:left="1659"/>
      </w:pPr>
      <w:r>
        <w:t>Maximum</w:t>
      </w:r>
      <w:r>
        <w:rPr>
          <w:spacing w:val="-3"/>
        </w:rPr>
        <w:t xml:space="preserve"> </w:t>
      </w:r>
      <w:r>
        <w:t>mode</w:t>
      </w:r>
      <w:r>
        <w:rPr>
          <w:spacing w:val="-3"/>
        </w:rPr>
        <w:t xml:space="preserve"> </w:t>
      </w:r>
      <w:r>
        <w:t>configuration</w:t>
      </w:r>
      <w:r>
        <w:rPr>
          <w:spacing w:val="-2"/>
        </w:rPr>
        <w:t xml:space="preserve"> </w:t>
      </w:r>
      <w:r>
        <w:t>of</w:t>
      </w:r>
      <w:r>
        <w:rPr>
          <w:spacing w:val="-2"/>
        </w:rPr>
        <w:t xml:space="preserve"> </w:t>
      </w:r>
      <w:r>
        <w:rPr>
          <w:spacing w:val="-4"/>
        </w:rPr>
        <w:t>8086:</w:t>
      </w:r>
    </w:p>
    <w:p w:rsidR="005C1557" w:rsidRDefault="005C1557">
      <w:pPr>
        <w:pStyle w:val="BodyText"/>
        <w:spacing w:before="48"/>
        <w:ind w:left="0"/>
      </w:pPr>
    </w:p>
    <w:p w:rsidR="005C1557" w:rsidRDefault="007C5D47">
      <w:pPr>
        <w:pStyle w:val="ListParagraph"/>
        <w:numPr>
          <w:ilvl w:val="1"/>
          <w:numId w:val="5"/>
        </w:numPr>
        <w:tabs>
          <w:tab w:val="left" w:pos="2379"/>
        </w:tabs>
        <w:ind w:left="2379" w:hanging="359"/>
        <w:jc w:val="both"/>
        <w:rPr>
          <w:sz w:val="24"/>
        </w:rPr>
      </w:pPr>
      <w:r>
        <w:rPr>
          <w:sz w:val="24"/>
        </w:rPr>
        <w:t>In</w:t>
      </w:r>
      <w:r>
        <w:rPr>
          <w:spacing w:val="-2"/>
          <w:sz w:val="24"/>
        </w:rPr>
        <w:t xml:space="preserve"> </w:t>
      </w:r>
      <w:r>
        <w:rPr>
          <w:sz w:val="24"/>
        </w:rPr>
        <w:t>this</w:t>
      </w:r>
      <w:r>
        <w:rPr>
          <w:spacing w:val="-3"/>
          <w:sz w:val="24"/>
        </w:rPr>
        <w:t xml:space="preserve"> </w:t>
      </w:r>
      <w:r>
        <w:rPr>
          <w:sz w:val="24"/>
        </w:rPr>
        <w:t>we</w:t>
      </w:r>
      <w:r>
        <w:rPr>
          <w:spacing w:val="-2"/>
          <w:sz w:val="24"/>
        </w:rPr>
        <w:t xml:space="preserve"> </w:t>
      </w:r>
      <w:r>
        <w:rPr>
          <w:sz w:val="24"/>
        </w:rPr>
        <w:t>can</w:t>
      </w:r>
      <w:r>
        <w:rPr>
          <w:spacing w:val="-3"/>
          <w:sz w:val="24"/>
        </w:rPr>
        <w:t xml:space="preserve"> </w:t>
      </w:r>
      <w:r>
        <w:rPr>
          <w:sz w:val="24"/>
        </w:rPr>
        <w:t>connect</w:t>
      </w:r>
      <w:r>
        <w:rPr>
          <w:spacing w:val="-2"/>
          <w:sz w:val="24"/>
        </w:rPr>
        <w:t xml:space="preserve"> </w:t>
      </w:r>
      <w:r>
        <w:rPr>
          <w:sz w:val="24"/>
        </w:rPr>
        <w:t>more</w:t>
      </w:r>
      <w:r>
        <w:rPr>
          <w:spacing w:val="-3"/>
          <w:sz w:val="24"/>
        </w:rPr>
        <w:t xml:space="preserve"> </w:t>
      </w:r>
      <w:r>
        <w:rPr>
          <w:sz w:val="24"/>
        </w:rPr>
        <w:t>processors</w:t>
      </w:r>
      <w:r>
        <w:rPr>
          <w:spacing w:val="-3"/>
          <w:sz w:val="24"/>
        </w:rPr>
        <w:t xml:space="preserve"> </w:t>
      </w:r>
      <w:r>
        <w:rPr>
          <w:sz w:val="24"/>
        </w:rPr>
        <w:t>to 8086</w:t>
      </w:r>
      <w:r>
        <w:rPr>
          <w:spacing w:val="-4"/>
          <w:sz w:val="24"/>
        </w:rPr>
        <w:t xml:space="preserve"> </w:t>
      </w:r>
      <w:r>
        <w:rPr>
          <w:spacing w:val="-2"/>
          <w:sz w:val="24"/>
        </w:rPr>
        <w:t>(8087/8089).</w:t>
      </w:r>
    </w:p>
    <w:p w:rsidR="005C1557" w:rsidRDefault="007C5D47">
      <w:pPr>
        <w:pStyle w:val="ListParagraph"/>
        <w:numPr>
          <w:ilvl w:val="1"/>
          <w:numId w:val="5"/>
        </w:numPr>
        <w:tabs>
          <w:tab w:val="left" w:pos="2380"/>
        </w:tabs>
        <w:spacing w:before="22" w:line="256" w:lineRule="auto"/>
        <w:ind w:right="1296"/>
        <w:jc w:val="both"/>
        <w:rPr>
          <w:sz w:val="24"/>
        </w:rPr>
      </w:pPr>
      <w:r>
        <w:rPr>
          <w:sz w:val="24"/>
        </w:rPr>
        <w:t>8086 max mode is basically for implementation of allocation of global resources</w:t>
      </w:r>
      <w:r>
        <w:rPr>
          <w:spacing w:val="-11"/>
          <w:sz w:val="24"/>
        </w:rPr>
        <w:t xml:space="preserve"> </w:t>
      </w:r>
      <w:r>
        <w:rPr>
          <w:sz w:val="24"/>
        </w:rPr>
        <w:t>and</w:t>
      </w:r>
      <w:r>
        <w:rPr>
          <w:spacing w:val="-8"/>
          <w:sz w:val="24"/>
        </w:rPr>
        <w:t xml:space="preserve"> </w:t>
      </w:r>
      <w:r>
        <w:rPr>
          <w:sz w:val="24"/>
        </w:rPr>
        <w:t>passing</w:t>
      </w:r>
      <w:r>
        <w:rPr>
          <w:spacing w:val="-3"/>
          <w:sz w:val="24"/>
        </w:rPr>
        <w:t xml:space="preserve"> </w:t>
      </w:r>
      <w:r>
        <w:rPr>
          <w:sz w:val="24"/>
        </w:rPr>
        <w:t>bus</w:t>
      </w:r>
      <w:r>
        <w:rPr>
          <w:spacing w:val="-11"/>
          <w:sz w:val="24"/>
        </w:rPr>
        <w:t xml:space="preserve"> </w:t>
      </w:r>
      <w:r>
        <w:rPr>
          <w:sz w:val="24"/>
        </w:rPr>
        <w:t>control</w:t>
      </w:r>
      <w:r>
        <w:rPr>
          <w:spacing w:val="-8"/>
          <w:sz w:val="24"/>
        </w:rPr>
        <w:t xml:space="preserve"> </w:t>
      </w:r>
      <w:r>
        <w:rPr>
          <w:sz w:val="24"/>
        </w:rPr>
        <w:t>to</w:t>
      </w:r>
      <w:r>
        <w:rPr>
          <w:spacing w:val="-7"/>
          <w:sz w:val="24"/>
        </w:rPr>
        <w:t xml:space="preserve"> </w:t>
      </w:r>
      <w:r>
        <w:rPr>
          <w:sz w:val="24"/>
        </w:rPr>
        <w:t>other</w:t>
      </w:r>
      <w:r>
        <w:rPr>
          <w:spacing w:val="-8"/>
          <w:sz w:val="24"/>
        </w:rPr>
        <w:t xml:space="preserve"> </w:t>
      </w:r>
      <w:r>
        <w:rPr>
          <w:sz w:val="24"/>
        </w:rPr>
        <w:t>coprocessor (i.e.,</w:t>
      </w:r>
      <w:r>
        <w:rPr>
          <w:spacing w:val="-6"/>
          <w:sz w:val="24"/>
        </w:rPr>
        <w:t xml:space="preserve"> </w:t>
      </w:r>
      <w:r>
        <w:rPr>
          <w:sz w:val="24"/>
        </w:rPr>
        <w:t>second</w:t>
      </w:r>
      <w:r>
        <w:rPr>
          <w:spacing w:val="-8"/>
          <w:sz w:val="24"/>
        </w:rPr>
        <w:t xml:space="preserve"> </w:t>
      </w:r>
      <w:r>
        <w:rPr>
          <w:sz w:val="24"/>
        </w:rPr>
        <w:t xml:space="preserve">processor in the system), because two processors cannot access system bus at same </w:t>
      </w:r>
      <w:r>
        <w:rPr>
          <w:spacing w:val="-2"/>
          <w:sz w:val="24"/>
        </w:rPr>
        <w:t>instant.</w:t>
      </w:r>
    </w:p>
    <w:p w:rsidR="005C1557" w:rsidRDefault="007C5D47">
      <w:pPr>
        <w:pStyle w:val="ListParagraph"/>
        <w:numPr>
          <w:ilvl w:val="1"/>
          <w:numId w:val="5"/>
        </w:numPr>
        <w:tabs>
          <w:tab w:val="left" w:pos="2379"/>
        </w:tabs>
        <w:spacing w:before="11"/>
        <w:ind w:left="2379" w:hanging="359"/>
        <w:jc w:val="both"/>
        <w:rPr>
          <w:sz w:val="24"/>
        </w:rPr>
      </w:pPr>
      <w:r>
        <w:rPr>
          <w:sz w:val="24"/>
        </w:rPr>
        <w:t>All</w:t>
      </w:r>
      <w:r>
        <w:rPr>
          <w:spacing w:val="-2"/>
          <w:sz w:val="24"/>
        </w:rPr>
        <w:t xml:space="preserve"> </w:t>
      </w:r>
      <w:r>
        <w:rPr>
          <w:sz w:val="24"/>
        </w:rPr>
        <w:t>processors</w:t>
      </w:r>
      <w:r>
        <w:rPr>
          <w:spacing w:val="-6"/>
          <w:sz w:val="24"/>
        </w:rPr>
        <w:t xml:space="preserve"> </w:t>
      </w:r>
      <w:r>
        <w:rPr>
          <w:sz w:val="24"/>
        </w:rPr>
        <w:t>execute</w:t>
      </w:r>
      <w:r>
        <w:rPr>
          <w:spacing w:val="-4"/>
          <w:sz w:val="24"/>
        </w:rPr>
        <w:t xml:space="preserve"> </w:t>
      </w:r>
      <w:r>
        <w:rPr>
          <w:sz w:val="24"/>
        </w:rPr>
        <w:t>their</w:t>
      </w:r>
      <w:r>
        <w:rPr>
          <w:spacing w:val="-2"/>
          <w:sz w:val="24"/>
        </w:rPr>
        <w:t xml:space="preserve"> </w:t>
      </w:r>
      <w:r>
        <w:rPr>
          <w:sz w:val="24"/>
        </w:rPr>
        <w:t>own</w:t>
      </w:r>
      <w:r>
        <w:rPr>
          <w:spacing w:val="-3"/>
          <w:sz w:val="24"/>
        </w:rPr>
        <w:t xml:space="preserve"> </w:t>
      </w:r>
      <w:r>
        <w:rPr>
          <w:spacing w:val="-2"/>
          <w:sz w:val="24"/>
        </w:rPr>
        <w:t>program.</w:t>
      </w:r>
    </w:p>
    <w:p w:rsidR="005C1557" w:rsidRDefault="005C1557">
      <w:pPr>
        <w:pStyle w:val="ListParagraph"/>
        <w:jc w:val="both"/>
        <w:rPr>
          <w:sz w:val="24"/>
        </w:rPr>
        <w:sectPr w:rsidR="005C1557">
          <w:pgSz w:w="11910" w:h="16840"/>
          <w:pgMar w:top="1340" w:right="141" w:bottom="280" w:left="141" w:header="720" w:footer="720" w:gutter="0"/>
          <w:cols w:space="720"/>
        </w:sectPr>
      </w:pPr>
    </w:p>
    <w:p w:rsidR="005C1557" w:rsidRDefault="007C5D47">
      <w:pPr>
        <w:pStyle w:val="ListParagraph"/>
        <w:numPr>
          <w:ilvl w:val="1"/>
          <w:numId w:val="5"/>
        </w:numPr>
        <w:tabs>
          <w:tab w:val="left" w:pos="2380"/>
        </w:tabs>
        <w:spacing w:before="80" w:line="256" w:lineRule="auto"/>
        <w:ind w:right="1307"/>
        <w:rPr>
          <w:sz w:val="24"/>
        </w:rPr>
      </w:pPr>
      <w:r>
        <w:rPr>
          <w:sz w:val="24"/>
        </w:rPr>
        <w:lastRenderedPageBreak/>
        <w:t>The</w:t>
      </w:r>
      <w:r>
        <w:rPr>
          <w:spacing w:val="40"/>
          <w:sz w:val="24"/>
        </w:rPr>
        <w:t xml:space="preserve"> </w:t>
      </w:r>
      <w:r>
        <w:rPr>
          <w:sz w:val="24"/>
        </w:rPr>
        <w:t>resources</w:t>
      </w:r>
      <w:r>
        <w:rPr>
          <w:spacing w:val="40"/>
          <w:sz w:val="24"/>
        </w:rPr>
        <w:t xml:space="preserve"> </w:t>
      </w:r>
      <w:r>
        <w:rPr>
          <w:sz w:val="24"/>
        </w:rPr>
        <w:t>which</w:t>
      </w:r>
      <w:r>
        <w:rPr>
          <w:spacing w:val="40"/>
          <w:sz w:val="24"/>
        </w:rPr>
        <w:t xml:space="preserve"> </w:t>
      </w:r>
      <w:r>
        <w:rPr>
          <w:sz w:val="24"/>
        </w:rPr>
        <w:t>are</w:t>
      </w:r>
      <w:r>
        <w:rPr>
          <w:spacing w:val="40"/>
          <w:sz w:val="24"/>
        </w:rPr>
        <w:t xml:space="preserve"> </w:t>
      </w:r>
      <w:r>
        <w:rPr>
          <w:sz w:val="24"/>
        </w:rPr>
        <w:t>common</w:t>
      </w:r>
      <w:r>
        <w:rPr>
          <w:spacing w:val="40"/>
          <w:sz w:val="24"/>
        </w:rPr>
        <w:t xml:space="preserve"> </w:t>
      </w:r>
      <w:r>
        <w:rPr>
          <w:sz w:val="24"/>
        </w:rPr>
        <w:t>to</w:t>
      </w:r>
      <w:r>
        <w:rPr>
          <w:spacing w:val="40"/>
          <w:sz w:val="24"/>
        </w:rPr>
        <w:t xml:space="preserve"> </w:t>
      </w:r>
      <w:r>
        <w:rPr>
          <w:sz w:val="24"/>
        </w:rPr>
        <w:t>all</w:t>
      </w:r>
      <w:r>
        <w:rPr>
          <w:spacing w:val="40"/>
          <w:sz w:val="24"/>
        </w:rPr>
        <w:t xml:space="preserve"> </w:t>
      </w:r>
      <w:r>
        <w:rPr>
          <w:sz w:val="24"/>
        </w:rPr>
        <w:t>processors</w:t>
      </w:r>
      <w:r>
        <w:rPr>
          <w:spacing w:val="40"/>
          <w:sz w:val="24"/>
        </w:rPr>
        <w:t xml:space="preserve"> </w:t>
      </w:r>
      <w:r>
        <w:rPr>
          <w:sz w:val="24"/>
        </w:rPr>
        <w:t>are</w:t>
      </w:r>
      <w:r>
        <w:rPr>
          <w:spacing w:val="40"/>
          <w:sz w:val="24"/>
        </w:rPr>
        <w:t xml:space="preserve"> </w:t>
      </w:r>
      <w:r>
        <w:rPr>
          <w:sz w:val="24"/>
        </w:rPr>
        <w:t>known</w:t>
      </w:r>
      <w:r>
        <w:rPr>
          <w:spacing w:val="40"/>
          <w:sz w:val="24"/>
        </w:rPr>
        <w:t xml:space="preserve"> </w:t>
      </w:r>
      <w:r>
        <w:rPr>
          <w:sz w:val="24"/>
        </w:rPr>
        <w:t>as</w:t>
      </w:r>
      <w:r>
        <w:rPr>
          <w:spacing w:val="40"/>
          <w:sz w:val="24"/>
        </w:rPr>
        <w:t xml:space="preserve"> </w:t>
      </w:r>
      <w:r>
        <w:rPr>
          <w:sz w:val="24"/>
        </w:rPr>
        <w:t xml:space="preserve">global </w:t>
      </w:r>
      <w:r>
        <w:rPr>
          <w:spacing w:val="-2"/>
          <w:sz w:val="24"/>
        </w:rPr>
        <w:t>resources.</w:t>
      </w:r>
    </w:p>
    <w:p w:rsidR="005C1557" w:rsidRDefault="007C5D47">
      <w:pPr>
        <w:pStyle w:val="ListParagraph"/>
        <w:numPr>
          <w:ilvl w:val="1"/>
          <w:numId w:val="5"/>
        </w:numPr>
        <w:tabs>
          <w:tab w:val="left" w:pos="2380"/>
        </w:tabs>
        <w:spacing w:before="3" w:line="256" w:lineRule="auto"/>
        <w:ind w:right="1299"/>
        <w:rPr>
          <w:sz w:val="24"/>
        </w:rPr>
      </w:pPr>
      <w:r>
        <w:rPr>
          <w:sz w:val="24"/>
        </w:rPr>
        <w:t>The</w:t>
      </w:r>
      <w:r>
        <w:rPr>
          <w:spacing w:val="-11"/>
          <w:sz w:val="24"/>
        </w:rPr>
        <w:t xml:space="preserve"> </w:t>
      </w:r>
      <w:r>
        <w:rPr>
          <w:sz w:val="24"/>
        </w:rPr>
        <w:t>resources</w:t>
      </w:r>
      <w:r>
        <w:rPr>
          <w:spacing w:val="-12"/>
          <w:sz w:val="24"/>
        </w:rPr>
        <w:t xml:space="preserve"> </w:t>
      </w:r>
      <w:r>
        <w:rPr>
          <w:sz w:val="24"/>
        </w:rPr>
        <w:t>which</w:t>
      </w:r>
      <w:r>
        <w:rPr>
          <w:spacing w:val="-8"/>
          <w:sz w:val="24"/>
        </w:rPr>
        <w:t xml:space="preserve"> </w:t>
      </w:r>
      <w:r>
        <w:rPr>
          <w:sz w:val="24"/>
        </w:rPr>
        <w:t>are</w:t>
      </w:r>
      <w:r>
        <w:rPr>
          <w:spacing w:val="-11"/>
          <w:sz w:val="24"/>
        </w:rPr>
        <w:t xml:space="preserve"> </w:t>
      </w:r>
      <w:r>
        <w:rPr>
          <w:sz w:val="24"/>
        </w:rPr>
        <w:t>allocated</w:t>
      </w:r>
      <w:r>
        <w:rPr>
          <w:spacing w:val="-8"/>
          <w:sz w:val="24"/>
        </w:rPr>
        <w:t xml:space="preserve"> </w:t>
      </w:r>
      <w:r>
        <w:rPr>
          <w:sz w:val="24"/>
        </w:rPr>
        <w:t>to</w:t>
      </w:r>
      <w:r>
        <w:rPr>
          <w:spacing w:val="-7"/>
          <w:sz w:val="24"/>
        </w:rPr>
        <w:t xml:space="preserve"> </w:t>
      </w:r>
      <w:r>
        <w:rPr>
          <w:sz w:val="24"/>
        </w:rPr>
        <w:t>a</w:t>
      </w:r>
      <w:r>
        <w:rPr>
          <w:spacing w:val="-11"/>
          <w:sz w:val="24"/>
        </w:rPr>
        <w:t xml:space="preserve"> </w:t>
      </w:r>
      <w:r>
        <w:rPr>
          <w:sz w:val="24"/>
        </w:rPr>
        <w:t>particular</w:t>
      </w:r>
      <w:r>
        <w:rPr>
          <w:spacing w:val="-8"/>
          <w:sz w:val="24"/>
        </w:rPr>
        <w:t xml:space="preserve"> </w:t>
      </w:r>
      <w:r>
        <w:rPr>
          <w:sz w:val="24"/>
        </w:rPr>
        <w:t>processor</w:t>
      </w:r>
      <w:r>
        <w:rPr>
          <w:spacing w:val="-8"/>
          <w:sz w:val="24"/>
        </w:rPr>
        <w:t xml:space="preserve"> </w:t>
      </w:r>
      <w:r>
        <w:rPr>
          <w:sz w:val="24"/>
        </w:rPr>
        <w:t>are</w:t>
      </w:r>
      <w:r>
        <w:rPr>
          <w:spacing w:val="-11"/>
          <w:sz w:val="24"/>
        </w:rPr>
        <w:t xml:space="preserve"> </w:t>
      </w:r>
      <w:r>
        <w:rPr>
          <w:sz w:val="24"/>
        </w:rPr>
        <w:t>known</w:t>
      </w:r>
      <w:r>
        <w:rPr>
          <w:spacing w:val="-9"/>
          <w:sz w:val="24"/>
        </w:rPr>
        <w:t xml:space="preserve"> </w:t>
      </w:r>
      <w:r>
        <w:rPr>
          <w:sz w:val="24"/>
        </w:rPr>
        <w:t>as</w:t>
      </w:r>
      <w:r>
        <w:rPr>
          <w:spacing w:val="-12"/>
          <w:sz w:val="24"/>
        </w:rPr>
        <w:t xml:space="preserve"> </w:t>
      </w:r>
      <w:r>
        <w:rPr>
          <w:sz w:val="24"/>
        </w:rPr>
        <w:t>local or private resources.</w:t>
      </w:r>
    </w:p>
    <w:p w:rsidR="005C1557" w:rsidRDefault="007C5D47">
      <w:pPr>
        <w:pStyle w:val="ListParagraph"/>
        <w:numPr>
          <w:ilvl w:val="1"/>
          <w:numId w:val="5"/>
        </w:numPr>
        <w:tabs>
          <w:tab w:val="left" w:pos="2379"/>
        </w:tabs>
        <w:spacing w:before="9"/>
        <w:ind w:left="2379" w:hanging="359"/>
        <w:rPr>
          <w:sz w:val="24"/>
        </w:rPr>
      </w:pPr>
      <w:r>
        <w:rPr>
          <w:sz w:val="24"/>
        </w:rPr>
        <w:t>When</w:t>
      </w:r>
      <w:r>
        <w:rPr>
          <w:spacing w:val="-2"/>
          <w:sz w:val="24"/>
        </w:rPr>
        <w:t xml:space="preserve"> </w:t>
      </w:r>
      <w:r>
        <w:rPr>
          <w:sz w:val="24"/>
        </w:rPr>
        <w:t>MN/ MX’</w:t>
      </w:r>
      <w:r>
        <w:rPr>
          <w:spacing w:val="-7"/>
          <w:sz w:val="24"/>
        </w:rPr>
        <w:t xml:space="preserve"> </w:t>
      </w:r>
      <w:r>
        <w:rPr>
          <w:sz w:val="24"/>
        </w:rPr>
        <w:t xml:space="preserve">= </w:t>
      </w:r>
      <w:proofErr w:type="gramStart"/>
      <w:r>
        <w:rPr>
          <w:sz w:val="24"/>
        </w:rPr>
        <w:t>0 ,</w:t>
      </w:r>
      <w:proofErr w:type="gramEnd"/>
      <w:r>
        <w:rPr>
          <w:spacing w:val="-3"/>
          <w:sz w:val="24"/>
        </w:rPr>
        <w:t xml:space="preserve"> </w:t>
      </w:r>
      <w:r>
        <w:rPr>
          <w:sz w:val="24"/>
        </w:rPr>
        <w:t>8086 works</w:t>
      </w:r>
      <w:r>
        <w:rPr>
          <w:spacing w:val="-4"/>
          <w:sz w:val="24"/>
        </w:rPr>
        <w:t xml:space="preserve"> </w:t>
      </w:r>
      <w:r>
        <w:rPr>
          <w:sz w:val="24"/>
        </w:rPr>
        <w:t>in</w:t>
      </w:r>
      <w:r>
        <w:rPr>
          <w:spacing w:val="-1"/>
          <w:sz w:val="24"/>
        </w:rPr>
        <w:t xml:space="preserve"> </w:t>
      </w:r>
      <w:r>
        <w:rPr>
          <w:sz w:val="24"/>
        </w:rPr>
        <w:t>max</w:t>
      </w:r>
      <w:r>
        <w:rPr>
          <w:spacing w:val="-1"/>
          <w:sz w:val="24"/>
        </w:rPr>
        <w:t xml:space="preserve"> </w:t>
      </w:r>
      <w:r>
        <w:rPr>
          <w:spacing w:val="-4"/>
          <w:sz w:val="24"/>
        </w:rPr>
        <w:t>mode.</w:t>
      </w:r>
    </w:p>
    <w:p w:rsidR="005C1557" w:rsidRDefault="007C5D47">
      <w:pPr>
        <w:pStyle w:val="ListParagraph"/>
        <w:numPr>
          <w:ilvl w:val="1"/>
          <w:numId w:val="5"/>
        </w:numPr>
        <w:tabs>
          <w:tab w:val="left" w:pos="2379"/>
        </w:tabs>
        <w:spacing w:before="22"/>
        <w:ind w:left="2379" w:hanging="359"/>
        <w:rPr>
          <w:sz w:val="24"/>
        </w:rPr>
      </w:pPr>
      <w:r>
        <w:rPr>
          <w:sz w:val="24"/>
        </w:rPr>
        <w:t>Clock</w:t>
      </w:r>
      <w:r>
        <w:rPr>
          <w:spacing w:val="-4"/>
          <w:sz w:val="24"/>
        </w:rPr>
        <w:t xml:space="preserve"> </w:t>
      </w:r>
      <w:r>
        <w:rPr>
          <w:sz w:val="24"/>
        </w:rPr>
        <w:t>is</w:t>
      </w:r>
      <w:r>
        <w:rPr>
          <w:spacing w:val="-3"/>
          <w:sz w:val="24"/>
        </w:rPr>
        <w:t xml:space="preserve"> </w:t>
      </w:r>
      <w:r>
        <w:rPr>
          <w:sz w:val="24"/>
        </w:rPr>
        <w:t>provided</w:t>
      </w:r>
      <w:r>
        <w:rPr>
          <w:spacing w:val="-1"/>
          <w:sz w:val="24"/>
        </w:rPr>
        <w:t xml:space="preserve"> </w:t>
      </w:r>
      <w:r>
        <w:rPr>
          <w:sz w:val="24"/>
        </w:rPr>
        <w:t>by</w:t>
      </w:r>
      <w:r>
        <w:rPr>
          <w:spacing w:val="-3"/>
          <w:sz w:val="24"/>
        </w:rPr>
        <w:t xml:space="preserve"> </w:t>
      </w:r>
      <w:r>
        <w:rPr>
          <w:sz w:val="24"/>
        </w:rPr>
        <w:t>8284 clock</w:t>
      </w:r>
      <w:r>
        <w:rPr>
          <w:spacing w:val="-3"/>
          <w:sz w:val="24"/>
        </w:rPr>
        <w:t xml:space="preserve"> </w:t>
      </w:r>
      <w:r>
        <w:rPr>
          <w:spacing w:val="-2"/>
          <w:sz w:val="24"/>
        </w:rPr>
        <w:t>generator.</w:t>
      </w:r>
    </w:p>
    <w:p w:rsidR="005C1557" w:rsidRDefault="007C5D47">
      <w:pPr>
        <w:pStyle w:val="ListParagraph"/>
        <w:numPr>
          <w:ilvl w:val="1"/>
          <w:numId w:val="5"/>
        </w:numPr>
        <w:tabs>
          <w:tab w:val="left" w:pos="2380"/>
        </w:tabs>
        <w:spacing w:before="22" w:line="256" w:lineRule="auto"/>
        <w:ind w:right="1289"/>
        <w:jc w:val="both"/>
        <w:rPr>
          <w:sz w:val="24"/>
        </w:rPr>
      </w:pPr>
      <w:r>
        <w:rPr>
          <w:sz w:val="24"/>
        </w:rPr>
        <w:t xml:space="preserve">8288 bus controller- Address form the address bus is latched into 8282 8-bit latch. Three such latches are required because address bus is 20 bit. The ALE (Address latch enable) is connected to </w:t>
      </w:r>
      <w:proofErr w:type="gramStart"/>
      <w:r>
        <w:rPr>
          <w:sz w:val="24"/>
        </w:rPr>
        <w:t>STB(</w:t>
      </w:r>
      <w:proofErr w:type="gramEnd"/>
      <w:r>
        <w:rPr>
          <w:sz w:val="24"/>
        </w:rPr>
        <w:t>Strobe) of the latch. The ALE for latch is given by 8288 bus controller.</w:t>
      </w:r>
    </w:p>
    <w:p w:rsidR="005C1557" w:rsidRDefault="007C5D47">
      <w:pPr>
        <w:pStyle w:val="ListParagraph"/>
        <w:numPr>
          <w:ilvl w:val="1"/>
          <w:numId w:val="5"/>
        </w:numPr>
        <w:tabs>
          <w:tab w:val="left" w:pos="2380"/>
        </w:tabs>
        <w:spacing w:before="6" w:line="259" w:lineRule="auto"/>
        <w:ind w:right="1298"/>
        <w:jc w:val="both"/>
        <w:rPr>
          <w:sz w:val="24"/>
        </w:rPr>
      </w:pPr>
      <w:r>
        <w:rPr>
          <w:sz w:val="24"/>
        </w:rPr>
        <w:t>The data bus is operated through 8286 8-bit transceiver. Two such transceivers are required, because data bus is 16-bit. The transceivers are enabled the DEN signal, while the direction of data is controlled by the DT/R signal. DEN is connected to OE’ and DT/ R’ is connected to T. Both DEN and DT/ R’ are given by 8288 bus controller.</w:t>
      </w:r>
    </w:p>
    <w:p w:rsidR="005C1557" w:rsidRDefault="007C5D47">
      <w:pPr>
        <w:pStyle w:val="ListParagraph"/>
        <w:numPr>
          <w:ilvl w:val="1"/>
          <w:numId w:val="5"/>
        </w:numPr>
        <w:tabs>
          <w:tab w:val="left" w:pos="2380"/>
        </w:tabs>
        <w:spacing w:line="256" w:lineRule="auto"/>
        <w:ind w:right="1299"/>
        <w:jc w:val="both"/>
        <w:rPr>
          <w:sz w:val="24"/>
        </w:rPr>
      </w:pPr>
      <w:r>
        <w:rPr>
          <w:sz w:val="24"/>
        </w:rPr>
        <w:t>Bus request is done using RQ’ / GT’ lines interfaced with 8086. RQ0/GT0 has more priority than RQ1/GT1.</w:t>
      </w:r>
    </w:p>
    <w:p w:rsidR="005C1557" w:rsidRDefault="007C5D47">
      <w:pPr>
        <w:pStyle w:val="ListParagraph"/>
        <w:numPr>
          <w:ilvl w:val="1"/>
          <w:numId w:val="5"/>
        </w:numPr>
        <w:tabs>
          <w:tab w:val="left" w:pos="2379"/>
        </w:tabs>
        <w:spacing w:before="6"/>
        <w:ind w:left="2379" w:hanging="359"/>
        <w:jc w:val="both"/>
        <w:rPr>
          <w:sz w:val="24"/>
        </w:rPr>
      </w:pPr>
      <w:r>
        <w:rPr>
          <w:sz w:val="24"/>
        </w:rPr>
        <w:t>INTA’</w:t>
      </w:r>
      <w:r>
        <w:rPr>
          <w:spacing w:val="-2"/>
          <w:sz w:val="24"/>
        </w:rPr>
        <w:t xml:space="preserve"> </w:t>
      </w:r>
      <w:r>
        <w:rPr>
          <w:sz w:val="24"/>
        </w:rPr>
        <w:t>is</w:t>
      </w:r>
      <w:r>
        <w:rPr>
          <w:spacing w:val="-3"/>
          <w:sz w:val="24"/>
        </w:rPr>
        <w:t xml:space="preserve"> </w:t>
      </w:r>
      <w:r>
        <w:rPr>
          <w:sz w:val="24"/>
        </w:rPr>
        <w:t>given</w:t>
      </w:r>
      <w:r>
        <w:rPr>
          <w:spacing w:val="-2"/>
          <w:sz w:val="24"/>
        </w:rPr>
        <w:t xml:space="preserve"> </w:t>
      </w:r>
      <w:r>
        <w:rPr>
          <w:sz w:val="24"/>
        </w:rPr>
        <w:t>by</w:t>
      </w:r>
      <w:r>
        <w:rPr>
          <w:spacing w:val="-1"/>
          <w:sz w:val="24"/>
        </w:rPr>
        <w:t xml:space="preserve"> </w:t>
      </w:r>
      <w:r>
        <w:rPr>
          <w:sz w:val="24"/>
        </w:rPr>
        <w:t>8288,</w:t>
      </w:r>
      <w:r>
        <w:rPr>
          <w:spacing w:val="-3"/>
          <w:sz w:val="24"/>
        </w:rPr>
        <w:t xml:space="preserve"> </w:t>
      </w:r>
      <w:r>
        <w:rPr>
          <w:sz w:val="24"/>
        </w:rPr>
        <w:t>in response</w:t>
      </w:r>
      <w:r>
        <w:rPr>
          <w:spacing w:val="-3"/>
          <w:sz w:val="24"/>
        </w:rPr>
        <w:t xml:space="preserve"> </w:t>
      </w:r>
      <w:r>
        <w:rPr>
          <w:sz w:val="24"/>
        </w:rPr>
        <w:t>to</w:t>
      </w:r>
      <w:r>
        <w:rPr>
          <w:spacing w:val="1"/>
          <w:sz w:val="24"/>
        </w:rPr>
        <w:t xml:space="preserve"> </w:t>
      </w:r>
      <w:r>
        <w:rPr>
          <w:sz w:val="24"/>
        </w:rPr>
        <w:t>an</w:t>
      </w:r>
      <w:r>
        <w:rPr>
          <w:spacing w:val="-1"/>
          <w:sz w:val="24"/>
        </w:rPr>
        <w:t xml:space="preserve"> </w:t>
      </w:r>
      <w:r>
        <w:rPr>
          <w:sz w:val="24"/>
        </w:rPr>
        <w:t>interrupt</w:t>
      </w:r>
      <w:r>
        <w:rPr>
          <w:spacing w:val="-2"/>
          <w:sz w:val="24"/>
        </w:rPr>
        <w:t xml:space="preserve"> </w:t>
      </w:r>
      <w:r>
        <w:rPr>
          <w:sz w:val="24"/>
        </w:rPr>
        <w:t>on</w:t>
      </w:r>
      <w:r>
        <w:rPr>
          <w:spacing w:val="-1"/>
          <w:sz w:val="24"/>
        </w:rPr>
        <w:t xml:space="preserve"> </w:t>
      </w:r>
      <w:r>
        <w:rPr>
          <w:sz w:val="24"/>
        </w:rPr>
        <w:t>INTR</w:t>
      </w:r>
      <w:r>
        <w:rPr>
          <w:spacing w:val="-6"/>
          <w:sz w:val="24"/>
        </w:rPr>
        <w:t xml:space="preserve"> </w:t>
      </w:r>
      <w:r>
        <w:rPr>
          <w:sz w:val="24"/>
        </w:rPr>
        <w:t>line</w:t>
      </w:r>
      <w:r>
        <w:rPr>
          <w:spacing w:val="-3"/>
          <w:sz w:val="24"/>
        </w:rPr>
        <w:t xml:space="preserve"> </w:t>
      </w:r>
      <w:r>
        <w:rPr>
          <w:sz w:val="24"/>
        </w:rPr>
        <w:t>of</w:t>
      </w:r>
      <w:r>
        <w:rPr>
          <w:spacing w:val="-1"/>
          <w:sz w:val="24"/>
        </w:rPr>
        <w:t xml:space="preserve"> </w:t>
      </w:r>
      <w:r>
        <w:rPr>
          <w:spacing w:val="-2"/>
          <w:sz w:val="24"/>
        </w:rPr>
        <w:t>8086.</w:t>
      </w:r>
    </w:p>
    <w:p w:rsidR="005C1557" w:rsidRDefault="007C5D47">
      <w:pPr>
        <w:pStyle w:val="ListParagraph"/>
        <w:numPr>
          <w:ilvl w:val="1"/>
          <w:numId w:val="5"/>
        </w:numPr>
        <w:tabs>
          <w:tab w:val="left" w:pos="2380"/>
        </w:tabs>
        <w:spacing w:before="22" w:line="256" w:lineRule="auto"/>
        <w:ind w:right="1296"/>
        <w:jc w:val="both"/>
        <w:rPr>
          <w:sz w:val="24"/>
        </w:rPr>
      </w:pPr>
      <w:r>
        <w:rPr>
          <w:sz w:val="24"/>
        </w:rPr>
        <w:t>In</w:t>
      </w:r>
      <w:r>
        <w:rPr>
          <w:spacing w:val="-8"/>
          <w:sz w:val="24"/>
        </w:rPr>
        <w:t xml:space="preserve"> </w:t>
      </w:r>
      <w:r>
        <w:rPr>
          <w:sz w:val="24"/>
        </w:rPr>
        <w:t>max</w:t>
      </w:r>
      <w:r>
        <w:rPr>
          <w:spacing w:val="-9"/>
          <w:sz w:val="24"/>
        </w:rPr>
        <w:t xml:space="preserve"> </w:t>
      </w:r>
      <w:r>
        <w:rPr>
          <w:sz w:val="24"/>
        </w:rPr>
        <w:t>mode,</w:t>
      </w:r>
      <w:r>
        <w:rPr>
          <w:spacing w:val="-10"/>
          <w:sz w:val="24"/>
        </w:rPr>
        <w:t xml:space="preserve"> </w:t>
      </w:r>
      <w:r>
        <w:rPr>
          <w:sz w:val="24"/>
        </w:rPr>
        <w:t>the</w:t>
      </w:r>
      <w:r>
        <w:rPr>
          <w:spacing w:val="-10"/>
          <w:sz w:val="24"/>
        </w:rPr>
        <w:t xml:space="preserve"> </w:t>
      </w:r>
      <w:r>
        <w:rPr>
          <w:sz w:val="24"/>
        </w:rPr>
        <w:t>advanced</w:t>
      </w:r>
      <w:r>
        <w:rPr>
          <w:spacing w:val="-7"/>
          <w:sz w:val="24"/>
        </w:rPr>
        <w:t xml:space="preserve"> </w:t>
      </w:r>
      <w:r>
        <w:rPr>
          <w:sz w:val="24"/>
        </w:rPr>
        <w:t>write</w:t>
      </w:r>
      <w:r>
        <w:rPr>
          <w:spacing w:val="-10"/>
          <w:sz w:val="24"/>
        </w:rPr>
        <w:t xml:space="preserve"> </w:t>
      </w:r>
      <w:r>
        <w:rPr>
          <w:sz w:val="24"/>
        </w:rPr>
        <w:t>signals</w:t>
      </w:r>
      <w:r>
        <w:rPr>
          <w:spacing w:val="-11"/>
          <w:sz w:val="24"/>
        </w:rPr>
        <w:t xml:space="preserve"> </w:t>
      </w:r>
      <w:r>
        <w:rPr>
          <w:sz w:val="24"/>
        </w:rPr>
        <w:t>get</w:t>
      </w:r>
      <w:r>
        <w:rPr>
          <w:spacing w:val="-8"/>
          <w:sz w:val="24"/>
        </w:rPr>
        <w:t xml:space="preserve"> </w:t>
      </w:r>
      <w:r>
        <w:rPr>
          <w:sz w:val="24"/>
        </w:rPr>
        <w:t>enabled</w:t>
      </w:r>
      <w:r>
        <w:rPr>
          <w:spacing w:val="-7"/>
          <w:sz w:val="24"/>
        </w:rPr>
        <w:t xml:space="preserve"> </w:t>
      </w:r>
      <w:r>
        <w:rPr>
          <w:sz w:val="24"/>
        </w:rPr>
        <w:t>one</w:t>
      </w:r>
      <w:r>
        <w:rPr>
          <w:spacing w:val="-10"/>
          <w:sz w:val="24"/>
        </w:rPr>
        <w:t xml:space="preserve"> </w:t>
      </w:r>
      <w:r>
        <w:rPr>
          <w:sz w:val="24"/>
        </w:rPr>
        <w:t>T-state</w:t>
      </w:r>
      <w:r>
        <w:rPr>
          <w:spacing w:val="-10"/>
          <w:sz w:val="24"/>
        </w:rPr>
        <w:t xml:space="preserve"> </w:t>
      </w:r>
      <w:r>
        <w:rPr>
          <w:sz w:val="24"/>
        </w:rPr>
        <w:t>in</w:t>
      </w:r>
      <w:r>
        <w:rPr>
          <w:spacing w:val="-8"/>
          <w:sz w:val="24"/>
        </w:rPr>
        <w:t xml:space="preserve"> </w:t>
      </w:r>
      <w:r>
        <w:rPr>
          <w:sz w:val="24"/>
        </w:rPr>
        <w:t>advance</w:t>
      </w:r>
      <w:r>
        <w:rPr>
          <w:spacing w:val="-10"/>
          <w:sz w:val="24"/>
        </w:rPr>
        <w:t xml:space="preserve"> </w:t>
      </w:r>
      <w:r>
        <w:rPr>
          <w:sz w:val="24"/>
        </w:rPr>
        <w:t xml:space="preserve">as compared to normal write signals. This gives slower devices more time to get ready to accept the </w:t>
      </w:r>
      <w:proofErr w:type="gramStart"/>
      <w:r>
        <w:rPr>
          <w:sz w:val="24"/>
        </w:rPr>
        <w:t>data,</w:t>
      </w:r>
      <w:proofErr w:type="gramEnd"/>
      <w:r>
        <w:rPr>
          <w:sz w:val="24"/>
        </w:rPr>
        <w:t xml:space="preserve"> therefore it reduces the number of cycles.</w:t>
      </w:r>
    </w:p>
    <w:p w:rsidR="005C1557" w:rsidRDefault="005C1557">
      <w:pPr>
        <w:pStyle w:val="BodyText"/>
        <w:spacing w:before="29"/>
        <w:ind w:left="0"/>
      </w:pPr>
    </w:p>
    <w:p w:rsidR="005C1557" w:rsidRDefault="007C5D47">
      <w:pPr>
        <w:pStyle w:val="BodyText"/>
        <w:spacing w:before="1"/>
        <w:jc w:val="both"/>
      </w:pPr>
      <w:r>
        <w:t>Advantages</w:t>
      </w:r>
      <w:r>
        <w:rPr>
          <w:spacing w:val="-4"/>
        </w:rPr>
        <w:t xml:space="preserve"> </w:t>
      </w:r>
      <w:r>
        <w:t>of</w:t>
      </w:r>
      <w:r>
        <w:rPr>
          <w:spacing w:val="-2"/>
        </w:rPr>
        <w:t xml:space="preserve"> </w:t>
      </w:r>
      <w:r>
        <w:t>max</w:t>
      </w:r>
      <w:r>
        <w:rPr>
          <w:spacing w:val="-1"/>
        </w:rPr>
        <w:t xml:space="preserve"> </w:t>
      </w:r>
      <w:r>
        <w:t>mode</w:t>
      </w:r>
      <w:r>
        <w:rPr>
          <w:spacing w:val="-3"/>
        </w:rPr>
        <w:t xml:space="preserve"> </w:t>
      </w:r>
      <w:r>
        <w:t>of</w:t>
      </w:r>
      <w:r>
        <w:rPr>
          <w:spacing w:val="-1"/>
        </w:rPr>
        <w:t xml:space="preserve"> </w:t>
      </w:r>
      <w:r>
        <w:rPr>
          <w:spacing w:val="-2"/>
        </w:rPr>
        <w:t>8086:</w:t>
      </w:r>
    </w:p>
    <w:p w:rsidR="005C1557" w:rsidRDefault="007C5D47">
      <w:pPr>
        <w:pStyle w:val="ListParagraph"/>
        <w:numPr>
          <w:ilvl w:val="1"/>
          <w:numId w:val="5"/>
        </w:numPr>
        <w:tabs>
          <w:tab w:val="left" w:pos="2380"/>
        </w:tabs>
        <w:spacing w:before="22" w:line="256" w:lineRule="auto"/>
        <w:ind w:right="1288"/>
        <w:jc w:val="both"/>
        <w:rPr>
          <w:sz w:val="24"/>
        </w:rPr>
      </w:pPr>
      <w:r>
        <w:rPr>
          <w:sz w:val="24"/>
        </w:rPr>
        <w:t>It helps to interface more devices like 8087.This interface is also called a closely coupled co-Processor configuration. In this 8086 is called as the host and 8087 as Co-processor.</w:t>
      </w:r>
    </w:p>
    <w:p w:rsidR="005C1557" w:rsidRDefault="007C5D47">
      <w:pPr>
        <w:pStyle w:val="ListParagraph"/>
        <w:numPr>
          <w:ilvl w:val="1"/>
          <w:numId w:val="5"/>
        </w:numPr>
        <w:tabs>
          <w:tab w:val="left" w:pos="2379"/>
        </w:tabs>
        <w:spacing w:before="4"/>
        <w:ind w:left="2379" w:hanging="359"/>
        <w:jc w:val="both"/>
        <w:rPr>
          <w:sz w:val="24"/>
        </w:rPr>
      </w:pPr>
      <w:r>
        <w:rPr>
          <w:sz w:val="24"/>
        </w:rPr>
        <w:t>It</w:t>
      </w:r>
      <w:r>
        <w:rPr>
          <w:spacing w:val="-5"/>
          <w:sz w:val="24"/>
        </w:rPr>
        <w:t xml:space="preserve"> </w:t>
      </w:r>
      <w:r>
        <w:rPr>
          <w:sz w:val="24"/>
        </w:rPr>
        <w:t>supports</w:t>
      </w:r>
      <w:r>
        <w:rPr>
          <w:spacing w:val="-4"/>
          <w:sz w:val="24"/>
        </w:rPr>
        <w:t xml:space="preserve"> </w:t>
      </w:r>
      <w:r>
        <w:rPr>
          <w:sz w:val="24"/>
        </w:rPr>
        <w:t>multiprocessing;</w:t>
      </w:r>
      <w:r>
        <w:rPr>
          <w:spacing w:val="-3"/>
          <w:sz w:val="24"/>
        </w:rPr>
        <w:t xml:space="preserve"> </w:t>
      </w:r>
      <w:r>
        <w:rPr>
          <w:sz w:val="24"/>
        </w:rPr>
        <w:t>Therefore,</w:t>
      </w:r>
      <w:r>
        <w:rPr>
          <w:spacing w:val="-4"/>
          <w:sz w:val="24"/>
        </w:rPr>
        <w:t xml:space="preserve"> </w:t>
      </w:r>
      <w:r>
        <w:rPr>
          <w:sz w:val="24"/>
        </w:rPr>
        <w:t>it</w:t>
      </w:r>
      <w:r>
        <w:rPr>
          <w:spacing w:val="-1"/>
          <w:sz w:val="24"/>
        </w:rPr>
        <w:t xml:space="preserve"> </w:t>
      </w:r>
      <w:r>
        <w:rPr>
          <w:sz w:val="24"/>
        </w:rPr>
        <w:t>helps</w:t>
      </w:r>
      <w:r>
        <w:rPr>
          <w:spacing w:val="-10"/>
          <w:sz w:val="24"/>
        </w:rPr>
        <w:t xml:space="preserve"> </w:t>
      </w:r>
      <w:r>
        <w:rPr>
          <w:sz w:val="24"/>
        </w:rPr>
        <w:t>to increase</w:t>
      </w:r>
      <w:r>
        <w:rPr>
          <w:spacing w:val="-4"/>
          <w:sz w:val="24"/>
        </w:rPr>
        <w:t xml:space="preserve"> </w:t>
      </w:r>
      <w:r>
        <w:rPr>
          <w:sz w:val="24"/>
        </w:rPr>
        <w:t>the</w:t>
      </w:r>
      <w:r>
        <w:rPr>
          <w:spacing w:val="-3"/>
          <w:sz w:val="24"/>
        </w:rPr>
        <w:t xml:space="preserve"> </w:t>
      </w:r>
      <w:r>
        <w:rPr>
          <w:spacing w:val="-2"/>
          <w:sz w:val="24"/>
        </w:rPr>
        <w:t>efficiency.</w:t>
      </w:r>
    </w:p>
    <w:p w:rsidR="005C1557" w:rsidRDefault="007C5D47">
      <w:pPr>
        <w:pStyle w:val="ListParagraph"/>
        <w:numPr>
          <w:ilvl w:val="1"/>
          <w:numId w:val="5"/>
        </w:numPr>
        <w:tabs>
          <w:tab w:val="left" w:pos="2380"/>
        </w:tabs>
        <w:spacing w:before="23" w:line="259" w:lineRule="auto"/>
        <w:ind w:right="1302"/>
        <w:jc w:val="both"/>
        <w:rPr>
          <w:sz w:val="24"/>
        </w:rPr>
      </w:pPr>
      <w:r>
        <w:rPr>
          <w:sz w:val="24"/>
        </w:rPr>
        <w:t>The 8087 was the first floating-point coprocessor for the 8086 series of microprocessors. The purpose of the 8087 was to increase calculations for floating point operations, such as add, sub, multiply, divide, and square root.</w:t>
      </w:r>
    </w:p>
    <w:p w:rsidR="005C1557" w:rsidRDefault="005C1557">
      <w:pPr>
        <w:pStyle w:val="BodyText"/>
        <w:spacing w:before="20"/>
        <w:ind w:left="0"/>
      </w:pPr>
    </w:p>
    <w:p w:rsidR="005C1557" w:rsidRDefault="007C5D47">
      <w:pPr>
        <w:pStyle w:val="BodyText"/>
        <w:spacing w:before="1"/>
        <w:jc w:val="both"/>
      </w:pPr>
      <w:r>
        <w:t>Disadvantages</w:t>
      </w:r>
      <w:r>
        <w:rPr>
          <w:spacing w:val="-4"/>
        </w:rPr>
        <w:t xml:space="preserve"> </w:t>
      </w:r>
      <w:r>
        <w:t>of</w:t>
      </w:r>
      <w:r>
        <w:rPr>
          <w:spacing w:val="-2"/>
        </w:rPr>
        <w:t xml:space="preserve"> </w:t>
      </w:r>
      <w:r>
        <w:t>max</w:t>
      </w:r>
      <w:r>
        <w:rPr>
          <w:spacing w:val="-2"/>
        </w:rPr>
        <w:t xml:space="preserve"> </w:t>
      </w:r>
      <w:r>
        <w:t>mode</w:t>
      </w:r>
      <w:r>
        <w:rPr>
          <w:spacing w:val="-3"/>
        </w:rPr>
        <w:t xml:space="preserve"> </w:t>
      </w:r>
      <w:r>
        <w:t>over min</w:t>
      </w:r>
      <w:r>
        <w:rPr>
          <w:spacing w:val="-1"/>
        </w:rPr>
        <w:t xml:space="preserve"> </w:t>
      </w:r>
      <w:r>
        <w:rPr>
          <w:spacing w:val="-4"/>
        </w:rPr>
        <w:t>mode:</w:t>
      </w:r>
    </w:p>
    <w:p w:rsidR="005C1557" w:rsidRDefault="007C5D47">
      <w:pPr>
        <w:pStyle w:val="ListParagraph"/>
        <w:numPr>
          <w:ilvl w:val="1"/>
          <w:numId w:val="5"/>
        </w:numPr>
        <w:tabs>
          <w:tab w:val="left" w:pos="2432"/>
        </w:tabs>
        <w:spacing w:before="22"/>
        <w:ind w:left="2432" w:hanging="412"/>
        <w:jc w:val="both"/>
        <w:rPr>
          <w:sz w:val="24"/>
        </w:rPr>
      </w:pPr>
      <w:r>
        <w:rPr>
          <w:sz w:val="24"/>
        </w:rPr>
        <w:t>It</w:t>
      </w:r>
      <w:r>
        <w:rPr>
          <w:spacing w:val="-2"/>
          <w:sz w:val="24"/>
        </w:rPr>
        <w:t xml:space="preserve"> </w:t>
      </w:r>
      <w:r>
        <w:rPr>
          <w:sz w:val="24"/>
        </w:rPr>
        <w:t>has</w:t>
      </w:r>
      <w:r>
        <w:rPr>
          <w:spacing w:val="-3"/>
          <w:sz w:val="24"/>
        </w:rPr>
        <w:t xml:space="preserve"> </w:t>
      </w:r>
      <w:r>
        <w:rPr>
          <w:sz w:val="24"/>
        </w:rPr>
        <w:t>more</w:t>
      </w:r>
      <w:r>
        <w:rPr>
          <w:spacing w:val="-2"/>
          <w:sz w:val="24"/>
        </w:rPr>
        <w:t xml:space="preserve"> </w:t>
      </w:r>
      <w:r>
        <w:rPr>
          <w:sz w:val="24"/>
        </w:rPr>
        <w:t>complex</w:t>
      </w:r>
      <w:r>
        <w:rPr>
          <w:spacing w:val="-2"/>
          <w:sz w:val="24"/>
        </w:rPr>
        <w:t xml:space="preserve"> </w:t>
      </w:r>
      <w:r>
        <w:rPr>
          <w:sz w:val="24"/>
        </w:rPr>
        <w:t>circuit than</w:t>
      </w:r>
      <w:r>
        <w:rPr>
          <w:spacing w:val="-5"/>
          <w:sz w:val="24"/>
        </w:rPr>
        <w:t xml:space="preserve"> </w:t>
      </w:r>
      <w:r>
        <w:rPr>
          <w:sz w:val="24"/>
        </w:rPr>
        <w:t xml:space="preserve">min </w:t>
      </w:r>
      <w:r>
        <w:rPr>
          <w:spacing w:val="-4"/>
          <w:sz w:val="24"/>
        </w:rPr>
        <w:t>mode.</w:t>
      </w:r>
    </w:p>
    <w:p w:rsidR="005C1557" w:rsidRDefault="005C1557">
      <w:pPr>
        <w:pStyle w:val="ListParagraph"/>
        <w:jc w:val="both"/>
        <w:rPr>
          <w:sz w:val="24"/>
        </w:rPr>
        <w:sectPr w:rsidR="005C1557">
          <w:pgSz w:w="11910" w:h="16840"/>
          <w:pgMar w:top="1340" w:right="141" w:bottom="280" w:left="141" w:header="720" w:footer="720" w:gutter="0"/>
          <w:cols w:space="720"/>
        </w:sectPr>
      </w:pPr>
    </w:p>
    <w:p w:rsidR="005C1557" w:rsidRDefault="007C5D47">
      <w:pPr>
        <w:pStyle w:val="BodyText"/>
        <w:ind w:left="1580"/>
        <w:rPr>
          <w:sz w:val="20"/>
        </w:rPr>
      </w:pPr>
      <w:r>
        <w:rPr>
          <w:noProof/>
          <w:sz w:val="20"/>
        </w:rPr>
        <w:lastRenderedPageBreak/>
        <w:drawing>
          <wp:inline distT="0" distB="0" distL="0" distR="0">
            <wp:extent cx="5395018" cy="3790759"/>
            <wp:effectExtent l="0" t="0" r="0" b="0"/>
            <wp:docPr id="31" name="Image 31" descr="general-bus-operation-cycle-in-maximum-mode » ExamRada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 name="Image 31" descr="general-bus-operation-cycle-in-maximum-mode » ExamRadar"/>
                    <pic:cNvPicPr/>
                  </pic:nvPicPr>
                  <pic:blipFill>
                    <a:blip r:embed="rId34" cstate="print"/>
                    <a:stretch>
                      <a:fillRect/>
                    </a:stretch>
                  </pic:blipFill>
                  <pic:spPr>
                    <a:xfrm>
                      <a:off x="0" y="0"/>
                      <a:ext cx="5395018" cy="3790759"/>
                    </a:xfrm>
                    <a:prstGeom prst="rect">
                      <a:avLst/>
                    </a:prstGeom>
                  </pic:spPr>
                </pic:pic>
              </a:graphicData>
            </a:graphic>
          </wp:inline>
        </w:drawing>
      </w:r>
    </w:p>
    <w:p w:rsidR="005C1557" w:rsidRDefault="005C1557">
      <w:pPr>
        <w:pStyle w:val="BodyText"/>
        <w:spacing w:before="98"/>
        <w:ind w:left="0"/>
      </w:pPr>
    </w:p>
    <w:p w:rsidR="005C1557" w:rsidRDefault="007C5D47">
      <w:pPr>
        <w:pStyle w:val="BodyText"/>
        <w:spacing w:before="1"/>
        <w:jc w:val="both"/>
      </w:pPr>
      <w:r>
        <w:t>Minimum</w:t>
      </w:r>
      <w:r>
        <w:rPr>
          <w:spacing w:val="-1"/>
        </w:rPr>
        <w:t xml:space="preserve"> </w:t>
      </w:r>
      <w:r>
        <w:t>mode</w:t>
      </w:r>
      <w:r>
        <w:rPr>
          <w:spacing w:val="-4"/>
        </w:rPr>
        <w:t xml:space="preserve"> </w:t>
      </w:r>
      <w:r>
        <w:t>configuration</w:t>
      </w:r>
      <w:r>
        <w:rPr>
          <w:spacing w:val="-7"/>
        </w:rPr>
        <w:t xml:space="preserve"> </w:t>
      </w:r>
      <w:r>
        <w:t>of</w:t>
      </w:r>
      <w:r>
        <w:rPr>
          <w:spacing w:val="-2"/>
        </w:rPr>
        <w:t xml:space="preserve"> </w:t>
      </w:r>
      <w:r>
        <w:rPr>
          <w:spacing w:val="-4"/>
        </w:rPr>
        <w:t>8086:</w:t>
      </w:r>
    </w:p>
    <w:p w:rsidR="005C1557" w:rsidRDefault="007C5D47">
      <w:pPr>
        <w:pStyle w:val="ListParagraph"/>
        <w:numPr>
          <w:ilvl w:val="1"/>
          <w:numId w:val="5"/>
        </w:numPr>
        <w:tabs>
          <w:tab w:val="left" w:pos="2379"/>
        </w:tabs>
        <w:spacing w:before="22"/>
        <w:ind w:left="2379" w:hanging="359"/>
        <w:jc w:val="both"/>
        <w:rPr>
          <w:sz w:val="24"/>
        </w:rPr>
      </w:pPr>
      <w:r>
        <w:rPr>
          <w:sz w:val="24"/>
        </w:rPr>
        <w:t>The</w:t>
      </w:r>
      <w:r>
        <w:rPr>
          <w:spacing w:val="-5"/>
          <w:sz w:val="24"/>
        </w:rPr>
        <w:t xml:space="preserve"> </w:t>
      </w:r>
      <w:r>
        <w:rPr>
          <w:sz w:val="24"/>
        </w:rPr>
        <w:t>8086</w:t>
      </w:r>
      <w:r>
        <w:rPr>
          <w:spacing w:val="-1"/>
          <w:sz w:val="24"/>
        </w:rPr>
        <w:t xml:space="preserve"> </w:t>
      </w:r>
      <w:r>
        <w:rPr>
          <w:sz w:val="24"/>
        </w:rPr>
        <w:t>microprocessor</w:t>
      </w:r>
      <w:r>
        <w:rPr>
          <w:spacing w:val="-1"/>
          <w:sz w:val="24"/>
        </w:rPr>
        <w:t xml:space="preserve"> </w:t>
      </w:r>
      <w:r>
        <w:rPr>
          <w:sz w:val="24"/>
        </w:rPr>
        <w:t>operates</w:t>
      </w:r>
      <w:r>
        <w:rPr>
          <w:spacing w:val="-5"/>
          <w:sz w:val="24"/>
        </w:rPr>
        <w:t xml:space="preserve"> </w:t>
      </w:r>
      <w:r>
        <w:rPr>
          <w:sz w:val="24"/>
        </w:rPr>
        <w:t>in</w:t>
      </w:r>
      <w:r>
        <w:rPr>
          <w:spacing w:val="-2"/>
          <w:sz w:val="24"/>
        </w:rPr>
        <w:t xml:space="preserve"> </w:t>
      </w:r>
      <w:r>
        <w:rPr>
          <w:sz w:val="24"/>
        </w:rPr>
        <w:t>minimum</w:t>
      </w:r>
      <w:r>
        <w:rPr>
          <w:spacing w:val="-5"/>
          <w:sz w:val="24"/>
        </w:rPr>
        <w:t xml:space="preserve"> </w:t>
      </w:r>
      <w:r>
        <w:rPr>
          <w:sz w:val="24"/>
        </w:rPr>
        <w:t>mode</w:t>
      </w:r>
      <w:r>
        <w:rPr>
          <w:spacing w:val="2"/>
          <w:sz w:val="24"/>
        </w:rPr>
        <w:t xml:space="preserve"> </w:t>
      </w:r>
      <w:r>
        <w:rPr>
          <w:sz w:val="24"/>
        </w:rPr>
        <w:t>when</w:t>
      </w:r>
      <w:r>
        <w:rPr>
          <w:spacing w:val="-3"/>
          <w:sz w:val="24"/>
        </w:rPr>
        <w:t xml:space="preserve"> </w:t>
      </w:r>
      <w:r>
        <w:rPr>
          <w:sz w:val="24"/>
        </w:rPr>
        <w:t>MN/MX’</w:t>
      </w:r>
      <w:r>
        <w:rPr>
          <w:spacing w:val="-3"/>
          <w:sz w:val="24"/>
        </w:rPr>
        <w:t xml:space="preserve"> </w:t>
      </w:r>
      <w:r>
        <w:rPr>
          <w:sz w:val="24"/>
        </w:rPr>
        <w:t>=</w:t>
      </w:r>
      <w:r>
        <w:rPr>
          <w:spacing w:val="-2"/>
          <w:sz w:val="24"/>
        </w:rPr>
        <w:t xml:space="preserve"> </w:t>
      </w:r>
      <w:r>
        <w:rPr>
          <w:spacing w:val="-5"/>
          <w:sz w:val="24"/>
        </w:rPr>
        <w:t>1.</w:t>
      </w:r>
    </w:p>
    <w:p w:rsidR="005C1557" w:rsidRDefault="007C5D47">
      <w:pPr>
        <w:pStyle w:val="ListParagraph"/>
        <w:numPr>
          <w:ilvl w:val="1"/>
          <w:numId w:val="5"/>
        </w:numPr>
        <w:tabs>
          <w:tab w:val="left" w:pos="2380"/>
        </w:tabs>
        <w:spacing w:before="22" w:line="256" w:lineRule="auto"/>
        <w:ind w:right="1304"/>
        <w:jc w:val="both"/>
        <w:rPr>
          <w:sz w:val="24"/>
        </w:rPr>
      </w:pPr>
      <w:r>
        <w:rPr>
          <w:sz w:val="24"/>
        </w:rPr>
        <w:t>In</w:t>
      </w:r>
      <w:r>
        <w:rPr>
          <w:spacing w:val="-7"/>
          <w:sz w:val="24"/>
        </w:rPr>
        <w:t xml:space="preserve"> </w:t>
      </w:r>
      <w:r>
        <w:rPr>
          <w:sz w:val="24"/>
        </w:rPr>
        <w:t>minimum</w:t>
      </w:r>
      <w:r>
        <w:rPr>
          <w:spacing w:val="-6"/>
          <w:sz w:val="24"/>
        </w:rPr>
        <w:t xml:space="preserve"> </w:t>
      </w:r>
      <w:r>
        <w:rPr>
          <w:sz w:val="24"/>
        </w:rPr>
        <w:t>mode</w:t>
      </w:r>
      <w:proofErr w:type="gramStart"/>
      <w:r>
        <w:rPr>
          <w:sz w:val="24"/>
        </w:rPr>
        <w:t>,8086</w:t>
      </w:r>
      <w:proofErr w:type="gramEnd"/>
      <w:r>
        <w:rPr>
          <w:spacing w:val="-6"/>
          <w:sz w:val="24"/>
        </w:rPr>
        <w:t xml:space="preserve"> </w:t>
      </w:r>
      <w:r>
        <w:rPr>
          <w:sz w:val="24"/>
        </w:rPr>
        <w:t>is</w:t>
      </w:r>
      <w:r>
        <w:rPr>
          <w:spacing w:val="-9"/>
          <w:sz w:val="24"/>
        </w:rPr>
        <w:t xml:space="preserve"> </w:t>
      </w:r>
      <w:r>
        <w:rPr>
          <w:sz w:val="24"/>
        </w:rPr>
        <w:t>the</w:t>
      </w:r>
      <w:r>
        <w:rPr>
          <w:spacing w:val="-9"/>
          <w:sz w:val="24"/>
        </w:rPr>
        <w:t xml:space="preserve"> </w:t>
      </w:r>
      <w:r>
        <w:rPr>
          <w:sz w:val="24"/>
        </w:rPr>
        <w:t>only</w:t>
      </w:r>
      <w:r>
        <w:rPr>
          <w:spacing w:val="-8"/>
          <w:sz w:val="24"/>
        </w:rPr>
        <w:t xml:space="preserve"> </w:t>
      </w:r>
      <w:r>
        <w:rPr>
          <w:sz w:val="24"/>
        </w:rPr>
        <w:t>processor</w:t>
      </w:r>
      <w:r>
        <w:rPr>
          <w:spacing w:val="-6"/>
          <w:sz w:val="24"/>
        </w:rPr>
        <w:t xml:space="preserve"> </w:t>
      </w:r>
      <w:r>
        <w:rPr>
          <w:sz w:val="24"/>
        </w:rPr>
        <w:t>in</w:t>
      </w:r>
      <w:r>
        <w:rPr>
          <w:spacing w:val="-11"/>
          <w:sz w:val="24"/>
        </w:rPr>
        <w:t xml:space="preserve"> </w:t>
      </w:r>
      <w:r>
        <w:rPr>
          <w:sz w:val="24"/>
        </w:rPr>
        <w:t>the</w:t>
      </w:r>
      <w:r>
        <w:rPr>
          <w:spacing w:val="-9"/>
          <w:sz w:val="24"/>
        </w:rPr>
        <w:t xml:space="preserve"> </w:t>
      </w:r>
      <w:r>
        <w:rPr>
          <w:sz w:val="24"/>
        </w:rPr>
        <w:t>system</w:t>
      </w:r>
      <w:r>
        <w:rPr>
          <w:spacing w:val="-6"/>
          <w:sz w:val="24"/>
        </w:rPr>
        <w:t xml:space="preserve"> </w:t>
      </w:r>
      <w:r>
        <w:rPr>
          <w:sz w:val="24"/>
        </w:rPr>
        <w:t>which</w:t>
      </w:r>
      <w:r>
        <w:rPr>
          <w:spacing w:val="-6"/>
          <w:sz w:val="24"/>
        </w:rPr>
        <w:t xml:space="preserve"> </w:t>
      </w:r>
      <w:r>
        <w:rPr>
          <w:sz w:val="24"/>
        </w:rPr>
        <w:t>provides</w:t>
      </w:r>
      <w:r>
        <w:rPr>
          <w:spacing w:val="-10"/>
          <w:sz w:val="24"/>
        </w:rPr>
        <w:t xml:space="preserve"> </w:t>
      </w:r>
      <w:r>
        <w:rPr>
          <w:sz w:val="24"/>
        </w:rPr>
        <w:t xml:space="preserve">all the control signals which are needed for memory operations and I/O </w:t>
      </w:r>
      <w:r>
        <w:rPr>
          <w:spacing w:val="-2"/>
          <w:sz w:val="24"/>
        </w:rPr>
        <w:t>interfacing.</w:t>
      </w:r>
    </w:p>
    <w:p w:rsidR="005C1557" w:rsidRDefault="007C5D47">
      <w:pPr>
        <w:pStyle w:val="ListParagraph"/>
        <w:numPr>
          <w:ilvl w:val="1"/>
          <w:numId w:val="5"/>
        </w:numPr>
        <w:tabs>
          <w:tab w:val="left" w:pos="2379"/>
        </w:tabs>
        <w:spacing w:before="5"/>
        <w:ind w:left="2379" w:hanging="359"/>
        <w:jc w:val="both"/>
        <w:rPr>
          <w:sz w:val="24"/>
        </w:rPr>
      </w:pPr>
      <w:r>
        <w:rPr>
          <w:sz w:val="24"/>
        </w:rPr>
        <w:t>Here</w:t>
      </w:r>
      <w:r>
        <w:rPr>
          <w:spacing w:val="-5"/>
          <w:sz w:val="24"/>
        </w:rPr>
        <w:t xml:space="preserve"> </w:t>
      </w:r>
      <w:r>
        <w:rPr>
          <w:sz w:val="24"/>
        </w:rPr>
        <w:t>the</w:t>
      </w:r>
      <w:r>
        <w:rPr>
          <w:spacing w:val="-3"/>
          <w:sz w:val="24"/>
        </w:rPr>
        <w:t xml:space="preserve"> </w:t>
      </w:r>
      <w:r>
        <w:rPr>
          <w:sz w:val="24"/>
        </w:rPr>
        <w:t>circuit</w:t>
      </w:r>
      <w:r>
        <w:rPr>
          <w:spacing w:val="-1"/>
          <w:sz w:val="24"/>
        </w:rPr>
        <w:t xml:space="preserve"> </w:t>
      </w:r>
      <w:r>
        <w:rPr>
          <w:sz w:val="24"/>
        </w:rPr>
        <w:t>is</w:t>
      </w:r>
      <w:r>
        <w:rPr>
          <w:spacing w:val="-3"/>
          <w:sz w:val="24"/>
        </w:rPr>
        <w:t xml:space="preserve"> </w:t>
      </w:r>
      <w:r>
        <w:rPr>
          <w:sz w:val="24"/>
        </w:rPr>
        <w:t>simple</w:t>
      </w:r>
      <w:r>
        <w:rPr>
          <w:spacing w:val="-2"/>
          <w:sz w:val="24"/>
        </w:rPr>
        <w:t xml:space="preserve"> </w:t>
      </w:r>
      <w:r>
        <w:rPr>
          <w:sz w:val="24"/>
        </w:rPr>
        <w:t>but</w:t>
      </w:r>
      <w:r>
        <w:rPr>
          <w:spacing w:val="-2"/>
          <w:sz w:val="24"/>
        </w:rPr>
        <w:t xml:space="preserve"> </w:t>
      </w:r>
      <w:r>
        <w:rPr>
          <w:sz w:val="24"/>
        </w:rPr>
        <w:t>it</w:t>
      </w:r>
      <w:r>
        <w:rPr>
          <w:spacing w:val="-2"/>
          <w:sz w:val="24"/>
        </w:rPr>
        <w:t xml:space="preserve"> </w:t>
      </w:r>
      <w:r>
        <w:rPr>
          <w:sz w:val="24"/>
        </w:rPr>
        <w:t>does</w:t>
      </w:r>
      <w:r>
        <w:rPr>
          <w:spacing w:val="-4"/>
          <w:sz w:val="24"/>
        </w:rPr>
        <w:t xml:space="preserve"> </w:t>
      </w:r>
      <w:r>
        <w:rPr>
          <w:sz w:val="24"/>
        </w:rPr>
        <w:t>not</w:t>
      </w:r>
      <w:r>
        <w:rPr>
          <w:spacing w:val="-2"/>
          <w:sz w:val="24"/>
        </w:rPr>
        <w:t xml:space="preserve"> </w:t>
      </w:r>
      <w:r>
        <w:rPr>
          <w:sz w:val="24"/>
        </w:rPr>
        <w:t>support</w:t>
      </w:r>
      <w:r>
        <w:rPr>
          <w:spacing w:val="-1"/>
          <w:sz w:val="24"/>
        </w:rPr>
        <w:t xml:space="preserve"> </w:t>
      </w:r>
      <w:r>
        <w:rPr>
          <w:spacing w:val="-2"/>
          <w:sz w:val="24"/>
        </w:rPr>
        <w:t>multiprocessing.</w:t>
      </w:r>
    </w:p>
    <w:p w:rsidR="005C1557" w:rsidRDefault="007C5D47">
      <w:pPr>
        <w:pStyle w:val="ListParagraph"/>
        <w:numPr>
          <w:ilvl w:val="1"/>
          <w:numId w:val="5"/>
        </w:numPr>
        <w:tabs>
          <w:tab w:val="left" w:pos="2380"/>
        </w:tabs>
        <w:spacing w:before="22" w:line="256" w:lineRule="auto"/>
        <w:ind w:right="1298"/>
        <w:jc w:val="both"/>
        <w:rPr>
          <w:sz w:val="24"/>
        </w:rPr>
      </w:pPr>
      <w:r>
        <w:rPr>
          <w:sz w:val="24"/>
        </w:rPr>
        <w:t xml:space="preserve">The other components which are transceivers, latches, 8284 clock generator, 74138 decoder, memory and </w:t>
      </w:r>
      <w:proofErr w:type="gramStart"/>
      <w:r>
        <w:rPr>
          <w:sz w:val="24"/>
        </w:rPr>
        <w:t>i/o</w:t>
      </w:r>
      <w:proofErr w:type="gramEnd"/>
      <w:r>
        <w:rPr>
          <w:sz w:val="24"/>
        </w:rPr>
        <w:t xml:space="preserve"> devices are also present in the system.</w:t>
      </w:r>
    </w:p>
    <w:p w:rsidR="005C1557" w:rsidRDefault="007C5D47">
      <w:pPr>
        <w:pStyle w:val="ListParagraph"/>
        <w:numPr>
          <w:ilvl w:val="1"/>
          <w:numId w:val="5"/>
        </w:numPr>
        <w:tabs>
          <w:tab w:val="left" w:pos="2380"/>
        </w:tabs>
        <w:spacing w:before="8" w:line="256" w:lineRule="auto"/>
        <w:ind w:right="1295"/>
        <w:jc w:val="both"/>
        <w:rPr>
          <w:sz w:val="24"/>
        </w:rPr>
      </w:pPr>
      <w:r>
        <w:rPr>
          <w:sz w:val="24"/>
        </w:rPr>
        <w:t>8282 is 8-bit latch used to separate the valid address from the multiplexed Address/data</w:t>
      </w:r>
      <w:r>
        <w:rPr>
          <w:spacing w:val="-14"/>
          <w:sz w:val="24"/>
        </w:rPr>
        <w:t xml:space="preserve"> </w:t>
      </w:r>
      <w:r>
        <w:rPr>
          <w:sz w:val="24"/>
        </w:rPr>
        <w:t>bus</w:t>
      </w:r>
      <w:r>
        <w:rPr>
          <w:spacing w:val="-13"/>
          <w:sz w:val="24"/>
        </w:rPr>
        <w:t xml:space="preserve"> </w:t>
      </w:r>
      <w:r>
        <w:rPr>
          <w:sz w:val="24"/>
        </w:rPr>
        <w:t>by</w:t>
      </w:r>
      <w:r>
        <w:rPr>
          <w:spacing w:val="-13"/>
          <w:sz w:val="24"/>
        </w:rPr>
        <w:t xml:space="preserve"> </w:t>
      </w:r>
      <w:r>
        <w:rPr>
          <w:sz w:val="24"/>
        </w:rPr>
        <w:t>using</w:t>
      </w:r>
      <w:r>
        <w:rPr>
          <w:spacing w:val="-13"/>
          <w:sz w:val="24"/>
        </w:rPr>
        <w:t xml:space="preserve"> </w:t>
      </w:r>
      <w:r>
        <w:rPr>
          <w:sz w:val="24"/>
        </w:rPr>
        <w:t>the</w:t>
      </w:r>
      <w:r>
        <w:rPr>
          <w:spacing w:val="-14"/>
          <w:sz w:val="24"/>
        </w:rPr>
        <w:t xml:space="preserve"> </w:t>
      </w:r>
      <w:r>
        <w:rPr>
          <w:sz w:val="24"/>
        </w:rPr>
        <w:t>control</w:t>
      </w:r>
      <w:r>
        <w:rPr>
          <w:spacing w:val="-13"/>
          <w:sz w:val="24"/>
        </w:rPr>
        <w:t xml:space="preserve"> </w:t>
      </w:r>
      <w:r>
        <w:rPr>
          <w:sz w:val="24"/>
        </w:rPr>
        <w:t>signal</w:t>
      </w:r>
      <w:r>
        <w:rPr>
          <w:spacing w:val="-13"/>
          <w:sz w:val="24"/>
        </w:rPr>
        <w:t xml:space="preserve"> </w:t>
      </w:r>
      <w:r>
        <w:rPr>
          <w:sz w:val="24"/>
        </w:rPr>
        <w:t>ALE,</w:t>
      </w:r>
      <w:r>
        <w:rPr>
          <w:spacing w:val="-13"/>
          <w:sz w:val="24"/>
        </w:rPr>
        <w:t xml:space="preserve"> </w:t>
      </w:r>
      <w:r>
        <w:rPr>
          <w:sz w:val="24"/>
        </w:rPr>
        <w:t>which</w:t>
      </w:r>
      <w:r>
        <w:rPr>
          <w:spacing w:val="-13"/>
          <w:sz w:val="24"/>
        </w:rPr>
        <w:t xml:space="preserve"> </w:t>
      </w:r>
      <w:r>
        <w:rPr>
          <w:sz w:val="24"/>
        </w:rPr>
        <w:t>is</w:t>
      </w:r>
      <w:r>
        <w:rPr>
          <w:spacing w:val="-14"/>
          <w:sz w:val="24"/>
        </w:rPr>
        <w:t xml:space="preserve"> </w:t>
      </w:r>
      <w:r>
        <w:rPr>
          <w:sz w:val="24"/>
        </w:rPr>
        <w:t>connected</w:t>
      </w:r>
      <w:r>
        <w:rPr>
          <w:spacing w:val="-13"/>
          <w:sz w:val="24"/>
        </w:rPr>
        <w:t xml:space="preserve"> </w:t>
      </w:r>
      <w:r>
        <w:rPr>
          <w:sz w:val="24"/>
        </w:rPr>
        <w:t>to</w:t>
      </w:r>
      <w:r>
        <w:rPr>
          <w:spacing w:val="-12"/>
          <w:sz w:val="24"/>
        </w:rPr>
        <w:t xml:space="preserve"> </w:t>
      </w:r>
      <w:r>
        <w:rPr>
          <w:sz w:val="24"/>
        </w:rPr>
        <w:t>strobe (STB) of 8282.</w:t>
      </w:r>
    </w:p>
    <w:p w:rsidR="005C1557" w:rsidRDefault="007C5D47">
      <w:pPr>
        <w:pStyle w:val="ListParagraph"/>
        <w:numPr>
          <w:ilvl w:val="1"/>
          <w:numId w:val="5"/>
        </w:numPr>
        <w:tabs>
          <w:tab w:val="left" w:pos="2380"/>
        </w:tabs>
        <w:spacing w:before="5" w:line="259" w:lineRule="auto"/>
        <w:ind w:right="1297"/>
        <w:jc w:val="both"/>
        <w:rPr>
          <w:sz w:val="24"/>
        </w:rPr>
      </w:pPr>
      <w:r>
        <w:rPr>
          <w:sz w:val="24"/>
        </w:rPr>
        <w:t>8286 is 8-bit transceivers. They are bidirectional buffers and also known as data amplifiers. They are used to separate the valid data from multiplexed add/data bus.</w:t>
      </w:r>
    </w:p>
    <w:p w:rsidR="005C1557" w:rsidRDefault="007C5D47">
      <w:pPr>
        <w:pStyle w:val="ListParagraph"/>
        <w:numPr>
          <w:ilvl w:val="1"/>
          <w:numId w:val="5"/>
        </w:numPr>
        <w:tabs>
          <w:tab w:val="left" w:pos="2379"/>
        </w:tabs>
        <w:ind w:left="2379" w:hanging="359"/>
        <w:jc w:val="both"/>
        <w:rPr>
          <w:sz w:val="24"/>
        </w:rPr>
      </w:pPr>
      <w:r>
        <w:rPr>
          <w:sz w:val="24"/>
        </w:rPr>
        <w:t>8284 clock</w:t>
      </w:r>
      <w:r>
        <w:rPr>
          <w:spacing w:val="-2"/>
          <w:sz w:val="24"/>
        </w:rPr>
        <w:t xml:space="preserve"> </w:t>
      </w:r>
      <w:r>
        <w:rPr>
          <w:sz w:val="24"/>
        </w:rPr>
        <w:t>generator is</w:t>
      </w:r>
      <w:r>
        <w:rPr>
          <w:spacing w:val="-2"/>
          <w:sz w:val="24"/>
        </w:rPr>
        <w:t xml:space="preserve"> </w:t>
      </w:r>
      <w:r>
        <w:rPr>
          <w:sz w:val="24"/>
        </w:rPr>
        <w:t>used</w:t>
      </w:r>
      <w:r>
        <w:rPr>
          <w:spacing w:val="-1"/>
          <w:sz w:val="24"/>
        </w:rPr>
        <w:t xml:space="preserve"> </w:t>
      </w:r>
      <w:r>
        <w:rPr>
          <w:sz w:val="24"/>
        </w:rPr>
        <w:t>to provide</w:t>
      </w:r>
      <w:r>
        <w:rPr>
          <w:spacing w:val="-2"/>
          <w:sz w:val="24"/>
        </w:rPr>
        <w:t xml:space="preserve"> </w:t>
      </w:r>
      <w:r>
        <w:rPr>
          <w:sz w:val="24"/>
        </w:rPr>
        <w:t>the</w:t>
      </w:r>
      <w:r>
        <w:rPr>
          <w:spacing w:val="-2"/>
          <w:sz w:val="24"/>
        </w:rPr>
        <w:t xml:space="preserve"> clock.</w:t>
      </w:r>
    </w:p>
    <w:p w:rsidR="005C1557" w:rsidRDefault="007C5D47">
      <w:pPr>
        <w:pStyle w:val="ListParagraph"/>
        <w:numPr>
          <w:ilvl w:val="1"/>
          <w:numId w:val="5"/>
        </w:numPr>
        <w:tabs>
          <w:tab w:val="left" w:pos="2380"/>
        </w:tabs>
        <w:spacing w:before="23" w:line="256" w:lineRule="auto"/>
        <w:ind w:right="1307"/>
        <w:jc w:val="both"/>
        <w:rPr>
          <w:sz w:val="24"/>
        </w:rPr>
      </w:pPr>
      <w:r>
        <w:rPr>
          <w:sz w:val="24"/>
        </w:rPr>
        <w:t xml:space="preserve">M/IO’= 1, then I/O transfer is performed over the bus. </w:t>
      </w:r>
      <w:proofErr w:type="gramStart"/>
      <w:r>
        <w:rPr>
          <w:sz w:val="24"/>
        </w:rPr>
        <w:t>and</w:t>
      </w:r>
      <w:proofErr w:type="gramEnd"/>
      <w:r>
        <w:rPr>
          <w:sz w:val="24"/>
        </w:rPr>
        <w:t xml:space="preserve"> when M/IO’ = 0, then I/O operation is performed.</w:t>
      </w:r>
    </w:p>
    <w:p w:rsidR="005C1557" w:rsidRDefault="007C5D47">
      <w:pPr>
        <w:pStyle w:val="ListParagraph"/>
        <w:numPr>
          <w:ilvl w:val="1"/>
          <w:numId w:val="5"/>
        </w:numPr>
        <w:tabs>
          <w:tab w:val="left" w:pos="2380"/>
        </w:tabs>
        <w:spacing w:before="3" w:line="256" w:lineRule="auto"/>
        <w:ind w:right="1298"/>
        <w:jc w:val="both"/>
        <w:rPr>
          <w:sz w:val="24"/>
        </w:rPr>
      </w:pPr>
      <w:r>
        <w:rPr>
          <w:sz w:val="24"/>
        </w:rPr>
        <w:t>The</w:t>
      </w:r>
      <w:r>
        <w:rPr>
          <w:spacing w:val="-8"/>
          <w:sz w:val="24"/>
        </w:rPr>
        <w:t xml:space="preserve"> </w:t>
      </w:r>
      <w:r>
        <w:rPr>
          <w:sz w:val="24"/>
        </w:rPr>
        <w:t>signals</w:t>
      </w:r>
      <w:r>
        <w:rPr>
          <w:spacing w:val="-9"/>
          <w:sz w:val="24"/>
        </w:rPr>
        <w:t xml:space="preserve"> </w:t>
      </w:r>
      <w:r>
        <w:rPr>
          <w:sz w:val="24"/>
        </w:rPr>
        <w:t>RD’</w:t>
      </w:r>
      <w:r>
        <w:rPr>
          <w:spacing w:val="-2"/>
          <w:sz w:val="24"/>
        </w:rPr>
        <w:t xml:space="preserve"> </w:t>
      </w:r>
      <w:r>
        <w:rPr>
          <w:sz w:val="24"/>
        </w:rPr>
        <w:t>and</w:t>
      </w:r>
      <w:r>
        <w:rPr>
          <w:spacing w:val="-5"/>
          <w:sz w:val="24"/>
        </w:rPr>
        <w:t xml:space="preserve"> </w:t>
      </w:r>
      <w:r>
        <w:rPr>
          <w:sz w:val="24"/>
        </w:rPr>
        <w:t>write</w:t>
      </w:r>
      <w:r>
        <w:rPr>
          <w:spacing w:val="-8"/>
          <w:sz w:val="24"/>
        </w:rPr>
        <w:t xml:space="preserve"> </w:t>
      </w:r>
      <w:r>
        <w:rPr>
          <w:sz w:val="24"/>
        </w:rPr>
        <w:t>WR’</w:t>
      </w:r>
      <w:r>
        <w:rPr>
          <w:spacing w:val="-3"/>
          <w:sz w:val="24"/>
        </w:rPr>
        <w:t xml:space="preserve"> </w:t>
      </w:r>
      <w:r>
        <w:rPr>
          <w:sz w:val="24"/>
        </w:rPr>
        <w:t>are</w:t>
      </w:r>
      <w:r>
        <w:rPr>
          <w:spacing w:val="-8"/>
          <w:sz w:val="24"/>
        </w:rPr>
        <w:t xml:space="preserve"> </w:t>
      </w:r>
      <w:r>
        <w:rPr>
          <w:sz w:val="24"/>
        </w:rPr>
        <w:t>used</w:t>
      </w:r>
      <w:r>
        <w:rPr>
          <w:spacing w:val="-5"/>
          <w:sz w:val="24"/>
        </w:rPr>
        <w:t xml:space="preserve"> </w:t>
      </w:r>
      <w:r>
        <w:rPr>
          <w:sz w:val="24"/>
        </w:rPr>
        <w:t>to</w:t>
      </w:r>
      <w:r>
        <w:rPr>
          <w:spacing w:val="-4"/>
          <w:sz w:val="24"/>
        </w:rPr>
        <w:t xml:space="preserve"> </w:t>
      </w:r>
      <w:r>
        <w:rPr>
          <w:sz w:val="24"/>
        </w:rPr>
        <w:t>identify</w:t>
      </w:r>
      <w:r>
        <w:rPr>
          <w:spacing w:val="-8"/>
          <w:sz w:val="24"/>
        </w:rPr>
        <w:t xml:space="preserve"> </w:t>
      </w:r>
      <w:r>
        <w:rPr>
          <w:sz w:val="24"/>
        </w:rPr>
        <w:t>whether</w:t>
      </w:r>
      <w:r>
        <w:rPr>
          <w:spacing w:val="-5"/>
          <w:sz w:val="24"/>
        </w:rPr>
        <w:t xml:space="preserve"> </w:t>
      </w:r>
      <w:r>
        <w:rPr>
          <w:sz w:val="24"/>
        </w:rPr>
        <w:t>a</w:t>
      </w:r>
      <w:r>
        <w:rPr>
          <w:spacing w:val="-8"/>
          <w:sz w:val="24"/>
        </w:rPr>
        <w:t xml:space="preserve"> </w:t>
      </w:r>
      <w:r>
        <w:rPr>
          <w:sz w:val="24"/>
        </w:rPr>
        <w:t>read</w:t>
      </w:r>
      <w:r>
        <w:rPr>
          <w:spacing w:val="-5"/>
          <w:sz w:val="24"/>
        </w:rPr>
        <w:t xml:space="preserve"> </w:t>
      </w:r>
      <w:r>
        <w:rPr>
          <w:sz w:val="24"/>
        </w:rPr>
        <w:t>bus</w:t>
      </w:r>
      <w:r>
        <w:rPr>
          <w:spacing w:val="-4"/>
          <w:sz w:val="24"/>
        </w:rPr>
        <w:t xml:space="preserve"> </w:t>
      </w:r>
      <w:r>
        <w:rPr>
          <w:sz w:val="24"/>
        </w:rPr>
        <w:t>cycle</w:t>
      </w:r>
      <w:r>
        <w:rPr>
          <w:spacing w:val="-8"/>
          <w:sz w:val="24"/>
        </w:rPr>
        <w:t xml:space="preserve"> </w:t>
      </w:r>
      <w:r>
        <w:rPr>
          <w:sz w:val="24"/>
        </w:rPr>
        <w:t>or a write bus cycle is performing. When WR’ = 0, then it indicates that valid output data on the data bus.</w:t>
      </w:r>
    </w:p>
    <w:p w:rsidR="005C1557" w:rsidRDefault="007C5D47">
      <w:pPr>
        <w:pStyle w:val="ListParagraph"/>
        <w:numPr>
          <w:ilvl w:val="1"/>
          <w:numId w:val="5"/>
        </w:numPr>
        <w:tabs>
          <w:tab w:val="left" w:pos="2380"/>
        </w:tabs>
        <w:spacing w:before="9" w:line="256" w:lineRule="auto"/>
        <w:ind w:right="1300"/>
        <w:jc w:val="both"/>
        <w:rPr>
          <w:sz w:val="24"/>
        </w:rPr>
      </w:pPr>
      <w:r>
        <w:rPr>
          <w:sz w:val="24"/>
        </w:rPr>
        <w:t>RD’ indicates that the 8086 is performing a read data or instruction fetch process is occurring. During read operations, one other control signal is also</w:t>
      </w:r>
    </w:p>
    <w:p w:rsidR="005C1557" w:rsidRDefault="005C1557">
      <w:pPr>
        <w:pStyle w:val="ListParagraph"/>
        <w:spacing w:line="256" w:lineRule="auto"/>
        <w:jc w:val="both"/>
        <w:rPr>
          <w:sz w:val="24"/>
        </w:rPr>
        <w:sectPr w:rsidR="005C1557">
          <w:pgSz w:w="11910" w:h="16840"/>
          <w:pgMar w:top="1700" w:right="141" w:bottom="280" w:left="141" w:header="720" w:footer="720" w:gutter="0"/>
          <w:cols w:space="720"/>
        </w:sectPr>
      </w:pPr>
    </w:p>
    <w:p w:rsidR="005C1557" w:rsidRDefault="007C5D47">
      <w:pPr>
        <w:pStyle w:val="BodyText"/>
        <w:spacing w:before="79" w:line="256" w:lineRule="auto"/>
        <w:ind w:left="2380" w:right="1273"/>
      </w:pPr>
      <w:proofErr w:type="gramStart"/>
      <w:r>
        <w:lastRenderedPageBreak/>
        <w:t>used</w:t>
      </w:r>
      <w:proofErr w:type="gramEnd"/>
      <w:r>
        <w:t>, which is DEN ( data enable) and it indicates the external devices when they should put data on the bus.</w:t>
      </w:r>
    </w:p>
    <w:p w:rsidR="005C1557" w:rsidRDefault="007C5D47">
      <w:pPr>
        <w:pStyle w:val="ListParagraph"/>
        <w:numPr>
          <w:ilvl w:val="1"/>
          <w:numId w:val="5"/>
        </w:numPr>
        <w:tabs>
          <w:tab w:val="left" w:pos="2380"/>
        </w:tabs>
        <w:spacing w:before="9" w:line="256" w:lineRule="auto"/>
        <w:ind w:right="1298"/>
        <w:rPr>
          <w:sz w:val="24"/>
        </w:rPr>
      </w:pPr>
      <w:r>
        <w:rPr>
          <w:sz w:val="24"/>
        </w:rPr>
        <w:t>Control signals for all operations are generated by decoding M/IO’, RD’, WR’. They are decoded by 74138 3:8 decoder.</w:t>
      </w:r>
    </w:p>
    <w:p w:rsidR="005C1557" w:rsidRDefault="005C1557">
      <w:pPr>
        <w:pStyle w:val="BodyText"/>
        <w:ind w:left="0"/>
        <w:rPr>
          <w:sz w:val="20"/>
        </w:rPr>
      </w:pPr>
    </w:p>
    <w:p w:rsidR="005C1557" w:rsidRDefault="007C5D47">
      <w:pPr>
        <w:pStyle w:val="BodyText"/>
        <w:spacing w:before="117"/>
        <w:ind w:left="0"/>
        <w:rPr>
          <w:sz w:val="20"/>
        </w:rPr>
      </w:pPr>
      <w:r>
        <w:rPr>
          <w:noProof/>
          <w:sz w:val="20"/>
        </w:rPr>
        <w:drawing>
          <wp:anchor distT="0" distB="0" distL="0" distR="0" simplePos="0" relativeHeight="487597568" behindDoc="1" locked="0" layoutInCell="1" allowOverlap="1">
            <wp:simplePos x="0" y="0"/>
            <wp:positionH relativeFrom="page">
              <wp:posOffset>1371600</wp:posOffset>
            </wp:positionH>
            <wp:positionV relativeFrom="paragraph">
              <wp:posOffset>238599</wp:posOffset>
            </wp:positionV>
            <wp:extent cx="5746591" cy="2928366"/>
            <wp:effectExtent l="0" t="0" r="0" b="0"/>
            <wp:wrapTopAndBottom/>
            <wp:docPr id="32" name="Image 32" descr="Explain Minimum mode of 8086 microprocessor. Draw timing diagram for write  operation in minimum mode and explain i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 name="Image 32" descr="Explain Minimum mode of 8086 microprocessor. Draw timing diagram for write  operation in minimum mode and explain it."/>
                    <pic:cNvPicPr/>
                  </pic:nvPicPr>
                  <pic:blipFill>
                    <a:blip r:embed="rId35" cstate="print"/>
                    <a:stretch>
                      <a:fillRect/>
                    </a:stretch>
                  </pic:blipFill>
                  <pic:spPr>
                    <a:xfrm>
                      <a:off x="0" y="0"/>
                      <a:ext cx="5746591" cy="2928366"/>
                    </a:xfrm>
                    <a:prstGeom prst="rect">
                      <a:avLst/>
                    </a:prstGeom>
                  </pic:spPr>
                </pic:pic>
              </a:graphicData>
            </a:graphic>
          </wp:anchor>
        </w:drawing>
      </w:r>
    </w:p>
    <w:p w:rsidR="005C1557" w:rsidRDefault="005C1557">
      <w:pPr>
        <w:pStyle w:val="BodyText"/>
        <w:spacing w:before="54"/>
        <w:ind w:left="0"/>
      </w:pPr>
    </w:p>
    <w:p w:rsidR="005C1557" w:rsidRDefault="007C5D47">
      <w:pPr>
        <w:pStyle w:val="BodyText"/>
        <w:ind w:left="2020"/>
      </w:pPr>
      <w:r>
        <w:t>Memory</w:t>
      </w:r>
      <w:r>
        <w:rPr>
          <w:spacing w:val="-2"/>
        </w:rPr>
        <w:t xml:space="preserve"> </w:t>
      </w:r>
      <w:r>
        <w:t>read</w:t>
      </w:r>
      <w:r>
        <w:rPr>
          <w:spacing w:val="-1"/>
        </w:rPr>
        <w:t xml:space="preserve"> </w:t>
      </w:r>
      <w:r>
        <w:rPr>
          <w:spacing w:val="-2"/>
        </w:rPr>
        <w:t>cycle:</w:t>
      </w:r>
    </w:p>
    <w:p w:rsidR="005C1557" w:rsidRDefault="007C5D47">
      <w:pPr>
        <w:pStyle w:val="BodyText"/>
        <w:spacing w:before="65"/>
        <w:ind w:left="0"/>
        <w:rPr>
          <w:sz w:val="20"/>
        </w:rPr>
      </w:pPr>
      <w:r>
        <w:rPr>
          <w:noProof/>
          <w:sz w:val="20"/>
        </w:rPr>
        <w:drawing>
          <wp:anchor distT="0" distB="0" distL="0" distR="0" simplePos="0" relativeHeight="487598080" behindDoc="1" locked="0" layoutInCell="1" allowOverlap="1">
            <wp:simplePos x="0" y="0"/>
            <wp:positionH relativeFrom="page">
              <wp:posOffset>1371600</wp:posOffset>
            </wp:positionH>
            <wp:positionV relativeFrom="paragraph">
              <wp:posOffset>205654</wp:posOffset>
            </wp:positionV>
            <wp:extent cx="4912980" cy="3136106"/>
            <wp:effectExtent l="0" t="0" r="0" b="0"/>
            <wp:wrapTopAndBottom/>
            <wp:docPr id="33" name="Image 33" descr="Minimum mode configuration of 8086 microprocessor (Min mode) - GeeksforGeek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 name="Image 33" descr="Minimum mode configuration of 8086 microprocessor (Min mode) - GeeksforGeeks"/>
                    <pic:cNvPicPr/>
                  </pic:nvPicPr>
                  <pic:blipFill>
                    <a:blip r:embed="rId36" cstate="print"/>
                    <a:stretch>
                      <a:fillRect/>
                    </a:stretch>
                  </pic:blipFill>
                  <pic:spPr>
                    <a:xfrm>
                      <a:off x="0" y="0"/>
                      <a:ext cx="4912980" cy="3136106"/>
                    </a:xfrm>
                    <a:prstGeom prst="rect">
                      <a:avLst/>
                    </a:prstGeom>
                  </pic:spPr>
                </pic:pic>
              </a:graphicData>
            </a:graphic>
          </wp:anchor>
        </w:drawing>
      </w:r>
    </w:p>
    <w:p w:rsidR="005C1557" w:rsidRDefault="005C1557">
      <w:pPr>
        <w:pStyle w:val="BodyText"/>
        <w:rPr>
          <w:sz w:val="20"/>
        </w:rPr>
        <w:sectPr w:rsidR="005C1557">
          <w:pgSz w:w="11910" w:h="16840"/>
          <w:pgMar w:top="1340" w:right="141" w:bottom="280" w:left="141" w:header="720" w:footer="720" w:gutter="0"/>
          <w:cols w:space="720"/>
        </w:sectPr>
      </w:pPr>
    </w:p>
    <w:p w:rsidR="005C1557" w:rsidRDefault="007C5D47">
      <w:pPr>
        <w:pStyle w:val="BodyText"/>
        <w:spacing w:before="79"/>
        <w:ind w:left="2020"/>
        <w:jc w:val="both"/>
      </w:pPr>
      <w:r>
        <w:lastRenderedPageBreak/>
        <w:t>Interrupts</w:t>
      </w:r>
      <w:r>
        <w:rPr>
          <w:spacing w:val="-6"/>
        </w:rPr>
        <w:t xml:space="preserve"> </w:t>
      </w:r>
      <w:r>
        <w:t>in</w:t>
      </w:r>
      <w:r>
        <w:rPr>
          <w:spacing w:val="-1"/>
        </w:rPr>
        <w:t xml:space="preserve"> </w:t>
      </w:r>
      <w:r>
        <w:rPr>
          <w:spacing w:val="-4"/>
        </w:rPr>
        <w:t>8086:</w:t>
      </w:r>
    </w:p>
    <w:p w:rsidR="005C1557" w:rsidRDefault="007C5D47">
      <w:pPr>
        <w:pStyle w:val="ListParagraph"/>
        <w:numPr>
          <w:ilvl w:val="0"/>
          <w:numId w:val="5"/>
        </w:numPr>
        <w:tabs>
          <w:tab w:val="left" w:pos="2020"/>
        </w:tabs>
        <w:spacing w:before="28" w:line="256" w:lineRule="auto"/>
        <w:ind w:right="1296"/>
        <w:rPr>
          <w:rFonts w:ascii="Symbol" w:hAnsi="Symbol"/>
        </w:rPr>
      </w:pPr>
      <w:r>
        <w:rPr>
          <w:rFonts w:ascii="Calibri" w:hAnsi="Calibri"/>
        </w:rPr>
        <w:t>While</w:t>
      </w:r>
      <w:r>
        <w:rPr>
          <w:rFonts w:ascii="Calibri" w:hAnsi="Calibri"/>
          <w:spacing w:val="68"/>
        </w:rPr>
        <w:t xml:space="preserve"> </w:t>
      </w:r>
      <w:r>
        <w:rPr>
          <w:rFonts w:ascii="Calibri" w:hAnsi="Calibri"/>
        </w:rPr>
        <w:t>the</w:t>
      </w:r>
      <w:r>
        <w:rPr>
          <w:rFonts w:ascii="Calibri" w:hAnsi="Calibri"/>
          <w:spacing w:val="64"/>
        </w:rPr>
        <w:t xml:space="preserve"> </w:t>
      </w:r>
      <w:r>
        <w:rPr>
          <w:rFonts w:ascii="Calibri" w:hAnsi="Calibri"/>
        </w:rPr>
        <w:t>CPU</w:t>
      </w:r>
      <w:r>
        <w:rPr>
          <w:rFonts w:ascii="Calibri" w:hAnsi="Calibri"/>
          <w:spacing w:val="70"/>
        </w:rPr>
        <w:t xml:space="preserve"> </w:t>
      </w:r>
      <w:r>
        <w:rPr>
          <w:rFonts w:ascii="Calibri" w:hAnsi="Calibri"/>
        </w:rPr>
        <w:t>is</w:t>
      </w:r>
      <w:r>
        <w:rPr>
          <w:rFonts w:ascii="Calibri" w:hAnsi="Calibri"/>
          <w:spacing w:val="68"/>
        </w:rPr>
        <w:t xml:space="preserve"> </w:t>
      </w:r>
      <w:r>
        <w:rPr>
          <w:rFonts w:ascii="Calibri" w:hAnsi="Calibri"/>
        </w:rPr>
        <w:t>executing</w:t>
      </w:r>
      <w:r>
        <w:rPr>
          <w:rFonts w:ascii="Calibri" w:hAnsi="Calibri"/>
          <w:spacing w:val="69"/>
        </w:rPr>
        <w:t xml:space="preserve"> </w:t>
      </w:r>
      <w:r>
        <w:rPr>
          <w:rFonts w:ascii="Calibri" w:hAnsi="Calibri"/>
        </w:rPr>
        <w:t>a</w:t>
      </w:r>
      <w:r>
        <w:rPr>
          <w:rFonts w:ascii="Calibri" w:hAnsi="Calibri"/>
          <w:spacing w:val="68"/>
        </w:rPr>
        <w:t xml:space="preserve"> </w:t>
      </w:r>
      <w:r>
        <w:rPr>
          <w:rFonts w:ascii="Calibri" w:hAnsi="Calibri"/>
        </w:rPr>
        <w:t>program,</w:t>
      </w:r>
      <w:r>
        <w:rPr>
          <w:rFonts w:ascii="Calibri" w:hAnsi="Calibri"/>
          <w:spacing w:val="65"/>
        </w:rPr>
        <w:t xml:space="preserve"> </w:t>
      </w:r>
      <w:r>
        <w:rPr>
          <w:rFonts w:ascii="Calibri" w:hAnsi="Calibri"/>
        </w:rPr>
        <w:t>an</w:t>
      </w:r>
      <w:r>
        <w:rPr>
          <w:rFonts w:ascii="Calibri" w:hAnsi="Calibri"/>
          <w:spacing w:val="67"/>
        </w:rPr>
        <w:t xml:space="preserve"> </w:t>
      </w:r>
      <w:r>
        <w:rPr>
          <w:rFonts w:ascii="Calibri" w:hAnsi="Calibri"/>
        </w:rPr>
        <w:t>interrupt</w:t>
      </w:r>
      <w:r>
        <w:rPr>
          <w:rFonts w:ascii="Calibri" w:hAnsi="Calibri"/>
          <w:spacing w:val="66"/>
        </w:rPr>
        <w:t xml:space="preserve"> </w:t>
      </w:r>
      <w:r>
        <w:rPr>
          <w:rFonts w:ascii="Calibri" w:hAnsi="Calibri"/>
        </w:rPr>
        <w:t>breaks</w:t>
      </w:r>
      <w:r>
        <w:rPr>
          <w:rFonts w:ascii="Calibri" w:hAnsi="Calibri"/>
          <w:spacing w:val="68"/>
        </w:rPr>
        <w:t xml:space="preserve"> </w:t>
      </w:r>
      <w:r>
        <w:rPr>
          <w:rFonts w:ascii="Calibri" w:hAnsi="Calibri"/>
        </w:rPr>
        <w:t>the</w:t>
      </w:r>
      <w:r>
        <w:rPr>
          <w:rFonts w:ascii="Calibri" w:hAnsi="Calibri"/>
          <w:spacing w:val="68"/>
        </w:rPr>
        <w:t xml:space="preserve"> </w:t>
      </w:r>
      <w:r>
        <w:rPr>
          <w:rFonts w:ascii="Calibri" w:hAnsi="Calibri"/>
        </w:rPr>
        <w:t>normal</w:t>
      </w:r>
      <w:r>
        <w:rPr>
          <w:rFonts w:ascii="Calibri" w:hAnsi="Calibri"/>
          <w:spacing w:val="69"/>
        </w:rPr>
        <w:t xml:space="preserve"> </w:t>
      </w:r>
      <w:r>
        <w:rPr>
          <w:rFonts w:ascii="Calibri" w:hAnsi="Calibri"/>
        </w:rPr>
        <w:t>execution</w:t>
      </w:r>
      <w:r>
        <w:rPr>
          <w:rFonts w:ascii="Calibri" w:hAnsi="Calibri"/>
          <w:spacing w:val="67"/>
        </w:rPr>
        <w:t xml:space="preserve"> </w:t>
      </w:r>
      <w:r>
        <w:rPr>
          <w:rFonts w:ascii="Calibri" w:hAnsi="Calibri"/>
        </w:rPr>
        <w:t>of instructions,</w:t>
      </w:r>
      <w:r>
        <w:rPr>
          <w:rFonts w:ascii="Calibri" w:hAnsi="Calibri"/>
          <w:spacing w:val="-14"/>
        </w:rPr>
        <w:t xml:space="preserve"> </w:t>
      </w:r>
      <w:r>
        <w:rPr>
          <w:rFonts w:ascii="Calibri" w:hAnsi="Calibri"/>
        </w:rPr>
        <w:t>diverts</w:t>
      </w:r>
      <w:r>
        <w:rPr>
          <w:rFonts w:ascii="Calibri" w:hAnsi="Calibri"/>
          <w:spacing w:val="-13"/>
        </w:rPr>
        <w:t xml:space="preserve"> </w:t>
      </w:r>
      <w:r>
        <w:rPr>
          <w:rFonts w:ascii="Calibri" w:hAnsi="Calibri"/>
        </w:rPr>
        <w:t>its</w:t>
      </w:r>
      <w:r>
        <w:rPr>
          <w:rFonts w:ascii="Calibri" w:hAnsi="Calibri"/>
          <w:spacing w:val="-12"/>
        </w:rPr>
        <w:t xml:space="preserve"> </w:t>
      </w:r>
      <w:r>
        <w:rPr>
          <w:rFonts w:ascii="Calibri" w:hAnsi="Calibri"/>
        </w:rPr>
        <w:t>execution</w:t>
      </w:r>
      <w:r>
        <w:rPr>
          <w:rFonts w:ascii="Calibri" w:hAnsi="Calibri"/>
          <w:spacing w:val="-13"/>
        </w:rPr>
        <w:t xml:space="preserve"> </w:t>
      </w:r>
      <w:r>
        <w:rPr>
          <w:rFonts w:ascii="Calibri" w:hAnsi="Calibri"/>
        </w:rPr>
        <w:t>to</w:t>
      </w:r>
      <w:r>
        <w:rPr>
          <w:rFonts w:ascii="Calibri" w:hAnsi="Calibri"/>
          <w:spacing w:val="-13"/>
        </w:rPr>
        <w:t xml:space="preserve"> </w:t>
      </w:r>
      <w:r>
        <w:rPr>
          <w:rFonts w:ascii="Calibri" w:hAnsi="Calibri"/>
        </w:rPr>
        <w:t>some</w:t>
      </w:r>
      <w:r>
        <w:rPr>
          <w:rFonts w:ascii="Calibri" w:hAnsi="Calibri"/>
          <w:spacing w:val="-12"/>
        </w:rPr>
        <w:t xml:space="preserve"> </w:t>
      </w:r>
      <w:r>
        <w:rPr>
          <w:rFonts w:ascii="Calibri" w:hAnsi="Calibri"/>
        </w:rPr>
        <w:t>other</w:t>
      </w:r>
      <w:r>
        <w:rPr>
          <w:rFonts w:ascii="Calibri" w:hAnsi="Calibri"/>
          <w:spacing w:val="-13"/>
        </w:rPr>
        <w:t xml:space="preserve"> </w:t>
      </w:r>
      <w:r>
        <w:rPr>
          <w:rFonts w:ascii="Calibri" w:hAnsi="Calibri"/>
        </w:rPr>
        <w:t>program</w:t>
      </w:r>
      <w:r>
        <w:rPr>
          <w:rFonts w:ascii="Calibri" w:hAnsi="Calibri"/>
          <w:spacing w:val="-12"/>
        </w:rPr>
        <w:t xml:space="preserve"> </w:t>
      </w:r>
      <w:r>
        <w:rPr>
          <w:rFonts w:ascii="Calibri" w:hAnsi="Calibri"/>
        </w:rPr>
        <w:t>called</w:t>
      </w:r>
      <w:r>
        <w:rPr>
          <w:rFonts w:ascii="Calibri" w:hAnsi="Calibri"/>
          <w:spacing w:val="-13"/>
        </w:rPr>
        <w:t xml:space="preserve"> </w:t>
      </w:r>
      <w:r>
        <w:rPr>
          <w:rFonts w:ascii="Calibri" w:hAnsi="Calibri"/>
        </w:rPr>
        <w:t>Interrupt</w:t>
      </w:r>
      <w:r>
        <w:rPr>
          <w:rFonts w:ascii="Calibri" w:hAnsi="Calibri"/>
          <w:spacing w:val="-14"/>
        </w:rPr>
        <w:t xml:space="preserve"> </w:t>
      </w:r>
      <w:r>
        <w:rPr>
          <w:rFonts w:ascii="Calibri" w:hAnsi="Calibri"/>
        </w:rPr>
        <w:t>Service</w:t>
      </w:r>
      <w:r>
        <w:rPr>
          <w:rFonts w:ascii="Calibri" w:hAnsi="Calibri"/>
          <w:spacing w:val="-12"/>
        </w:rPr>
        <w:t xml:space="preserve"> </w:t>
      </w:r>
      <w:r>
        <w:rPr>
          <w:rFonts w:ascii="Calibri" w:hAnsi="Calibri"/>
        </w:rPr>
        <w:t>Routine</w:t>
      </w:r>
      <w:r>
        <w:rPr>
          <w:rFonts w:ascii="Calibri" w:hAnsi="Calibri"/>
          <w:spacing w:val="-12"/>
        </w:rPr>
        <w:t xml:space="preserve"> </w:t>
      </w:r>
      <w:r>
        <w:rPr>
          <w:rFonts w:ascii="Calibri" w:hAnsi="Calibri"/>
        </w:rPr>
        <w:t>(ISR)</w:t>
      </w:r>
    </w:p>
    <w:p w:rsidR="005C1557" w:rsidRDefault="007C5D47">
      <w:pPr>
        <w:pStyle w:val="ListParagraph"/>
        <w:numPr>
          <w:ilvl w:val="0"/>
          <w:numId w:val="5"/>
        </w:numPr>
        <w:tabs>
          <w:tab w:val="left" w:pos="2020"/>
        </w:tabs>
        <w:spacing w:before="5" w:line="256" w:lineRule="auto"/>
        <w:ind w:right="1296"/>
        <w:rPr>
          <w:rFonts w:ascii="Symbol" w:hAnsi="Symbol"/>
        </w:rPr>
      </w:pPr>
      <w:r>
        <w:rPr>
          <w:rFonts w:ascii="Calibri" w:hAnsi="Calibri"/>
        </w:rPr>
        <w:t>Whenever</w:t>
      </w:r>
      <w:r>
        <w:rPr>
          <w:rFonts w:ascii="Calibri" w:hAnsi="Calibri"/>
          <w:spacing w:val="40"/>
        </w:rPr>
        <w:t xml:space="preserve"> </w:t>
      </w:r>
      <w:r>
        <w:rPr>
          <w:rFonts w:ascii="Calibri" w:hAnsi="Calibri"/>
        </w:rPr>
        <w:t>an</w:t>
      </w:r>
      <w:r>
        <w:rPr>
          <w:rFonts w:ascii="Calibri" w:hAnsi="Calibri"/>
          <w:spacing w:val="40"/>
        </w:rPr>
        <w:t xml:space="preserve"> </w:t>
      </w:r>
      <w:r>
        <w:rPr>
          <w:rFonts w:ascii="Calibri" w:hAnsi="Calibri"/>
        </w:rPr>
        <w:t>interrupt</w:t>
      </w:r>
      <w:r>
        <w:rPr>
          <w:rFonts w:ascii="Calibri" w:hAnsi="Calibri"/>
          <w:spacing w:val="40"/>
        </w:rPr>
        <w:t xml:space="preserve"> </w:t>
      </w:r>
      <w:r>
        <w:rPr>
          <w:rFonts w:ascii="Calibri" w:hAnsi="Calibri"/>
        </w:rPr>
        <w:t>occurs</w:t>
      </w:r>
      <w:r>
        <w:rPr>
          <w:rFonts w:ascii="Calibri" w:hAnsi="Calibri"/>
          <w:spacing w:val="71"/>
        </w:rPr>
        <w:t xml:space="preserve"> </w:t>
      </w:r>
      <w:r>
        <w:rPr>
          <w:rFonts w:ascii="Calibri" w:hAnsi="Calibri"/>
        </w:rPr>
        <w:t>the</w:t>
      </w:r>
      <w:r>
        <w:rPr>
          <w:rFonts w:ascii="Calibri" w:hAnsi="Calibri"/>
          <w:spacing w:val="40"/>
        </w:rPr>
        <w:t xml:space="preserve"> </w:t>
      </w:r>
      <w:r>
        <w:rPr>
          <w:rFonts w:ascii="Calibri" w:hAnsi="Calibri"/>
        </w:rPr>
        <w:t>processor</w:t>
      </w:r>
      <w:r>
        <w:rPr>
          <w:rFonts w:ascii="Calibri" w:hAnsi="Calibri"/>
          <w:spacing w:val="71"/>
        </w:rPr>
        <w:t xml:space="preserve"> </w:t>
      </w:r>
      <w:r>
        <w:rPr>
          <w:rFonts w:ascii="Calibri" w:hAnsi="Calibri"/>
        </w:rPr>
        <w:t>completes</w:t>
      </w:r>
      <w:r>
        <w:rPr>
          <w:rFonts w:ascii="Calibri" w:hAnsi="Calibri"/>
          <w:spacing w:val="40"/>
        </w:rPr>
        <w:t xml:space="preserve"> </w:t>
      </w:r>
      <w:r>
        <w:rPr>
          <w:rFonts w:ascii="Calibri" w:hAnsi="Calibri"/>
        </w:rPr>
        <w:t>the</w:t>
      </w:r>
      <w:r>
        <w:rPr>
          <w:rFonts w:ascii="Calibri" w:hAnsi="Calibri"/>
          <w:spacing w:val="40"/>
        </w:rPr>
        <w:t xml:space="preserve"> </w:t>
      </w:r>
      <w:r>
        <w:rPr>
          <w:rFonts w:ascii="Calibri" w:hAnsi="Calibri"/>
        </w:rPr>
        <w:t>execution</w:t>
      </w:r>
      <w:r>
        <w:rPr>
          <w:rFonts w:ascii="Calibri" w:hAnsi="Calibri"/>
          <w:spacing w:val="40"/>
        </w:rPr>
        <w:t xml:space="preserve"> </w:t>
      </w:r>
      <w:r>
        <w:rPr>
          <w:rFonts w:ascii="Calibri" w:hAnsi="Calibri"/>
        </w:rPr>
        <w:t>of</w:t>
      </w:r>
      <w:r>
        <w:rPr>
          <w:rFonts w:ascii="Calibri" w:hAnsi="Calibri"/>
          <w:spacing w:val="71"/>
        </w:rPr>
        <w:t xml:space="preserve"> </w:t>
      </w:r>
      <w:r>
        <w:rPr>
          <w:rFonts w:ascii="Calibri" w:hAnsi="Calibri"/>
        </w:rPr>
        <w:t>the</w:t>
      </w:r>
      <w:r>
        <w:rPr>
          <w:rFonts w:ascii="Calibri" w:hAnsi="Calibri"/>
          <w:spacing w:val="72"/>
        </w:rPr>
        <w:t xml:space="preserve"> </w:t>
      </w:r>
      <w:r>
        <w:rPr>
          <w:rFonts w:ascii="Calibri" w:hAnsi="Calibri"/>
        </w:rPr>
        <w:t>current instruction</w:t>
      </w:r>
      <w:r>
        <w:rPr>
          <w:rFonts w:ascii="Calibri" w:hAnsi="Calibri"/>
          <w:spacing w:val="-9"/>
        </w:rPr>
        <w:t xml:space="preserve"> </w:t>
      </w:r>
      <w:r>
        <w:rPr>
          <w:rFonts w:ascii="Calibri" w:hAnsi="Calibri"/>
        </w:rPr>
        <w:t>and</w:t>
      </w:r>
      <w:r>
        <w:rPr>
          <w:rFonts w:ascii="Calibri" w:hAnsi="Calibri"/>
          <w:spacing w:val="-9"/>
        </w:rPr>
        <w:t xml:space="preserve"> </w:t>
      </w:r>
      <w:r>
        <w:rPr>
          <w:rFonts w:ascii="Calibri" w:hAnsi="Calibri"/>
        </w:rPr>
        <w:t>starts</w:t>
      </w:r>
      <w:r>
        <w:rPr>
          <w:rFonts w:ascii="Calibri" w:hAnsi="Calibri"/>
          <w:spacing w:val="-3"/>
        </w:rPr>
        <w:t xml:space="preserve"> </w:t>
      </w:r>
      <w:r>
        <w:rPr>
          <w:rFonts w:ascii="Calibri" w:hAnsi="Calibri"/>
        </w:rPr>
        <w:t>the</w:t>
      </w:r>
      <w:r>
        <w:rPr>
          <w:rFonts w:ascii="Calibri" w:hAnsi="Calibri"/>
          <w:spacing w:val="-7"/>
        </w:rPr>
        <w:t xml:space="preserve"> </w:t>
      </w:r>
      <w:r>
        <w:rPr>
          <w:rFonts w:ascii="Calibri" w:hAnsi="Calibri"/>
        </w:rPr>
        <w:t>execution</w:t>
      </w:r>
      <w:r>
        <w:rPr>
          <w:rFonts w:ascii="Calibri" w:hAnsi="Calibri"/>
          <w:spacing w:val="-9"/>
        </w:rPr>
        <w:t xml:space="preserve"> </w:t>
      </w:r>
      <w:r>
        <w:rPr>
          <w:rFonts w:ascii="Calibri" w:hAnsi="Calibri"/>
        </w:rPr>
        <w:t>of</w:t>
      </w:r>
      <w:r>
        <w:rPr>
          <w:rFonts w:ascii="Calibri" w:hAnsi="Calibri"/>
          <w:spacing w:val="-4"/>
        </w:rPr>
        <w:t xml:space="preserve"> </w:t>
      </w:r>
      <w:r>
        <w:rPr>
          <w:rFonts w:ascii="Calibri" w:hAnsi="Calibri"/>
        </w:rPr>
        <w:t>an</w:t>
      </w:r>
      <w:r>
        <w:rPr>
          <w:rFonts w:ascii="Calibri" w:hAnsi="Calibri"/>
          <w:spacing w:val="-9"/>
        </w:rPr>
        <w:t xml:space="preserve"> </w:t>
      </w:r>
      <w:r>
        <w:rPr>
          <w:rFonts w:ascii="Calibri" w:hAnsi="Calibri"/>
        </w:rPr>
        <w:t>Interrupt</w:t>
      </w:r>
      <w:r>
        <w:rPr>
          <w:rFonts w:ascii="Calibri" w:hAnsi="Calibri"/>
          <w:spacing w:val="-5"/>
        </w:rPr>
        <w:t xml:space="preserve"> </w:t>
      </w:r>
      <w:r>
        <w:rPr>
          <w:rFonts w:ascii="Calibri" w:hAnsi="Calibri"/>
        </w:rPr>
        <w:t>Service</w:t>
      </w:r>
      <w:r>
        <w:rPr>
          <w:rFonts w:ascii="Calibri" w:hAnsi="Calibri"/>
          <w:spacing w:val="-7"/>
        </w:rPr>
        <w:t xml:space="preserve"> </w:t>
      </w:r>
      <w:r>
        <w:rPr>
          <w:rFonts w:ascii="Calibri" w:hAnsi="Calibri"/>
        </w:rPr>
        <w:t>Routine</w:t>
      </w:r>
      <w:r>
        <w:rPr>
          <w:rFonts w:ascii="Calibri" w:hAnsi="Calibri"/>
          <w:spacing w:val="-7"/>
        </w:rPr>
        <w:t xml:space="preserve"> </w:t>
      </w:r>
      <w:r>
        <w:rPr>
          <w:rFonts w:ascii="Calibri" w:hAnsi="Calibri"/>
        </w:rPr>
        <w:t>(ISR)</w:t>
      </w:r>
      <w:r>
        <w:rPr>
          <w:rFonts w:ascii="Calibri" w:hAnsi="Calibri"/>
          <w:spacing w:val="-8"/>
        </w:rPr>
        <w:t xml:space="preserve"> </w:t>
      </w:r>
      <w:r>
        <w:rPr>
          <w:rFonts w:ascii="Calibri" w:hAnsi="Calibri"/>
        </w:rPr>
        <w:t>or</w:t>
      </w:r>
      <w:r>
        <w:rPr>
          <w:rFonts w:ascii="Calibri" w:hAnsi="Calibri"/>
          <w:spacing w:val="-8"/>
        </w:rPr>
        <w:t xml:space="preserve"> </w:t>
      </w:r>
      <w:r>
        <w:rPr>
          <w:rFonts w:ascii="Calibri" w:hAnsi="Calibri"/>
        </w:rPr>
        <w:t>Interrupt</w:t>
      </w:r>
      <w:r>
        <w:rPr>
          <w:rFonts w:ascii="Calibri" w:hAnsi="Calibri"/>
          <w:spacing w:val="-10"/>
        </w:rPr>
        <w:t xml:space="preserve"> </w:t>
      </w:r>
      <w:r>
        <w:rPr>
          <w:rFonts w:ascii="Calibri" w:hAnsi="Calibri"/>
        </w:rPr>
        <w:t>Handler.</w:t>
      </w:r>
    </w:p>
    <w:p w:rsidR="005C1557" w:rsidRDefault="007C5D47">
      <w:pPr>
        <w:pStyle w:val="ListParagraph"/>
        <w:numPr>
          <w:ilvl w:val="0"/>
          <w:numId w:val="5"/>
        </w:numPr>
        <w:tabs>
          <w:tab w:val="left" w:pos="2020"/>
        </w:tabs>
        <w:spacing w:before="8" w:line="252" w:lineRule="auto"/>
        <w:ind w:right="1304"/>
        <w:rPr>
          <w:rFonts w:ascii="Symbol" w:hAnsi="Symbol"/>
        </w:rPr>
      </w:pPr>
      <w:r>
        <w:rPr>
          <w:rFonts w:ascii="Calibri" w:hAnsi="Calibri"/>
        </w:rPr>
        <w:t>ISR is a program that</w:t>
      </w:r>
      <w:r>
        <w:rPr>
          <w:rFonts w:ascii="Calibri" w:hAnsi="Calibri"/>
          <w:spacing w:val="-1"/>
        </w:rPr>
        <w:t xml:space="preserve"> </w:t>
      </w:r>
      <w:r>
        <w:rPr>
          <w:rFonts w:ascii="Calibri" w:hAnsi="Calibri"/>
        </w:rPr>
        <w:t>tells the processor what</w:t>
      </w:r>
      <w:r>
        <w:rPr>
          <w:rFonts w:ascii="Calibri" w:hAnsi="Calibri"/>
          <w:spacing w:val="-1"/>
        </w:rPr>
        <w:t xml:space="preserve"> </w:t>
      </w:r>
      <w:r>
        <w:rPr>
          <w:rFonts w:ascii="Calibri" w:hAnsi="Calibri"/>
        </w:rPr>
        <w:t>to do when the interrupt</w:t>
      </w:r>
      <w:r>
        <w:rPr>
          <w:rFonts w:ascii="Calibri" w:hAnsi="Calibri"/>
          <w:spacing w:val="-1"/>
        </w:rPr>
        <w:t xml:space="preserve"> </w:t>
      </w:r>
      <w:r>
        <w:rPr>
          <w:rFonts w:ascii="Calibri" w:hAnsi="Calibri"/>
        </w:rPr>
        <w:t>occurs. At</w:t>
      </w:r>
      <w:r>
        <w:rPr>
          <w:rFonts w:ascii="Calibri" w:hAnsi="Calibri"/>
          <w:spacing w:val="-1"/>
        </w:rPr>
        <w:t xml:space="preserve"> </w:t>
      </w:r>
      <w:r>
        <w:rPr>
          <w:rFonts w:ascii="Calibri" w:hAnsi="Calibri"/>
        </w:rPr>
        <w:t>the end of the ISR the last instruction should be IRET.</w:t>
      </w:r>
    </w:p>
    <w:p w:rsidR="005C1557" w:rsidRDefault="007C5D47">
      <w:pPr>
        <w:pStyle w:val="ListParagraph"/>
        <w:numPr>
          <w:ilvl w:val="0"/>
          <w:numId w:val="5"/>
        </w:numPr>
        <w:tabs>
          <w:tab w:val="left" w:pos="2019"/>
        </w:tabs>
        <w:spacing w:before="15"/>
        <w:ind w:left="2019" w:hanging="360"/>
        <w:rPr>
          <w:rFonts w:ascii="Symbol" w:hAnsi="Symbol"/>
        </w:rPr>
      </w:pPr>
      <w:r>
        <w:rPr>
          <w:rFonts w:ascii="Calibri" w:hAnsi="Calibri"/>
        </w:rPr>
        <w:t>After</w:t>
      </w:r>
      <w:r>
        <w:rPr>
          <w:rFonts w:ascii="Calibri" w:hAnsi="Calibri"/>
          <w:spacing w:val="-7"/>
        </w:rPr>
        <w:t xml:space="preserve"> </w:t>
      </w:r>
      <w:r>
        <w:rPr>
          <w:rFonts w:ascii="Calibri" w:hAnsi="Calibri"/>
        </w:rPr>
        <w:t>the</w:t>
      </w:r>
      <w:r>
        <w:rPr>
          <w:rFonts w:ascii="Calibri" w:hAnsi="Calibri"/>
          <w:spacing w:val="-5"/>
        </w:rPr>
        <w:t xml:space="preserve"> </w:t>
      </w:r>
      <w:r>
        <w:rPr>
          <w:rFonts w:ascii="Calibri" w:hAnsi="Calibri"/>
        </w:rPr>
        <w:t>execution</w:t>
      </w:r>
      <w:r>
        <w:rPr>
          <w:rFonts w:ascii="Calibri" w:hAnsi="Calibri"/>
          <w:spacing w:val="-5"/>
        </w:rPr>
        <w:t xml:space="preserve"> </w:t>
      </w:r>
      <w:r>
        <w:rPr>
          <w:rFonts w:ascii="Calibri" w:hAnsi="Calibri"/>
        </w:rPr>
        <w:t>of</w:t>
      </w:r>
      <w:r>
        <w:rPr>
          <w:rFonts w:ascii="Calibri" w:hAnsi="Calibri"/>
          <w:spacing w:val="-5"/>
        </w:rPr>
        <w:t xml:space="preserve"> </w:t>
      </w:r>
      <w:r>
        <w:rPr>
          <w:rFonts w:ascii="Calibri" w:hAnsi="Calibri"/>
        </w:rPr>
        <w:t>ISR,</w:t>
      </w:r>
      <w:r>
        <w:rPr>
          <w:rFonts w:ascii="Calibri" w:hAnsi="Calibri"/>
          <w:spacing w:val="-7"/>
        </w:rPr>
        <w:t xml:space="preserve"> </w:t>
      </w:r>
      <w:r>
        <w:rPr>
          <w:rFonts w:ascii="Calibri" w:hAnsi="Calibri"/>
        </w:rPr>
        <w:t>control</w:t>
      </w:r>
      <w:r>
        <w:rPr>
          <w:rFonts w:ascii="Calibri" w:hAnsi="Calibri"/>
          <w:spacing w:val="-3"/>
        </w:rPr>
        <w:t xml:space="preserve"> </w:t>
      </w:r>
      <w:r>
        <w:rPr>
          <w:rFonts w:ascii="Calibri" w:hAnsi="Calibri"/>
        </w:rPr>
        <w:t>returns</w:t>
      </w:r>
      <w:r>
        <w:rPr>
          <w:rFonts w:ascii="Calibri" w:hAnsi="Calibri"/>
          <w:spacing w:val="-4"/>
        </w:rPr>
        <w:t xml:space="preserve"> </w:t>
      </w:r>
      <w:r>
        <w:rPr>
          <w:rFonts w:ascii="Calibri" w:hAnsi="Calibri"/>
        </w:rPr>
        <w:t>back</w:t>
      </w:r>
      <w:r>
        <w:rPr>
          <w:rFonts w:ascii="Calibri" w:hAnsi="Calibri"/>
          <w:spacing w:val="-5"/>
        </w:rPr>
        <w:t xml:space="preserve"> </w:t>
      </w:r>
      <w:r>
        <w:rPr>
          <w:rFonts w:ascii="Calibri" w:hAnsi="Calibri"/>
        </w:rPr>
        <w:t>to</w:t>
      </w:r>
      <w:r>
        <w:rPr>
          <w:rFonts w:ascii="Calibri" w:hAnsi="Calibri"/>
          <w:spacing w:val="-1"/>
        </w:rPr>
        <w:t xml:space="preserve"> </w:t>
      </w:r>
      <w:r>
        <w:rPr>
          <w:rFonts w:ascii="Calibri" w:hAnsi="Calibri"/>
        </w:rPr>
        <w:t>the main</w:t>
      </w:r>
      <w:r>
        <w:rPr>
          <w:rFonts w:ascii="Calibri" w:hAnsi="Calibri"/>
          <w:spacing w:val="-6"/>
        </w:rPr>
        <w:t xml:space="preserve"> </w:t>
      </w:r>
      <w:r>
        <w:rPr>
          <w:rFonts w:ascii="Calibri" w:hAnsi="Calibri"/>
        </w:rPr>
        <w:t>routine</w:t>
      </w:r>
      <w:r>
        <w:rPr>
          <w:rFonts w:ascii="Calibri" w:hAnsi="Calibri"/>
          <w:spacing w:val="-4"/>
        </w:rPr>
        <w:t xml:space="preserve"> </w:t>
      </w:r>
      <w:r>
        <w:rPr>
          <w:rFonts w:ascii="Calibri" w:hAnsi="Calibri"/>
        </w:rPr>
        <w:t>where</w:t>
      </w:r>
      <w:r>
        <w:rPr>
          <w:rFonts w:ascii="Calibri" w:hAnsi="Calibri"/>
          <w:spacing w:val="-9"/>
        </w:rPr>
        <w:t xml:space="preserve"> </w:t>
      </w:r>
      <w:r>
        <w:rPr>
          <w:rFonts w:ascii="Calibri" w:hAnsi="Calibri"/>
        </w:rPr>
        <w:t>it</w:t>
      </w:r>
      <w:r>
        <w:rPr>
          <w:rFonts w:ascii="Calibri" w:hAnsi="Calibri"/>
          <w:spacing w:val="-6"/>
        </w:rPr>
        <w:t xml:space="preserve"> </w:t>
      </w:r>
      <w:r>
        <w:rPr>
          <w:rFonts w:ascii="Calibri" w:hAnsi="Calibri"/>
        </w:rPr>
        <w:t>was</w:t>
      </w:r>
      <w:r>
        <w:rPr>
          <w:rFonts w:ascii="Calibri" w:hAnsi="Calibri"/>
          <w:spacing w:val="-4"/>
        </w:rPr>
        <w:t xml:space="preserve"> </w:t>
      </w:r>
      <w:r>
        <w:rPr>
          <w:rFonts w:ascii="Calibri" w:hAnsi="Calibri"/>
          <w:spacing w:val="-2"/>
        </w:rPr>
        <w:t>interrupted.</w:t>
      </w:r>
    </w:p>
    <w:p w:rsidR="005C1557" w:rsidRDefault="007C5D47">
      <w:pPr>
        <w:pStyle w:val="ListParagraph"/>
        <w:numPr>
          <w:ilvl w:val="0"/>
          <w:numId w:val="5"/>
        </w:numPr>
        <w:tabs>
          <w:tab w:val="left" w:pos="2020"/>
        </w:tabs>
        <w:spacing w:before="22" w:line="252" w:lineRule="auto"/>
        <w:ind w:right="1301"/>
        <w:rPr>
          <w:rFonts w:ascii="Symbol" w:hAnsi="Symbol"/>
        </w:rPr>
      </w:pPr>
      <w:r>
        <w:rPr>
          <w:rFonts w:ascii="Calibri" w:hAnsi="Calibri"/>
        </w:rPr>
        <w:t>Whenever</w:t>
      </w:r>
      <w:r>
        <w:rPr>
          <w:rFonts w:ascii="Calibri" w:hAnsi="Calibri"/>
          <w:spacing w:val="-12"/>
        </w:rPr>
        <w:t xml:space="preserve"> </w:t>
      </w:r>
      <w:r>
        <w:rPr>
          <w:rFonts w:ascii="Calibri" w:hAnsi="Calibri"/>
        </w:rPr>
        <w:t>a</w:t>
      </w:r>
      <w:r>
        <w:rPr>
          <w:rFonts w:ascii="Calibri" w:hAnsi="Calibri"/>
          <w:spacing w:val="-12"/>
        </w:rPr>
        <w:t xml:space="preserve"> </w:t>
      </w:r>
      <w:r>
        <w:rPr>
          <w:rFonts w:ascii="Calibri" w:hAnsi="Calibri"/>
        </w:rPr>
        <w:t>number</w:t>
      </w:r>
      <w:r>
        <w:rPr>
          <w:rFonts w:ascii="Calibri" w:hAnsi="Calibri"/>
          <w:spacing w:val="-12"/>
        </w:rPr>
        <w:t xml:space="preserve"> </w:t>
      </w:r>
      <w:r>
        <w:rPr>
          <w:rFonts w:ascii="Calibri" w:hAnsi="Calibri"/>
        </w:rPr>
        <w:t>of</w:t>
      </w:r>
      <w:r>
        <w:rPr>
          <w:rFonts w:ascii="Calibri" w:hAnsi="Calibri"/>
          <w:spacing w:val="-12"/>
        </w:rPr>
        <w:t xml:space="preserve"> </w:t>
      </w:r>
      <w:r>
        <w:rPr>
          <w:rFonts w:ascii="Calibri" w:hAnsi="Calibri"/>
        </w:rPr>
        <w:t>devices</w:t>
      </w:r>
      <w:r>
        <w:rPr>
          <w:rFonts w:ascii="Calibri" w:hAnsi="Calibri"/>
          <w:spacing w:val="-11"/>
        </w:rPr>
        <w:t xml:space="preserve"> </w:t>
      </w:r>
      <w:r>
        <w:rPr>
          <w:rFonts w:ascii="Calibri" w:hAnsi="Calibri"/>
        </w:rPr>
        <w:t>interrupt</w:t>
      </w:r>
      <w:r>
        <w:rPr>
          <w:rFonts w:ascii="Calibri" w:hAnsi="Calibri"/>
          <w:spacing w:val="-14"/>
        </w:rPr>
        <w:t xml:space="preserve"> </w:t>
      </w:r>
      <w:r>
        <w:rPr>
          <w:rFonts w:ascii="Calibri" w:hAnsi="Calibri"/>
        </w:rPr>
        <w:t>a</w:t>
      </w:r>
      <w:r>
        <w:rPr>
          <w:rFonts w:ascii="Calibri" w:hAnsi="Calibri"/>
          <w:spacing w:val="-12"/>
        </w:rPr>
        <w:t xml:space="preserve"> </w:t>
      </w:r>
      <w:r>
        <w:rPr>
          <w:rFonts w:ascii="Calibri" w:hAnsi="Calibri"/>
        </w:rPr>
        <w:t>CPU</w:t>
      </w:r>
      <w:r>
        <w:rPr>
          <w:rFonts w:ascii="Calibri" w:hAnsi="Calibri"/>
          <w:spacing w:val="-10"/>
        </w:rPr>
        <w:t xml:space="preserve"> </w:t>
      </w:r>
      <w:r>
        <w:rPr>
          <w:rFonts w:ascii="Calibri" w:hAnsi="Calibri"/>
        </w:rPr>
        <w:t>at</w:t>
      </w:r>
      <w:r>
        <w:rPr>
          <w:rFonts w:ascii="Calibri" w:hAnsi="Calibri"/>
          <w:spacing w:val="-14"/>
        </w:rPr>
        <w:t xml:space="preserve"> </w:t>
      </w:r>
      <w:r>
        <w:rPr>
          <w:rFonts w:ascii="Calibri" w:hAnsi="Calibri"/>
        </w:rPr>
        <w:t>a</w:t>
      </w:r>
      <w:r>
        <w:rPr>
          <w:rFonts w:ascii="Calibri" w:hAnsi="Calibri"/>
          <w:spacing w:val="-7"/>
        </w:rPr>
        <w:t xml:space="preserve"> </w:t>
      </w:r>
      <w:r>
        <w:rPr>
          <w:rFonts w:ascii="Calibri" w:hAnsi="Calibri"/>
        </w:rPr>
        <w:t>time,</w:t>
      </w:r>
      <w:r>
        <w:rPr>
          <w:rFonts w:ascii="Calibri" w:hAnsi="Calibri"/>
          <w:spacing w:val="-14"/>
        </w:rPr>
        <w:t xml:space="preserve"> </w:t>
      </w:r>
      <w:r>
        <w:rPr>
          <w:rFonts w:ascii="Calibri" w:hAnsi="Calibri"/>
        </w:rPr>
        <w:t>and</w:t>
      </w:r>
      <w:r>
        <w:rPr>
          <w:rFonts w:ascii="Calibri" w:hAnsi="Calibri"/>
          <w:spacing w:val="-13"/>
        </w:rPr>
        <w:t xml:space="preserve"> </w:t>
      </w:r>
      <w:r>
        <w:rPr>
          <w:rFonts w:ascii="Calibri" w:hAnsi="Calibri"/>
        </w:rPr>
        <w:t>if</w:t>
      </w:r>
      <w:r>
        <w:rPr>
          <w:rFonts w:ascii="Calibri" w:hAnsi="Calibri"/>
          <w:spacing w:val="-7"/>
        </w:rPr>
        <w:t xml:space="preserve"> </w:t>
      </w:r>
      <w:r>
        <w:rPr>
          <w:rFonts w:ascii="Calibri" w:hAnsi="Calibri"/>
        </w:rPr>
        <w:t>the</w:t>
      </w:r>
      <w:r>
        <w:rPr>
          <w:rFonts w:ascii="Calibri" w:hAnsi="Calibri"/>
          <w:spacing w:val="-11"/>
        </w:rPr>
        <w:t xml:space="preserve"> </w:t>
      </w:r>
      <w:r>
        <w:rPr>
          <w:rFonts w:ascii="Calibri" w:hAnsi="Calibri"/>
        </w:rPr>
        <w:t>processor</w:t>
      </w:r>
      <w:r>
        <w:rPr>
          <w:rFonts w:ascii="Calibri" w:hAnsi="Calibri"/>
          <w:spacing w:val="-13"/>
        </w:rPr>
        <w:t xml:space="preserve"> </w:t>
      </w:r>
      <w:r>
        <w:rPr>
          <w:rFonts w:ascii="Calibri" w:hAnsi="Calibri"/>
        </w:rPr>
        <w:t>is</w:t>
      </w:r>
      <w:r>
        <w:rPr>
          <w:rFonts w:ascii="Calibri" w:hAnsi="Calibri"/>
          <w:spacing w:val="-12"/>
        </w:rPr>
        <w:t xml:space="preserve"> </w:t>
      </w:r>
      <w:r>
        <w:rPr>
          <w:rFonts w:ascii="Calibri" w:hAnsi="Calibri"/>
        </w:rPr>
        <w:t>able</w:t>
      </w:r>
      <w:r>
        <w:rPr>
          <w:rFonts w:ascii="Calibri" w:hAnsi="Calibri"/>
          <w:spacing w:val="-11"/>
        </w:rPr>
        <w:t xml:space="preserve"> </w:t>
      </w:r>
      <w:r>
        <w:rPr>
          <w:rFonts w:ascii="Calibri" w:hAnsi="Calibri"/>
        </w:rPr>
        <w:t>to</w:t>
      </w:r>
      <w:r>
        <w:rPr>
          <w:rFonts w:ascii="Calibri" w:hAnsi="Calibri"/>
          <w:spacing w:val="-9"/>
        </w:rPr>
        <w:t xml:space="preserve"> </w:t>
      </w:r>
      <w:r>
        <w:rPr>
          <w:rFonts w:ascii="Calibri" w:hAnsi="Calibri"/>
        </w:rPr>
        <w:t>handle them properly, it is said to have multiple interrupt processing capability.</w:t>
      </w:r>
    </w:p>
    <w:p w:rsidR="005C1557" w:rsidRDefault="005C1557">
      <w:pPr>
        <w:pStyle w:val="BodyText"/>
        <w:spacing w:before="32"/>
        <w:ind w:left="0"/>
        <w:rPr>
          <w:rFonts w:ascii="Calibri"/>
          <w:sz w:val="22"/>
        </w:rPr>
      </w:pPr>
    </w:p>
    <w:p w:rsidR="005C1557" w:rsidRDefault="007C5D47">
      <w:pPr>
        <w:spacing w:line="261" w:lineRule="auto"/>
        <w:ind w:left="2020" w:right="1301"/>
        <w:jc w:val="both"/>
        <w:rPr>
          <w:rFonts w:ascii="Calibri"/>
        </w:rPr>
      </w:pPr>
      <w:r>
        <w:rPr>
          <w:rFonts w:ascii="Calibri"/>
        </w:rPr>
        <w:t>Need</w:t>
      </w:r>
      <w:r>
        <w:rPr>
          <w:rFonts w:ascii="Calibri"/>
          <w:spacing w:val="-13"/>
        </w:rPr>
        <w:t xml:space="preserve"> </w:t>
      </w:r>
      <w:r>
        <w:rPr>
          <w:rFonts w:ascii="Calibri"/>
        </w:rPr>
        <w:t>for</w:t>
      </w:r>
      <w:r>
        <w:rPr>
          <w:rFonts w:ascii="Calibri"/>
          <w:spacing w:val="-12"/>
        </w:rPr>
        <w:t xml:space="preserve"> </w:t>
      </w:r>
      <w:r>
        <w:rPr>
          <w:rFonts w:ascii="Calibri"/>
        </w:rPr>
        <w:t>Interrupt:</w:t>
      </w:r>
      <w:r>
        <w:rPr>
          <w:rFonts w:ascii="Calibri"/>
          <w:spacing w:val="-13"/>
        </w:rPr>
        <w:t xml:space="preserve"> </w:t>
      </w:r>
      <w:r>
        <w:rPr>
          <w:rFonts w:ascii="Calibri"/>
        </w:rPr>
        <w:t>Interrupts</w:t>
      </w:r>
      <w:r>
        <w:rPr>
          <w:rFonts w:ascii="Calibri"/>
          <w:spacing w:val="-12"/>
        </w:rPr>
        <w:t xml:space="preserve"> </w:t>
      </w:r>
      <w:r>
        <w:rPr>
          <w:rFonts w:ascii="Calibri"/>
        </w:rPr>
        <w:t>are</w:t>
      </w:r>
      <w:r>
        <w:rPr>
          <w:rFonts w:ascii="Calibri"/>
          <w:spacing w:val="-13"/>
        </w:rPr>
        <w:t xml:space="preserve"> </w:t>
      </w:r>
      <w:r>
        <w:rPr>
          <w:rFonts w:ascii="Calibri"/>
        </w:rPr>
        <w:t>particularly</w:t>
      </w:r>
      <w:r>
        <w:rPr>
          <w:rFonts w:ascii="Calibri"/>
          <w:spacing w:val="-12"/>
        </w:rPr>
        <w:t xml:space="preserve"> </w:t>
      </w:r>
      <w:r>
        <w:rPr>
          <w:rFonts w:ascii="Calibri"/>
        </w:rPr>
        <w:t>useful</w:t>
      </w:r>
      <w:r>
        <w:rPr>
          <w:rFonts w:ascii="Calibri"/>
          <w:spacing w:val="-13"/>
        </w:rPr>
        <w:t xml:space="preserve"> </w:t>
      </w:r>
      <w:r>
        <w:rPr>
          <w:rFonts w:ascii="Calibri"/>
        </w:rPr>
        <w:t>when</w:t>
      </w:r>
      <w:r>
        <w:rPr>
          <w:rFonts w:ascii="Calibri"/>
          <w:spacing w:val="-12"/>
        </w:rPr>
        <w:t xml:space="preserve"> </w:t>
      </w:r>
      <w:r>
        <w:rPr>
          <w:rFonts w:ascii="Calibri"/>
        </w:rPr>
        <w:t>interfacing</w:t>
      </w:r>
      <w:r>
        <w:rPr>
          <w:rFonts w:ascii="Calibri"/>
          <w:spacing w:val="-10"/>
        </w:rPr>
        <w:t xml:space="preserve"> </w:t>
      </w:r>
      <w:r>
        <w:rPr>
          <w:rFonts w:ascii="Calibri"/>
        </w:rPr>
        <w:t>I/O</w:t>
      </w:r>
      <w:r>
        <w:rPr>
          <w:rFonts w:ascii="Calibri"/>
          <w:spacing w:val="-13"/>
        </w:rPr>
        <w:t xml:space="preserve"> </w:t>
      </w:r>
      <w:r>
        <w:rPr>
          <w:rFonts w:ascii="Calibri"/>
        </w:rPr>
        <w:t>devices</w:t>
      </w:r>
      <w:r>
        <w:rPr>
          <w:rFonts w:ascii="Calibri"/>
          <w:spacing w:val="-11"/>
        </w:rPr>
        <w:t xml:space="preserve"> </w:t>
      </w:r>
      <w:r>
        <w:rPr>
          <w:rFonts w:ascii="Calibri"/>
        </w:rPr>
        <w:t>that</w:t>
      </w:r>
      <w:r>
        <w:rPr>
          <w:rFonts w:ascii="Calibri"/>
          <w:spacing w:val="-13"/>
        </w:rPr>
        <w:t xml:space="preserve"> </w:t>
      </w:r>
      <w:r>
        <w:rPr>
          <w:rFonts w:ascii="Calibri"/>
        </w:rPr>
        <w:t>provide or require data at relatively low data transfer rate.</w:t>
      </w:r>
    </w:p>
    <w:p w:rsidR="005C1557" w:rsidRDefault="005C1557">
      <w:pPr>
        <w:pStyle w:val="BodyText"/>
        <w:spacing w:before="15"/>
        <w:ind w:left="0"/>
        <w:rPr>
          <w:rFonts w:ascii="Calibri"/>
          <w:sz w:val="22"/>
        </w:rPr>
      </w:pPr>
    </w:p>
    <w:p w:rsidR="005C1557" w:rsidRDefault="007C5D47">
      <w:pPr>
        <w:ind w:left="2020"/>
        <w:jc w:val="both"/>
        <w:rPr>
          <w:rFonts w:ascii="Calibri"/>
        </w:rPr>
      </w:pPr>
      <w:r>
        <w:rPr>
          <w:rFonts w:ascii="Calibri"/>
        </w:rPr>
        <w:t>Types</w:t>
      </w:r>
      <w:r>
        <w:rPr>
          <w:rFonts w:ascii="Calibri"/>
          <w:spacing w:val="-8"/>
        </w:rPr>
        <w:t xml:space="preserve"> </w:t>
      </w:r>
      <w:r>
        <w:rPr>
          <w:rFonts w:ascii="Calibri"/>
        </w:rPr>
        <w:t>of</w:t>
      </w:r>
      <w:r>
        <w:rPr>
          <w:rFonts w:ascii="Calibri"/>
          <w:spacing w:val="-5"/>
        </w:rPr>
        <w:t xml:space="preserve"> </w:t>
      </w:r>
      <w:r>
        <w:rPr>
          <w:rFonts w:ascii="Calibri"/>
          <w:spacing w:val="-2"/>
        </w:rPr>
        <w:t>interrupts:</w:t>
      </w:r>
    </w:p>
    <w:p w:rsidR="005C1557" w:rsidRDefault="007C5D47">
      <w:pPr>
        <w:pStyle w:val="BodyText"/>
        <w:spacing w:before="101"/>
        <w:ind w:left="0"/>
        <w:rPr>
          <w:rFonts w:ascii="Calibri"/>
          <w:sz w:val="20"/>
        </w:rPr>
      </w:pPr>
      <w:r>
        <w:rPr>
          <w:rFonts w:ascii="Calibri"/>
          <w:noProof/>
          <w:sz w:val="20"/>
        </w:rPr>
        <w:drawing>
          <wp:anchor distT="0" distB="0" distL="0" distR="0" simplePos="0" relativeHeight="487598592" behindDoc="1" locked="0" layoutInCell="1" allowOverlap="1">
            <wp:simplePos x="0" y="0"/>
            <wp:positionH relativeFrom="page">
              <wp:posOffset>1447800</wp:posOffset>
            </wp:positionH>
            <wp:positionV relativeFrom="paragraph">
              <wp:posOffset>234876</wp:posOffset>
            </wp:positionV>
            <wp:extent cx="5577968" cy="2800350"/>
            <wp:effectExtent l="0" t="0" r="0" b="0"/>
            <wp:wrapTopAndBottom/>
            <wp:docPr id="34" name="Image 34" descr="Interrupt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 name="Image 34" descr="Interrupts"/>
                    <pic:cNvPicPr/>
                  </pic:nvPicPr>
                  <pic:blipFill>
                    <a:blip r:embed="rId37" cstate="print"/>
                    <a:stretch>
                      <a:fillRect/>
                    </a:stretch>
                  </pic:blipFill>
                  <pic:spPr>
                    <a:xfrm>
                      <a:off x="0" y="0"/>
                      <a:ext cx="5577968" cy="2800350"/>
                    </a:xfrm>
                    <a:prstGeom prst="rect">
                      <a:avLst/>
                    </a:prstGeom>
                  </pic:spPr>
                </pic:pic>
              </a:graphicData>
            </a:graphic>
          </wp:anchor>
        </w:drawing>
      </w:r>
    </w:p>
    <w:p w:rsidR="005C1557" w:rsidRDefault="005C1557">
      <w:pPr>
        <w:pStyle w:val="BodyText"/>
        <w:spacing w:before="148"/>
        <w:ind w:left="0"/>
        <w:rPr>
          <w:rFonts w:ascii="Calibri"/>
          <w:sz w:val="22"/>
        </w:rPr>
      </w:pPr>
    </w:p>
    <w:p w:rsidR="005C1557" w:rsidRDefault="007C5D47">
      <w:pPr>
        <w:pStyle w:val="BodyText"/>
        <w:ind w:left="2020"/>
        <w:jc w:val="both"/>
      </w:pPr>
      <w:r>
        <w:t>Hardware</w:t>
      </w:r>
      <w:r>
        <w:rPr>
          <w:spacing w:val="-4"/>
        </w:rPr>
        <w:t xml:space="preserve"> </w:t>
      </w:r>
      <w:r>
        <w:rPr>
          <w:spacing w:val="-2"/>
        </w:rPr>
        <w:t>Interrupts:</w:t>
      </w:r>
    </w:p>
    <w:p w:rsidR="005C1557" w:rsidRDefault="007C5D47">
      <w:pPr>
        <w:pStyle w:val="BodyText"/>
        <w:spacing w:before="21" w:line="256" w:lineRule="auto"/>
        <w:ind w:left="2020" w:right="1293"/>
        <w:jc w:val="both"/>
      </w:pPr>
      <w:r>
        <w:t>Hardware</w:t>
      </w:r>
      <w:r>
        <w:rPr>
          <w:spacing w:val="-14"/>
        </w:rPr>
        <w:t xml:space="preserve"> </w:t>
      </w:r>
      <w:r>
        <w:t>interrupt</w:t>
      </w:r>
      <w:r>
        <w:rPr>
          <w:spacing w:val="-13"/>
        </w:rPr>
        <w:t xml:space="preserve"> </w:t>
      </w:r>
      <w:r>
        <w:t>is</w:t>
      </w:r>
      <w:r>
        <w:rPr>
          <w:spacing w:val="-13"/>
        </w:rPr>
        <w:t xml:space="preserve"> </w:t>
      </w:r>
      <w:r>
        <w:t>caused</w:t>
      </w:r>
      <w:r>
        <w:rPr>
          <w:spacing w:val="-13"/>
        </w:rPr>
        <w:t xml:space="preserve"> </w:t>
      </w:r>
      <w:r>
        <w:t>by</w:t>
      </w:r>
      <w:r>
        <w:rPr>
          <w:spacing w:val="-14"/>
        </w:rPr>
        <w:t xml:space="preserve"> </w:t>
      </w:r>
      <w:r>
        <w:t>any</w:t>
      </w:r>
      <w:r>
        <w:rPr>
          <w:spacing w:val="-13"/>
        </w:rPr>
        <w:t xml:space="preserve"> </w:t>
      </w:r>
      <w:r>
        <w:t>peripheral</w:t>
      </w:r>
      <w:r>
        <w:rPr>
          <w:spacing w:val="-13"/>
        </w:rPr>
        <w:t xml:space="preserve"> </w:t>
      </w:r>
      <w:r>
        <w:t>device</w:t>
      </w:r>
      <w:r>
        <w:rPr>
          <w:spacing w:val="-13"/>
        </w:rPr>
        <w:t xml:space="preserve"> </w:t>
      </w:r>
      <w:r>
        <w:t>by</w:t>
      </w:r>
      <w:r>
        <w:rPr>
          <w:spacing w:val="-13"/>
        </w:rPr>
        <w:t xml:space="preserve"> </w:t>
      </w:r>
      <w:r>
        <w:t>sending</w:t>
      </w:r>
      <w:r>
        <w:rPr>
          <w:spacing w:val="-14"/>
        </w:rPr>
        <w:t xml:space="preserve"> </w:t>
      </w:r>
      <w:r>
        <w:t>a</w:t>
      </w:r>
      <w:r>
        <w:rPr>
          <w:spacing w:val="-13"/>
        </w:rPr>
        <w:t xml:space="preserve"> </w:t>
      </w:r>
      <w:r>
        <w:t>signal</w:t>
      </w:r>
      <w:r>
        <w:rPr>
          <w:spacing w:val="-13"/>
        </w:rPr>
        <w:t xml:space="preserve"> </w:t>
      </w:r>
      <w:r>
        <w:t>through a specified pin to the microprocessor.</w:t>
      </w:r>
    </w:p>
    <w:p w:rsidR="005C1557" w:rsidRDefault="007C5D47">
      <w:pPr>
        <w:pStyle w:val="BodyText"/>
        <w:spacing w:before="7" w:line="259" w:lineRule="auto"/>
        <w:ind w:left="2020" w:right="1295"/>
        <w:jc w:val="both"/>
      </w:pPr>
      <w:r>
        <w:t xml:space="preserve">The 8086 has two hardware interrupt pins, i.e., NMI and INTR. NMI is a non- </w:t>
      </w:r>
      <w:proofErr w:type="spellStart"/>
      <w:r>
        <w:t>maskable</w:t>
      </w:r>
      <w:proofErr w:type="spellEnd"/>
      <w:r>
        <w:t xml:space="preserve"> interrupt and INTR is a </w:t>
      </w:r>
      <w:proofErr w:type="spellStart"/>
      <w:r>
        <w:t>maskable</w:t>
      </w:r>
      <w:proofErr w:type="spellEnd"/>
      <w:r>
        <w:t xml:space="preserve"> interrupt having lower priority. One more interrupt pin associated is INTA called interrupt acknowledge.</w:t>
      </w:r>
    </w:p>
    <w:p w:rsidR="005C1557" w:rsidRDefault="005C1557">
      <w:pPr>
        <w:pStyle w:val="BodyText"/>
        <w:spacing w:before="22"/>
        <w:ind w:left="0"/>
      </w:pPr>
    </w:p>
    <w:p w:rsidR="005C1557" w:rsidRDefault="007C5D47">
      <w:pPr>
        <w:ind w:left="2020"/>
        <w:rPr>
          <w:sz w:val="24"/>
        </w:rPr>
      </w:pPr>
      <w:r>
        <w:rPr>
          <w:spacing w:val="-4"/>
          <w:sz w:val="24"/>
        </w:rPr>
        <w:t>NMI:</w:t>
      </w:r>
    </w:p>
    <w:p w:rsidR="005C1557" w:rsidRDefault="007C5D47">
      <w:pPr>
        <w:pStyle w:val="BodyText"/>
        <w:spacing w:before="21" w:line="256" w:lineRule="auto"/>
        <w:ind w:left="2020" w:right="1286"/>
        <w:jc w:val="both"/>
      </w:pPr>
      <w:r>
        <w:t>It is a single non-</w:t>
      </w:r>
      <w:proofErr w:type="spellStart"/>
      <w:r>
        <w:t>maskable</w:t>
      </w:r>
      <w:proofErr w:type="spellEnd"/>
      <w:r>
        <w:t xml:space="preserve"> interrupt pin (NMI) having higher priority than the </w:t>
      </w:r>
      <w:proofErr w:type="spellStart"/>
      <w:r>
        <w:t>maskable</w:t>
      </w:r>
      <w:proofErr w:type="spellEnd"/>
      <w:r>
        <w:t xml:space="preserve"> interrupt request pin (INTR</w:t>
      </w:r>
      <w:proofErr w:type="gramStart"/>
      <w:r>
        <w:t>)and</w:t>
      </w:r>
      <w:proofErr w:type="gramEnd"/>
      <w:r>
        <w:t xml:space="preserve"> it is of type 2 interrupt.</w:t>
      </w:r>
    </w:p>
    <w:p w:rsidR="005C1557" w:rsidRDefault="005C1557">
      <w:pPr>
        <w:pStyle w:val="BodyText"/>
        <w:spacing w:before="29"/>
        <w:ind w:left="0"/>
      </w:pPr>
    </w:p>
    <w:p w:rsidR="005C1557" w:rsidRDefault="007C5D47">
      <w:pPr>
        <w:pStyle w:val="BodyText"/>
        <w:ind w:left="2020"/>
      </w:pPr>
      <w:r>
        <w:t>When</w:t>
      </w:r>
      <w:r>
        <w:rPr>
          <w:spacing w:val="-3"/>
        </w:rPr>
        <w:t xml:space="preserve"> </w:t>
      </w:r>
      <w:r>
        <w:t>this</w:t>
      </w:r>
      <w:r>
        <w:rPr>
          <w:spacing w:val="-3"/>
        </w:rPr>
        <w:t xml:space="preserve"> </w:t>
      </w:r>
      <w:r>
        <w:t>interrupt</w:t>
      </w:r>
      <w:r>
        <w:rPr>
          <w:spacing w:val="-6"/>
        </w:rPr>
        <w:t xml:space="preserve"> </w:t>
      </w:r>
      <w:r>
        <w:t>is</w:t>
      </w:r>
      <w:r>
        <w:rPr>
          <w:spacing w:val="-3"/>
        </w:rPr>
        <w:t xml:space="preserve"> </w:t>
      </w:r>
      <w:r>
        <w:t>activated,</w:t>
      </w:r>
      <w:r>
        <w:rPr>
          <w:spacing w:val="-3"/>
        </w:rPr>
        <w:t xml:space="preserve"> </w:t>
      </w:r>
      <w:r>
        <w:t>these</w:t>
      </w:r>
      <w:r>
        <w:rPr>
          <w:spacing w:val="-3"/>
        </w:rPr>
        <w:t xml:space="preserve"> </w:t>
      </w:r>
      <w:r>
        <w:t>actions</w:t>
      </w:r>
      <w:r>
        <w:rPr>
          <w:spacing w:val="-3"/>
        </w:rPr>
        <w:t xml:space="preserve"> </w:t>
      </w:r>
      <w:r>
        <w:t>take</w:t>
      </w:r>
      <w:r>
        <w:rPr>
          <w:spacing w:val="-3"/>
        </w:rPr>
        <w:t xml:space="preserve"> </w:t>
      </w:r>
      <w:r>
        <w:t>place</w:t>
      </w:r>
      <w:r>
        <w:rPr>
          <w:spacing w:val="-4"/>
        </w:rPr>
        <w:t xml:space="preserve"> </w:t>
      </w:r>
      <w:r>
        <w:rPr>
          <w:spacing w:val="-10"/>
        </w:rPr>
        <w:t>−</w:t>
      </w:r>
    </w:p>
    <w:p w:rsidR="005C1557" w:rsidRDefault="007C5D47">
      <w:pPr>
        <w:pStyle w:val="ListParagraph"/>
        <w:numPr>
          <w:ilvl w:val="0"/>
          <w:numId w:val="5"/>
        </w:numPr>
        <w:tabs>
          <w:tab w:val="left" w:pos="2019"/>
        </w:tabs>
        <w:spacing w:before="22"/>
        <w:ind w:left="2019" w:hanging="360"/>
        <w:rPr>
          <w:rFonts w:ascii="Symbol" w:hAnsi="Symbol"/>
          <w:sz w:val="24"/>
        </w:rPr>
      </w:pPr>
      <w:r>
        <w:rPr>
          <w:sz w:val="24"/>
        </w:rPr>
        <w:t>Completes</w:t>
      </w:r>
      <w:r>
        <w:rPr>
          <w:spacing w:val="-5"/>
          <w:sz w:val="24"/>
        </w:rPr>
        <w:t xml:space="preserve"> </w:t>
      </w:r>
      <w:r>
        <w:rPr>
          <w:sz w:val="24"/>
        </w:rPr>
        <w:t>the</w:t>
      </w:r>
      <w:r>
        <w:rPr>
          <w:spacing w:val="-4"/>
          <w:sz w:val="24"/>
        </w:rPr>
        <w:t xml:space="preserve"> </w:t>
      </w:r>
      <w:r>
        <w:rPr>
          <w:sz w:val="24"/>
        </w:rPr>
        <w:t>current</w:t>
      </w:r>
      <w:r>
        <w:rPr>
          <w:spacing w:val="-1"/>
          <w:sz w:val="24"/>
        </w:rPr>
        <w:t xml:space="preserve"> </w:t>
      </w:r>
      <w:r>
        <w:rPr>
          <w:sz w:val="24"/>
        </w:rPr>
        <w:t>instruction</w:t>
      </w:r>
      <w:r>
        <w:rPr>
          <w:spacing w:val="-3"/>
          <w:sz w:val="24"/>
        </w:rPr>
        <w:t xml:space="preserve"> </w:t>
      </w:r>
      <w:r>
        <w:rPr>
          <w:sz w:val="24"/>
        </w:rPr>
        <w:t>that</w:t>
      </w:r>
      <w:r>
        <w:rPr>
          <w:spacing w:val="-2"/>
          <w:sz w:val="24"/>
        </w:rPr>
        <w:t xml:space="preserve"> </w:t>
      </w:r>
      <w:r>
        <w:rPr>
          <w:sz w:val="24"/>
        </w:rPr>
        <w:t>is</w:t>
      </w:r>
      <w:r>
        <w:rPr>
          <w:spacing w:val="-5"/>
          <w:sz w:val="24"/>
        </w:rPr>
        <w:t xml:space="preserve"> </w:t>
      </w:r>
      <w:r>
        <w:rPr>
          <w:sz w:val="24"/>
        </w:rPr>
        <w:t>in</w:t>
      </w:r>
      <w:r>
        <w:rPr>
          <w:spacing w:val="-1"/>
          <w:sz w:val="24"/>
        </w:rPr>
        <w:t xml:space="preserve"> </w:t>
      </w:r>
      <w:r>
        <w:rPr>
          <w:spacing w:val="-2"/>
          <w:sz w:val="24"/>
        </w:rPr>
        <w:t>progress.</w:t>
      </w:r>
    </w:p>
    <w:p w:rsidR="005C1557" w:rsidRDefault="007C5D47">
      <w:pPr>
        <w:pStyle w:val="ListParagraph"/>
        <w:numPr>
          <w:ilvl w:val="0"/>
          <w:numId w:val="5"/>
        </w:numPr>
        <w:tabs>
          <w:tab w:val="left" w:pos="2019"/>
        </w:tabs>
        <w:spacing w:before="23"/>
        <w:ind w:left="2019" w:hanging="360"/>
        <w:rPr>
          <w:rFonts w:ascii="Symbol" w:hAnsi="Symbol"/>
          <w:sz w:val="24"/>
        </w:rPr>
      </w:pPr>
      <w:r>
        <w:rPr>
          <w:sz w:val="24"/>
        </w:rPr>
        <w:t>Pushes</w:t>
      </w:r>
      <w:r>
        <w:rPr>
          <w:spacing w:val="-4"/>
          <w:sz w:val="24"/>
        </w:rPr>
        <w:t xml:space="preserve"> </w:t>
      </w:r>
      <w:r>
        <w:rPr>
          <w:sz w:val="24"/>
        </w:rPr>
        <w:t>the</w:t>
      </w:r>
      <w:r>
        <w:rPr>
          <w:spacing w:val="-3"/>
          <w:sz w:val="24"/>
        </w:rPr>
        <w:t xml:space="preserve"> </w:t>
      </w:r>
      <w:r>
        <w:rPr>
          <w:sz w:val="24"/>
        </w:rPr>
        <w:t>Flag register</w:t>
      </w:r>
      <w:r>
        <w:rPr>
          <w:spacing w:val="-1"/>
          <w:sz w:val="24"/>
        </w:rPr>
        <w:t xml:space="preserve"> </w:t>
      </w:r>
      <w:r>
        <w:rPr>
          <w:sz w:val="24"/>
        </w:rPr>
        <w:t>values</w:t>
      </w:r>
      <w:r>
        <w:rPr>
          <w:spacing w:val="-3"/>
          <w:sz w:val="24"/>
        </w:rPr>
        <w:t xml:space="preserve"> </w:t>
      </w:r>
      <w:r>
        <w:rPr>
          <w:sz w:val="24"/>
        </w:rPr>
        <w:t>on</w:t>
      </w:r>
      <w:r>
        <w:rPr>
          <w:spacing w:val="-2"/>
          <w:sz w:val="24"/>
        </w:rPr>
        <w:t xml:space="preserve"> </w:t>
      </w:r>
      <w:r>
        <w:rPr>
          <w:sz w:val="24"/>
        </w:rPr>
        <w:t>to</w:t>
      </w:r>
      <w:r>
        <w:rPr>
          <w:spacing w:val="-1"/>
          <w:sz w:val="24"/>
        </w:rPr>
        <w:t xml:space="preserve"> </w:t>
      </w:r>
      <w:r>
        <w:rPr>
          <w:sz w:val="24"/>
        </w:rPr>
        <w:t>the</w:t>
      </w:r>
      <w:r>
        <w:rPr>
          <w:spacing w:val="-2"/>
          <w:sz w:val="24"/>
        </w:rPr>
        <w:t xml:space="preserve"> stack.</w:t>
      </w:r>
    </w:p>
    <w:p w:rsidR="005C1557" w:rsidRDefault="005C1557">
      <w:pPr>
        <w:pStyle w:val="ListParagraph"/>
        <w:rPr>
          <w:rFonts w:ascii="Symbol" w:hAnsi="Symbol"/>
          <w:sz w:val="24"/>
        </w:rPr>
        <w:sectPr w:rsidR="005C1557">
          <w:pgSz w:w="11910" w:h="16840"/>
          <w:pgMar w:top="1340" w:right="141" w:bottom="280" w:left="141" w:header="720" w:footer="720" w:gutter="0"/>
          <w:cols w:space="720"/>
        </w:sectPr>
      </w:pPr>
    </w:p>
    <w:p w:rsidR="005C1557" w:rsidRDefault="007C5D47">
      <w:pPr>
        <w:pStyle w:val="ListParagraph"/>
        <w:numPr>
          <w:ilvl w:val="0"/>
          <w:numId w:val="5"/>
        </w:numPr>
        <w:tabs>
          <w:tab w:val="left" w:pos="2020"/>
        </w:tabs>
        <w:spacing w:before="80" w:line="256" w:lineRule="auto"/>
        <w:ind w:right="1295"/>
        <w:rPr>
          <w:rFonts w:ascii="Symbol" w:hAnsi="Symbol"/>
          <w:sz w:val="24"/>
        </w:rPr>
      </w:pPr>
      <w:r>
        <w:rPr>
          <w:sz w:val="24"/>
        </w:rPr>
        <w:lastRenderedPageBreak/>
        <w:t>Pushes</w:t>
      </w:r>
      <w:r>
        <w:rPr>
          <w:spacing w:val="38"/>
          <w:sz w:val="24"/>
        </w:rPr>
        <w:t xml:space="preserve"> </w:t>
      </w:r>
      <w:r>
        <w:rPr>
          <w:sz w:val="24"/>
        </w:rPr>
        <w:t>the</w:t>
      </w:r>
      <w:r>
        <w:rPr>
          <w:spacing w:val="39"/>
          <w:sz w:val="24"/>
        </w:rPr>
        <w:t xml:space="preserve"> </w:t>
      </w:r>
      <w:r>
        <w:rPr>
          <w:sz w:val="24"/>
        </w:rPr>
        <w:t>CS</w:t>
      </w:r>
      <w:r>
        <w:rPr>
          <w:spacing w:val="40"/>
          <w:sz w:val="24"/>
        </w:rPr>
        <w:t xml:space="preserve"> </w:t>
      </w:r>
      <w:r>
        <w:rPr>
          <w:sz w:val="24"/>
        </w:rPr>
        <w:t>(code</w:t>
      </w:r>
      <w:r>
        <w:rPr>
          <w:spacing w:val="39"/>
          <w:sz w:val="24"/>
        </w:rPr>
        <w:t xml:space="preserve"> </w:t>
      </w:r>
      <w:r>
        <w:rPr>
          <w:sz w:val="24"/>
        </w:rPr>
        <w:t>segment)</w:t>
      </w:r>
      <w:r>
        <w:rPr>
          <w:spacing w:val="40"/>
          <w:sz w:val="24"/>
        </w:rPr>
        <w:t xml:space="preserve"> </w:t>
      </w:r>
      <w:r>
        <w:rPr>
          <w:sz w:val="24"/>
        </w:rPr>
        <w:t>value</w:t>
      </w:r>
      <w:r>
        <w:rPr>
          <w:spacing w:val="39"/>
          <w:sz w:val="24"/>
        </w:rPr>
        <w:t xml:space="preserve"> </w:t>
      </w:r>
      <w:r>
        <w:rPr>
          <w:sz w:val="24"/>
        </w:rPr>
        <w:t>and</w:t>
      </w:r>
      <w:r>
        <w:rPr>
          <w:spacing w:val="40"/>
          <w:sz w:val="24"/>
        </w:rPr>
        <w:t xml:space="preserve"> </w:t>
      </w:r>
      <w:r>
        <w:rPr>
          <w:sz w:val="24"/>
        </w:rPr>
        <w:t>IP</w:t>
      </w:r>
      <w:r>
        <w:rPr>
          <w:spacing w:val="39"/>
          <w:sz w:val="24"/>
        </w:rPr>
        <w:t xml:space="preserve"> </w:t>
      </w:r>
      <w:r>
        <w:rPr>
          <w:sz w:val="24"/>
        </w:rPr>
        <w:t>(instruction</w:t>
      </w:r>
      <w:r>
        <w:rPr>
          <w:spacing w:val="40"/>
          <w:sz w:val="24"/>
        </w:rPr>
        <w:t xml:space="preserve"> </w:t>
      </w:r>
      <w:r>
        <w:rPr>
          <w:sz w:val="24"/>
        </w:rPr>
        <w:t>pointer)</w:t>
      </w:r>
      <w:r>
        <w:rPr>
          <w:spacing w:val="40"/>
          <w:sz w:val="24"/>
        </w:rPr>
        <w:t xml:space="preserve"> </w:t>
      </w:r>
      <w:r>
        <w:rPr>
          <w:sz w:val="24"/>
        </w:rPr>
        <w:t>value</w:t>
      </w:r>
      <w:r>
        <w:rPr>
          <w:spacing w:val="39"/>
          <w:sz w:val="24"/>
        </w:rPr>
        <w:t xml:space="preserve"> </w:t>
      </w:r>
      <w:r>
        <w:rPr>
          <w:sz w:val="24"/>
        </w:rPr>
        <w:t>of</w:t>
      </w:r>
      <w:r>
        <w:rPr>
          <w:spacing w:val="40"/>
          <w:sz w:val="24"/>
        </w:rPr>
        <w:t xml:space="preserve"> </w:t>
      </w:r>
      <w:r>
        <w:rPr>
          <w:sz w:val="24"/>
        </w:rPr>
        <w:t>the return address on to the stack.</w:t>
      </w:r>
    </w:p>
    <w:p w:rsidR="005C1557" w:rsidRDefault="007C5D47">
      <w:pPr>
        <w:pStyle w:val="ListParagraph"/>
        <w:numPr>
          <w:ilvl w:val="0"/>
          <w:numId w:val="5"/>
        </w:numPr>
        <w:tabs>
          <w:tab w:val="left" w:pos="2019"/>
        </w:tabs>
        <w:spacing w:before="3"/>
        <w:ind w:left="2019" w:hanging="360"/>
        <w:rPr>
          <w:rFonts w:ascii="Symbol" w:hAnsi="Symbol"/>
          <w:sz w:val="24"/>
        </w:rPr>
      </w:pPr>
      <w:r>
        <w:rPr>
          <w:sz w:val="24"/>
        </w:rPr>
        <w:t>IP</w:t>
      </w:r>
      <w:r>
        <w:rPr>
          <w:spacing w:val="-5"/>
          <w:sz w:val="24"/>
        </w:rPr>
        <w:t xml:space="preserve"> </w:t>
      </w:r>
      <w:r>
        <w:rPr>
          <w:sz w:val="24"/>
        </w:rPr>
        <w:t>is</w:t>
      </w:r>
      <w:r>
        <w:rPr>
          <w:spacing w:val="-3"/>
          <w:sz w:val="24"/>
        </w:rPr>
        <w:t xml:space="preserve"> </w:t>
      </w:r>
      <w:r>
        <w:rPr>
          <w:sz w:val="24"/>
        </w:rPr>
        <w:t>loaded</w:t>
      </w:r>
      <w:r>
        <w:rPr>
          <w:spacing w:val="-1"/>
          <w:sz w:val="24"/>
        </w:rPr>
        <w:t xml:space="preserve"> </w:t>
      </w:r>
      <w:r>
        <w:rPr>
          <w:sz w:val="24"/>
        </w:rPr>
        <w:t>from the</w:t>
      </w:r>
      <w:r>
        <w:rPr>
          <w:spacing w:val="-3"/>
          <w:sz w:val="24"/>
        </w:rPr>
        <w:t xml:space="preserve"> </w:t>
      </w:r>
      <w:r>
        <w:rPr>
          <w:sz w:val="24"/>
        </w:rPr>
        <w:t>contents</w:t>
      </w:r>
      <w:r>
        <w:rPr>
          <w:spacing w:val="-3"/>
          <w:sz w:val="24"/>
        </w:rPr>
        <w:t xml:space="preserve"> </w:t>
      </w:r>
      <w:r>
        <w:rPr>
          <w:sz w:val="24"/>
        </w:rPr>
        <w:t>of</w:t>
      </w:r>
      <w:r>
        <w:rPr>
          <w:spacing w:val="-2"/>
          <w:sz w:val="24"/>
        </w:rPr>
        <w:t xml:space="preserve"> </w:t>
      </w:r>
      <w:r>
        <w:rPr>
          <w:sz w:val="24"/>
        </w:rPr>
        <w:t>the</w:t>
      </w:r>
      <w:r>
        <w:rPr>
          <w:spacing w:val="-3"/>
          <w:sz w:val="24"/>
        </w:rPr>
        <w:t xml:space="preserve"> </w:t>
      </w:r>
      <w:r>
        <w:rPr>
          <w:sz w:val="24"/>
        </w:rPr>
        <w:t>word</w:t>
      </w:r>
      <w:r>
        <w:rPr>
          <w:spacing w:val="-5"/>
          <w:sz w:val="24"/>
        </w:rPr>
        <w:t xml:space="preserve"> </w:t>
      </w:r>
      <w:r>
        <w:rPr>
          <w:sz w:val="24"/>
        </w:rPr>
        <w:t>location</w:t>
      </w:r>
      <w:r>
        <w:rPr>
          <w:spacing w:val="-1"/>
          <w:sz w:val="24"/>
        </w:rPr>
        <w:t xml:space="preserve"> </w:t>
      </w:r>
      <w:r>
        <w:rPr>
          <w:spacing w:val="-2"/>
          <w:sz w:val="24"/>
        </w:rPr>
        <w:t>00008H.</w:t>
      </w:r>
    </w:p>
    <w:p w:rsidR="005C1557" w:rsidRDefault="007C5D47">
      <w:pPr>
        <w:pStyle w:val="ListParagraph"/>
        <w:numPr>
          <w:ilvl w:val="0"/>
          <w:numId w:val="5"/>
        </w:numPr>
        <w:tabs>
          <w:tab w:val="left" w:pos="2019"/>
        </w:tabs>
        <w:spacing w:before="23"/>
        <w:ind w:left="2019" w:hanging="360"/>
        <w:rPr>
          <w:rFonts w:ascii="Symbol" w:hAnsi="Symbol"/>
          <w:sz w:val="24"/>
        </w:rPr>
      </w:pPr>
      <w:r>
        <w:rPr>
          <w:sz w:val="24"/>
        </w:rPr>
        <w:t>CS</w:t>
      </w:r>
      <w:r>
        <w:rPr>
          <w:spacing w:val="-3"/>
          <w:sz w:val="24"/>
        </w:rPr>
        <w:t xml:space="preserve"> </w:t>
      </w:r>
      <w:r>
        <w:rPr>
          <w:sz w:val="24"/>
        </w:rPr>
        <w:t>is</w:t>
      </w:r>
      <w:r>
        <w:rPr>
          <w:spacing w:val="-3"/>
          <w:sz w:val="24"/>
        </w:rPr>
        <w:t xml:space="preserve"> </w:t>
      </w:r>
      <w:r>
        <w:rPr>
          <w:sz w:val="24"/>
        </w:rPr>
        <w:t>loaded</w:t>
      </w:r>
      <w:r>
        <w:rPr>
          <w:spacing w:val="-1"/>
          <w:sz w:val="24"/>
        </w:rPr>
        <w:t xml:space="preserve"> </w:t>
      </w:r>
      <w:r>
        <w:rPr>
          <w:sz w:val="24"/>
        </w:rPr>
        <w:t>from the</w:t>
      </w:r>
      <w:r>
        <w:rPr>
          <w:spacing w:val="-3"/>
          <w:sz w:val="24"/>
        </w:rPr>
        <w:t xml:space="preserve"> </w:t>
      </w:r>
      <w:r>
        <w:rPr>
          <w:sz w:val="24"/>
        </w:rPr>
        <w:t>contents</w:t>
      </w:r>
      <w:r>
        <w:rPr>
          <w:spacing w:val="-4"/>
          <w:sz w:val="24"/>
        </w:rPr>
        <w:t xml:space="preserve"> </w:t>
      </w:r>
      <w:r>
        <w:rPr>
          <w:sz w:val="24"/>
        </w:rPr>
        <w:t>of</w:t>
      </w:r>
      <w:r>
        <w:rPr>
          <w:spacing w:val="-2"/>
          <w:sz w:val="24"/>
        </w:rPr>
        <w:t xml:space="preserve"> </w:t>
      </w:r>
      <w:r>
        <w:rPr>
          <w:sz w:val="24"/>
        </w:rPr>
        <w:t>the</w:t>
      </w:r>
      <w:r>
        <w:rPr>
          <w:spacing w:val="-3"/>
          <w:sz w:val="24"/>
        </w:rPr>
        <w:t xml:space="preserve"> </w:t>
      </w:r>
      <w:r>
        <w:rPr>
          <w:sz w:val="24"/>
        </w:rPr>
        <w:t>next</w:t>
      </w:r>
      <w:r>
        <w:rPr>
          <w:spacing w:val="-2"/>
          <w:sz w:val="24"/>
        </w:rPr>
        <w:t xml:space="preserve"> </w:t>
      </w:r>
      <w:r>
        <w:rPr>
          <w:sz w:val="24"/>
        </w:rPr>
        <w:t>word</w:t>
      </w:r>
      <w:r>
        <w:rPr>
          <w:spacing w:val="-5"/>
          <w:sz w:val="24"/>
        </w:rPr>
        <w:t xml:space="preserve"> </w:t>
      </w:r>
      <w:r>
        <w:rPr>
          <w:sz w:val="24"/>
        </w:rPr>
        <w:t>location</w:t>
      </w:r>
      <w:r>
        <w:rPr>
          <w:spacing w:val="-5"/>
          <w:sz w:val="24"/>
        </w:rPr>
        <w:t xml:space="preserve"> </w:t>
      </w:r>
      <w:r>
        <w:rPr>
          <w:spacing w:val="-2"/>
          <w:sz w:val="24"/>
        </w:rPr>
        <w:t>0000AH.</w:t>
      </w:r>
    </w:p>
    <w:p w:rsidR="005C1557" w:rsidRDefault="007C5D47">
      <w:pPr>
        <w:pStyle w:val="ListParagraph"/>
        <w:numPr>
          <w:ilvl w:val="0"/>
          <w:numId w:val="5"/>
        </w:numPr>
        <w:tabs>
          <w:tab w:val="left" w:pos="2019"/>
        </w:tabs>
        <w:spacing w:before="22"/>
        <w:ind w:left="2019" w:hanging="360"/>
        <w:rPr>
          <w:rFonts w:ascii="Symbol" w:hAnsi="Symbol"/>
          <w:sz w:val="24"/>
        </w:rPr>
      </w:pPr>
      <w:r>
        <w:rPr>
          <w:sz w:val="24"/>
        </w:rPr>
        <w:t>Interrupt</w:t>
      </w:r>
      <w:r>
        <w:rPr>
          <w:spacing w:val="-3"/>
          <w:sz w:val="24"/>
        </w:rPr>
        <w:t xml:space="preserve"> </w:t>
      </w:r>
      <w:r>
        <w:rPr>
          <w:sz w:val="24"/>
        </w:rPr>
        <w:t>flag</w:t>
      </w:r>
      <w:r>
        <w:rPr>
          <w:spacing w:val="-1"/>
          <w:sz w:val="24"/>
        </w:rPr>
        <w:t xml:space="preserve"> </w:t>
      </w:r>
      <w:r>
        <w:rPr>
          <w:sz w:val="24"/>
        </w:rPr>
        <w:t>and</w:t>
      </w:r>
      <w:r>
        <w:rPr>
          <w:spacing w:val="-2"/>
          <w:sz w:val="24"/>
        </w:rPr>
        <w:t xml:space="preserve"> </w:t>
      </w:r>
      <w:r>
        <w:rPr>
          <w:sz w:val="24"/>
        </w:rPr>
        <w:t>trap</w:t>
      </w:r>
      <w:r>
        <w:rPr>
          <w:spacing w:val="-2"/>
          <w:sz w:val="24"/>
        </w:rPr>
        <w:t xml:space="preserve"> </w:t>
      </w:r>
      <w:r>
        <w:rPr>
          <w:sz w:val="24"/>
        </w:rPr>
        <w:t>flag</w:t>
      </w:r>
      <w:r>
        <w:rPr>
          <w:spacing w:val="-1"/>
          <w:sz w:val="24"/>
        </w:rPr>
        <w:t xml:space="preserve"> </w:t>
      </w:r>
      <w:r>
        <w:rPr>
          <w:sz w:val="24"/>
        </w:rPr>
        <w:t>are</w:t>
      </w:r>
      <w:r>
        <w:rPr>
          <w:spacing w:val="-3"/>
          <w:sz w:val="24"/>
        </w:rPr>
        <w:t xml:space="preserve"> </w:t>
      </w:r>
      <w:r>
        <w:rPr>
          <w:sz w:val="24"/>
        </w:rPr>
        <w:t>reset</w:t>
      </w:r>
      <w:r>
        <w:rPr>
          <w:spacing w:val="-3"/>
          <w:sz w:val="24"/>
        </w:rPr>
        <w:t xml:space="preserve"> </w:t>
      </w:r>
      <w:r>
        <w:rPr>
          <w:sz w:val="24"/>
        </w:rPr>
        <w:t>to</w:t>
      </w:r>
      <w:r>
        <w:rPr>
          <w:spacing w:val="-1"/>
          <w:sz w:val="24"/>
        </w:rPr>
        <w:t xml:space="preserve"> </w:t>
      </w:r>
      <w:r>
        <w:rPr>
          <w:spacing w:val="-5"/>
          <w:sz w:val="24"/>
        </w:rPr>
        <w:t>0.</w:t>
      </w:r>
    </w:p>
    <w:p w:rsidR="005C1557" w:rsidRDefault="005C1557">
      <w:pPr>
        <w:pStyle w:val="BodyText"/>
        <w:spacing w:before="47"/>
        <w:ind w:left="0"/>
      </w:pPr>
    </w:p>
    <w:p w:rsidR="005C1557" w:rsidRDefault="007C5D47">
      <w:pPr>
        <w:ind w:left="2020"/>
        <w:rPr>
          <w:sz w:val="24"/>
        </w:rPr>
      </w:pPr>
      <w:r>
        <w:rPr>
          <w:spacing w:val="-4"/>
          <w:sz w:val="24"/>
        </w:rPr>
        <w:t>INTR:</w:t>
      </w:r>
    </w:p>
    <w:p w:rsidR="005C1557" w:rsidRDefault="007C5D47">
      <w:pPr>
        <w:pStyle w:val="BodyText"/>
        <w:spacing w:before="21" w:line="259" w:lineRule="auto"/>
        <w:ind w:left="2020" w:right="1298"/>
        <w:jc w:val="both"/>
      </w:pPr>
      <w:r>
        <w:t>The</w:t>
      </w:r>
      <w:r>
        <w:rPr>
          <w:spacing w:val="-5"/>
        </w:rPr>
        <w:t xml:space="preserve"> </w:t>
      </w:r>
      <w:r>
        <w:t>INTR</w:t>
      </w:r>
      <w:r>
        <w:rPr>
          <w:spacing w:val="-4"/>
        </w:rPr>
        <w:t xml:space="preserve"> </w:t>
      </w:r>
      <w:r>
        <w:t>is</w:t>
      </w:r>
      <w:r>
        <w:rPr>
          <w:spacing w:val="-6"/>
        </w:rPr>
        <w:t xml:space="preserve"> </w:t>
      </w:r>
      <w:r>
        <w:t>a</w:t>
      </w:r>
      <w:r>
        <w:rPr>
          <w:spacing w:val="-6"/>
        </w:rPr>
        <w:t xml:space="preserve"> </w:t>
      </w:r>
      <w:proofErr w:type="spellStart"/>
      <w:r>
        <w:t>maskable</w:t>
      </w:r>
      <w:proofErr w:type="spellEnd"/>
      <w:r>
        <w:rPr>
          <w:spacing w:val="-5"/>
        </w:rPr>
        <w:t xml:space="preserve"> </w:t>
      </w:r>
      <w:r>
        <w:t>interrupt</w:t>
      </w:r>
      <w:r>
        <w:rPr>
          <w:spacing w:val="-4"/>
        </w:rPr>
        <w:t xml:space="preserve"> </w:t>
      </w:r>
      <w:r>
        <w:t>because</w:t>
      </w:r>
      <w:r>
        <w:rPr>
          <w:spacing w:val="-5"/>
        </w:rPr>
        <w:t xml:space="preserve"> </w:t>
      </w:r>
      <w:r>
        <w:t>the</w:t>
      </w:r>
      <w:r>
        <w:rPr>
          <w:spacing w:val="-5"/>
        </w:rPr>
        <w:t xml:space="preserve"> </w:t>
      </w:r>
      <w:r>
        <w:t>microprocessor</w:t>
      </w:r>
      <w:r>
        <w:rPr>
          <w:spacing w:val="-2"/>
        </w:rPr>
        <w:t xml:space="preserve"> </w:t>
      </w:r>
      <w:r>
        <w:t>will</w:t>
      </w:r>
      <w:r>
        <w:rPr>
          <w:spacing w:val="-2"/>
        </w:rPr>
        <w:t xml:space="preserve"> </w:t>
      </w:r>
      <w:r>
        <w:t>be</w:t>
      </w:r>
      <w:r>
        <w:rPr>
          <w:spacing w:val="-5"/>
        </w:rPr>
        <w:t xml:space="preserve"> </w:t>
      </w:r>
      <w:r>
        <w:t>interrupted only if</w:t>
      </w:r>
      <w:r>
        <w:rPr>
          <w:spacing w:val="-4"/>
        </w:rPr>
        <w:t xml:space="preserve"> </w:t>
      </w:r>
      <w:r>
        <w:t>interrupts</w:t>
      </w:r>
      <w:r>
        <w:rPr>
          <w:spacing w:val="-1"/>
        </w:rPr>
        <w:t xml:space="preserve"> </w:t>
      </w:r>
      <w:r>
        <w:t>are</w:t>
      </w:r>
      <w:r>
        <w:rPr>
          <w:spacing w:val="-1"/>
        </w:rPr>
        <w:t xml:space="preserve"> </w:t>
      </w:r>
      <w:r>
        <w:t>enabled using set interrupt flag instruction. It</w:t>
      </w:r>
      <w:r>
        <w:rPr>
          <w:spacing w:val="-3"/>
        </w:rPr>
        <w:t xml:space="preserve"> </w:t>
      </w:r>
      <w:r>
        <w:t>should</w:t>
      </w:r>
      <w:r>
        <w:rPr>
          <w:spacing w:val="-3"/>
        </w:rPr>
        <w:t xml:space="preserve"> </w:t>
      </w:r>
      <w:r>
        <w:t>not</w:t>
      </w:r>
      <w:r>
        <w:rPr>
          <w:spacing w:val="-3"/>
        </w:rPr>
        <w:t xml:space="preserve"> </w:t>
      </w:r>
      <w:r>
        <w:t>be enabled using clear interrupt Flag instruction.</w:t>
      </w:r>
    </w:p>
    <w:p w:rsidR="005C1557" w:rsidRDefault="005C1557">
      <w:pPr>
        <w:pStyle w:val="BodyText"/>
        <w:spacing w:before="22"/>
        <w:ind w:left="0"/>
      </w:pPr>
    </w:p>
    <w:p w:rsidR="005C1557" w:rsidRDefault="007C5D47">
      <w:pPr>
        <w:pStyle w:val="BodyText"/>
        <w:ind w:left="2020"/>
        <w:jc w:val="both"/>
      </w:pPr>
      <w:r>
        <w:t>Software</w:t>
      </w:r>
      <w:r>
        <w:rPr>
          <w:spacing w:val="-4"/>
        </w:rPr>
        <w:t xml:space="preserve"> </w:t>
      </w:r>
      <w:r>
        <w:rPr>
          <w:spacing w:val="-2"/>
        </w:rPr>
        <w:t>Interrupts:</w:t>
      </w:r>
    </w:p>
    <w:p w:rsidR="005C1557" w:rsidRDefault="007C5D47">
      <w:pPr>
        <w:pStyle w:val="BodyText"/>
        <w:spacing w:before="21" w:line="259" w:lineRule="auto"/>
        <w:ind w:left="2020" w:right="1299"/>
        <w:jc w:val="both"/>
      </w:pPr>
      <w:r>
        <w:t>Some instructions are inserted at the desired position into the program to create interrupts.</w:t>
      </w:r>
      <w:r>
        <w:rPr>
          <w:spacing w:val="-9"/>
        </w:rPr>
        <w:t xml:space="preserve"> </w:t>
      </w:r>
      <w:r>
        <w:t>These</w:t>
      </w:r>
      <w:r>
        <w:rPr>
          <w:spacing w:val="-10"/>
        </w:rPr>
        <w:t xml:space="preserve"> </w:t>
      </w:r>
      <w:r>
        <w:t>interrupt</w:t>
      </w:r>
      <w:r>
        <w:rPr>
          <w:spacing w:val="-8"/>
        </w:rPr>
        <w:t xml:space="preserve"> </w:t>
      </w:r>
      <w:r>
        <w:t>instructions</w:t>
      </w:r>
      <w:r>
        <w:rPr>
          <w:spacing w:val="-9"/>
        </w:rPr>
        <w:t xml:space="preserve"> </w:t>
      </w:r>
      <w:r>
        <w:t>can</w:t>
      </w:r>
      <w:r>
        <w:rPr>
          <w:spacing w:val="-8"/>
        </w:rPr>
        <w:t xml:space="preserve"> </w:t>
      </w:r>
      <w:r>
        <w:t>be</w:t>
      </w:r>
      <w:r>
        <w:rPr>
          <w:spacing w:val="-9"/>
        </w:rPr>
        <w:t xml:space="preserve"> </w:t>
      </w:r>
      <w:r>
        <w:t>used</w:t>
      </w:r>
      <w:r>
        <w:rPr>
          <w:spacing w:val="-7"/>
        </w:rPr>
        <w:t xml:space="preserve"> </w:t>
      </w:r>
      <w:r>
        <w:t>to</w:t>
      </w:r>
      <w:r>
        <w:rPr>
          <w:spacing w:val="-6"/>
        </w:rPr>
        <w:t xml:space="preserve"> </w:t>
      </w:r>
      <w:r>
        <w:t>test</w:t>
      </w:r>
      <w:r>
        <w:rPr>
          <w:spacing w:val="-8"/>
        </w:rPr>
        <w:t xml:space="preserve"> </w:t>
      </w:r>
      <w:r>
        <w:t>the</w:t>
      </w:r>
      <w:r>
        <w:rPr>
          <w:spacing w:val="-9"/>
        </w:rPr>
        <w:t xml:space="preserve"> </w:t>
      </w:r>
      <w:r>
        <w:t>working</w:t>
      </w:r>
      <w:r>
        <w:rPr>
          <w:spacing w:val="-7"/>
        </w:rPr>
        <w:t xml:space="preserve"> </w:t>
      </w:r>
      <w:r>
        <w:t>of</w:t>
      </w:r>
      <w:r>
        <w:rPr>
          <w:spacing w:val="-9"/>
        </w:rPr>
        <w:t xml:space="preserve"> </w:t>
      </w:r>
      <w:r>
        <w:t>various interrupt handlers. It includes −</w:t>
      </w:r>
    </w:p>
    <w:p w:rsidR="005C1557" w:rsidRDefault="007C5D47">
      <w:pPr>
        <w:pStyle w:val="BodyText"/>
        <w:spacing w:before="1" w:line="256" w:lineRule="auto"/>
        <w:ind w:left="2020" w:right="1293"/>
        <w:jc w:val="both"/>
      </w:pPr>
      <w:proofErr w:type="gramStart"/>
      <w:r>
        <w:t>INT- Interrupt instruction with type number.</w:t>
      </w:r>
      <w:proofErr w:type="gramEnd"/>
      <w:r>
        <w:t xml:space="preserve"> It is 2-byte instruction. First byte provides the op-code and the second byte provides the interrupt type number. There are 256 interrupt types under this group.</w:t>
      </w:r>
    </w:p>
    <w:p w:rsidR="005C1557" w:rsidRDefault="007C5D47">
      <w:pPr>
        <w:pStyle w:val="BodyText"/>
        <w:spacing w:before="9"/>
        <w:jc w:val="both"/>
      </w:pPr>
      <w:r>
        <w:t>Its</w:t>
      </w:r>
      <w:r>
        <w:rPr>
          <w:spacing w:val="-6"/>
        </w:rPr>
        <w:t xml:space="preserve"> </w:t>
      </w:r>
      <w:r>
        <w:t>execution</w:t>
      </w:r>
      <w:r>
        <w:rPr>
          <w:spacing w:val="-3"/>
        </w:rPr>
        <w:t xml:space="preserve"> </w:t>
      </w:r>
      <w:r>
        <w:t>includes</w:t>
      </w:r>
      <w:r>
        <w:rPr>
          <w:spacing w:val="-5"/>
        </w:rPr>
        <w:t xml:space="preserve"> </w:t>
      </w:r>
      <w:r>
        <w:t>the</w:t>
      </w:r>
      <w:r>
        <w:rPr>
          <w:spacing w:val="-4"/>
        </w:rPr>
        <w:t xml:space="preserve"> </w:t>
      </w:r>
      <w:r>
        <w:t>following</w:t>
      </w:r>
      <w:r>
        <w:rPr>
          <w:spacing w:val="-1"/>
        </w:rPr>
        <w:t xml:space="preserve"> </w:t>
      </w:r>
      <w:r>
        <w:t>steps</w:t>
      </w:r>
      <w:r>
        <w:rPr>
          <w:spacing w:val="-4"/>
        </w:rPr>
        <w:t xml:space="preserve"> </w:t>
      </w:r>
      <w:r>
        <w:rPr>
          <w:spacing w:val="-10"/>
        </w:rPr>
        <w:t>−</w:t>
      </w:r>
    </w:p>
    <w:p w:rsidR="005C1557" w:rsidRDefault="007C5D47">
      <w:pPr>
        <w:pStyle w:val="ListParagraph"/>
        <w:numPr>
          <w:ilvl w:val="0"/>
          <w:numId w:val="5"/>
        </w:numPr>
        <w:tabs>
          <w:tab w:val="left" w:pos="2019"/>
        </w:tabs>
        <w:spacing w:before="22"/>
        <w:ind w:left="2019" w:hanging="360"/>
        <w:rPr>
          <w:rFonts w:ascii="Symbol" w:hAnsi="Symbol"/>
          <w:sz w:val="24"/>
        </w:rPr>
      </w:pPr>
      <w:r>
        <w:rPr>
          <w:sz w:val="24"/>
        </w:rPr>
        <w:t>Flag</w:t>
      </w:r>
      <w:r>
        <w:rPr>
          <w:spacing w:val="-1"/>
          <w:sz w:val="24"/>
        </w:rPr>
        <w:t xml:space="preserve"> </w:t>
      </w:r>
      <w:r>
        <w:rPr>
          <w:sz w:val="24"/>
        </w:rPr>
        <w:t>register</w:t>
      </w:r>
      <w:r>
        <w:rPr>
          <w:spacing w:val="-1"/>
          <w:sz w:val="24"/>
        </w:rPr>
        <w:t xml:space="preserve"> </w:t>
      </w:r>
      <w:r>
        <w:rPr>
          <w:sz w:val="24"/>
        </w:rPr>
        <w:t>value</w:t>
      </w:r>
      <w:r>
        <w:rPr>
          <w:spacing w:val="-3"/>
          <w:sz w:val="24"/>
        </w:rPr>
        <w:t xml:space="preserve"> </w:t>
      </w:r>
      <w:r>
        <w:rPr>
          <w:sz w:val="24"/>
        </w:rPr>
        <w:t>is</w:t>
      </w:r>
      <w:r>
        <w:rPr>
          <w:spacing w:val="-3"/>
          <w:sz w:val="24"/>
        </w:rPr>
        <w:t xml:space="preserve"> </w:t>
      </w:r>
      <w:r>
        <w:rPr>
          <w:sz w:val="24"/>
        </w:rPr>
        <w:t>pushed</w:t>
      </w:r>
      <w:r>
        <w:rPr>
          <w:spacing w:val="-2"/>
          <w:sz w:val="24"/>
        </w:rPr>
        <w:t xml:space="preserve"> </w:t>
      </w:r>
      <w:r>
        <w:rPr>
          <w:sz w:val="24"/>
        </w:rPr>
        <w:t>on</w:t>
      </w:r>
      <w:r>
        <w:rPr>
          <w:spacing w:val="-2"/>
          <w:sz w:val="24"/>
        </w:rPr>
        <w:t xml:space="preserve"> </w:t>
      </w:r>
      <w:r>
        <w:rPr>
          <w:sz w:val="24"/>
        </w:rPr>
        <w:t>to</w:t>
      </w:r>
      <w:r>
        <w:rPr>
          <w:spacing w:val="-1"/>
          <w:sz w:val="24"/>
        </w:rPr>
        <w:t xml:space="preserve"> </w:t>
      </w:r>
      <w:r>
        <w:rPr>
          <w:sz w:val="24"/>
        </w:rPr>
        <w:t>the</w:t>
      </w:r>
      <w:r>
        <w:rPr>
          <w:spacing w:val="-3"/>
          <w:sz w:val="24"/>
        </w:rPr>
        <w:t xml:space="preserve"> </w:t>
      </w:r>
      <w:r>
        <w:rPr>
          <w:spacing w:val="-2"/>
          <w:sz w:val="24"/>
        </w:rPr>
        <w:t>stack.</w:t>
      </w:r>
    </w:p>
    <w:p w:rsidR="005C1557" w:rsidRDefault="007C5D47">
      <w:pPr>
        <w:pStyle w:val="ListParagraph"/>
        <w:numPr>
          <w:ilvl w:val="0"/>
          <w:numId w:val="5"/>
        </w:numPr>
        <w:tabs>
          <w:tab w:val="left" w:pos="2020"/>
        </w:tabs>
        <w:spacing w:before="23" w:line="256" w:lineRule="auto"/>
        <w:ind w:right="1303"/>
        <w:rPr>
          <w:rFonts w:ascii="Symbol" w:hAnsi="Symbol"/>
          <w:sz w:val="24"/>
        </w:rPr>
      </w:pPr>
      <w:r>
        <w:rPr>
          <w:sz w:val="24"/>
        </w:rPr>
        <w:t>CS</w:t>
      </w:r>
      <w:r>
        <w:rPr>
          <w:spacing w:val="-6"/>
          <w:sz w:val="24"/>
        </w:rPr>
        <w:t xml:space="preserve"> </w:t>
      </w:r>
      <w:r>
        <w:rPr>
          <w:sz w:val="24"/>
        </w:rPr>
        <w:t>value</w:t>
      </w:r>
      <w:r>
        <w:rPr>
          <w:spacing w:val="-8"/>
          <w:sz w:val="24"/>
        </w:rPr>
        <w:t xml:space="preserve"> </w:t>
      </w:r>
      <w:r>
        <w:rPr>
          <w:sz w:val="24"/>
        </w:rPr>
        <w:t>of</w:t>
      </w:r>
      <w:r>
        <w:rPr>
          <w:spacing w:val="-7"/>
          <w:sz w:val="24"/>
        </w:rPr>
        <w:t xml:space="preserve"> </w:t>
      </w:r>
      <w:r>
        <w:rPr>
          <w:sz w:val="24"/>
        </w:rPr>
        <w:t>the</w:t>
      </w:r>
      <w:r>
        <w:rPr>
          <w:spacing w:val="-8"/>
          <w:sz w:val="24"/>
        </w:rPr>
        <w:t xml:space="preserve"> </w:t>
      </w:r>
      <w:r>
        <w:rPr>
          <w:sz w:val="24"/>
        </w:rPr>
        <w:t>return</w:t>
      </w:r>
      <w:r>
        <w:rPr>
          <w:spacing w:val="-6"/>
          <w:sz w:val="24"/>
        </w:rPr>
        <w:t xml:space="preserve"> </w:t>
      </w:r>
      <w:r>
        <w:rPr>
          <w:sz w:val="24"/>
        </w:rPr>
        <w:t>address</w:t>
      </w:r>
      <w:r>
        <w:rPr>
          <w:spacing w:val="-4"/>
          <w:sz w:val="24"/>
        </w:rPr>
        <w:t xml:space="preserve"> </w:t>
      </w:r>
      <w:r>
        <w:rPr>
          <w:sz w:val="24"/>
        </w:rPr>
        <w:t>and</w:t>
      </w:r>
      <w:r>
        <w:rPr>
          <w:spacing w:val="-5"/>
          <w:sz w:val="24"/>
        </w:rPr>
        <w:t xml:space="preserve"> </w:t>
      </w:r>
      <w:r>
        <w:rPr>
          <w:sz w:val="24"/>
        </w:rPr>
        <w:t>IP</w:t>
      </w:r>
      <w:r>
        <w:rPr>
          <w:spacing w:val="-8"/>
          <w:sz w:val="24"/>
        </w:rPr>
        <w:t xml:space="preserve"> </w:t>
      </w:r>
      <w:r>
        <w:rPr>
          <w:sz w:val="24"/>
        </w:rPr>
        <w:t>value</w:t>
      </w:r>
      <w:r>
        <w:rPr>
          <w:spacing w:val="-8"/>
          <w:sz w:val="24"/>
        </w:rPr>
        <w:t xml:space="preserve"> </w:t>
      </w:r>
      <w:r>
        <w:rPr>
          <w:sz w:val="24"/>
        </w:rPr>
        <w:t>of</w:t>
      </w:r>
      <w:r>
        <w:rPr>
          <w:spacing w:val="-7"/>
          <w:sz w:val="24"/>
        </w:rPr>
        <w:t xml:space="preserve"> </w:t>
      </w:r>
      <w:r>
        <w:rPr>
          <w:sz w:val="24"/>
        </w:rPr>
        <w:t>the</w:t>
      </w:r>
      <w:r>
        <w:rPr>
          <w:spacing w:val="-8"/>
          <w:sz w:val="24"/>
        </w:rPr>
        <w:t xml:space="preserve"> </w:t>
      </w:r>
      <w:r>
        <w:rPr>
          <w:sz w:val="24"/>
        </w:rPr>
        <w:t>return</w:t>
      </w:r>
      <w:r>
        <w:rPr>
          <w:spacing w:val="-6"/>
          <w:sz w:val="24"/>
        </w:rPr>
        <w:t xml:space="preserve"> </w:t>
      </w:r>
      <w:r>
        <w:rPr>
          <w:sz w:val="24"/>
        </w:rPr>
        <w:t>address</w:t>
      </w:r>
      <w:r>
        <w:rPr>
          <w:spacing w:val="-4"/>
          <w:sz w:val="24"/>
        </w:rPr>
        <w:t xml:space="preserve"> </w:t>
      </w:r>
      <w:r>
        <w:rPr>
          <w:sz w:val="24"/>
        </w:rPr>
        <w:t>are</w:t>
      </w:r>
      <w:r>
        <w:rPr>
          <w:spacing w:val="-8"/>
          <w:sz w:val="24"/>
        </w:rPr>
        <w:t xml:space="preserve"> </w:t>
      </w:r>
      <w:r>
        <w:rPr>
          <w:sz w:val="24"/>
        </w:rPr>
        <w:t>pushed</w:t>
      </w:r>
      <w:r>
        <w:rPr>
          <w:spacing w:val="-5"/>
          <w:sz w:val="24"/>
        </w:rPr>
        <w:t xml:space="preserve"> </w:t>
      </w:r>
      <w:r>
        <w:rPr>
          <w:sz w:val="24"/>
        </w:rPr>
        <w:t>on</w:t>
      </w:r>
      <w:r>
        <w:rPr>
          <w:spacing w:val="-6"/>
          <w:sz w:val="24"/>
        </w:rPr>
        <w:t xml:space="preserve"> </w:t>
      </w:r>
      <w:r>
        <w:rPr>
          <w:sz w:val="24"/>
        </w:rPr>
        <w:t>to the stack.</w:t>
      </w:r>
    </w:p>
    <w:p w:rsidR="005C1557" w:rsidRDefault="007C5D47">
      <w:pPr>
        <w:pStyle w:val="ListParagraph"/>
        <w:numPr>
          <w:ilvl w:val="0"/>
          <w:numId w:val="5"/>
        </w:numPr>
        <w:tabs>
          <w:tab w:val="left" w:pos="2019"/>
        </w:tabs>
        <w:spacing w:before="3"/>
        <w:ind w:left="2019" w:hanging="360"/>
        <w:rPr>
          <w:rFonts w:ascii="Symbol" w:hAnsi="Symbol"/>
          <w:sz w:val="24"/>
        </w:rPr>
      </w:pPr>
      <w:r>
        <w:rPr>
          <w:sz w:val="24"/>
        </w:rPr>
        <w:t>IP</w:t>
      </w:r>
      <w:r>
        <w:rPr>
          <w:spacing w:val="-3"/>
          <w:sz w:val="24"/>
        </w:rPr>
        <w:t xml:space="preserve"> </w:t>
      </w:r>
      <w:r>
        <w:rPr>
          <w:sz w:val="24"/>
        </w:rPr>
        <w:t>is</w:t>
      </w:r>
      <w:r>
        <w:rPr>
          <w:spacing w:val="-3"/>
          <w:sz w:val="24"/>
        </w:rPr>
        <w:t xml:space="preserve"> </w:t>
      </w:r>
      <w:r>
        <w:rPr>
          <w:sz w:val="24"/>
        </w:rPr>
        <w:t>loaded</w:t>
      </w:r>
      <w:r>
        <w:rPr>
          <w:spacing w:val="-1"/>
          <w:sz w:val="24"/>
        </w:rPr>
        <w:t xml:space="preserve"> </w:t>
      </w:r>
      <w:r>
        <w:rPr>
          <w:sz w:val="24"/>
        </w:rPr>
        <w:t>from</w:t>
      </w:r>
      <w:r>
        <w:rPr>
          <w:spacing w:val="1"/>
          <w:sz w:val="24"/>
        </w:rPr>
        <w:t xml:space="preserve"> </w:t>
      </w:r>
      <w:r>
        <w:rPr>
          <w:sz w:val="24"/>
        </w:rPr>
        <w:t>the</w:t>
      </w:r>
      <w:r>
        <w:rPr>
          <w:spacing w:val="-3"/>
          <w:sz w:val="24"/>
        </w:rPr>
        <w:t xml:space="preserve"> </w:t>
      </w:r>
      <w:r>
        <w:rPr>
          <w:sz w:val="24"/>
        </w:rPr>
        <w:t>contents</w:t>
      </w:r>
      <w:r>
        <w:rPr>
          <w:spacing w:val="-4"/>
          <w:sz w:val="24"/>
        </w:rPr>
        <w:t xml:space="preserve"> </w:t>
      </w:r>
      <w:r>
        <w:rPr>
          <w:sz w:val="24"/>
        </w:rPr>
        <w:t>of</w:t>
      </w:r>
      <w:r>
        <w:rPr>
          <w:spacing w:val="-1"/>
          <w:sz w:val="24"/>
        </w:rPr>
        <w:t xml:space="preserve"> </w:t>
      </w:r>
      <w:r>
        <w:rPr>
          <w:sz w:val="24"/>
        </w:rPr>
        <w:t>the</w:t>
      </w:r>
      <w:r>
        <w:rPr>
          <w:spacing w:val="-3"/>
          <w:sz w:val="24"/>
        </w:rPr>
        <w:t xml:space="preserve"> </w:t>
      </w:r>
      <w:r>
        <w:rPr>
          <w:sz w:val="24"/>
        </w:rPr>
        <w:t>word</w:t>
      </w:r>
      <w:r>
        <w:rPr>
          <w:spacing w:val="-5"/>
          <w:sz w:val="24"/>
        </w:rPr>
        <w:t xml:space="preserve"> </w:t>
      </w:r>
      <w:r>
        <w:rPr>
          <w:sz w:val="24"/>
        </w:rPr>
        <w:t>location</w:t>
      </w:r>
      <w:r>
        <w:rPr>
          <w:spacing w:val="-1"/>
          <w:sz w:val="24"/>
        </w:rPr>
        <w:t xml:space="preserve"> </w:t>
      </w:r>
      <w:r>
        <w:rPr>
          <w:sz w:val="24"/>
        </w:rPr>
        <w:t>‘type</w:t>
      </w:r>
      <w:r>
        <w:rPr>
          <w:spacing w:val="-3"/>
          <w:sz w:val="24"/>
        </w:rPr>
        <w:t xml:space="preserve"> </w:t>
      </w:r>
      <w:r>
        <w:rPr>
          <w:sz w:val="24"/>
        </w:rPr>
        <w:t>number’</w:t>
      </w:r>
      <w:r>
        <w:rPr>
          <w:spacing w:val="-2"/>
          <w:sz w:val="24"/>
        </w:rPr>
        <w:t xml:space="preserve"> </w:t>
      </w:r>
      <w:r>
        <w:rPr>
          <w:sz w:val="24"/>
        </w:rPr>
        <w:t xml:space="preserve">× </w:t>
      </w:r>
      <w:r>
        <w:rPr>
          <w:spacing w:val="-10"/>
          <w:sz w:val="24"/>
        </w:rPr>
        <w:t>4</w:t>
      </w:r>
    </w:p>
    <w:p w:rsidR="005C1557" w:rsidRDefault="007C5D47">
      <w:pPr>
        <w:pStyle w:val="ListParagraph"/>
        <w:numPr>
          <w:ilvl w:val="0"/>
          <w:numId w:val="5"/>
        </w:numPr>
        <w:tabs>
          <w:tab w:val="left" w:pos="2019"/>
        </w:tabs>
        <w:spacing w:before="22"/>
        <w:ind w:left="2019" w:hanging="360"/>
        <w:rPr>
          <w:rFonts w:ascii="Symbol" w:hAnsi="Symbol"/>
          <w:sz w:val="24"/>
        </w:rPr>
      </w:pPr>
      <w:r>
        <w:rPr>
          <w:sz w:val="24"/>
        </w:rPr>
        <w:t>CS</w:t>
      </w:r>
      <w:r>
        <w:rPr>
          <w:spacing w:val="-3"/>
          <w:sz w:val="24"/>
        </w:rPr>
        <w:t xml:space="preserve"> </w:t>
      </w:r>
      <w:r>
        <w:rPr>
          <w:sz w:val="24"/>
        </w:rPr>
        <w:t>is</w:t>
      </w:r>
      <w:r>
        <w:rPr>
          <w:spacing w:val="-3"/>
          <w:sz w:val="24"/>
        </w:rPr>
        <w:t xml:space="preserve"> </w:t>
      </w:r>
      <w:r>
        <w:rPr>
          <w:sz w:val="24"/>
        </w:rPr>
        <w:t>loaded</w:t>
      </w:r>
      <w:r>
        <w:rPr>
          <w:spacing w:val="-1"/>
          <w:sz w:val="24"/>
        </w:rPr>
        <w:t xml:space="preserve"> </w:t>
      </w:r>
      <w:r>
        <w:rPr>
          <w:sz w:val="24"/>
        </w:rPr>
        <w:t>from the</w:t>
      </w:r>
      <w:r>
        <w:rPr>
          <w:spacing w:val="-3"/>
          <w:sz w:val="24"/>
        </w:rPr>
        <w:t xml:space="preserve"> </w:t>
      </w:r>
      <w:r>
        <w:rPr>
          <w:sz w:val="24"/>
        </w:rPr>
        <w:t>contents</w:t>
      </w:r>
      <w:r>
        <w:rPr>
          <w:spacing w:val="-4"/>
          <w:sz w:val="24"/>
        </w:rPr>
        <w:t xml:space="preserve"> </w:t>
      </w:r>
      <w:r>
        <w:rPr>
          <w:sz w:val="24"/>
        </w:rPr>
        <w:t>of</w:t>
      </w:r>
      <w:r>
        <w:rPr>
          <w:spacing w:val="-2"/>
          <w:sz w:val="24"/>
        </w:rPr>
        <w:t xml:space="preserve"> </w:t>
      </w:r>
      <w:r>
        <w:rPr>
          <w:sz w:val="24"/>
        </w:rPr>
        <w:t>the</w:t>
      </w:r>
      <w:r>
        <w:rPr>
          <w:spacing w:val="-3"/>
          <w:sz w:val="24"/>
        </w:rPr>
        <w:t xml:space="preserve"> </w:t>
      </w:r>
      <w:r>
        <w:rPr>
          <w:sz w:val="24"/>
        </w:rPr>
        <w:t>next</w:t>
      </w:r>
      <w:r>
        <w:rPr>
          <w:spacing w:val="-2"/>
          <w:sz w:val="24"/>
        </w:rPr>
        <w:t xml:space="preserve"> </w:t>
      </w:r>
      <w:r>
        <w:rPr>
          <w:sz w:val="24"/>
        </w:rPr>
        <w:t>word</w:t>
      </w:r>
      <w:r>
        <w:rPr>
          <w:spacing w:val="-4"/>
          <w:sz w:val="24"/>
        </w:rPr>
        <w:t xml:space="preserve"> </w:t>
      </w:r>
      <w:r>
        <w:rPr>
          <w:spacing w:val="-2"/>
          <w:sz w:val="24"/>
        </w:rPr>
        <w:t>location.</w:t>
      </w:r>
    </w:p>
    <w:p w:rsidR="005C1557" w:rsidRDefault="007C5D47">
      <w:pPr>
        <w:pStyle w:val="ListParagraph"/>
        <w:numPr>
          <w:ilvl w:val="0"/>
          <w:numId w:val="5"/>
        </w:numPr>
        <w:tabs>
          <w:tab w:val="left" w:pos="2019"/>
        </w:tabs>
        <w:spacing w:before="22"/>
        <w:ind w:left="2019" w:hanging="360"/>
        <w:rPr>
          <w:rFonts w:ascii="Symbol" w:hAnsi="Symbol"/>
          <w:sz w:val="24"/>
        </w:rPr>
      </w:pPr>
      <w:r>
        <w:rPr>
          <w:sz w:val="24"/>
        </w:rPr>
        <w:t>Interrupt</w:t>
      </w:r>
      <w:r>
        <w:rPr>
          <w:spacing w:val="-4"/>
          <w:sz w:val="24"/>
        </w:rPr>
        <w:t xml:space="preserve"> </w:t>
      </w:r>
      <w:r>
        <w:rPr>
          <w:sz w:val="24"/>
        </w:rPr>
        <w:t>Flag</w:t>
      </w:r>
      <w:r>
        <w:rPr>
          <w:spacing w:val="-1"/>
          <w:sz w:val="24"/>
        </w:rPr>
        <w:t xml:space="preserve"> </w:t>
      </w:r>
      <w:r>
        <w:rPr>
          <w:sz w:val="24"/>
        </w:rPr>
        <w:t>and</w:t>
      </w:r>
      <w:r>
        <w:rPr>
          <w:spacing w:val="-1"/>
          <w:sz w:val="24"/>
        </w:rPr>
        <w:t xml:space="preserve"> </w:t>
      </w:r>
      <w:r>
        <w:rPr>
          <w:sz w:val="24"/>
        </w:rPr>
        <w:t>Trap</w:t>
      </w:r>
      <w:r>
        <w:rPr>
          <w:spacing w:val="-2"/>
          <w:sz w:val="24"/>
        </w:rPr>
        <w:t xml:space="preserve"> </w:t>
      </w:r>
      <w:r>
        <w:rPr>
          <w:sz w:val="24"/>
        </w:rPr>
        <w:t>Flag</w:t>
      </w:r>
      <w:r>
        <w:rPr>
          <w:spacing w:val="-1"/>
          <w:sz w:val="24"/>
        </w:rPr>
        <w:t xml:space="preserve"> </w:t>
      </w:r>
      <w:r>
        <w:rPr>
          <w:sz w:val="24"/>
        </w:rPr>
        <w:t>are</w:t>
      </w:r>
      <w:r>
        <w:rPr>
          <w:spacing w:val="-4"/>
          <w:sz w:val="24"/>
        </w:rPr>
        <w:t xml:space="preserve"> </w:t>
      </w:r>
      <w:r>
        <w:rPr>
          <w:sz w:val="24"/>
        </w:rPr>
        <w:t>reset</w:t>
      </w:r>
      <w:r>
        <w:rPr>
          <w:spacing w:val="-3"/>
          <w:sz w:val="24"/>
        </w:rPr>
        <w:t xml:space="preserve"> </w:t>
      </w:r>
      <w:r>
        <w:rPr>
          <w:sz w:val="24"/>
        </w:rPr>
        <w:t>to</w:t>
      </w:r>
      <w:r>
        <w:rPr>
          <w:spacing w:val="-1"/>
          <w:sz w:val="24"/>
        </w:rPr>
        <w:t xml:space="preserve"> </w:t>
      </w:r>
      <w:r>
        <w:rPr>
          <w:spacing w:val="-10"/>
          <w:sz w:val="24"/>
        </w:rPr>
        <w:t>0</w:t>
      </w:r>
    </w:p>
    <w:p w:rsidR="005C1557" w:rsidRDefault="007C5D47">
      <w:pPr>
        <w:pStyle w:val="BodyText"/>
        <w:spacing w:before="21" w:line="259" w:lineRule="auto"/>
        <w:ind w:right="1290"/>
        <w:jc w:val="both"/>
      </w:pPr>
      <w:r>
        <w:t>The starting address for type 0 interrupt is 000000H, for type 1 interrupt is 00004H similarly</w:t>
      </w:r>
      <w:r>
        <w:rPr>
          <w:spacing w:val="-12"/>
        </w:rPr>
        <w:t xml:space="preserve"> </w:t>
      </w:r>
      <w:r>
        <w:t>for</w:t>
      </w:r>
      <w:r>
        <w:rPr>
          <w:spacing w:val="-10"/>
        </w:rPr>
        <w:t xml:space="preserve"> </w:t>
      </w:r>
      <w:r>
        <w:t>type2</w:t>
      </w:r>
      <w:r>
        <w:rPr>
          <w:spacing w:val="-10"/>
        </w:rPr>
        <w:t xml:space="preserve"> </w:t>
      </w:r>
      <w:r>
        <w:t>is</w:t>
      </w:r>
      <w:r>
        <w:rPr>
          <w:spacing w:val="-13"/>
        </w:rPr>
        <w:t xml:space="preserve"> </w:t>
      </w:r>
      <w:r>
        <w:t>00008H</w:t>
      </w:r>
      <w:r>
        <w:rPr>
          <w:spacing w:val="-13"/>
        </w:rPr>
        <w:t xml:space="preserve"> </w:t>
      </w:r>
      <w:r>
        <w:t>and</w:t>
      </w:r>
      <w:r>
        <w:rPr>
          <w:spacing w:val="-10"/>
        </w:rPr>
        <w:t xml:space="preserve"> </w:t>
      </w:r>
      <w:r>
        <w:t>……so</w:t>
      </w:r>
      <w:r>
        <w:rPr>
          <w:spacing w:val="-9"/>
        </w:rPr>
        <w:t xml:space="preserve"> </w:t>
      </w:r>
      <w:r>
        <w:t>on.</w:t>
      </w:r>
      <w:r>
        <w:rPr>
          <w:spacing w:val="-12"/>
        </w:rPr>
        <w:t xml:space="preserve"> </w:t>
      </w:r>
      <w:r>
        <w:t>The</w:t>
      </w:r>
      <w:r>
        <w:rPr>
          <w:spacing w:val="-13"/>
        </w:rPr>
        <w:t xml:space="preserve"> </w:t>
      </w:r>
      <w:r>
        <w:t>first</w:t>
      </w:r>
      <w:r>
        <w:rPr>
          <w:spacing w:val="-11"/>
        </w:rPr>
        <w:t xml:space="preserve"> </w:t>
      </w:r>
      <w:r>
        <w:t>five</w:t>
      </w:r>
      <w:r>
        <w:rPr>
          <w:spacing w:val="-13"/>
        </w:rPr>
        <w:t xml:space="preserve"> </w:t>
      </w:r>
      <w:r>
        <w:t>pointers</w:t>
      </w:r>
      <w:r>
        <w:rPr>
          <w:spacing w:val="-13"/>
        </w:rPr>
        <w:t xml:space="preserve"> </w:t>
      </w:r>
      <w:r>
        <w:t>are</w:t>
      </w:r>
      <w:r>
        <w:rPr>
          <w:spacing w:val="-13"/>
        </w:rPr>
        <w:t xml:space="preserve"> </w:t>
      </w:r>
      <w:r>
        <w:t>dedicated</w:t>
      </w:r>
      <w:r>
        <w:rPr>
          <w:spacing w:val="-10"/>
        </w:rPr>
        <w:t xml:space="preserve"> </w:t>
      </w:r>
      <w:r>
        <w:t>interrupt pointers. i.e. −</w:t>
      </w:r>
    </w:p>
    <w:p w:rsidR="005C1557" w:rsidRDefault="007C5D47">
      <w:pPr>
        <w:pStyle w:val="ListParagraph"/>
        <w:numPr>
          <w:ilvl w:val="0"/>
          <w:numId w:val="5"/>
        </w:numPr>
        <w:tabs>
          <w:tab w:val="left" w:pos="2019"/>
        </w:tabs>
        <w:spacing w:before="2"/>
        <w:ind w:left="2019" w:hanging="360"/>
        <w:rPr>
          <w:rFonts w:ascii="Symbol" w:hAnsi="Symbol"/>
          <w:sz w:val="24"/>
        </w:rPr>
      </w:pPr>
      <w:r>
        <w:rPr>
          <w:sz w:val="24"/>
        </w:rPr>
        <w:t>TYPE</w:t>
      </w:r>
      <w:r>
        <w:rPr>
          <w:spacing w:val="-3"/>
          <w:sz w:val="24"/>
        </w:rPr>
        <w:t xml:space="preserve"> </w:t>
      </w:r>
      <w:r>
        <w:rPr>
          <w:sz w:val="24"/>
        </w:rPr>
        <w:t>0</w:t>
      </w:r>
      <w:r>
        <w:rPr>
          <w:spacing w:val="-1"/>
          <w:sz w:val="24"/>
        </w:rPr>
        <w:t xml:space="preserve"> </w:t>
      </w:r>
      <w:r>
        <w:rPr>
          <w:sz w:val="24"/>
        </w:rPr>
        <w:t>interrupt</w:t>
      </w:r>
      <w:r>
        <w:rPr>
          <w:spacing w:val="-6"/>
          <w:sz w:val="24"/>
        </w:rPr>
        <w:t xml:space="preserve"> </w:t>
      </w:r>
      <w:r>
        <w:rPr>
          <w:sz w:val="24"/>
        </w:rPr>
        <w:t>represents</w:t>
      </w:r>
      <w:r>
        <w:rPr>
          <w:spacing w:val="-5"/>
          <w:sz w:val="24"/>
        </w:rPr>
        <w:t xml:space="preserve"> </w:t>
      </w:r>
      <w:r>
        <w:rPr>
          <w:sz w:val="24"/>
        </w:rPr>
        <w:t>division</w:t>
      </w:r>
      <w:r>
        <w:rPr>
          <w:spacing w:val="-3"/>
          <w:sz w:val="24"/>
        </w:rPr>
        <w:t xml:space="preserve"> </w:t>
      </w:r>
      <w:r>
        <w:rPr>
          <w:sz w:val="24"/>
        </w:rPr>
        <w:t>by</w:t>
      </w:r>
      <w:r>
        <w:rPr>
          <w:spacing w:val="-3"/>
          <w:sz w:val="24"/>
        </w:rPr>
        <w:t xml:space="preserve"> </w:t>
      </w:r>
      <w:r>
        <w:rPr>
          <w:sz w:val="24"/>
        </w:rPr>
        <w:t>zero</w:t>
      </w:r>
      <w:r>
        <w:rPr>
          <w:spacing w:val="-1"/>
          <w:sz w:val="24"/>
        </w:rPr>
        <w:t xml:space="preserve"> </w:t>
      </w:r>
      <w:r>
        <w:rPr>
          <w:spacing w:val="-2"/>
          <w:sz w:val="24"/>
        </w:rPr>
        <w:t>situation.</w:t>
      </w:r>
    </w:p>
    <w:p w:rsidR="005C1557" w:rsidRDefault="007C5D47">
      <w:pPr>
        <w:pStyle w:val="ListParagraph"/>
        <w:numPr>
          <w:ilvl w:val="0"/>
          <w:numId w:val="5"/>
        </w:numPr>
        <w:tabs>
          <w:tab w:val="left" w:pos="2020"/>
        </w:tabs>
        <w:spacing w:before="22" w:line="256" w:lineRule="auto"/>
        <w:ind w:right="1297"/>
        <w:rPr>
          <w:rFonts w:ascii="Symbol" w:hAnsi="Symbol"/>
          <w:sz w:val="24"/>
        </w:rPr>
      </w:pPr>
      <w:r>
        <w:rPr>
          <w:sz w:val="24"/>
        </w:rPr>
        <w:t>TYPE</w:t>
      </w:r>
      <w:r>
        <w:rPr>
          <w:spacing w:val="40"/>
          <w:sz w:val="24"/>
        </w:rPr>
        <w:t xml:space="preserve"> </w:t>
      </w:r>
      <w:r>
        <w:rPr>
          <w:sz w:val="24"/>
        </w:rPr>
        <w:t>1</w:t>
      </w:r>
      <w:r>
        <w:rPr>
          <w:spacing w:val="40"/>
          <w:sz w:val="24"/>
        </w:rPr>
        <w:t xml:space="preserve"> </w:t>
      </w:r>
      <w:r>
        <w:rPr>
          <w:sz w:val="24"/>
        </w:rPr>
        <w:t>interrupt</w:t>
      </w:r>
      <w:r>
        <w:rPr>
          <w:spacing w:val="40"/>
          <w:sz w:val="24"/>
        </w:rPr>
        <w:t xml:space="preserve"> </w:t>
      </w:r>
      <w:r>
        <w:rPr>
          <w:sz w:val="24"/>
        </w:rPr>
        <w:t>represents</w:t>
      </w:r>
      <w:r>
        <w:rPr>
          <w:spacing w:val="40"/>
          <w:sz w:val="24"/>
        </w:rPr>
        <w:t xml:space="preserve"> </w:t>
      </w:r>
      <w:r>
        <w:rPr>
          <w:sz w:val="24"/>
        </w:rPr>
        <w:t>single-step</w:t>
      </w:r>
      <w:r>
        <w:rPr>
          <w:spacing w:val="40"/>
          <w:sz w:val="24"/>
        </w:rPr>
        <w:t xml:space="preserve"> </w:t>
      </w:r>
      <w:r>
        <w:rPr>
          <w:sz w:val="24"/>
        </w:rPr>
        <w:t>execution</w:t>
      </w:r>
      <w:r>
        <w:rPr>
          <w:spacing w:val="40"/>
          <w:sz w:val="24"/>
        </w:rPr>
        <w:t xml:space="preserve"> </w:t>
      </w:r>
      <w:r>
        <w:rPr>
          <w:sz w:val="24"/>
        </w:rPr>
        <w:t>during</w:t>
      </w:r>
      <w:r>
        <w:rPr>
          <w:spacing w:val="40"/>
          <w:sz w:val="24"/>
        </w:rPr>
        <w:t xml:space="preserve"> </w:t>
      </w:r>
      <w:r>
        <w:rPr>
          <w:sz w:val="24"/>
        </w:rPr>
        <w:t>the</w:t>
      </w:r>
      <w:r>
        <w:rPr>
          <w:spacing w:val="40"/>
          <w:sz w:val="24"/>
        </w:rPr>
        <w:t xml:space="preserve"> </w:t>
      </w:r>
      <w:r>
        <w:rPr>
          <w:sz w:val="24"/>
        </w:rPr>
        <w:t>debugging</w:t>
      </w:r>
      <w:r>
        <w:rPr>
          <w:spacing w:val="40"/>
          <w:sz w:val="24"/>
        </w:rPr>
        <w:t xml:space="preserve"> </w:t>
      </w:r>
      <w:r>
        <w:rPr>
          <w:sz w:val="24"/>
        </w:rPr>
        <w:t>of</w:t>
      </w:r>
      <w:r>
        <w:rPr>
          <w:spacing w:val="40"/>
          <w:sz w:val="24"/>
        </w:rPr>
        <w:t xml:space="preserve"> </w:t>
      </w:r>
      <w:r>
        <w:rPr>
          <w:sz w:val="24"/>
        </w:rPr>
        <w:t xml:space="preserve">a </w:t>
      </w:r>
      <w:r>
        <w:rPr>
          <w:spacing w:val="-2"/>
          <w:sz w:val="24"/>
        </w:rPr>
        <w:t>program.</w:t>
      </w:r>
    </w:p>
    <w:p w:rsidR="005C1557" w:rsidRDefault="007C5D47">
      <w:pPr>
        <w:pStyle w:val="ListParagraph"/>
        <w:numPr>
          <w:ilvl w:val="0"/>
          <w:numId w:val="5"/>
        </w:numPr>
        <w:tabs>
          <w:tab w:val="left" w:pos="2019"/>
        </w:tabs>
        <w:spacing w:before="4"/>
        <w:ind w:left="2019" w:hanging="360"/>
        <w:rPr>
          <w:rFonts w:ascii="Symbol" w:hAnsi="Symbol"/>
          <w:sz w:val="24"/>
        </w:rPr>
      </w:pPr>
      <w:r>
        <w:rPr>
          <w:sz w:val="24"/>
        </w:rPr>
        <w:t>TYPE</w:t>
      </w:r>
      <w:r>
        <w:rPr>
          <w:spacing w:val="-5"/>
          <w:sz w:val="24"/>
        </w:rPr>
        <w:t xml:space="preserve"> </w:t>
      </w:r>
      <w:r>
        <w:rPr>
          <w:sz w:val="24"/>
        </w:rPr>
        <w:t>2</w:t>
      </w:r>
      <w:r>
        <w:rPr>
          <w:spacing w:val="-2"/>
          <w:sz w:val="24"/>
        </w:rPr>
        <w:t xml:space="preserve"> </w:t>
      </w:r>
      <w:r>
        <w:rPr>
          <w:sz w:val="24"/>
        </w:rPr>
        <w:t>interrupt</w:t>
      </w:r>
      <w:r>
        <w:rPr>
          <w:spacing w:val="-7"/>
          <w:sz w:val="24"/>
        </w:rPr>
        <w:t xml:space="preserve"> </w:t>
      </w:r>
      <w:r>
        <w:rPr>
          <w:sz w:val="24"/>
        </w:rPr>
        <w:t>represents</w:t>
      </w:r>
      <w:r>
        <w:rPr>
          <w:spacing w:val="-5"/>
          <w:sz w:val="24"/>
        </w:rPr>
        <w:t xml:space="preserve"> </w:t>
      </w:r>
      <w:r>
        <w:rPr>
          <w:sz w:val="24"/>
        </w:rPr>
        <w:t>non-</w:t>
      </w:r>
      <w:proofErr w:type="spellStart"/>
      <w:r>
        <w:rPr>
          <w:sz w:val="24"/>
        </w:rPr>
        <w:t>maskable</w:t>
      </w:r>
      <w:proofErr w:type="spellEnd"/>
      <w:r>
        <w:rPr>
          <w:spacing w:val="-5"/>
          <w:sz w:val="24"/>
        </w:rPr>
        <w:t xml:space="preserve"> </w:t>
      </w:r>
      <w:r>
        <w:rPr>
          <w:sz w:val="24"/>
        </w:rPr>
        <w:t>NMI</w:t>
      </w:r>
      <w:r>
        <w:rPr>
          <w:spacing w:val="1"/>
          <w:sz w:val="24"/>
        </w:rPr>
        <w:t xml:space="preserve"> </w:t>
      </w:r>
      <w:r>
        <w:rPr>
          <w:spacing w:val="-2"/>
          <w:sz w:val="24"/>
        </w:rPr>
        <w:t>interrupt.</w:t>
      </w:r>
    </w:p>
    <w:p w:rsidR="005C1557" w:rsidRDefault="007C5D47">
      <w:pPr>
        <w:pStyle w:val="ListParagraph"/>
        <w:numPr>
          <w:ilvl w:val="0"/>
          <w:numId w:val="5"/>
        </w:numPr>
        <w:tabs>
          <w:tab w:val="left" w:pos="2019"/>
        </w:tabs>
        <w:spacing w:before="22"/>
        <w:ind w:left="2019" w:hanging="360"/>
        <w:rPr>
          <w:rFonts w:ascii="Symbol" w:hAnsi="Symbol"/>
          <w:sz w:val="24"/>
        </w:rPr>
      </w:pPr>
      <w:r>
        <w:rPr>
          <w:sz w:val="24"/>
        </w:rPr>
        <w:t>TYPE</w:t>
      </w:r>
      <w:r>
        <w:rPr>
          <w:spacing w:val="-2"/>
          <w:sz w:val="24"/>
        </w:rPr>
        <w:t xml:space="preserve"> </w:t>
      </w:r>
      <w:r>
        <w:rPr>
          <w:sz w:val="24"/>
        </w:rPr>
        <w:t>3</w:t>
      </w:r>
      <w:r>
        <w:rPr>
          <w:spacing w:val="-1"/>
          <w:sz w:val="24"/>
        </w:rPr>
        <w:t xml:space="preserve"> </w:t>
      </w:r>
      <w:r>
        <w:rPr>
          <w:sz w:val="24"/>
        </w:rPr>
        <w:t>interrupt</w:t>
      </w:r>
      <w:r>
        <w:rPr>
          <w:spacing w:val="-7"/>
          <w:sz w:val="24"/>
        </w:rPr>
        <w:t xml:space="preserve"> </w:t>
      </w:r>
      <w:r>
        <w:rPr>
          <w:sz w:val="24"/>
        </w:rPr>
        <w:t>represents</w:t>
      </w:r>
      <w:r>
        <w:rPr>
          <w:spacing w:val="-5"/>
          <w:sz w:val="24"/>
        </w:rPr>
        <w:t xml:space="preserve"> </w:t>
      </w:r>
      <w:r>
        <w:rPr>
          <w:sz w:val="24"/>
        </w:rPr>
        <w:t>break-point</w:t>
      </w:r>
      <w:r>
        <w:rPr>
          <w:spacing w:val="-2"/>
          <w:sz w:val="24"/>
        </w:rPr>
        <w:t xml:space="preserve"> interrupt.</w:t>
      </w:r>
    </w:p>
    <w:p w:rsidR="005C1557" w:rsidRDefault="007C5D47">
      <w:pPr>
        <w:pStyle w:val="ListParagraph"/>
        <w:numPr>
          <w:ilvl w:val="0"/>
          <w:numId w:val="5"/>
        </w:numPr>
        <w:tabs>
          <w:tab w:val="left" w:pos="2019"/>
        </w:tabs>
        <w:spacing w:before="22"/>
        <w:ind w:left="2019" w:hanging="360"/>
        <w:rPr>
          <w:rFonts w:ascii="Symbol" w:hAnsi="Symbol"/>
          <w:sz w:val="24"/>
        </w:rPr>
      </w:pPr>
      <w:r>
        <w:rPr>
          <w:sz w:val="24"/>
        </w:rPr>
        <w:t>TYPE</w:t>
      </w:r>
      <w:r>
        <w:rPr>
          <w:spacing w:val="-3"/>
          <w:sz w:val="24"/>
        </w:rPr>
        <w:t xml:space="preserve"> </w:t>
      </w:r>
      <w:r>
        <w:rPr>
          <w:sz w:val="24"/>
        </w:rPr>
        <w:t>4</w:t>
      </w:r>
      <w:r>
        <w:rPr>
          <w:spacing w:val="-1"/>
          <w:sz w:val="24"/>
        </w:rPr>
        <w:t xml:space="preserve"> </w:t>
      </w:r>
      <w:r>
        <w:rPr>
          <w:sz w:val="24"/>
        </w:rPr>
        <w:t>interrupt</w:t>
      </w:r>
      <w:r>
        <w:rPr>
          <w:spacing w:val="-8"/>
          <w:sz w:val="24"/>
        </w:rPr>
        <w:t xml:space="preserve"> </w:t>
      </w:r>
      <w:r>
        <w:rPr>
          <w:sz w:val="24"/>
        </w:rPr>
        <w:t>represents</w:t>
      </w:r>
      <w:r>
        <w:rPr>
          <w:spacing w:val="-5"/>
          <w:sz w:val="24"/>
        </w:rPr>
        <w:t xml:space="preserve"> </w:t>
      </w:r>
      <w:r>
        <w:rPr>
          <w:sz w:val="24"/>
        </w:rPr>
        <w:t>overflow</w:t>
      </w:r>
      <w:r>
        <w:rPr>
          <w:spacing w:val="-1"/>
          <w:sz w:val="24"/>
        </w:rPr>
        <w:t xml:space="preserve"> </w:t>
      </w:r>
      <w:r>
        <w:rPr>
          <w:spacing w:val="-2"/>
          <w:sz w:val="24"/>
        </w:rPr>
        <w:t>interrupt.</w:t>
      </w:r>
    </w:p>
    <w:p w:rsidR="005C1557" w:rsidRDefault="007C5D47">
      <w:pPr>
        <w:pStyle w:val="ListParagraph"/>
        <w:numPr>
          <w:ilvl w:val="0"/>
          <w:numId w:val="5"/>
        </w:numPr>
        <w:tabs>
          <w:tab w:val="left" w:pos="2020"/>
        </w:tabs>
        <w:spacing w:before="22" w:line="259" w:lineRule="auto"/>
        <w:ind w:right="1297"/>
        <w:jc w:val="both"/>
        <w:rPr>
          <w:rFonts w:ascii="Symbol" w:hAnsi="Symbol"/>
          <w:sz w:val="24"/>
        </w:rPr>
      </w:pPr>
      <w:r>
        <w:rPr>
          <w:sz w:val="24"/>
        </w:rPr>
        <w:t>The interrupts from Type 5 to Type 31 are reserved for other advanced microprocessors, and interrupts from 32 to Type 255 are available for hardware and software interrupts.</w:t>
      </w:r>
    </w:p>
    <w:p w:rsidR="005C1557" w:rsidRDefault="005C1557">
      <w:pPr>
        <w:pStyle w:val="BodyText"/>
        <w:spacing w:before="21"/>
        <w:ind w:left="0"/>
      </w:pPr>
    </w:p>
    <w:p w:rsidR="005C1557" w:rsidRDefault="007C5D47">
      <w:pPr>
        <w:pStyle w:val="BodyText"/>
        <w:jc w:val="both"/>
      </w:pPr>
      <w:r>
        <w:t>Instruction</w:t>
      </w:r>
      <w:r>
        <w:rPr>
          <w:spacing w:val="-3"/>
        </w:rPr>
        <w:t xml:space="preserve"> </w:t>
      </w:r>
      <w:r>
        <w:t>Set</w:t>
      </w:r>
      <w:r>
        <w:rPr>
          <w:spacing w:val="-1"/>
        </w:rPr>
        <w:t xml:space="preserve"> </w:t>
      </w:r>
      <w:r>
        <w:t xml:space="preserve">of </w:t>
      </w:r>
      <w:r>
        <w:rPr>
          <w:spacing w:val="-4"/>
        </w:rPr>
        <w:t>8086:</w:t>
      </w:r>
    </w:p>
    <w:p w:rsidR="005C1557" w:rsidRDefault="007C5D47">
      <w:pPr>
        <w:pStyle w:val="BodyText"/>
        <w:spacing w:before="21" w:line="261" w:lineRule="auto"/>
        <w:ind w:right="1290"/>
        <w:jc w:val="both"/>
      </w:pPr>
      <w:r>
        <w:t>Instructions are classified on the basis of functions they perform. They are categorized into the following main types:</w:t>
      </w:r>
    </w:p>
    <w:p w:rsidR="005C1557" w:rsidRDefault="007C5D47">
      <w:pPr>
        <w:pStyle w:val="BodyText"/>
        <w:spacing w:line="278" w:lineRule="exact"/>
        <w:jc w:val="both"/>
      </w:pPr>
      <w:r>
        <w:t>Data</w:t>
      </w:r>
      <w:r>
        <w:rPr>
          <w:spacing w:val="-7"/>
        </w:rPr>
        <w:t xml:space="preserve"> </w:t>
      </w:r>
      <w:r>
        <w:t>Transfer</w:t>
      </w:r>
      <w:r>
        <w:rPr>
          <w:spacing w:val="-4"/>
        </w:rPr>
        <w:t xml:space="preserve"> </w:t>
      </w:r>
      <w:r>
        <w:rPr>
          <w:spacing w:val="-2"/>
        </w:rPr>
        <w:t>instruction:</w:t>
      </w:r>
    </w:p>
    <w:p w:rsidR="005C1557" w:rsidRDefault="007C5D47">
      <w:pPr>
        <w:pStyle w:val="BodyText"/>
        <w:spacing w:before="21" w:line="259" w:lineRule="auto"/>
        <w:ind w:right="1301"/>
        <w:jc w:val="both"/>
      </w:pPr>
      <w:r>
        <w:t>All</w:t>
      </w:r>
      <w:r>
        <w:rPr>
          <w:spacing w:val="-5"/>
        </w:rPr>
        <w:t xml:space="preserve"> </w:t>
      </w:r>
      <w:r>
        <w:t>the</w:t>
      </w:r>
      <w:r>
        <w:rPr>
          <w:spacing w:val="-8"/>
        </w:rPr>
        <w:t xml:space="preserve"> </w:t>
      </w:r>
      <w:r>
        <w:t>instructions</w:t>
      </w:r>
      <w:r>
        <w:rPr>
          <w:spacing w:val="-8"/>
        </w:rPr>
        <w:t xml:space="preserve"> </w:t>
      </w:r>
      <w:r>
        <w:t>which</w:t>
      </w:r>
      <w:r>
        <w:rPr>
          <w:spacing w:val="-5"/>
        </w:rPr>
        <w:t xml:space="preserve"> </w:t>
      </w:r>
      <w:r>
        <w:t>perform</w:t>
      </w:r>
      <w:r>
        <w:rPr>
          <w:spacing w:val="-5"/>
        </w:rPr>
        <w:t xml:space="preserve"> </w:t>
      </w:r>
      <w:r>
        <w:t>data</w:t>
      </w:r>
      <w:r>
        <w:rPr>
          <w:spacing w:val="-8"/>
        </w:rPr>
        <w:t xml:space="preserve"> </w:t>
      </w:r>
      <w:r>
        <w:t>movement</w:t>
      </w:r>
      <w:r>
        <w:rPr>
          <w:spacing w:val="-6"/>
        </w:rPr>
        <w:t xml:space="preserve"> </w:t>
      </w:r>
      <w:r>
        <w:t>come</w:t>
      </w:r>
      <w:r>
        <w:rPr>
          <w:spacing w:val="-8"/>
        </w:rPr>
        <w:t xml:space="preserve"> </w:t>
      </w:r>
      <w:r>
        <w:t>under</w:t>
      </w:r>
      <w:r>
        <w:rPr>
          <w:spacing w:val="-5"/>
        </w:rPr>
        <w:t xml:space="preserve"> </w:t>
      </w:r>
      <w:r>
        <w:t>this</w:t>
      </w:r>
      <w:r>
        <w:rPr>
          <w:spacing w:val="-8"/>
        </w:rPr>
        <w:t xml:space="preserve"> </w:t>
      </w:r>
      <w:r>
        <w:t>category.</w:t>
      </w:r>
      <w:r>
        <w:rPr>
          <w:spacing w:val="-8"/>
        </w:rPr>
        <w:t xml:space="preserve"> </w:t>
      </w:r>
      <w:r>
        <w:t>The</w:t>
      </w:r>
      <w:r>
        <w:rPr>
          <w:spacing w:val="-3"/>
        </w:rPr>
        <w:t xml:space="preserve"> </w:t>
      </w:r>
      <w:r>
        <w:t>source data may be a register, memory location, port etc. the destination may be a register, memory location or port.</w:t>
      </w:r>
    </w:p>
    <w:p w:rsidR="005C1557" w:rsidRDefault="005C1557">
      <w:pPr>
        <w:pStyle w:val="BodyText"/>
        <w:spacing w:line="259" w:lineRule="auto"/>
        <w:jc w:val="both"/>
        <w:sectPr w:rsidR="005C1557">
          <w:pgSz w:w="11910" w:h="16840"/>
          <w:pgMar w:top="1340" w:right="141" w:bottom="280" w:left="141" w:header="720" w:footer="720" w:gutter="0"/>
          <w:cols w:space="720"/>
        </w:sectPr>
      </w:pPr>
    </w:p>
    <w:tbl>
      <w:tblPr>
        <w:tblW w:w="0" w:type="auto"/>
        <w:tblInd w:w="310" w:type="dxa"/>
        <w:tblBorders>
          <w:top w:val="single" w:sz="6" w:space="0" w:color="C6CCBD"/>
          <w:left w:val="single" w:sz="6" w:space="0" w:color="C6CCBD"/>
          <w:bottom w:val="single" w:sz="6" w:space="0" w:color="C6CCBD"/>
          <w:right w:val="single" w:sz="6" w:space="0" w:color="C6CCBD"/>
          <w:insideH w:val="single" w:sz="6" w:space="0" w:color="C6CCBD"/>
          <w:insideV w:val="single" w:sz="6" w:space="0" w:color="C6CCBD"/>
        </w:tblBorders>
        <w:tblLayout w:type="fixed"/>
        <w:tblCellMar>
          <w:left w:w="0" w:type="dxa"/>
          <w:right w:w="0" w:type="dxa"/>
        </w:tblCellMar>
        <w:tblLook w:val="01E0"/>
      </w:tblPr>
      <w:tblGrid>
        <w:gridCol w:w="1623"/>
        <w:gridCol w:w="9440"/>
      </w:tblGrid>
      <w:tr w:rsidR="005C1557">
        <w:trPr>
          <w:trHeight w:val="656"/>
        </w:trPr>
        <w:tc>
          <w:tcPr>
            <w:tcW w:w="1623" w:type="dxa"/>
            <w:tcBorders>
              <w:bottom w:val="nil"/>
              <w:right w:val="nil"/>
            </w:tcBorders>
            <w:shd w:val="clear" w:color="auto" w:fill="C6CCBD"/>
          </w:tcPr>
          <w:p w:rsidR="005C1557" w:rsidRDefault="007C5D47">
            <w:pPr>
              <w:pStyle w:val="TableParagraph"/>
              <w:spacing w:before="187"/>
              <w:ind w:left="184"/>
              <w:rPr>
                <w:b/>
                <w:sz w:val="24"/>
              </w:rPr>
            </w:pPr>
            <w:r>
              <w:rPr>
                <w:b/>
                <w:spacing w:val="-2"/>
                <w:sz w:val="24"/>
              </w:rPr>
              <w:lastRenderedPageBreak/>
              <w:t>Instruction</w:t>
            </w:r>
          </w:p>
        </w:tc>
        <w:tc>
          <w:tcPr>
            <w:tcW w:w="9440" w:type="dxa"/>
            <w:tcBorders>
              <w:left w:val="nil"/>
              <w:bottom w:val="nil"/>
            </w:tcBorders>
            <w:shd w:val="clear" w:color="auto" w:fill="C6CCBD"/>
          </w:tcPr>
          <w:p w:rsidR="005C1557" w:rsidRDefault="007C5D47">
            <w:pPr>
              <w:pStyle w:val="TableParagraph"/>
              <w:spacing w:before="187"/>
              <w:ind w:left="187"/>
              <w:rPr>
                <w:b/>
                <w:sz w:val="24"/>
              </w:rPr>
            </w:pPr>
            <w:r>
              <w:rPr>
                <w:b/>
                <w:spacing w:val="-2"/>
                <w:sz w:val="24"/>
              </w:rPr>
              <w:t>Description</w:t>
            </w:r>
          </w:p>
        </w:tc>
      </w:tr>
      <w:tr w:rsidR="005C1557">
        <w:trPr>
          <w:trHeight w:val="799"/>
        </w:trPr>
        <w:tc>
          <w:tcPr>
            <w:tcW w:w="1623" w:type="dxa"/>
          </w:tcPr>
          <w:p w:rsidR="005C1557" w:rsidRDefault="007C5D47">
            <w:pPr>
              <w:pStyle w:val="TableParagraph"/>
              <w:spacing w:before="115"/>
              <w:ind w:left="122"/>
              <w:rPr>
                <w:sz w:val="24"/>
              </w:rPr>
            </w:pPr>
            <w:r>
              <w:rPr>
                <w:color w:val="333333"/>
                <w:spacing w:val="-5"/>
                <w:sz w:val="24"/>
              </w:rPr>
              <w:t>MOV</w:t>
            </w:r>
          </w:p>
        </w:tc>
        <w:tc>
          <w:tcPr>
            <w:tcW w:w="9440" w:type="dxa"/>
          </w:tcPr>
          <w:p w:rsidR="005C1557" w:rsidRDefault="007C5D47">
            <w:pPr>
              <w:pStyle w:val="TableParagraph"/>
              <w:spacing w:before="115" w:line="242" w:lineRule="auto"/>
              <w:ind w:left="122" w:right="68"/>
              <w:rPr>
                <w:sz w:val="24"/>
              </w:rPr>
            </w:pPr>
            <w:r>
              <w:rPr>
                <w:color w:val="333333"/>
                <w:sz w:val="24"/>
              </w:rPr>
              <w:t>Moves data from register to register, register to memory, memory to register, memory to accumulator, accumulator to memory, etc.</w:t>
            </w:r>
          </w:p>
        </w:tc>
      </w:tr>
      <w:tr w:rsidR="005C1557">
        <w:trPr>
          <w:trHeight w:val="801"/>
        </w:trPr>
        <w:tc>
          <w:tcPr>
            <w:tcW w:w="1623" w:type="dxa"/>
            <w:shd w:val="clear" w:color="auto" w:fill="EEF0EB"/>
          </w:tcPr>
          <w:p w:rsidR="005C1557" w:rsidRDefault="007C5D47">
            <w:pPr>
              <w:pStyle w:val="TableParagraph"/>
              <w:spacing w:before="117"/>
              <w:ind w:left="122"/>
              <w:rPr>
                <w:sz w:val="24"/>
              </w:rPr>
            </w:pPr>
            <w:r>
              <w:rPr>
                <w:color w:val="333333"/>
                <w:spacing w:val="-5"/>
                <w:sz w:val="24"/>
              </w:rPr>
              <w:t>LDS</w:t>
            </w:r>
          </w:p>
        </w:tc>
        <w:tc>
          <w:tcPr>
            <w:tcW w:w="9440" w:type="dxa"/>
            <w:shd w:val="clear" w:color="auto" w:fill="EEF0EB"/>
          </w:tcPr>
          <w:p w:rsidR="005C1557" w:rsidRDefault="007C5D47">
            <w:pPr>
              <w:pStyle w:val="TableParagraph"/>
              <w:spacing w:before="117"/>
              <w:ind w:left="122" w:right="68"/>
              <w:rPr>
                <w:sz w:val="24"/>
              </w:rPr>
            </w:pPr>
            <w:r>
              <w:rPr>
                <w:color w:val="333333"/>
                <w:sz w:val="24"/>
              </w:rPr>
              <w:t>Loads a word from the specified memory locations into specified register. It also loads a</w:t>
            </w:r>
            <w:r>
              <w:rPr>
                <w:color w:val="333333"/>
                <w:spacing w:val="40"/>
                <w:sz w:val="24"/>
              </w:rPr>
              <w:t xml:space="preserve"> </w:t>
            </w:r>
            <w:r>
              <w:rPr>
                <w:color w:val="333333"/>
                <w:sz w:val="24"/>
              </w:rPr>
              <w:t>word from the next two memory locations into DS register.</w:t>
            </w:r>
          </w:p>
        </w:tc>
      </w:tr>
      <w:tr w:rsidR="005C1557">
        <w:trPr>
          <w:trHeight w:val="854"/>
        </w:trPr>
        <w:tc>
          <w:tcPr>
            <w:tcW w:w="1623" w:type="dxa"/>
          </w:tcPr>
          <w:p w:rsidR="005C1557" w:rsidRDefault="007C5D47">
            <w:pPr>
              <w:pStyle w:val="TableParagraph"/>
              <w:spacing w:before="122"/>
              <w:ind w:left="122"/>
              <w:rPr>
                <w:sz w:val="24"/>
              </w:rPr>
            </w:pPr>
            <w:r>
              <w:rPr>
                <w:color w:val="333333"/>
                <w:spacing w:val="-5"/>
                <w:sz w:val="24"/>
              </w:rPr>
              <w:t>LES</w:t>
            </w:r>
          </w:p>
        </w:tc>
        <w:tc>
          <w:tcPr>
            <w:tcW w:w="9440" w:type="dxa"/>
          </w:tcPr>
          <w:p w:rsidR="005C1557" w:rsidRDefault="007C5D47">
            <w:pPr>
              <w:pStyle w:val="TableParagraph"/>
              <w:spacing w:before="124" w:line="237" w:lineRule="auto"/>
              <w:ind w:left="122" w:right="68"/>
              <w:rPr>
                <w:sz w:val="24"/>
              </w:rPr>
            </w:pPr>
            <w:r>
              <w:rPr>
                <w:color w:val="333333"/>
                <w:sz w:val="24"/>
              </w:rPr>
              <w:t>Loads</w:t>
            </w:r>
            <w:r>
              <w:rPr>
                <w:color w:val="333333"/>
                <w:spacing w:val="-5"/>
                <w:sz w:val="24"/>
              </w:rPr>
              <w:t xml:space="preserve"> </w:t>
            </w:r>
            <w:r>
              <w:rPr>
                <w:color w:val="333333"/>
                <w:sz w:val="24"/>
              </w:rPr>
              <w:t>a</w:t>
            </w:r>
            <w:r>
              <w:rPr>
                <w:color w:val="333333"/>
                <w:spacing w:val="-5"/>
                <w:sz w:val="24"/>
              </w:rPr>
              <w:t xml:space="preserve"> </w:t>
            </w:r>
            <w:r>
              <w:rPr>
                <w:color w:val="333333"/>
                <w:sz w:val="24"/>
              </w:rPr>
              <w:t>word</w:t>
            </w:r>
            <w:r>
              <w:rPr>
                <w:color w:val="333333"/>
                <w:spacing w:val="-2"/>
                <w:sz w:val="24"/>
              </w:rPr>
              <w:t xml:space="preserve"> </w:t>
            </w:r>
            <w:r>
              <w:rPr>
                <w:color w:val="333333"/>
                <w:sz w:val="24"/>
              </w:rPr>
              <w:t>from</w:t>
            </w:r>
            <w:r>
              <w:rPr>
                <w:color w:val="333333"/>
                <w:spacing w:val="-1"/>
                <w:sz w:val="24"/>
              </w:rPr>
              <w:t xml:space="preserve"> </w:t>
            </w:r>
            <w:r>
              <w:rPr>
                <w:color w:val="333333"/>
                <w:sz w:val="24"/>
              </w:rPr>
              <w:t>the</w:t>
            </w:r>
            <w:r>
              <w:rPr>
                <w:color w:val="333333"/>
                <w:spacing w:val="-4"/>
                <w:sz w:val="24"/>
              </w:rPr>
              <w:t xml:space="preserve"> </w:t>
            </w:r>
            <w:r>
              <w:rPr>
                <w:color w:val="333333"/>
                <w:sz w:val="24"/>
              </w:rPr>
              <w:t>specified</w:t>
            </w:r>
            <w:r>
              <w:rPr>
                <w:color w:val="333333"/>
                <w:spacing w:val="-2"/>
                <w:sz w:val="24"/>
              </w:rPr>
              <w:t xml:space="preserve"> </w:t>
            </w:r>
            <w:r>
              <w:rPr>
                <w:color w:val="333333"/>
                <w:sz w:val="24"/>
              </w:rPr>
              <w:t>memory</w:t>
            </w:r>
            <w:r>
              <w:rPr>
                <w:color w:val="333333"/>
                <w:spacing w:val="-3"/>
                <w:sz w:val="24"/>
              </w:rPr>
              <w:t xml:space="preserve"> </w:t>
            </w:r>
            <w:r>
              <w:rPr>
                <w:color w:val="333333"/>
                <w:sz w:val="24"/>
              </w:rPr>
              <w:t>locations</w:t>
            </w:r>
            <w:r>
              <w:rPr>
                <w:color w:val="333333"/>
                <w:spacing w:val="-4"/>
                <w:sz w:val="24"/>
              </w:rPr>
              <w:t xml:space="preserve"> </w:t>
            </w:r>
            <w:r>
              <w:rPr>
                <w:color w:val="333333"/>
                <w:sz w:val="24"/>
              </w:rPr>
              <w:t>into the</w:t>
            </w:r>
            <w:r>
              <w:rPr>
                <w:color w:val="333333"/>
                <w:spacing w:val="-4"/>
                <w:sz w:val="24"/>
              </w:rPr>
              <w:t xml:space="preserve"> </w:t>
            </w:r>
            <w:r>
              <w:rPr>
                <w:color w:val="333333"/>
                <w:sz w:val="24"/>
              </w:rPr>
              <w:t>specified</w:t>
            </w:r>
            <w:r>
              <w:rPr>
                <w:color w:val="333333"/>
                <w:spacing w:val="-2"/>
                <w:sz w:val="24"/>
              </w:rPr>
              <w:t xml:space="preserve"> </w:t>
            </w:r>
            <w:r>
              <w:rPr>
                <w:color w:val="333333"/>
                <w:sz w:val="24"/>
              </w:rPr>
              <w:t>register.</w:t>
            </w:r>
            <w:r>
              <w:rPr>
                <w:color w:val="333333"/>
                <w:spacing w:val="-4"/>
                <w:sz w:val="24"/>
              </w:rPr>
              <w:t xml:space="preserve"> </w:t>
            </w:r>
            <w:r>
              <w:rPr>
                <w:color w:val="333333"/>
                <w:sz w:val="24"/>
              </w:rPr>
              <w:t>It also</w:t>
            </w:r>
            <w:r>
              <w:rPr>
                <w:color w:val="333333"/>
                <w:spacing w:val="-1"/>
                <w:sz w:val="24"/>
              </w:rPr>
              <w:t xml:space="preserve"> </w:t>
            </w:r>
            <w:r>
              <w:rPr>
                <w:color w:val="333333"/>
                <w:sz w:val="24"/>
              </w:rPr>
              <w:t>loads a word from next two memory locations into ES register.</w:t>
            </w:r>
          </w:p>
        </w:tc>
      </w:tr>
      <w:tr w:rsidR="005C1557">
        <w:trPr>
          <w:trHeight w:val="537"/>
        </w:trPr>
        <w:tc>
          <w:tcPr>
            <w:tcW w:w="1623" w:type="dxa"/>
            <w:shd w:val="clear" w:color="auto" w:fill="EEF0EB"/>
          </w:tcPr>
          <w:p w:rsidR="005C1557" w:rsidRDefault="007C5D47">
            <w:pPr>
              <w:pStyle w:val="TableParagraph"/>
              <w:spacing w:before="122"/>
              <w:ind w:left="122"/>
              <w:rPr>
                <w:sz w:val="24"/>
              </w:rPr>
            </w:pPr>
            <w:r>
              <w:rPr>
                <w:color w:val="333333"/>
                <w:spacing w:val="-5"/>
                <w:sz w:val="24"/>
              </w:rPr>
              <w:t>LEA</w:t>
            </w:r>
          </w:p>
        </w:tc>
        <w:tc>
          <w:tcPr>
            <w:tcW w:w="9440" w:type="dxa"/>
            <w:shd w:val="clear" w:color="auto" w:fill="EEF0EB"/>
          </w:tcPr>
          <w:p w:rsidR="005C1557" w:rsidRDefault="007C5D47">
            <w:pPr>
              <w:pStyle w:val="TableParagraph"/>
              <w:spacing w:before="122"/>
              <w:ind w:left="122"/>
              <w:rPr>
                <w:sz w:val="24"/>
              </w:rPr>
            </w:pPr>
            <w:r>
              <w:rPr>
                <w:color w:val="333333"/>
                <w:sz w:val="24"/>
              </w:rPr>
              <w:t>Loads</w:t>
            </w:r>
            <w:r>
              <w:rPr>
                <w:color w:val="333333"/>
                <w:spacing w:val="-5"/>
                <w:sz w:val="24"/>
              </w:rPr>
              <w:t xml:space="preserve"> </w:t>
            </w:r>
            <w:r>
              <w:rPr>
                <w:color w:val="333333"/>
                <w:sz w:val="24"/>
              </w:rPr>
              <w:t>offset</w:t>
            </w:r>
            <w:r>
              <w:rPr>
                <w:color w:val="333333"/>
                <w:spacing w:val="-3"/>
                <w:sz w:val="24"/>
              </w:rPr>
              <w:t xml:space="preserve"> </w:t>
            </w:r>
            <w:r>
              <w:rPr>
                <w:color w:val="333333"/>
                <w:sz w:val="24"/>
              </w:rPr>
              <w:t>address</w:t>
            </w:r>
            <w:r>
              <w:rPr>
                <w:color w:val="333333"/>
                <w:spacing w:val="-5"/>
                <w:sz w:val="24"/>
              </w:rPr>
              <w:t xml:space="preserve"> </w:t>
            </w:r>
            <w:r>
              <w:rPr>
                <w:color w:val="333333"/>
                <w:sz w:val="24"/>
              </w:rPr>
              <w:t>into the</w:t>
            </w:r>
            <w:r>
              <w:rPr>
                <w:color w:val="333333"/>
                <w:spacing w:val="-1"/>
                <w:sz w:val="24"/>
              </w:rPr>
              <w:t xml:space="preserve"> </w:t>
            </w:r>
            <w:r>
              <w:rPr>
                <w:color w:val="333333"/>
                <w:sz w:val="24"/>
              </w:rPr>
              <w:t>specified</w:t>
            </w:r>
            <w:r>
              <w:rPr>
                <w:color w:val="333333"/>
                <w:spacing w:val="-2"/>
                <w:sz w:val="24"/>
              </w:rPr>
              <w:t xml:space="preserve"> register.</w:t>
            </w:r>
          </w:p>
        </w:tc>
      </w:tr>
      <w:tr w:rsidR="005C1557">
        <w:trPr>
          <w:trHeight w:val="551"/>
        </w:trPr>
        <w:tc>
          <w:tcPr>
            <w:tcW w:w="1623" w:type="dxa"/>
          </w:tcPr>
          <w:p w:rsidR="005C1557" w:rsidRDefault="007C5D47">
            <w:pPr>
              <w:pStyle w:val="TableParagraph"/>
              <w:spacing w:before="122"/>
              <w:ind w:left="122"/>
              <w:rPr>
                <w:sz w:val="24"/>
              </w:rPr>
            </w:pPr>
            <w:r>
              <w:rPr>
                <w:color w:val="333333"/>
                <w:spacing w:val="-4"/>
                <w:sz w:val="24"/>
              </w:rPr>
              <w:t>LAHF</w:t>
            </w:r>
          </w:p>
        </w:tc>
        <w:tc>
          <w:tcPr>
            <w:tcW w:w="9440" w:type="dxa"/>
          </w:tcPr>
          <w:p w:rsidR="005C1557" w:rsidRDefault="007C5D47">
            <w:pPr>
              <w:pStyle w:val="TableParagraph"/>
              <w:spacing w:before="122"/>
              <w:ind w:left="122"/>
              <w:rPr>
                <w:sz w:val="24"/>
              </w:rPr>
            </w:pPr>
            <w:r>
              <w:rPr>
                <w:color w:val="333333"/>
                <w:sz w:val="24"/>
              </w:rPr>
              <w:t>Loads</w:t>
            </w:r>
            <w:r>
              <w:rPr>
                <w:color w:val="333333"/>
                <w:spacing w:val="-6"/>
                <w:sz w:val="24"/>
              </w:rPr>
              <w:t xml:space="preserve"> </w:t>
            </w:r>
            <w:r>
              <w:rPr>
                <w:color w:val="333333"/>
                <w:sz w:val="24"/>
              </w:rPr>
              <w:t>low</w:t>
            </w:r>
            <w:r>
              <w:rPr>
                <w:color w:val="333333"/>
                <w:spacing w:val="-5"/>
                <w:sz w:val="24"/>
              </w:rPr>
              <w:t xml:space="preserve"> </w:t>
            </w:r>
            <w:r>
              <w:rPr>
                <w:color w:val="333333"/>
                <w:sz w:val="24"/>
              </w:rPr>
              <w:t>order 8-bits</w:t>
            </w:r>
            <w:r>
              <w:rPr>
                <w:color w:val="333333"/>
                <w:spacing w:val="-4"/>
                <w:sz w:val="24"/>
              </w:rPr>
              <w:t xml:space="preserve"> </w:t>
            </w:r>
            <w:r>
              <w:rPr>
                <w:color w:val="333333"/>
                <w:sz w:val="24"/>
              </w:rPr>
              <w:t>of</w:t>
            </w:r>
            <w:r>
              <w:rPr>
                <w:color w:val="333333"/>
                <w:spacing w:val="-2"/>
                <w:sz w:val="24"/>
              </w:rPr>
              <w:t xml:space="preserve"> </w:t>
            </w:r>
            <w:r>
              <w:rPr>
                <w:color w:val="333333"/>
                <w:sz w:val="24"/>
              </w:rPr>
              <w:t>the</w:t>
            </w:r>
            <w:r>
              <w:rPr>
                <w:color w:val="333333"/>
                <w:spacing w:val="-3"/>
                <w:sz w:val="24"/>
              </w:rPr>
              <w:t xml:space="preserve"> </w:t>
            </w:r>
            <w:r>
              <w:rPr>
                <w:color w:val="333333"/>
                <w:sz w:val="24"/>
              </w:rPr>
              <w:t>flag register into AH</w:t>
            </w:r>
            <w:r>
              <w:rPr>
                <w:color w:val="333333"/>
                <w:spacing w:val="-2"/>
                <w:sz w:val="24"/>
              </w:rPr>
              <w:t xml:space="preserve"> register.</w:t>
            </w:r>
          </w:p>
        </w:tc>
      </w:tr>
      <w:tr w:rsidR="005C1557">
        <w:trPr>
          <w:trHeight w:val="547"/>
        </w:trPr>
        <w:tc>
          <w:tcPr>
            <w:tcW w:w="1623" w:type="dxa"/>
            <w:shd w:val="clear" w:color="auto" w:fill="EEF0EB"/>
          </w:tcPr>
          <w:p w:rsidR="005C1557" w:rsidRDefault="007C5D47">
            <w:pPr>
              <w:pStyle w:val="TableParagraph"/>
              <w:spacing w:before="118"/>
              <w:ind w:left="122"/>
              <w:rPr>
                <w:sz w:val="24"/>
              </w:rPr>
            </w:pPr>
            <w:r>
              <w:rPr>
                <w:color w:val="333333"/>
                <w:spacing w:val="-4"/>
                <w:sz w:val="24"/>
              </w:rPr>
              <w:t>SAHF</w:t>
            </w:r>
          </w:p>
        </w:tc>
        <w:tc>
          <w:tcPr>
            <w:tcW w:w="9440" w:type="dxa"/>
            <w:shd w:val="clear" w:color="auto" w:fill="EEF0EB"/>
          </w:tcPr>
          <w:p w:rsidR="005C1557" w:rsidRDefault="007C5D47">
            <w:pPr>
              <w:pStyle w:val="TableParagraph"/>
              <w:spacing w:before="118"/>
              <w:ind w:left="122"/>
              <w:rPr>
                <w:sz w:val="24"/>
              </w:rPr>
            </w:pPr>
            <w:r>
              <w:rPr>
                <w:color w:val="333333"/>
                <w:sz w:val="24"/>
              </w:rPr>
              <w:t>Stores</w:t>
            </w:r>
            <w:r>
              <w:rPr>
                <w:color w:val="333333"/>
                <w:spacing w:val="-6"/>
                <w:sz w:val="24"/>
              </w:rPr>
              <w:t xml:space="preserve"> </w:t>
            </w:r>
            <w:r>
              <w:rPr>
                <w:color w:val="333333"/>
                <w:sz w:val="24"/>
              </w:rPr>
              <w:t>the</w:t>
            </w:r>
            <w:r>
              <w:rPr>
                <w:color w:val="333333"/>
                <w:spacing w:val="-2"/>
                <w:sz w:val="24"/>
              </w:rPr>
              <w:t xml:space="preserve"> </w:t>
            </w:r>
            <w:r>
              <w:rPr>
                <w:color w:val="333333"/>
                <w:sz w:val="24"/>
              </w:rPr>
              <w:t>content of</w:t>
            </w:r>
            <w:r>
              <w:rPr>
                <w:color w:val="333333"/>
                <w:spacing w:val="-1"/>
                <w:sz w:val="24"/>
              </w:rPr>
              <w:t xml:space="preserve"> </w:t>
            </w:r>
            <w:r>
              <w:rPr>
                <w:color w:val="333333"/>
                <w:sz w:val="24"/>
              </w:rPr>
              <w:t>AH</w:t>
            </w:r>
            <w:r>
              <w:rPr>
                <w:color w:val="333333"/>
                <w:spacing w:val="-3"/>
                <w:sz w:val="24"/>
              </w:rPr>
              <w:t xml:space="preserve"> </w:t>
            </w:r>
            <w:r>
              <w:rPr>
                <w:color w:val="333333"/>
                <w:sz w:val="24"/>
              </w:rPr>
              <w:t>register</w:t>
            </w:r>
            <w:r>
              <w:rPr>
                <w:color w:val="333333"/>
                <w:spacing w:val="1"/>
                <w:sz w:val="24"/>
              </w:rPr>
              <w:t xml:space="preserve"> </w:t>
            </w:r>
            <w:r>
              <w:rPr>
                <w:color w:val="333333"/>
                <w:sz w:val="24"/>
              </w:rPr>
              <w:t>into</w:t>
            </w:r>
            <w:r>
              <w:rPr>
                <w:color w:val="333333"/>
                <w:spacing w:val="-3"/>
                <w:sz w:val="24"/>
              </w:rPr>
              <w:t xml:space="preserve"> </w:t>
            </w:r>
            <w:r>
              <w:rPr>
                <w:color w:val="333333"/>
                <w:sz w:val="24"/>
              </w:rPr>
              <w:t>low</w:t>
            </w:r>
            <w:r>
              <w:rPr>
                <w:color w:val="333333"/>
                <w:spacing w:val="-4"/>
                <w:sz w:val="24"/>
              </w:rPr>
              <w:t xml:space="preserve"> </w:t>
            </w:r>
            <w:r>
              <w:rPr>
                <w:color w:val="333333"/>
                <w:sz w:val="24"/>
              </w:rPr>
              <w:t>order</w:t>
            </w:r>
            <w:r>
              <w:rPr>
                <w:color w:val="333333"/>
                <w:spacing w:val="-5"/>
                <w:sz w:val="24"/>
              </w:rPr>
              <w:t xml:space="preserve"> </w:t>
            </w:r>
            <w:r>
              <w:rPr>
                <w:color w:val="333333"/>
                <w:sz w:val="24"/>
              </w:rPr>
              <w:t>bits</w:t>
            </w:r>
            <w:r>
              <w:rPr>
                <w:color w:val="333333"/>
                <w:spacing w:val="-3"/>
                <w:sz w:val="24"/>
              </w:rPr>
              <w:t xml:space="preserve"> </w:t>
            </w:r>
            <w:r>
              <w:rPr>
                <w:color w:val="333333"/>
                <w:sz w:val="24"/>
              </w:rPr>
              <w:t>of</w:t>
            </w:r>
            <w:r>
              <w:rPr>
                <w:color w:val="333333"/>
                <w:spacing w:val="-1"/>
                <w:sz w:val="24"/>
              </w:rPr>
              <w:t xml:space="preserve"> </w:t>
            </w:r>
            <w:r>
              <w:rPr>
                <w:color w:val="333333"/>
                <w:sz w:val="24"/>
              </w:rPr>
              <w:t>the</w:t>
            </w:r>
            <w:r>
              <w:rPr>
                <w:color w:val="333333"/>
                <w:spacing w:val="-2"/>
                <w:sz w:val="24"/>
              </w:rPr>
              <w:t xml:space="preserve"> </w:t>
            </w:r>
            <w:r>
              <w:rPr>
                <w:color w:val="333333"/>
                <w:sz w:val="24"/>
              </w:rPr>
              <w:t>flags</w:t>
            </w:r>
            <w:r>
              <w:rPr>
                <w:color w:val="333333"/>
                <w:spacing w:val="-3"/>
                <w:sz w:val="24"/>
              </w:rPr>
              <w:t xml:space="preserve"> </w:t>
            </w:r>
            <w:r>
              <w:rPr>
                <w:color w:val="333333"/>
                <w:spacing w:val="-2"/>
                <w:sz w:val="24"/>
              </w:rPr>
              <w:t>register.</w:t>
            </w:r>
          </w:p>
        </w:tc>
      </w:tr>
      <w:tr w:rsidR="005C1557">
        <w:trPr>
          <w:trHeight w:val="546"/>
        </w:trPr>
        <w:tc>
          <w:tcPr>
            <w:tcW w:w="1623" w:type="dxa"/>
          </w:tcPr>
          <w:p w:rsidR="005C1557" w:rsidRDefault="007C5D47">
            <w:pPr>
              <w:pStyle w:val="TableParagraph"/>
              <w:spacing w:before="122"/>
              <w:ind w:left="122"/>
              <w:rPr>
                <w:sz w:val="24"/>
              </w:rPr>
            </w:pPr>
            <w:r>
              <w:rPr>
                <w:color w:val="333333"/>
                <w:spacing w:val="-2"/>
                <w:sz w:val="24"/>
              </w:rPr>
              <w:t>XLAT/XLATB</w:t>
            </w:r>
          </w:p>
        </w:tc>
        <w:tc>
          <w:tcPr>
            <w:tcW w:w="9440" w:type="dxa"/>
          </w:tcPr>
          <w:p w:rsidR="005C1557" w:rsidRDefault="007C5D47">
            <w:pPr>
              <w:pStyle w:val="TableParagraph"/>
              <w:spacing w:before="122"/>
              <w:ind w:left="122"/>
              <w:rPr>
                <w:sz w:val="24"/>
              </w:rPr>
            </w:pPr>
            <w:r>
              <w:rPr>
                <w:color w:val="333333"/>
                <w:sz w:val="24"/>
              </w:rPr>
              <w:t>Reads</w:t>
            </w:r>
            <w:r>
              <w:rPr>
                <w:color w:val="333333"/>
                <w:spacing w:val="-4"/>
                <w:sz w:val="24"/>
              </w:rPr>
              <w:t xml:space="preserve"> </w:t>
            </w:r>
            <w:r>
              <w:rPr>
                <w:color w:val="333333"/>
                <w:sz w:val="24"/>
              </w:rPr>
              <w:t>a</w:t>
            </w:r>
            <w:r>
              <w:rPr>
                <w:color w:val="333333"/>
                <w:spacing w:val="1"/>
                <w:sz w:val="24"/>
              </w:rPr>
              <w:t xml:space="preserve"> </w:t>
            </w:r>
            <w:r>
              <w:rPr>
                <w:color w:val="333333"/>
                <w:sz w:val="24"/>
              </w:rPr>
              <w:t>byte</w:t>
            </w:r>
            <w:r>
              <w:rPr>
                <w:color w:val="333333"/>
                <w:spacing w:val="-3"/>
                <w:sz w:val="24"/>
              </w:rPr>
              <w:t xml:space="preserve"> </w:t>
            </w:r>
            <w:r>
              <w:rPr>
                <w:color w:val="333333"/>
                <w:sz w:val="24"/>
              </w:rPr>
              <w:t>from</w:t>
            </w:r>
            <w:r>
              <w:rPr>
                <w:color w:val="333333"/>
                <w:spacing w:val="-1"/>
                <w:sz w:val="24"/>
              </w:rPr>
              <w:t xml:space="preserve"> </w:t>
            </w:r>
            <w:r>
              <w:rPr>
                <w:color w:val="333333"/>
                <w:sz w:val="24"/>
              </w:rPr>
              <w:t>the</w:t>
            </w:r>
            <w:r>
              <w:rPr>
                <w:color w:val="333333"/>
                <w:spacing w:val="-2"/>
                <w:sz w:val="24"/>
              </w:rPr>
              <w:t xml:space="preserve"> </w:t>
            </w:r>
            <w:r>
              <w:rPr>
                <w:color w:val="333333"/>
                <w:sz w:val="24"/>
              </w:rPr>
              <w:t>lookup</w:t>
            </w:r>
            <w:r>
              <w:rPr>
                <w:color w:val="333333"/>
                <w:spacing w:val="-1"/>
                <w:sz w:val="24"/>
              </w:rPr>
              <w:t xml:space="preserve"> </w:t>
            </w:r>
            <w:r>
              <w:rPr>
                <w:color w:val="333333"/>
                <w:spacing w:val="-2"/>
                <w:sz w:val="24"/>
              </w:rPr>
              <w:t>table.</w:t>
            </w:r>
          </w:p>
        </w:tc>
      </w:tr>
      <w:tr w:rsidR="005C1557">
        <w:trPr>
          <w:trHeight w:val="844"/>
        </w:trPr>
        <w:tc>
          <w:tcPr>
            <w:tcW w:w="1623" w:type="dxa"/>
            <w:shd w:val="clear" w:color="auto" w:fill="EEF0EB"/>
          </w:tcPr>
          <w:p w:rsidR="005C1557" w:rsidRDefault="007C5D47">
            <w:pPr>
              <w:pStyle w:val="TableParagraph"/>
              <w:spacing w:before="122"/>
              <w:ind w:left="122"/>
              <w:rPr>
                <w:sz w:val="24"/>
              </w:rPr>
            </w:pPr>
            <w:r>
              <w:rPr>
                <w:color w:val="333333"/>
                <w:spacing w:val="-4"/>
                <w:sz w:val="24"/>
              </w:rPr>
              <w:t>XCHG</w:t>
            </w:r>
          </w:p>
        </w:tc>
        <w:tc>
          <w:tcPr>
            <w:tcW w:w="9440" w:type="dxa"/>
            <w:shd w:val="clear" w:color="auto" w:fill="EEF0EB"/>
          </w:tcPr>
          <w:p w:rsidR="005C1557" w:rsidRDefault="007C5D47">
            <w:pPr>
              <w:pStyle w:val="TableParagraph"/>
              <w:spacing w:before="124" w:line="237" w:lineRule="auto"/>
              <w:ind w:left="122" w:right="68"/>
              <w:rPr>
                <w:sz w:val="24"/>
              </w:rPr>
            </w:pPr>
            <w:r>
              <w:rPr>
                <w:color w:val="333333"/>
                <w:sz w:val="24"/>
              </w:rPr>
              <w:t>Exchanges</w:t>
            </w:r>
            <w:r>
              <w:rPr>
                <w:color w:val="333333"/>
                <w:spacing w:val="25"/>
                <w:sz w:val="24"/>
              </w:rPr>
              <w:t xml:space="preserve"> </w:t>
            </w:r>
            <w:r>
              <w:rPr>
                <w:color w:val="333333"/>
                <w:sz w:val="24"/>
              </w:rPr>
              <w:t>the</w:t>
            </w:r>
            <w:r>
              <w:rPr>
                <w:color w:val="333333"/>
                <w:spacing w:val="24"/>
                <w:sz w:val="24"/>
              </w:rPr>
              <w:t xml:space="preserve"> </w:t>
            </w:r>
            <w:r>
              <w:rPr>
                <w:color w:val="333333"/>
                <w:sz w:val="24"/>
              </w:rPr>
              <w:t>contents</w:t>
            </w:r>
            <w:r>
              <w:rPr>
                <w:color w:val="333333"/>
                <w:spacing w:val="25"/>
                <w:sz w:val="24"/>
              </w:rPr>
              <w:t xml:space="preserve"> </w:t>
            </w:r>
            <w:r>
              <w:rPr>
                <w:color w:val="333333"/>
                <w:sz w:val="24"/>
              </w:rPr>
              <w:t>of</w:t>
            </w:r>
            <w:r>
              <w:rPr>
                <w:color w:val="333333"/>
                <w:spacing w:val="26"/>
                <w:sz w:val="24"/>
              </w:rPr>
              <w:t xml:space="preserve"> </w:t>
            </w:r>
            <w:r>
              <w:rPr>
                <w:color w:val="333333"/>
                <w:sz w:val="24"/>
              </w:rPr>
              <w:t>the</w:t>
            </w:r>
            <w:r>
              <w:rPr>
                <w:color w:val="333333"/>
                <w:spacing w:val="28"/>
                <w:sz w:val="24"/>
              </w:rPr>
              <w:t xml:space="preserve"> </w:t>
            </w:r>
            <w:r>
              <w:rPr>
                <w:color w:val="333333"/>
                <w:sz w:val="24"/>
              </w:rPr>
              <w:t>16-bit</w:t>
            </w:r>
            <w:r>
              <w:rPr>
                <w:color w:val="333333"/>
                <w:spacing w:val="27"/>
                <w:sz w:val="24"/>
              </w:rPr>
              <w:t xml:space="preserve"> </w:t>
            </w:r>
            <w:r>
              <w:rPr>
                <w:color w:val="333333"/>
                <w:sz w:val="24"/>
              </w:rPr>
              <w:t>or</w:t>
            </w:r>
            <w:r>
              <w:rPr>
                <w:color w:val="333333"/>
                <w:spacing w:val="27"/>
                <w:sz w:val="24"/>
              </w:rPr>
              <w:t xml:space="preserve"> </w:t>
            </w:r>
            <w:r>
              <w:rPr>
                <w:color w:val="333333"/>
                <w:sz w:val="24"/>
              </w:rPr>
              <w:t>8-bit</w:t>
            </w:r>
            <w:r>
              <w:rPr>
                <w:color w:val="333333"/>
                <w:spacing w:val="23"/>
                <w:sz w:val="24"/>
              </w:rPr>
              <w:t xml:space="preserve"> </w:t>
            </w:r>
            <w:r>
              <w:rPr>
                <w:color w:val="333333"/>
                <w:sz w:val="24"/>
              </w:rPr>
              <w:t>specified</w:t>
            </w:r>
            <w:r>
              <w:rPr>
                <w:color w:val="333333"/>
                <w:spacing w:val="27"/>
                <w:sz w:val="24"/>
              </w:rPr>
              <w:t xml:space="preserve"> </w:t>
            </w:r>
            <w:r>
              <w:rPr>
                <w:color w:val="333333"/>
                <w:sz w:val="24"/>
              </w:rPr>
              <w:t>register</w:t>
            </w:r>
            <w:r>
              <w:rPr>
                <w:color w:val="333333"/>
                <w:spacing w:val="27"/>
                <w:sz w:val="24"/>
              </w:rPr>
              <w:t xml:space="preserve"> </w:t>
            </w:r>
            <w:r>
              <w:rPr>
                <w:color w:val="333333"/>
                <w:sz w:val="24"/>
              </w:rPr>
              <w:t>with</w:t>
            </w:r>
            <w:r>
              <w:rPr>
                <w:color w:val="333333"/>
                <w:spacing w:val="28"/>
                <w:sz w:val="24"/>
              </w:rPr>
              <w:t xml:space="preserve"> </w:t>
            </w:r>
            <w:r>
              <w:rPr>
                <w:color w:val="333333"/>
                <w:sz w:val="24"/>
              </w:rPr>
              <w:t>the</w:t>
            </w:r>
            <w:r>
              <w:rPr>
                <w:color w:val="333333"/>
                <w:spacing w:val="24"/>
                <w:sz w:val="24"/>
              </w:rPr>
              <w:t xml:space="preserve"> </w:t>
            </w:r>
            <w:r>
              <w:rPr>
                <w:color w:val="333333"/>
                <w:sz w:val="24"/>
              </w:rPr>
              <w:t>contents</w:t>
            </w:r>
            <w:r>
              <w:rPr>
                <w:color w:val="333333"/>
                <w:spacing w:val="25"/>
                <w:sz w:val="24"/>
              </w:rPr>
              <w:t xml:space="preserve"> </w:t>
            </w:r>
            <w:r>
              <w:rPr>
                <w:color w:val="333333"/>
                <w:sz w:val="24"/>
              </w:rPr>
              <w:t>of</w:t>
            </w:r>
            <w:r>
              <w:rPr>
                <w:color w:val="333333"/>
                <w:spacing w:val="26"/>
                <w:sz w:val="24"/>
              </w:rPr>
              <w:t xml:space="preserve"> </w:t>
            </w:r>
            <w:r>
              <w:rPr>
                <w:color w:val="333333"/>
                <w:sz w:val="24"/>
              </w:rPr>
              <w:t>AX register, specified register or memory locations.</w:t>
            </w:r>
          </w:p>
        </w:tc>
      </w:tr>
      <w:tr w:rsidR="005C1557">
        <w:trPr>
          <w:trHeight w:val="858"/>
        </w:trPr>
        <w:tc>
          <w:tcPr>
            <w:tcW w:w="1623" w:type="dxa"/>
          </w:tcPr>
          <w:p w:rsidR="005C1557" w:rsidRDefault="007C5D47">
            <w:pPr>
              <w:pStyle w:val="TableParagraph"/>
              <w:spacing w:before="122"/>
              <w:ind w:left="122"/>
              <w:rPr>
                <w:sz w:val="24"/>
              </w:rPr>
            </w:pPr>
            <w:r>
              <w:rPr>
                <w:color w:val="333333"/>
                <w:spacing w:val="-4"/>
                <w:sz w:val="24"/>
              </w:rPr>
              <w:t>PUSH</w:t>
            </w:r>
          </w:p>
        </w:tc>
        <w:tc>
          <w:tcPr>
            <w:tcW w:w="9440" w:type="dxa"/>
          </w:tcPr>
          <w:p w:rsidR="005C1557" w:rsidRDefault="007C5D47">
            <w:pPr>
              <w:pStyle w:val="TableParagraph"/>
              <w:spacing w:before="124" w:line="237" w:lineRule="auto"/>
              <w:ind w:left="122" w:right="68"/>
              <w:rPr>
                <w:sz w:val="24"/>
              </w:rPr>
            </w:pPr>
            <w:r>
              <w:rPr>
                <w:color w:val="333333"/>
                <w:sz w:val="24"/>
              </w:rPr>
              <w:t>Pushes (sends, writes or moves) the content of a specified register or memory</w:t>
            </w:r>
            <w:r>
              <w:rPr>
                <w:color w:val="333333"/>
                <w:spacing w:val="-3"/>
                <w:sz w:val="24"/>
              </w:rPr>
              <w:t xml:space="preserve"> </w:t>
            </w:r>
            <w:r>
              <w:rPr>
                <w:color w:val="333333"/>
                <w:sz w:val="24"/>
              </w:rPr>
              <w:t>location(s) onto the top of the stack.</w:t>
            </w:r>
          </w:p>
        </w:tc>
      </w:tr>
      <w:tr w:rsidR="005C1557">
        <w:trPr>
          <w:trHeight w:val="844"/>
        </w:trPr>
        <w:tc>
          <w:tcPr>
            <w:tcW w:w="1623" w:type="dxa"/>
            <w:shd w:val="clear" w:color="auto" w:fill="EEF0EB"/>
          </w:tcPr>
          <w:p w:rsidR="005C1557" w:rsidRDefault="007C5D47">
            <w:pPr>
              <w:pStyle w:val="TableParagraph"/>
              <w:spacing w:before="117"/>
              <w:ind w:left="122"/>
              <w:rPr>
                <w:sz w:val="24"/>
              </w:rPr>
            </w:pPr>
            <w:r>
              <w:rPr>
                <w:color w:val="333333"/>
                <w:spacing w:val="-5"/>
                <w:sz w:val="24"/>
              </w:rPr>
              <w:t>POP</w:t>
            </w:r>
          </w:p>
        </w:tc>
        <w:tc>
          <w:tcPr>
            <w:tcW w:w="9440" w:type="dxa"/>
            <w:shd w:val="clear" w:color="auto" w:fill="EEF0EB"/>
          </w:tcPr>
          <w:p w:rsidR="005C1557" w:rsidRDefault="007C5D47">
            <w:pPr>
              <w:pStyle w:val="TableParagraph"/>
              <w:spacing w:before="117" w:line="242" w:lineRule="auto"/>
              <w:ind w:left="122" w:right="68"/>
              <w:rPr>
                <w:sz w:val="24"/>
              </w:rPr>
            </w:pPr>
            <w:r>
              <w:rPr>
                <w:color w:val="333333"/>
                <w:sz w:val="24"/>
              </w:rPr>
              <w:t>Pops</w:t>
            </w:r>
            <w:r>
              <w:rPr>
                <w:color w:val="333333"/>
                <w:spacing w:val="-4"/>
                <w:sz w:val="24"/>
              </w:rPr>
              <w:t xml:space="preserve"> </w:t>
            </w:r>
            <w:r>
              <w:rPr>
                <w:color w:val="333333"/>
                <w:sz w:val="24"/>
              </w:rPr>
              <w:t>(reads)</w:t>
            </w:r>
            <w:r>
              <w:rPr>
                <w:color w:val="333333"/>
                <w:spacing w:val="-2"/>
                <w:sz w:val="24"/>
              </w:rPr>
              <w:t xml:space="preserve"> </w:t>
            </w:r>
            <w:r>
              <w:rPr>
                <w:color w:val="333333"/>
                <w:sz w:val="24"/>
              </w:rPr>
              <w:t>two bytes from the</w:t>
            </w:r>
            <w:r>
              <w:rPr>
                <w:color w:val="333333"/>
                <w:spacing w:val="-3"/>
                <w:sz w:val="24"/>
              </w:rPr>
              <w:t xml:space="preserve"> </w:t>
            </w:r>
            <w:r>
              <w:rPr>
                <w:color w:val="333333"/>
                <w:sz w:val="24"/>
              </w:rPr>
              <w:t>top</w:t>
            </w:r>
            <w:r>
              <w:rPr>
                <w:color w:val="333333"/>
                <w:spacing w:val="-1"/>
                <w:sz w:val="24"/>
              </w:rPr>
              <w:t xml:space="preserve"> </w:t>
            </w:r>
            <w:r>
              <w:rPr>
                <w:color w:val="333333"/>
                <w:sz w:val="24"/>
              </w:rPr>
              <w:t>of</w:t>
            </w:r>
            <w:r>
              <w:rPr>
                <w:color w:val="333333"/>
                <w:spacing w:val="-2"/>
                <w:sz w:val="24"/>
              </w:rPr>
              <w:t xml:space="preserve"> </w:t>
            </w:r>
            <w:r>
              <w:rPr>
                <w:color w:val="333333"/>
                <w:sz w:val="24"/>
              </w:rPr>
              <w:t>the</w:t>
            </w:r>
            <w:r>
              <w:rPr>
                <w:color w:val="333333"/>
                <w:spacing w:val="-3"/>
                <w:sz w:val="24"/>
              </w:rPr>
              <w:t xml:space="preserve"> </w:t>
            </w:r>
            <w:r>
              <w:rPr>
                <w:color w:val="333333"/>
                <w:sz w:val="24"/>
              </w:rPr>
              <w:t>stack</w:t>
            </w:r>
            <w:r>
              <w:rPr>
                <w:color w:val="333333"/>
                <w:spacing w:val="-3"/>
                <w:sz w:val="24"/>
              </w:rPr>
              <w:t xml:space="preserve"> </w:t>
            </w:r>
            <w:r>
              <w:rPr>
                <w:color w:val="333333"/>
                <w:sz w:val="24"/>
              </w:rPr>
              <w:t>and keeps</w:t>
            </w:r>
            <w:r>
              <w:rPr>
                <w:color w:val="333333"/>
                <w:spacing w:val="-4"/>
                <w:sz w:val="24"/>
              </w:rPr>
              <w:t xml:space="preserve"> </w:t>
            </w:r>
            <w:r>
              <w:rPr>
                <w:color w:val="333333"/>
                <w:sz w:val="24"/>
              </w:rPr>
              <w:t>them in a specified</w:t>
            </w:r>
            <w:r>
              <w:rPr>
                <w:color w:val="333333"/>
                <w:spacing w:val="-1"/>
                <w:sz w:val="24"/>
              </w:rPr>
              <w:t xml:space="preserve"> </w:t>
            </w:r>
            <w:r>
              <w:rPr>
                <w:color w:val="333333"/>
                <w:sz w:val="24"/>
              </w:rPr>
              <w:t>register,</w:t>
            </w:r>
            <w:r>
              <w:rPr>
                <w:color w:val="333333"/>
                <w:spacing w:val="-3"/>
                <w:sz w:val="24"/>
              </w:rPr>
              <w:t xml:space="preserve"> </w:t>
            </w:r>
            <w:r>
              <w:rPr>
                <w:color w:val="333333"/>
                <w:sz w:val="24"/>
              </w:rPr>
              <w:t>or memory location(s).</w:t>
            </w:r>
          </w:p>
        </w:tc>
      </w:tr>
      <w:tr w:rsidR="005C1557">
        <w:trPr>
          <w:trHeight w:val="546"/>
        </w:trPr>
        <w:tc>
          <w:tcPr>
            <w:tcW w:w="1623" w:type="dxa"/>
          </w:tcPr>
          <w:p w:rsidR="005C1557" w:rsidRDefault="007C5D47">
            <w:pPr>
              <w:pStyle w:val="TableParagraph"/>
              <w:spacing w:before="117"/>
              <w:ind w:left="122"/>
              <w:rPr>
                <w:sz w:val="24"/>
              </w:rPr>
            </w:pPr>
            <w:r>
              <w:rPr>
                <w:color w:val="333333"/>
                <w:spacing w:val="-4"/>
                <w:sz w:val="24"/>
              </w:rPr>
              <w:t>POPF</w:t>
            </w:r>
          </w:p>
        </w:tc>
        <w:tc>
          <w:tcPr>
            <w:tcW w:w="9440" w:type="dxa"/>
          </w:tcPr>
          <w:p w:rsidR="005C1557" w:rsidRDefault="007C5D47">
            <w:pPr>
              <w:pStyle w:val="TableParagraph"/>
              <w:spacing w:before="117"/>
              <w:ind w:left="122"/>
              <w:rPr>
                <w:sz w:val="24"/>
              </w:rPr>
            </w:pPr>
            <w:r>
              <w:rPr>
                <w:color w:val="333333"/>
                <w:sz w:val="24"/>
              </w:rPr>
              <w:t>Pops</w:t>
            </w:r>
            <w:r>
              <w:rPr>
                <w:color w:val="333333"/>
                <w:spacing w:val="-6"/>
                <w:sz w:val="24"/>
              </w:rPr>
              <w:t xml:space="preserve"> </w:t>
            </w:r>
            <w:r>
              <w:rPr>
                <w:color w:val="333333"/>
                <w:sz w:val="24"/>
              </w:rPr>
              <w:t>(reads)</w:t>
            </w:r>
            <w:r>
              <w:rPr>
                <w:color w:val="333333"/>
                <w:spacing w:val="-2"/>
                <w:sz w:val="24"/>
              </w:rPr>
              <w:t xml:space="preserve"> </w:t>
            </w:r>
            <w:r>
              <w:rPr>
                <w:color w:val="333333"/>
                <w:sz w:val="24"/>
              </w:rPr>
              <w:t>two bytes</w:t>
            </w:r>
            <w:r>
              <w:rPr>
                <w:color w:val="333333"/>
                <w:spacing w:val="-4"/>
                <w:sz w:val="24"/>
              </w:rPr>
              <w:t xml:space="preserve"> </w:t>
            </w:r>
            <w:r>
              <w:rPr>
                <w:color w:val="333333"/>
                <w:sz w:val="24"/>
              </w:rPr>
              <w:t>from the</w:t>
            </w:r>
            <w:r>
              <w:rPr>
                <w:color w:val="333333"/>
                <w:spacing w:val="-3"/>
                <w:sz w:val="24"/>
              </w:rPr>
              <w:t xml:space="preserve"> </w:t>
            </w:r>
            <w:r>
              <w:rPr>
                <w:color w:val="333333"/>
                <w:sz w:val="24"/>
              </w:rPr>
              <w:t>top</w:t>
            </w:r>
            <w:r>
              <w:rPr>
                <w:color w:val="333333"/>
                <w:spacing w:val="-6"/>
                <w:sz w:val="24"/>
              </w:rPr>
              <w:t xml:space="preserve"> </w:t>
            </w:r>
            <w:r>
              <w:rPr>
                <w:color w:val="333333"/>
                <w:sz w:val="24"/>
              </w:rPr>
              <w:t>of</w:t>
            </w:r>
            <w:r>
              <w:rPr>
                <w:color w:val="333333"/>
                <w:spacing w:val="-2"/>
                <w:sz w:val="24"/>
              </w:rPr>
              <w:t xml:space="preserve"> </w:t>
            </w:r>
            <w:r>
              <w:rPr>
                <w:color w:val="333333"/>
                <w:sz w:val="24"/>
              </w:rPr>
              <w:t>the</w:t>
            </w:r>
            <w:r>
              <w:rPr>
                <w:color w:val="333333"/>
                <w:spacing w:val="-3"/>
                <w:sz w:val="24"/>
              </w:rPr>
              <w:t xml:space="preserve"> </w:t>
            </w:r>
            <w:r>
              <w:rPr>
                <w:color w:val="333333"/>
                <w:sz w:val="24"/>
              </w:rPr>
              <w:t>stack</w:t>
            </w:r>
            <w:r>
              <w:rPr>
                <w:color w:val="333333"/>
                <w:spacing w:val="-3"/>
                <w:sz w:val="24"/>
              </w:rPr>
              <w:t xml:space="preserve"> </w:t>
            </w:r>
            <w:r>
              <w:rPr>
                <w:color w:val="333333"/>
                <w:sz w:val="24"/>
              </w:rPr>
              <w:t>and keeps</w:t>
            </w:r>
            <w:r>
              <w:rPr>
                <w:color w:val="333333"/>
                <w:spacing w:val="-4"/>
                <w:sz w:val="24"/>
              </w:rPr>
              <w:t xml:space="preserve"> </w:t>
            </w:r>
            <w:r>
              <w:rPr>
                <w:color w:val="333333"/>
                <w:sz w:val="24"/>
              </w:rPr>
              <w:t>them in</w:t>
            </w:r>
            <w:r>
              <w:rPr>
                <w:color w:val="333333"/>
                <w:spacing w:val="-1"/>
                <w:sz w:val="24"/>
              </w:rPr>
              <w:t xml:space="preserve"> </w:t>
            </w:r>
            <w:r>
              <w:rPr>
                <w:color w:val="333333"/>
                <w:sz w:val="24"/>
              </w:rPr>
              <w:t>the</w:t>
            </w:r>
            <w:r>
              <w:rPr>
                <w:color w:val="333333"/>
                <w:spacing w:val="-3"/>
                <w:sz w:val="24"/>
              </w:rPr>
              <w:t xml:space="preserve"> </w:t>
            </w:r>
            <w:r>
              <w:rPr>
                <w:color w:val="333333"/>
                <w:sz w:val="24"/>
              </w:rPr>
              <w:t>flag</w:t>
            </w:r>
            <w:r>
              <w:rPr>
                <w:color w:val="333333"/>
                <w:spacing w:val="1"/>
                <w:sz w:val="24"/>
              </w:rPr>
              <w:t xml:space="preserve"> </w:t>
            </w:r>
            <w:r>
              <w:rPr>
                <w:color w:val="333333"/>
                <w:spacing w:val="-2"/>
                <w:sz w:val="24"/>
              </w:rPr>
              <w:t>register.</w:t>
            </w:r>
          </w:p>
        </w:tc>
      </w:tr>
      <w:tr w:rsidR="005C1557">
        <w:trPr>
          <w:trHeight w:val="546"/>
        </w:trPr>
        <w:tc>
          <w:tcPr>
            <w:tcW w:w="1623" w:type="dxa"/>
            <w:shd w:val="clear" w:color="auto" w:fill="EEF0EB"/>
          </w:tcPr>
          <w:p w:rsidR="005C1557" w:rsidRDefault="007C5D47">
            <w:pPr>
              <w:pStyle w:val="TableParagraph"/>
              <w:spacing w:before="122"/>
              <w:ind w:left="122"/>
              <w:rPr>
                <w:sz w:val="24"/>
              </w:rPr>
            </w:pPr>
            <w:r>
              <w:rPr>
                <w:color w:val="333333"/>
                <w:spacing w:val="-5"/>
                <w:sz w:val="24"/>
              </w:rPr>
              <w:t>IN</w:t>
            </w:r>
          </w:p>
        </w:tc>
        <w:tc>
          <w:tcPr>
            <w:tcW w:w="9440" w:type="dxa"/>
            <w:shd w:val="clear" w:color="auto" w:fill="EEF0EB"/>
          </w:tcPr>
          <w:p w:rsidR="005C1557" w:rsidRDefault="007C5D47">
            <w:pPr>
              <w:pStyle w:val="TableParagraph"/>
              <w:spacing w:before="122"/>
              <w:ind w:left="122"/>
              <w:rPr>
                <w:sz w:val="24"/>
              </w:rPr>
            </w:pPr>
            <w:r>
              <w:rPr>
                <w:color w:val="333333"/>
                <w:sz w:val="24"/>
              </w:rPr>
              <w:t>Transfers</w:t>
            </w:r>
            <w:r>
              <w:rPr>
                <w:color w:val="333333"/>
                <w:spacing w:val="-7"/>
                <w:sz w:val="24"/>
              </w:rPr>
              <w:t xml:space="preserve"> </w:t>
            </w:r>
            <w:r>
              <w:rPr>
                <w:color w:val="333333"/>
                <w:sz w:val="24"/>
              </w:rPr>
              <w:t>data</w:t>
            </w:r>
            <w:r>
              <w:rPr>
                <w:color w:val="333333"/>
                <w:spacing w:val="-3"/>
                <w:sz w:val="24"/>
              </w:rPr>
              <w:t xml:space="preserve"> </w:t>
            </w:r>
            <w:r>
              <w:rPr>
                <w:color w:val="333333"/>
                <w:sz w:val="24"/>
              </w:rPr>
              <w:t>from</w:t>
            </w:r>
            <w:r>
              <w:rPr>
                <w:color w:val="333333"/>
                <w:spacing w:val="-1"/>
                <w:sz w:val="24"/>
              </w:rPr>
              <w:t xml:space="preserve"> </w:t>
            </w:r>
            <w:r>
              <w:rPr>
                <w:color w:val="333333"/>
                <w:sz w:val="24"/>
              </w:rPr>
              <w:t>a</w:t>
            </w:r>
            <w:r>
              <w:rPr>
                <w:color w:val="333333"/>
                <w:spacing w:val="-4"/>
                <w:sz w:val="24"/>
              </w:rPr>
              <w:t xml:space="preserve"> </w:t>
            </w:r>
            <w:r>
              <w:rPr>
                <w:color w:val="333333"/>
                <w:sz w:val="24"/>
              </w:rPr>
              <w:t>port</w:t>
            </w:r>
            <w:r>
              <w:rPr>
                <w:color w:val="333333"/>
                <w:spacing w:val="-3"/>
                <w:sz w:val="24"/>
              </w:rPr>
              <w:t xml:space="preserve"> </w:t>
            </w:r>
            <w:r>
              <w:rPr>
                <w:color w:val="333333"/>
                <w:sz w:val="24"/>
              </w:rPr>
              <w:t>to the</w:t>
            </w:r>
            <w:r>
              <w:rPr>
                <w:color w:val="333333"/>
                <w:spacing w:val="-3"/>
                <w:sz w:val="24"/>
              </w:rPr>
              <w:t xml:space="preserve"> </w:t>
            </w:r>
            <w:r>
              <w:rPr>
                <w:color w:val="333333"/>
                <w:sz w:val="24"/>
              </w:rPr>
              <w:t>accumulator</w:t>
            </w:r>
            <w:r>
              <w:rPr>
                <w:color w:val="333333"/>
                <w:spacing w:val="-1"/>
                <w:sz w:val="24"/>
              </w:rPr>
              <w:t xml:space="preserve"> </w:t>
            </w:r>
            <w:r>
              <w:rPr>
                <w:color w:val="333333"/>
                <w:sz w:val="24"/>
              </w:rPr>
              <w:t>or AX,</w:t>
            </w:r>
            <w:r>
              <w:rPr>
                <w:color w:val="333333"/>
                <w:spacing w:val="-4"/>
                <w:sz w:val="24"/>
              </w:rPr>
              <w:t xml:space="preserve"> </w:t>
            </w:r>
            <w:r>
              <w:rPr>
                <w:color w:val="333333"/>
                <w:sz w:val="24"/>
              </w:rPr>
              <w:t>DX or</w:t>
            </w:r>
            <w:r>
              <w:rPr>
                <w:color w:val="333333"/>
                <w:spacing w:val="-1"/>
                <w:sz w:val="24"/>
              </w:rPr>
              <w:t xml:space="preserve"> </w:t>
            </w:r>
            <w:r>
              <w:rPr>
                <w:color w:val="333333"/>
                <w:sz w:val="24"/>
              </w:rPr>
              <w:t>AL</w:t>
            </w:r>
            <w:r>
              <w:rPr>
                <w:color w:val="333333"/>
                <w:spacing w:val="7"/>
                <w:sz w:val="24"/>
              </w:rPr>
              <w:t xml:space="preserve"> </w:t>
            </w:r>
            <w:r>
              <w:rPr>
                <w:color w:val="333333"/>
                <w:spacing w:val="-2"/>
                <w:sz w:val="24"/>
              </w:rPr>
              <w:t>register.</w:t>
            </w:r>
          </w:p>
        </w:tc>
      </w:tr>
      <w:tr w:rsidR="005C1557">
        <w:trPr>
          <w:trHeight w:val="859"/>
        </w:trPr>
        <w:tc>
          <w:tcPr>
            <w:tcW w:w="1623" w:type="dxa"/>
          </w:tcPr>
          <w:p w:rsidR="005C1557" w:rsidRDefault="007C5D47">
            <w:pPr>
              <w:pStyle w:val="TableParagraph"/>
              <w:spacing w:before="122"/>
              <w:ind w:left="122"/>
              <w:rPr>
                <w:sz w:val="24"/>
              </w:rPr>
            </w:pPr>
            <w:r>
              <w:rPr>
                <w:color w:val="333333"/>
                <w:spacing w:val="-5"/>
                <w:sz w:val="24"/>
              </w:rPr>
              <w:t>OUT</w:t>
            </w:r>
          </w:p>
        </w:tc>
        <w:tc>
          <w:tcPr>
            <w:tcW w:w="9440" w:type="dxa"/>
          </w:tcPr>
          <w:p w:rsidR="005C1557" w:rsidRDefault="007C5D47">
            <w:pPr>
              <w:pStyle w:val="TableParagraph"/>
              <w:spacing w:before="125" w:line="237" w:lineRule="auto"/>
              <w:ind w:left="122" w:right="68"/>
              <w:rPr>
                <w:sz w:val="24"/>
              </w:rPr>
            </w:pPr>
            <w:r>
              <w:rPr>
                <w:color w:val="333333"/>
                <w:sz w:val="24"/>
              </w:rPr>
              <w:t>Transfers</w:t>
            </w:r>
            <w:r>
              <w:rPr>
                <w:color w:val="333333"/>
                <w:spacing w:val="31"/>
                <w:sz w:val="24"/>
              </w:rPr>
              <w:t xml:space="preserve"> </w:t>
            </w:r>
            <w:r>
              <w:rPr>
                <w:color w:val="333333"/>
                <w:sz w:val="24"/>
              </w:rPr>
              <w:t>data</w:t>
            </w:r>
            <w:r>
              <w:rPr>
                <w:color w:val="333333"/>
                <w:spacing w:val="32"/>
                <w:sz w:val="24"/>
              </w:rPr>
              <w:t xml:space="preserve"> </w:t>
            </w:r>
            <w:r>
              <w:rPr>
                <w:color w:val="333333"/>
                <w:sz w:val="24"/>
              </w:rPr>
              <w:t>from</w:t>
            </w:r>
            <w:r>
              <w:rPr>
                <w:color w:val="333333"/>
                <w:spacing w:val="35"/>
                <w:sz w:val="24"/>
              </w:rPr>
              <w:t xml:space="preserve"> </w:t>
            </w:r>
            <w:r>
              <w:rPr>
                <w:color w:val="333333"/>
                <w:sz w:val="24"/>
              </w:rPr>
              <w:t>accumulator</w:t>
            </w:r>
            <w:r>
              <w:rPr>
                <w:color w:val="333333"/>
                <w:spacing w:val="30"/>
                <w:sz w:val="24"/>
              </w:rPr>
              <w:t xml:space="preserve"> </w:t>
            </w:r>
            <w:r>
              <w:rPr>
                <w:color w:val="333333"/>
                <w:sz w:val="24"/>
              </w:rPr>
              <w:t>or</w:t>
            </w:r>
            <w:r>
              <w:rPr>
                <w:color w:val="333333"/>
                <w:spacing w:val="31"/>
                <w:sz w:val="24"/>
              </w:rPr>
              <w:t xml:space="preserve"> </w:t>
            </w:r>
            <w:r>
              <w:rPr>
                <w:color w:val="333333"/>
                <w:sz w:val="24"/>
              </w:rPr>
              <w:t>AL</w:t>
            </w:r>
            <w:r>
              <w:rPr>
                <w:color w:val="333333"/>
                <w:spacing w:val="30"/>
                <w:sz w:val="24"/>
              </w:rPr>
              <w:t xml:space="preserve"> </w:t>
            </w:r>
            <w:r>
              <w:rPr>
                <w:color w:val="333333"/>
                <w:sz w:val="24"/>
              </w:rPr>
              <w:t>or</w:t>
            </w:r>
            <w:r>
              <w:rPr>
                <w:color w:val="333333"/>
                <w:spacing w:val="35"/>
                <w:sz w:val="24"/>
              </w:rPr>
              <w:t xml:space="preserve"> </w:t>
            </w:r>
            <w:r>
              <w:rPr>
                <w:color w:val="333333"/>
                <w:sz w:val="24"/>
              </w:rPr>
              <w:t>AX</w:t>
            </w:r>
            <w:r>
              <w:rPr>
                <w:color w:val="333333"/>
                <w:spacing w:val="31"/>
                <w:sz w:val="24"/>
              </w:rPr>
              <w:t xml:space="preserve"> </w:t>
            </w:r>
            <w:r>
              <w:rPr>
                <w:color w:val="333333"/>
                <w:sz w:val="24"/>
              </w:rPr>
              <w:t>register</w:t>
            </w:r>
            <w:r>
              <w:rPr>
                <w:color w:val="333333"/>
                <w:spacing w:val="35"/>
                <w:sz w:val="24"/>
              </w:rPr>
              <w:t xml:space="preserve"> </w:t>
            </w:r>
            <w:r>
              <w:rPr>
                <w:color w:val="333333"/>
                <w:sz w:val="24"/>
              </w:rPr>
              <w:t>to</w:t>
            </w:r>
            <w:r>
              <w:rPr>
                <w:color w:val="333333"/>
                <w:spacing w:val="32"/>
                <w:sz w:val="24"/>
              </w:rPr>
              <w:t xml:space="preserve"> </w:t>
            </w:r>
            <w:r>
              <w:rPr>
                <w:color w:val="333333"/>
                <w:sz w:val="24"/>
              </w:rPr>
              <w:t>an</w:t>
            </w:r>
            <w:r>
              <w:rPr>
                <w:color w:val="333333"/>
                <w:spacing w:val="34"/>
                <w:sz w:val="24"/>
              </w:rPr>
              <w:t xml:space="preserve"> </w:t>
            </w:r>
            <w:r>
              <w:rPr>
                <w:color w:val="333333"/>
                <w:sz w:val="24"/>
              </w:rPr>
              <w:t>I/O</w:t>
            </w:r>
            <w:r>
              <w:rPr>
                <w:color w:val="333333"/>
                <w:spacing w:val="35"/>
                <w:sz w:val="24"/>
              </w:rPr>
              <w:t xml:space="preserve"> </w:t>
            </w:r>
            <w:r>
              <w:rPr>
                <w:color w:val="333333"/>
                <w:sz w:val="24"/>
              </w:rPr>
              <w:t>port</w:t>
            </w:r>
            <w:r>
              <w:rPr>
                <w:color w:val="333333"/>
                <w:spacing w:val="29"/>
                <w:sz w:val="24"/>
              </w:rPr>
              <w:t xml:space="preserve"> </w:t>
            </w:r>
            <w:r>
              <w:rPr>
                <w:color w:val="333333"/>
                <w:sz w:val="24"/>
              </w:rPr>
              <w:t>identified</w:t>
            </w:r>
            <w:r>
              <w:rPr>
                <w:color w:val="333333"/>
                <w:spacing w:val="35"/>
                <w:sz w:val="24"/>
              </w:rPr>
              <w:t xml:space="preserve"> </w:t>
            </w:r>
            <w:r>
              <w:rPr>
                <w:color w:val="333333"/>
                <w:sz w:val="24"/>
              </w:rPr>
              <w:t>by</w:t>
            </w:r>
            <w:r>
              <w:rPr>
                <w:color w:val="333333"/>
                <w:spacing w:val="33"/>
                <w:sz w:val="24"/>
              </w:rPr>
              <w:t xml:space="preserve"> </w:t>
            </w:r>
            <w:r>
              <w:rPr>
                <w:color w:val="333333"/>
                <w:sz w:val="24"/>
              </w:rPr>
              <w:t>the second byte of the instruction.</w:t>
            </w:r>
          </w:p>
        </w:tc>
      </w:tr>
    </w:tbl>
    <w:p w:rsidR="005C1557" w:rsidRDefault="005C1557">
      <w:pPr>
        <w:pStyle w:val="BodyText"/>
        <w:ind w:left="0"/>
      </w:pPr>
    </w:p>
    <w:p w:rsidR="005C1557" w:rsidRDefault="005C1557">
      <w:pPr>
        <w:pStyle w:val="BodyText"/>
        <w:spacing w:before="59"/>
        <w:ind w:left="0"/>
      </w:pPr>
    </w:p>
    <w:p w:rsidR="005C1557" w:rsidRDefault="007C5D47">
      <w:pPr>
        <w:pStyle w:val="BodyText"/>
      </w:pPr>
      <w:r>
        <w:t>Arithmetic</w:t>
      </w:r>
      <w:r>
        <w:rPr>
          <w:spacing w:val="-2"/>
        </w:rPr>
        <w:t xml:space="preserve"> Instructions:</w:t>
      </w:r>
    </w:p>
    <w:p w:rsidR="005C1557" w:rsidRDefault="007C5D47">
      <w:pPr>
        <w:pStyle w:val="BodyText"/>
        <w:spacing w:before="22" w:line="261" w:lineRule="auto"/>
        <w:ind w:right="1273"/>
      </w:pPr>
      <w:r>
        <w:t>Instructions</w:t>
      </w:r>
      <w:r>
        <w:rPr>
          <w:spacing w:val="80"/>
        </w:rPr>
        <w:t xml:space="preserve"> </w:t>
      </w:r>
      <w:r>
        <w:t>of</w:t>
      </w:r>
      <w:r>
        <w:rPr>
          <w:spacing w:val="80"/>
        </w:rPr>
        <w:t xml:space="preserve"> </w:t>
      </w:r>
      <w:r>
        <w:t>this</w:t>
      </w:r>
      <w:r>
        <w:rPr>
          <w:spacing w:val="80"/>
        </w:rPr>
        <w:t xml:space="preserve"> </w:t>
      </w:r>
      <w:r>
        <w:t>group</w:t>
      </w:r>
      <w:r>
        <w:rPr>
          <w:spacing w:val="80"/>
        </w:rPr>
        <w:t xml:space="preserve"> </w:t>
      </w:r>
      <w:r>
        <w:t>perform</w:t>
      </w:r>
      <w:r>
        <w:rPr>
          <w:spacing w:val="80"/>
        </w:rPr>
        <w:t xml:space="preserve"> </w:t>
      </w:r>
      <w:r>
        <w:t>addition,</w:t>
      </w:r>
      <w:r>
        <w:rPr>
          <w:spacing w:val="80"/>
        </w:rPr>
        <w:t xml:space="preserve"> </w:t>
      </w:r>
      <w:r>
        <w:t>subtraction,</w:t>
      </w:r>
      <w:r>
        <w:rPr>
          <w:spacing w:val="80"/>
        </w:rPr>
        <w:t xml:space="preserve"> </w:t>
      </w:r>
      <w:r>
        <w:t>multiplication,</w:t>
      </w:r>
      <w:r>
        <w:rPr>
          <w:spacing w:val="80"/>
        </w:rPr>
        <w:t xml:space="preserve"> </w:t>
      </w:r>
      <w:r>
        <w:t>division, increment, decrement, comparison, ASCII and decimal adjustment etc.</w:t>
      </w:r>
    </w:p>
    <w:p w:rsidR="005C1557" w:rsidRDefault="005C1557">
      <w:pPr>
        <w:pStyle w:val="BodyText"/>
        <w:spacing w:before="59"/>
        <w:ind w:left="0"/>
        <w:rPr>
          <w:sz w:val="20"/>
        </w:rPr>
      </w:pPr>
    </w:p>
    <w:tbl>
      <w:tblPr>
        <w:tblW w:w="0" w:type="auto"/>
        <w:tblInd w:w="454" w:type="dxa"/>
        <w:tblBorders>
          <w:top w:val="single" w:sz="6" w:space="0" w:color="C6CCBD"/>
          <w:left w:val="single" w:sz="6" w:space="0" w:color="C6CCBD"/>
          <w:bottom w:val="single" w:sz="6" w:space="0" w:color="C6CCBD"/>
          <w:right w:val="single" w:sz="6" w:space="0" w:color="C6CCBD"/>
          <w:insideH w:val="single" w:sz="6" w:space="0" w:color="C6CCBD"/>
          <w:insideV w:val="single" w:sz="6" w:space="0" w:color="C6CCBD"/>
        </w:tblBorders>
        <w:tblLayout w:type="fixed"/>
        <w:tblCellMar>
          <w:left w:w="0" w:type="dxa"/>
          <w:right w:w="0" w:type="dxa"/>
        </w:tblCellMar>
        <w:tblLook w:val="01E0"/>
      </w:tblPr>
      <w:tblGrid>
        <w:gridCol w:w="1599"/>
        <w:gridCol w:w="9320"/>
      </w:tblGrid>
      <w:tr w:rsidR="005C1557">
        <w:trPr>
          <w:trHeight w:val="674"/>
        </w:trPr>
        <w:tc>
          <w:tcPr>
            <w:tcW w:w="1599" w:type="dxa"/>
            <w:tcBorders>
              <w:top w:val="nil"/>
              <w:bottom w:val="nil"/>
              <w:right w:val="nil"/>
            </w:tcBorders>
            <w:shd w:val="clear" w:color="auto" w:fill="C6CCBD"/>
          </w:tcPr>
          <w:p w:rsidR="005C1557" w:rsidRDefault="007C5D47">
            <w:pPr>
              <w:pStyle w:val="TableParagraph"/>
              <w:spacing w:before="194"/>
              <w:ind w:left="180"/>
              <w:rPr>
                <w:b/>
                <w:sz w:val="24"/>
              </w:rPr>
            </w:pPr>
            <w:r>
              <w:rPr>
                <w:b/>
                <w:spacing w:val="-2"/>
                <w:sz w:val="24"/>
              </w:rPr>
              <w:t>Instruction</w:t>
            </w:r>
          </w:p>
        </w:tc>
        <w:tc>
          <w:tcPr>
            <w:tcW w:w="9320" w:type="dxa"/>
            <w:tcBorders>
              <w:top w:val="nil"/>
              <w:left w:val="nil"/>
              <w:bottom w:val="nil"/>
            </w:tcBorders>
            <w:shd w:val="clear" w:color="auto" w:fill="C6CCBD"/>
          </w:tcPr>
          <w:p w:rsidR="005C1557" w:rsidRDefault="007C5D47">
            <w:pPr>
              <w:pStyle w:val="TableParagraph"/>
              <w:spacing w:before="194"/>
              <w:ind w:left="187"/>
              <w:rPr>
                <w:b/>
                <w:sz w:val="24"/>
              </w:rPr>
            </w:pPr>
            <w:r>
              <w:rPr>
                <w:b/>
                <w:spacing w:val="-2"/>
                <w:sz w:val="24"/>
              </w:rPr>
              <w:t>Description</w:t>
            </w:r>
          </w:p>
        </w:tc>
      </w:tr>
      <w:tr w:rsidR="005C1557">
        <w:trPr>
          <w:trHeight w:val="554"/>
        </w:trPr>
        <w:tc>
          <w:tcPr>
            <w:tcW w:w="1599" w:type="dxa"/>
          </w:tcPr>
          <w:p w:rsidR="005C1557" w:rsidRDefault="007C5D47">
            <w:pPr>
              <w:pStyle w:val="TableParagraph"/>
              <w:spacing w:before="115"/>
              <w:ind w:left="122"/>
              <w:rPr>
                <w:sz w:val="24"/>
              </w:rPr>
            </w:pPr>
            <w:r>
              <w:rPr>
                <w:color w:val="333333"/>
                <w:spacing w:val="-5"/>
                <w:sz w:val="24"/>
              </w:rPr>
              <w:t>ADD</w:t>
            </w:r>
          </w:p>
        </w:tc>
        <w:tc>
          <w:tcPr>
            <w:tcW w:w="9320" w:type="dxa"/>
          </w:tcPr>
          <w:p w:rsidR="005C1557" w:rsidRDefault="007C5D47">
            <w:pPr>
              <w:pStyle w:val="TableParagraph"/>
              <w:spacing w:before="115"/>
              <w:ind w:left="122"/>
              <w:rPr>
                <w:sz w:val="24"/>
              </w:rPr>
            </w:pPr>
            <w:r>
              <w:rPr>
                <w:color w:val="333333"/>
                <w:sz w:val="24"/>
              </w:rPr>
              <w:t>Adds</w:t>
            </w:r>
            <w:r>
              <w:rPr>
                <w:color w:val="333333"/>
                <w:spacing w:val="-5"/>
                <w:sz w:val="24"/>
              </w:rPr>
              <w:t xml:space="preserve"> </w:t>
            </w:r>
            <w:r>
              <w:rPr>
                <w:color w:val="333333"/>
                <w:sz w:val="24"/>
              </w:rPr>
              <w:t>data</w:t>
            </w:r>
            <w:r>
              <w:rPr>
                <w:color w:val="333333"/>
                <w:spacing w:val="-4"/>
                <w:sz w:val="24"/>
              </w:rPr>
              <w:t xml:space="preserve"> </w:t>
            </w:r>
            <w:r>
              <w:rPr>
                <w:color w:val="333333"/>
                <w:sz w:val="24"/>
              </w:rPr>
              <w:t>to</w:t>
            </w:r>
            <w:r>
              <w:rPr>
                <w:color w:val="333333"/>
                <w:spacing w:val="1"/>
                <w:sz w:val="24"/>
              </w:rPr>
              <w:t xml:space="preserve"> </w:t>
            </w:r>
            <w:r>
              <w:rPr>
                <w:color w:val="333333"/>
                <w:sz w:val="24"/>
              </w:rPr>
              <w:t>the</w:t>
            </w:r>
            <w:r>
              <w:rPr>
                <w:color w:val="333333"/>
                <w:spacing w:val="-4"/>
                <w:sz w:val="24"/>
              </w:rPr>
              <w:t xml:space="preserve"> </w:t>
            </w:r>
            <w:r>
              <w:rPr>
                <w:color w:val="333333"/>
                <w:sz w:val="24"/>
              </w:rPr>
              <w:t>accumulator i.e.</w:t>
            </w:r>
            <w:r>
              <w:rPr>
                <w:color w:val="333333"/>
                <w:spacing w:val="-4"/>
                <w:sz w:val="24"/>
              </w:rPr>
              <w:t xml:space="preserve"> </w:t>
            </w:r>
            <w:r>
              <w:rPr>
                <w:color w:val="333333"/>
                <w:sz w:val="24"/>
              </w:rPr>
              <w:t>AL</w:t>
            </w:r>
            <w:r>
              <w:rPr>
                <w:color w:val="333333"/>
                <w:spacing w:val="-1"/>
                <w:sz w:val="24"/>
              </w:rPr>
              <w:t xml:space="preserve"> </w:t>
            </w:r>
            <w:r>
              <w:rPr>
                <w:color w:val="333333"/>
                <w:sz w:val="24"/>
              </w:rPr>
              <w:t>or</w:t>
            </w:r>
            <w:r>
              <w:rPr>
                <w:color w:val="333333"/>
                <w:spacing w:val="-1"/>
                <w:sz w:val="24"/>
              </w:rPr>
              <w:t xml:space="preserve"> </w:t>
            </w:r>
            <w:r>
              <w:rPr>
                <w:color w:val="333333"/>
                <w:sz w:val="24"/>
              </w:rPr>
              <w:t>AX</w:t>
            </w:r>
            <w:r>
              <w:rPr>
                <w:color w:val="333333"/>
                <w:spacing w:val="-1"/>
                <w:sz w:val="24"/>
              </w:rPr>
              <w:t xml:space="preserve"> </w:t>
            </w:r>
            <w:r>
              <w:rPr>
                <w:color w:val="333333"/>
                <w:sz w:val="24"/>
              </w:rPr>
              <w:t>register or</w:t>
            </w:r>
            <w:r>
              <w:rPr>
                <w:color w:val="333333"/>
                <w:spacing w:val="-1"/>
                <w:sz w:val="24"/>
              </w:rPr>
              <w:t xml:space="preserve"> </w:t>
            </w:r>
            <w:r>
              <w:rPr>
                <w:color w:val="333333"/>
                <w:sz w:val="24"/>
              </w:rPr>
              <w:t>memory</w:t>
            </w:r>
            <w:r>
              <w:rPr>
                <w:color w:val="333333"/>
                <w:spacing w:val="-2"/>
                <w:sz w:val="24"/>
              </w:rPr>
              <w:t xml:space="preserve"> locations.</w:t>
            </w:r>
          </w:p>
        </w:tc>
      </w:tr>
      <w:tr w:rsidR="005C1557">
        <w:trPr>
          <w:trHeight w:val="556"/>
        </w:trPr>
        <w:tc>
          <w:tcPr>
            <w:tcW w:w="1599" w:type="dxa"/>
            <w:shd w:val="clear" w:color="auto" w:fill="EEF0EB"/>
          </w:tcPr>
          <w:p w:rsidR="005C1557" w:rsidRDefault="007C5D47">
            <w:pPr>
              <w:pStyle w:val="TableParagraph"/>
              <w:spacing w:before="117"/>
              <w:ind w:left="122"/>
              <w:rPr>
                <w:sz w:val="24"/>
              </w:rPr>
            </w:pPr>
            <w:r>
              <w:rPr>
                <w:color w:val="333333"/>
                <w:spacing w:val="-5"/>
                <w:sz w:val="24"/>
              </w:rPr>
              <w:t>ADC</w:t>
            </w:r>
          </w:p>
        </w:tc>
        <w:tc>
          <w:tcPr>
            <w:tcW w:w="9320" w:type="dxa"/>
            <w:shd w:val="clear" w:color="auto" w:fill="EEF0EB"/>
          </w:tcPr>
          <w:p w:rsidR="005C1557" w:rsidRDefault="007C5D47">
            <w:pPr>
              <w:pStyle w:val="TableParagraph"/>
              <w:spacing w:before="117"/>
              <w:ind w:left="122"/>
              <w:rPr>
                <w:sz w:val="24"/>
              </w:rPr>
            </w:pPr>
            <w:r>
              <w:rPr>
                <w:color w:val="333333"/>
                <w:sz w:val="24"/>
              </w:rPr>
              <w:t>Adds</w:t>
            </w:r>
            <w:r>
              <w:rPr>
                <w:color w:val="333333"/>
                <w:spacing w:val="-6"/>
                <w:sz w:val="24"/>
              </w:rPr>
              <w:t xml:space="preserve"> </w:t>
            </w:r>
            <w:r>
              <w:rPr>
                <w:color w:val="333333"/>
                <w:sz w:val="24"/>
              </w:rPr>
              <w:t>specified</w:t>
            </w:r>
            <w:r>
              <w:rPr>
                <w:color w:val="333333"/>
                <w:spacing w:val="-1"/>
                <w:sz w:val="24"/>
              </w:rPr>
              <w:t xml:space="preserve"> </w:t>
            </w:r>
            <w:r>
              <w:rPr>
                <w:color w:val="333333"/>
                <w:sz w:val="24"/>
              </w:rPr>
              <w:t>operands</w:t>
            </w:r>
            <w:r>
              <w:rPr>
                <w:color w:val="333333"/>
                <w:spacing w:val="-3"/>
                <w:sz w:val="24"/>
              </w:rPr>
              <w:t xml:space="preserve"> </w:t>
            </w:r>
            <w:r>
              <w:rPr>
                <w:color w:val="333333"/>
                <w:sz w:val="24"/>
              </w:rPr>
              <w:t>and the</w:t>
            </w:r>
            <w:r>
              <w:rPr>
                <w:color w:val="333333"/>
                <w:spacing w:val="-3"/>
                <w:sz w:val="24"/>
              </w:rPr>
              <w:t xml:space="preserve"> </w:t>
            </w:r>
            <w:r>
              <w:rPr>
                <w:color w:val="333333"/>
                <w:sz w:val="24"/>
              </w:rPr>
              <w:t>carry</w:t>
            </w:r>
            <w:r>
              <w:rPr>
                <w:color w:val="333333"/>
                <w:spacing w:val="-2"/>
                <w:sz w:val="24"/>
              </w:rPr>
              <w:t xml:space="preserve"> </w:t>
            </w:r>
            <w:r>
              <w:rPr>
                <w:color w:val="333333"/>
                <w:sz w:val="24"/>
              </w:rPr>
              <w:t>status</w:t>
            </w:r>
            <w:r>
              <w:rPr>
                <w:color w:val="333333"/>
                <w:spacing w:val="-3"/>
                <w:sz w:val="24"/>
              </w:rPr>
              <w:t xml:space="preserve"> </w:t>
            </w:r>
            <w:r>
              <w:rPr>
                <w:color w:val="333333"/>
                <w:sz w:val="24"/>
              </w:rPr>
              <w:t>(i.e.</w:t>
            </w:r>
            <w:r>
              <w:rPr>
                <w:color w:val="333333"/>
                <w:spacing w:val="-3"/>
                <w:sz w:val="24"/>
              </w:rPr>
              <w:t xml:space="preserve"> </w:t>
            </w:r>
            <w:r>
              <w:rPr>
                <w:color w:val="333333"/>
                <w:sz w:val="24"/>
              </w:rPr>
              <w:t>carry</w:t>
            </w:r>
            <w:r>
              <w:rPr>
                <w:color w:val="333333"/>
                <w:spacing w:val="-2"/>
                <w:sz w:val="24"/>
              </w:rPr>
              <w:t xml:space="preserve"> </w:t>
            </w:r>
            <w:r>
              <w:rPr>
                <w:color w:val="333333"/>
                <w:sz w:val="24"/>
              </w:rPr>
              <w:t>of</w:t>
            </w:r>
            <w:r>
              <w:rPr>
                <w:color w:val="333333"/>
                <w:spacing w:val="-1"/>
                <w:sz w:val="24"/>
              </w:rPr>
              <w:t xml:space="preserve"> </w:t>
            </w:r>
            <w:r>
              <w:rPr>
                <w:color w:val="333333"/>
                <w:sz w:val="24"/>
              </w:rPr>
              <w:t>the</w:t>
            </w:r>
            <w:r>
              <w:rPr>
                <w:color w:val="333333"/>
                <w:spacing w:val="-3"/>
                <w:sz w:val="24"/>
              </w:rPr>
              <w:t xml:space="preserve"> </w:t>
            </w:r>
            <w:r>
              <w:rPr>
                <w:color w:val="333333"/>
                <w:sz w:val="24"/>
              </w:rPr>
              <w:t>previous</w:t>
            </w:r>
            <w:r>
              <w:rPr>
                <w:color w:val="333333"/>
                <w:spacing w:val="-3"/>
                <w:sz w:val="24"/>
              </w:rPr>
              <w:t xml:space="preserve"> </w:t>
            </w:r>
            <w:r>
              <w:rPr>
                <w:color w:val="333333"/>
                <w:spacing w:val="-2"/>
                <w:sz w:val="24"/>
              </w:rPr>
              <w:t>stage).</w:t>
            </w:r>
          </w:p>
        </w:tc>
      </w:tr>
    </w:tbl>
    <w:p w:rsidR="005C1557" w:rsidRDefault="005C1557">
      <w:pPr>
        <w:pStyle w:val="TableParagraph"/>
        <w:rPr>
          <w:sz w:val="24"/>
        </w:rPr>
        <w:sectPr w:rsidR="005C1557">
          <w:pgSz w:w="11910" w:h="16840"/>
          <w:pgMar w:top="1400" w:right="141" w:bottom="1487" w:left="141" w:header="720" w:footer="720" w:gutter="0"/>
          <w:cols w:space="720"/>
        </w:sectPr>
      </w:pPr>
    </w:p>
    <w:tbl>
      <w:tblPr>
        <w:tblW w:w="0" w:type="auto"/>
        <w:tblInd w:w="454" w:type="dxa"/>
        <w:tblBorders>
          <w:top w:val="single" w:sz="6" w:space="0" w:color="C6CCBD"/>
          <w:left w:val="single" w:sz="6" w:space="0" w:color="C6CCBD"/>
          <w:bottom w:val="single" w:sz="6" w:space="0" w:color="C6CCBD"/>
          <w:right w:val="single" w:sz="6" w:space="0" w:color="C6CCBD"/>
          <w:insideH w:val="single" w:sz="6" w:space="0" w:color="C6CCBD"/>
          <w:insideV w:val="single" w:sz="6" w:space="0" w:color="C6CCBD"/>
        </w:tblBorders>
        <w:tblLayout w:type="fixed"/>
        <w:tblCellMar>
          <w:left w:w="0" w:type="dxa"/>
          <w:right w:w="0" w:type="dxa"/>
        </w:tblCellMar>
        <w:tblLook w:val="01E0"/>
      </w:tblPr>
      <w:tblGrid>
        <w:gridCol w:w="1599"/>
        <w:gridCol w:w="9320"/>
      </w:tblGrid>
      <w:tr w:rsidR="005C1557">
        <w:trPr>
          <w:trHeight w:val="556"/>
        </w:trPr>
        <w:tc>
          <w:tcPr>
            <w:tcW w:w="1599" w:type="dxa"/>
          </w:tcPr>
          <w:p w:rsidR="005C1557" w:rsidRDefault="007C5D47">
            <w:pPr>
              <w:pStyle w:val="TableParagraph"/>
              <w:spacing w:before="122"/>
              <w:ind w:left="122"/>
              <w:rPr>
                <w:sz w:val="24"/>
              </w:rPr>
            </w:pPr>
            <w:r>
              <w:rPr>
                <w:color w:val="333333"/>
                <w:spacing w:val="-5"/>
                <w:sz w:val="24"/>
              </w:rPr>
              <w:lastRenderedPageBreak/>
              <w:t>SUB</w:t>
            </w:r>
          </w:p>
        </w:tc>
        <w:tc>
          <w:tcPr>
            <w:tcW w:w="9320" w:type="dxa"/>
          </w:tcPr>
          <w:p w:rsidR="005C1557" w:rsidRDefault="007C5D47">
            <w:pPr>
              <w:pStyle w:val="TableParagraph"/>
              <w:spacing w:before="122"/>
              <w:ind w:left="122"/>
              <w:rPr>
                <w:sz w:val="24"/>
              </w:rPr>
            </w:pPr>
            <w:r>
              <w:rPr>
                <w:color w:val="333333"/>
                <w:sz w:val="24"/>
              </w:rPr>
              <w:t>Subtract</w:t>
            </w:r>
            <w:r>
              <w:rPr>
                <w:color w:val="333333"/>
                <w:spacing w:val="-5"/>
                <w:sz w:val="24"/>
              </w:rPr>
              <w:t xml:space="preserve"> </w:t>
            </w:r>
            <w:r>
              <w:rPr>
                <w:color w:val="333333"/>
                <w:sz w:val="24"/>
              </w:rPr>
              <w:t>immediate</w:t>
            </w:r>
            <w:r>
              <w:rPr>
                <w:color w:val="333333"/>
                <w:spacing w:val="-4"/>
                <w:sz w:val="24"/>
              </w:rPr>
              <w:t xml:space="preserve"> </w:t>
            </w:r>
            <w:r>
              <w:rPr>
                <w:color w:val="333333"/>
                <w:sz w:val="24"/>
              </w:rPr>
              <w:t>data</w:t>
            </w:r>
            <w:r>
              <w:rPr>
                <w:color w:val="333333"/>
                <w:spacing w:val="-4"/>
                <w:sz w:val="24"/>
              </w:rPr>
              <w:t xml:space="preserve"> </w:t>
            </w:r>
            <w:r>
              <w:rPr>
                <w:color w:val="333333"/>
                <w:sz w:val="24"/>
              </w:rPr>
              <w:t>from</w:t>
            </w:r>
            <w:r>
              <w:rPr>
                <w:color w:val="333333"/>
                <w:spacing w:val="-1"/>
                <w:sz w:val="24"/>
              </w:rPr>
              <w:t xml:space="preserve"> </w:t>
            </w:r>
            <w:r>
              <w:rPr>
                <w:color w:val="333333"/>
                <w:sz w:val="24"/>
              </w:rPr>
              <w:t>accumulator,</w:t>
            </w:r>
            <w:r>
              <w:rPr>
                <w:color w:val="333333"/>
                <w:spacing w:val="-4"/>
                <w:sz w:val="24"/>
              </w:rPr>
              <w:t xml:space="preserve"> </w:t>
            </w:r>
            <w:r>
              <w:rPr>
                <w:color w:val="333333"/>
                <w:sz w:val="24"/>
              </w:rPr>
              <w:t>memory</w:t>
            </w:r>
            <w:r>
              <w:rPr>
                <w:color w:val="333333"/>
                <w:spacing w:val="-3"/>
                <w:sz w:val="24"/>
              </w:rPr>
              <w:t xml:space="preserve"> </w:t>
            </w:r>
            <w:r>
              <w:rPr>
                <w:color w:val="333333"/>
                <w:sz w:val="24"/>
              </w:rPr>
              <w:t>or</w:t>
            </w:r>
            <w:r>
              <w:rPr>
                <w:color w:val="333333"/>
                <w:spacing w:val="-1"/>
                <w:sz w:val="24"/>
              </w:rPr>
              <w:t xml:space="preserve"> </w:t>
            </w:r>
            <w:r>
              <w:rPr>
                <w:color w:val="333333"/>
                <w:spacing w:val="-2"/>
                <w:sz w:val="24"/>
              </w:rPr>
              <w:t>register.</w:t>
            </w:r>
          </w:p>
        </w:tc>
      </w:tr>
      <w:tr w:rsidR="005C1557">
        <w:trPr>
          <w:trHeight w:val="556"/>
        </w:trPr>
        <w:tc>
          <w:tcPr>
            <w:tcW w:w="1599" w:type="dxa"/>
            <w:shd w:val="clear" w:color="auto" w:fill="EEF0EB"/>
          </w:tcPr>
          <w:p w:rsidR="005C1557" w:rsidRDefault="007C5D47">
            <w:pPr>
              <w:pStyle w:val="TableParagraph"/>
              <w:spacing w:before="122"/>
              <w:ind w:left="122"/>
              <w:rPr>
                <w:sz w:val="24"/>
              </w:rPr>
            </w:pPr>
            <w:r>
              <w:rPr>
                <w:color w:val="333333"/>
                <w:spacing w:val="-5"/>
                <w:sz w:val="24"/>
              </w:rPr>
              <w:t>SBB</w:t>
            </w:r>
          </w:p>
        </w:tc>
        <w:tc>
          <w:tcPr>
            <w:tcW w:w="9320" w:type="dxa"/>
            <w:shd w:val="clear" w:color="auto" w:fill="EEF0EB"/>
          </w:tcPr>
          <w:p w:rsidR="005C1557" w:rsidRDefault="007C5D47">
            <w:pPr>
              <w:pStyle w:val="TableParagraph"/>
              <w:spacing w:before="122"/>
              <w:ind w:left="122"/>
              <w:rPr>
                <w:sz w:val="24"/>
              </w:rPr>
            </w:pPr>
            <w:r>
              <w:rPr>
                <w:color w:val="333333"/>
                <w:sz w:val="24"/>
              </w:rPr>
              <w:t>Subtract</w:t>
            </w:r>
            <w:r>
              <w:rPr>
                <w:color w:val="333333"/>
                <w:spacing w:val="-6"/>
                <w:sz w:val="24"/>
              </w:rPr>
              <w:t xml:space="preserve"> </w:t>
            </w:r>
            <w:r>
              <w:rPr>
                <w:color w:val="333333"/>
                <w:sz w:val="24"/>
              </w:rPr>
              <w:t>immediate</w:t>
            </w:r>
            <w:r>
              <w:rPr>
                <w:color w:val="333333"/>
                <w:spacing w:val="-5"/>
                <w:sz w:val="24"/>
              </w:rPr>
              <w:t xml:space="preserve"> </w:t>
            </w:r>
            <w:r>
              <w:rPr>
                <w:color w:val="333333"/>
                <w:sz w:val="24"/>
              </w:rPr>
              <w:t>data</w:t>
            </w:r>
            <w:r>
              <w:rPr>
                <w:color w:val="333333"/>
                <w:spacing w:val="-5"/>
                <w:sz w:val="24"/>
              </w:rPr>
              <w:t xml:space="preserve"> </w:t>
            </w:r>
            <w:r>
              <w:rPr>
                <w:color w:val="333333"/>
                <w:sz w:val="24"/>
              </w:rPr>
              <w:t>with</w:t>
            </w:r>
            <w:r>
              <w:rPr>
                <w:color w:val="333333"/>
                <w:spacing w:val="-1"/>
                <w:sz w:val="24"/>
              </w:rPr>
              <w:t xml:space="preserve"> </w:t>
            </w:r>
            <w:r>
              <w:rPr>
                <w:color w:val="333333"/>
                <w:sz w:val="24"/>
              </w:rPr>
              <w:t>borrow</w:t>
            </w:r>
            <w:r>
              <w:rPr>
                <w:color w:val="333333"/>
                <w:spacing w:val="-2"/>
                <w:sz w:val="24"/>
              </w:rPr>
              <w:t xml:space="preserve"> </w:t>
            </w:r>
            <w:r>
              <w:rPr>
                <w:color w:val="333333"/>
                <w:sz w:val="24"/>
              </w:rPr>
              <w:t>from</w:t>
            </w:r>
            <w:r>
              <w:rPr>
                <w:color w:val="333333"/>
                <w:spacing w:val="-2"/>
                <w:sz w:val="24"/>
              </w:rPr>
              <w:t xml:space="preserve"> </w:t>
            </w:r>
            <w:r>
              <w:rPr>
                <w:color w:val="333333"/>
                <w:sz w:val="24"/>
              </w:rPr>
              <w:t>accumulator,</w:t>
            </w:r>
            <w:r>
              <w:rPr>
                <w:color w:val="333333"/>
                <w:spacing w:val="-5"/>
                <w:sz w:val="24"/>
              </w:rPr>
              <w:t xml:space="preserve"> </w:t>
            </w:r>
            <w:r>
              <w:rPr>
                <w:color w:val="333333"/>
                <w:sz w:val="24"/>
              </w:rPr>
              <w:t>memory</w:t>
            </w:r>
            <w:r>
              <w:rPr>
                <w:color w:val="333333"/>
                <w:spacing w:val="-4"/>
                <w:sz w:val="24"/>
              </w:rPr>
              <w:t xml:space="preserve"> </w:t>
            </w:r>
            <w:r>
              <w:rPr>
                <w:color w:val="333333"/>
                <w:sz w:val="24"/>
              </w:rPr>
              <w:t>or</w:t>
            </w:r>
            <w:r>
              <w:rPr>
                <w:color w:val="333333"/>
                <w:spacing w:val="-1"/>
                <w:sz w:val="24"/>
              </w:rPr>
              <w:t xml:space="preserve"> </w:t>
            </w:r>
            <w:r>
              <w:rPr>
                <w:color w:val="333333"/>
                <w:spacing w:val="-2"/>
                <w:sz w:val="24"/>
              </w:rPr>
              <w:t>register.</w:t>
            </w:r>
          </w:p>
        </w:tc>
      </w:tr>
      <w:tr w:rsidR="005C1557">
        <w:trPr>
          <w:trHeight w:val="560"/>
        </w:trPr>
        <w:tc>
          <w:tcPr>
            <w:tcW w:w="1599" w:type="dxa"/>
          </w:tcPr>
          <w:p w:rsidR="005C1557" w:rsidRDefault="007C5D47">
            <w:pPr>
              <w:pStyle w:val="TableParagraph"/>
              <w:spacing w:before="122"/>
              <w:ind w:left="122"/>
              <w:rPr>
                <w:sz w:val="24"/>
              </w:rPr>
            </w:pPr>
            <w:r>
              <w:rPr>
                <w:color w:val="333333"/>
                <w:spacing w:val="-5"/>
                <w:sz w:val="24"/>
              </w:rPr>
              <w:t>MUL</w:t>
            </w:r>
          </w:p>
        </w:tc>
        <w:tc>
          <w:tcPr>
            <w:tcW w:w="9320" w:type="dxa"/>
          </w:tcPr>
          <w:p w:rsidR="005C1557" w:rsidRDefault="007C5D47">
            <w:pPr>
              <w:pStyle w:val="TableParagraph"/>
              <w:spacing w:before="122"/>
              <w:ind w:left="122"/>
              <w:rPr>
                <w:sz w:val="24"/>
              </w:rPr>
            </w:pPr>
            <w:r>
              <w:rPr>
                <w:color w:val="333333"/>
                <w:sz w:val="24"/>
              </w:rPr>
              <w:t>Unsigned</w:t>
            </w:r>
            <w:r>
              <w:rPr>
                <w:color w:val="333333"/>
                <w:spacing w:val="-3"/>
                <w:sz w:val="24"/>
              </w:rPr>
              <w:t xml:space="preserve"> </w:t>
            </w:r>
            <w:r>
              <w:rPr>
                <w:color w:val="333333"/>
                <w:sz w:val="24"/>
              </w:rPr>
              <w:t>8-bit</w:t>
            </w:r>
            <w:r>
              <w:rPr>
                <w:color w:val="333333"/>
                <w:spacing w:val="-2"/>
                <w:sz w:val="24"/>
              </w:rPr>
              <w:t xml:space="preserve"> </w:t>
            </w:r>
            <w:r>
              <w:rPr>
                <w:color w:val="333333"/>
                <w:sz w:val="24"/>
              </w:rPr>
              <w:t>or</w:t>
            </w:r>
            <w:r>
              <w:rPr>
                <w:color w:val="333333"/>
                <w:spacing w:val="-1"/>
                <w:sz w:val="24"/>
              </w:rPr>
              <w:t xml:space="preserve"> </w:t>
            </w:r>
            <w:r>
              <w:rPr>
                <w:color w:val="333333"/>
                <w:sz w:val="24"/>
              </w:rPr>
              <w:t>16-bit</w:t>
            </w:r>
            <w:r>
              <w:rPr>
                <w:color w:val="333333"/>
                <w:spacing w:val="-2"/>
                <w:sz w:val="24"/>
              </w:rPr>
              <w:t xml:space="preserve"> multiplication.</w:t>
            </w:r>
          </w:p>
        </w:tc>
      </w:tr>
      <w:tr w:rsidR="005C1557">
        <w:trPr>
          <w:trHeight w:val="541"/>
        </w:trPr>
        <w:tc>
          <w:tcPr>
            <w:tcW w:w="1599" w:type="dxa"/>
            <w:shd w:val="clear" w:color="auto" w:fill="EEF0EB"/>
          </w:tcPr>
          <w:p w:rsidR="005C1557" w:rsidRDefault="007C5D47">
            <w:pPr>
              <w:pStyle w:val="TableParagraph"/>
              <w:spacing w:before="117"/>
              <w:ind w:left="122"/>
              <w:rPr>
                <w:sz w:val="24"/>
              </w:rPr>
            </w:pPr>
            <w:r>
              <w:rPr>
                <w:color w:val="333333"/>
                <w:spacing w:val="-4"/>
                <w:sz w:val="24"/>
              </w:rPr>
              <w:t>IMUL</w:t>
            </w:r>
          </w:p>
        </w:tc>
        <w:tc>
          <w:tcPr>
            <w:tcW w:w="9320" w:type="dxa"/>
            <w:shd w:val="clear" w:color="auto" w:fill="EEF0EB"/>
          </w:tcPr>
          <w:p w:rsidR="005C1557" w:rsidRDefault="007C5D47">
            <w:pPr>
              <w:pStyle w:val="TableParagraph"/>
              <w:spacing w:before="117"/>
              <w:ind w:left="122"/>
              <w:rPr>
                <w:sz w:val="24"/>
              </w:rPr>
            </w:pPr>
            <w:r>
              <w:rPr>
                <w:color w:val="333333"/>
                <w:sz w:val="24"/>
              </w:rPr>
              <w:t>Signed</w:t>
            </w:r>
            <w:r>
              <w:rPr>
                <w:color w:val="333333"/>
                <w:spacing w:val="-2"/>
                <w:sz w:val="24"/>
              </w:rPr>
              <w:t xml:space="preserve"> </w:t>
            </w:r>
            <w:r>
              <w:rPr>
                <w:color w:val="333333"/>
                <w:sz w:val="24"/>
              </w:rPr>
              <w:t>8-bit</w:t>
            </w:r>
            <w:r>
              <w:rPr>
                <w:color w:val="333333"/>
                <w:spacing w:val="-6"/>
                <w:sz w:val="24"/>
              </w:rPr>
              <w:t xml:space="preserve"> </w:t>
            </w:r>
            <w:r>
              <w:rPr>
                <w:color w:val="333333"/>
                <w:sz w:val="24"/>
              </w:rPr>
              <w:t>or 16-bit</w:t>
            </w:r>
            <w:r>
              <w:rPr>
                <w:color w:val="333333"/>
                <w:spacing w:val="-1"/>
                <w:sz w:val="24"/>
              </w:rPr>
              <w:t xml:space="preserve"> </w:t>
            </w:r>
            <w:r>
              <w:rPr>
                <w:color w:val="333333"/>
                <w:spacing w:val="-2"/>
                <w:sz w:val="24"/>
              </w:rPr>
              <w:t>multiplication.</w:t>
            </w:r>
          </w:p>
        </w:tc>
      </w:tr>
      <w:tr w:rsidR="005C1557">
        <w:trPr>
          <w:trHeight w:val="556"/>
        </w:trPr>
        <w:tc>
          <w:tcPr>
            <w:tcW w:w="1599" w:type="dxa"/>
          </w:tcPr>
          <w:p w:rsidR="005C1557" w:rsidRDefault="007C5D47">
            <w:pPr>
              <w:pStyle w:val="TableParagraph"/>
              <w:spacing w:before="122"/>
              <w:ind w:left="122"/>
              <w:rPr>
                <w:sz w:val="24"/>
              </w:rPr>
            </w:pPr>
            <w:r>
              <w:rPr>
                <w:color w:val="333333"/>
                <w:spacing w:val="-5"/>
                <w:sz w:val="24"/>
              </w:rPr>
              <w:t>DIV</w:t>
            </w:r>
          </w:p>
        </w:tc>
        <w:tc>
          <w:tcPr>
            <w:tcW w:w="9320" w:type="dxa"/>
          </w:tcPr>
          <w:p w:rsidR="005C1557" w:rsidRDefault="007C5D47">
            <w:pPr>
              <w:pStyle w:val="TableParagraph"/>
              <w:spacing w:before="122"/>
              <w:ind w:left="122"/>
              <w:rPr>
                <w:sz w:val="24"/>
              </w:rPr>
            </w:pPr>
            <w:r>
              <w:rPr>
                <w:color w:val="333333"/>
                <w:sz w:val="24"/>
              </w:rPr>
              <w:t>Unsigned</w:t>
            </w:r>
            <w:r>
              <w:rPr>
                <w:color w:val="333333"/>
                <w:spacing w:val="-3"/>
                <w:sz w:val="24"/>
              </w:rPr>
              <w:t xml:space="preserve"> </w:t>
            </w:r>
            <w:r>
              <w:rPr>
                <w:color w:val="333333"/>
                <w:sz w:val="24"/>
              </w:rPr>
              <w:t>8-bit</w:t>
            </w:r>
            <w:r>
              <w:rPr>
                <w:color w:val="333333"/>
                <w:spacing w:val="-2"/>
                <w:sz w:val="24"/>
              </w:rPr>
              <w:t xml:space="preserve"> </w:t>
            </w:r>
            <w:r>
              <w:rPr>
                <w:color w:val="333333"/>
                <w:sz w:val="24"/>
              </w:rPr>
              <w:t>or 16-bit</w:t>
            </w:r>
            <w:r>
              <w:rPr>
                <w:color w:val="333333"/>
                <w:spacing w:val="-2"/>
                <w:sz w:val="24"/>
              </w:rPr>
              <w:t xml:space="preserve"> division.</w:t>
            </w:r>
          </w:p>
        </w:tc>
      </w:tr>
      <w:tr w:rsidR="005C1557">
        <w:trPr>
          <w:trHeight w:val="560"/>
        </w:trPr>
        <w:tc>
          <w:tcPr>
            <w:tcW w:w="1599" w:type="dxa"/>
            <w:shd w:val="clear" w:color="auto" w:fill="EEF0EB"/>
          </w:tcPr>
          <w:p w:rsidR="005C1557" w:rsidRDefault="007C5D47">
            <w:pPr>
              <w:pStyle w:val="TableParagraph"/>
              <w:spacing w:before="122"/>
              <w:ind w:left="122"/>
              <w:rPr>
                <w:sz w:val="24"/>
              </w:rPr>
            </w:pPr>
            <w:r>
              <w:rPr>
                <w:color w:val="333333"/>
                <w:spacing w:val="-4"/>
                <w:sz w:val="24"/>
              </w:rPr>
              <w:t>IDIV</w:t>
            </w:r>
          </w:p>
        </w:tc>
        <w:tc>
          <w:tcPr>
            <w:tcW w:w="9320" w:type="dxa"/>
            <w:shd w:val="clear" w:color="auto" w:fill="EEF0EB"/>
          </w:tcPr>
          <w:p w:rsidR="005C1557" w:rsidRDefault="007C5D47">
            <w:pPr>
              <w:pStyle w:val="TableParagraph"/>
              <w:spacing w:before="122"/>
              <w:ind w:left="122"/>
              <w:rPr>
                <w:sz w:val="24"/>
              </w:rPr>
            </w:pPr>
            <w:r>
              <w:rPr>
                <w:color w:val="333333"/>
                <w:sz w:val="24"/>
              </w:rPr>
              <w:t>Signed</w:t>
            </w:r>
            <w:r>
              <w:rPr>
                <w:color w:val="333333"/>
                <w:spacing w:val="-2"/>
                <w:sz w:val="24"/>
              </w:rPr>
              <w:t xml:space="preserve"> </w:t>
            </w:r>
            <w:r>
              <w:rPr>
                <w:color w:val="333333"/>
                <w:sz w:val="24"/>
              </w:rPr>
              <w:t>8-bit</w:t>
            </w:r>
            <w:r>
              <w:rPr>
                <w:color w:val="333333"/>
                <w:spacing w:val="-6"/>
                <w:sz w:val="24"/>
              </w:rPr>
              <w:t xml:space="preserve"> </w:t>
            </w:r>
            <w:r>
              <w:rPr>
                <w:color w:val="333333"/>
                <w:sz w:val="24"/>
              </w:rPr>
              <w:t>or 16-bit</w:t>
            </w:r>
            <w:r>
              <w:rPr>
                <w:color w:val="333333"/>
                <w:spacing w:val="-1"/>
                <w:sz w:val="24"/>
              </w:rPr>
              <w:t xml:space="preserve"> </w:t>
            </w:r>
            <w:r>
              <w:rPr>
                <w:color w:val="333333"/>
                <w:spacing w:val="-2"/>
                <w:sz w:val="24"/>
              </w:rPr>
              <w:t>division.</w:t>
            </w:r>
          </w:p>
        </w:tc>
      </w:tr>
      <w:tr w:rsidR="005C1557">
        <w:trPr>
          <w:trHeight w:val="556"/>
        </w:trPr>
        <w:tc>
          <w:tcPr>
            <w:tcW w:w="1599" w:type="dxa"/>
          </w:tcPr>
          <w:p w:rsidR="005C1557" w:rsidRDefault="007C5D47">
            <w:pPr>
              <w:pStyle w:val="TableParagraph"/>
              <w:spacing w:before="117"/>
              <w:ind w:left="122"/>
              <w:rPr>
                <w:sz w:val="24"/>
              </w:rPr>
            </w:pPr>
            <w:r>
              <w:rPr>
                <w:color w:val="333333"/>
                <w:spacing w:val="-5"/>
                <w:sz w:val="24"/>
              </w:rPr>
              <w:t>INC</w:t>
            </w:r>
          </w:p>
        </w:tc>
        <w:tc>
          <w:tcPr>
            <w:tcW w:w="9320" w:type="dxa"/>
          </w:tcPr>
          <w:p w:rsidR="005C1557" w:rsidRDefault="007C5D47">
            <w:pPr>
              <w:pStyle w:val="TableParagraph"/>
              <w:spacing w:before="117"/>
              <w:ind w:left="122"/>
              <w:rPr>
                <w:sz w:val="24"/>
              </w:rPr>
            </w:pPr>
            <w:r>
              <w:rPr>
                <w:color w:val="333333"/>
                <w:sz w:val="24"/>
              </w:rPr>
              <w:t>Increment</w:t>
            </w:r>
            <w:r>
              <w:rPr>
                <w:color w:val="333333"/>
                <w:spacing w:val="-2"/>
                <w:sz w:val="24"/>
              </w:rPr>
              <w:t xml:space="preserve"> </w:t>
            </w:r>
            <w:r>
              <w:rPr>
                <w:color w:val="333333"/>
                <w:sz w:val="24"/>
              </w:rPr>
              <w:t>Register</w:t>
            </w:r>
            <w:r>
              <w:rPr>
                <w:color w:val="333333"/>
                <w:spacing w:val="-2"/>
                <w:sz w:val="24"/>
              </w:rPr>
              <w:t xml:space="preserve"> </w:t>
            </w:r>
            <w:r>
              <w:rPr>
                <w:color w:val="333333"/>
                <w:sz w:val="24"/>
              </w:rPr>
              <w:t>or</w:t>
            </w:r>
            <w:r>
              <w:rPr>
                <w:color w:val="333333"/>
                <w:spacing w:val="-1"/>
                <w:sz w:val="24"/>
              </w:rPr>
              <w:t xml:space="preserve"> </w:t>
            </w:r>
            <w:r>
              <w:rPr>
                <w:color w:val="333333"/>
                <w:sz w:val="24"/>
              </w:rPr>
              <w:t>memory</w:t>
            </w:r>
            <w:r>
              <w:rPr>
                <w:color w:val="333333"/>
                <w:spacing w:val="-3"/>
                <w:sz w:val="24"/>
              </w:rPr>
              <w:t xml:space="preserve"> </w:t>
            </w:r>
            <w:r>
              <w:rPr>
                <w:color w:val="333333"/>
                <w:sz w:val="24"/>
              </w:rPr>
              <w:t>by</w:t>
            </w:r>
            <w:r>
              <w:rPr>
                <w:color w:val="333333"/>
                <w:spacing w:val="-2"/>
                <w:sz w:val="24"/>
              </w:rPr>
              <w:t xml:space="preserve"> </w:t>
            </w:r>
            <w:r>
              <w:rPr>
                <w:color w:val="333333"/>
                <w:spacing w:val="-5"/>
                <w:sz w:val="24"/>
              </w:rPr>
              <w:t>1.</w:t>
            </w:r>
          </w:p>
        </w:tc>
      </w:tr>
      <w:tr w:rsidR="005C1557">
        <w:trPr>
          <w:trHeight w:val="556"/>
        </w:trPr>
        <w:tc>
          <w:tcPr>
            <w:tcW w:w="1599" w:type="dxa"/>
            <w:shd w:val="clear" w:color="auto" w:fill="EEF0EB"/>
          </w:tcPr>
          <w:p w:rsidR="005C1557" w:rsidRDefault="007C5D47">
            <w:pPr>
              <w:pStyle w:val="TableParagraph"/>
              <w:spacing w:before="117"/>
              <w:ind w:left="122"/>
              <w:rPr>
                <w:sz w:val="24"/>
              </w:rPr>
            </w:pPr>
            <w:r>
              <w:rPr>
                <w:color w:val="333333"/>
                <w:spacing w:val="-5"/>
                <w:sz w:val="24"/>
              </w:rPr>
              <w:t>DEC</w:t>
            </w:r>
          </w:p>
        </w:tc>
        <w:tc>
          <w:tcPr>
            <w:tcW w:w="9320" w:type="dxa"/>
            <w:shd w:val="clear" w:color="auto" w:fill="EEF0EB"/>
          </w:tcPr>
          <w:p w:rsidR="005C1557" w:rsidRDefault="007C5D47">
            <w:pPr>
              <w:pStyle w:val="TableParagraph"/>
              <w:spacing w:before="117"/>
              <w:ind w:left="122"/>
              <w:rPr>
                <w:sz w:val="24"/>
              </w:rPr>
            </w:pPr>
            <w:r>
              <w:rPr>
                <w:color w:val="333333"/>
                <w:sz w:val="24"/>
              </w:rPr>
              <w:t>Decrement</w:t>
            </w:r>
            <w:r>
              <w:rPr>
                <w:color w:val="333333"/>
                <w:spacing w:val="-3"/>
                <w:sz w:val="24"/>
              </w:rPr>
              <w:t xml:space="preserve"> </w:t>
            </w:r>
            <w:r>
              <w:rPr>
                <w:color w:val="333333"/>
                <w:sz w:val="24"/>
              </w:rPr>
              <w:t>register</w:t>
            </w:r>
            <w:r>
              <w:rPr>
                <w:color w:val="333333"/>
                <w:spacing w:val="-2"/>
                <w:sz w:val="24"/>
              </w:rPr>
              <w:t xml:space="preserve"> </w:t>
            </w:r>
            <w:r>
              <w:rPr>
                <w:color w:val="333333"/>
                <w:sz w:val="24"/>
              </w:rPr>
              <w:t>or</w:t>
            </w:r>
            <w:r>
              <w:rPr>
                <w:color w:val="333333"/>
                <w:spacing w:val="-1"/>
                <w:sz w:val="24"/>
              </w:rPr>
              <w:t xml:space="preserve"> </w:t>
            </w:r>
            <w:r>
              <w:rPr>
                <w:color w:val="333333"/>
                <w:sz w:val="24"/>
              </w:rPr>
              <w:t>memory</w:t>
            </w:r>
            <w:r>
              <w:rPr>
                <w:color w:val="333333"/>
                <w:spacing w:val="-4"/>
                <w:sz w:val="24"/>
              </w:rPr>
              <w:t xml:space="preserve"> </w:t>
            </w:r>
            <w:r>
              <w:rPr>
                <w:color w:val="333333"/>
                <w:sz w:val="24"/>
              </w:rPr>
              <w:t>by</w:t>
            </w:r>
            <w:r>
              <w:rPr>
                <w:color w:val="333333"/>
                <w:spacing w:val="-3"/>
                <w:sz w:val="24"/>
              </w:rPr>
              <w:t xml:space="preserve"> </w:t>
            </w:r>
            <w:r>
              <w:rPr>
                <w:color w:val="333333"/>
                <w:spacing w:val="-5"/>
                <w:sz w:val="24"/>
              </w:rPr>
              <w:t>1.</w:t>
            </w:r>
          </w:p>
        </w:tc>
      </w:tr>
      <w:tr w:rsidR="005C1557">
        <w:trPr>
          <w:trHeight w:val="863"/>
        </w:trPr>
        <w:tc>
          <w:tcPr>
            <w:tcW w:w="1599" w:type="dxa"/>
          </w:tcPr>
          <w:p w:rsidR="005C1557" w:rsidRDefault="007C5D47">
            <w:pPr>
              <w:pStyle w:val="TableParagraph"/>
              <w:spacing w:before="122"/>
              <w:ind w:left="122"/>
              <w:rPr>
                <w:sz w:val="24"/>
              </w:rPr>
            </w:pPr>
            <w:r>
              <w:rPr>
                <w:color w:val="333333"/>
                <w:spacing w:val="-5"/>
                <w:sz w:val="24"/>
              </w:rPr>
              <w:t>DAA</w:t>
            </w:r>
          </w:p>
        </w:tc>
        <w:tc>
          <w:tcPr>
            <w:tcW w:w="9320" w:type="dxa"/>
          </w:tcPr>
          <w:p w:rsidR="005C1557" w:rsidRDefault="007C5D47">
            <w:pPr>
              <w:pStyle w:val="TableParagraph"/>
              <w:spacing w:before="124" w:line="237" w:lineRule="auto"/>
              <w:ind w:left="122"/>
              <w:rPr>
                <w:sz w:val="24"/>
              </w:rPr>
            </w:pPr>
            <w:r>
              <w:rPr>
                <w:b/>
                <w:color w:val="333333"/>
                <w:sz w:val="24"/>
              </w:rPr>
              <w:t>Decimal</w:t>
            </w:r>
            <w:r>
              <w:rPr>
                <w:b/>
                <w:color w:val="333333"/>
                <w:spacing w:val="-14"/>
                <w:sz w:val="24"/>
              </w:rPr>
              <w:t xml:space="preserve"> </w:t>
            </w:r>
            <w:r>
              <w:rPr>
                <w:b/>
                <w:color w:val="333333"/>
                <w:sz w:val="24"/>
              </w:rPr>
              <w:t>Adjust</w:t>
            </w:r>
            <w:r>
              <w:rPr>
                <w:b/>
                <w:color w:val="333333"/>
                <w:spacing w:val="-13"/>
                <w:sz w:val="24"/>
              </w:rPr>
              <w:t xml:space="preserve"> </w:t>
            </w:r>
            <w:r>
              <w:rPr>
                <w:b/>
                <w:color w:val="333333"/>
                <w:sz w:val="24"/>
              </w:rPr>
              <w:t>after</w:t>
            </w:r>
            <w:r>
              <w:rPr>
                <w:b/>
                <w:color w:val="333333"/>
                <w:spacing w:val="-13"/>
                <w:sz w:val="24"/>
              </w:rPr>
              <w:t xml:space="preserve"> </w:t>
            </w:r>
            <w:r>
              <w:rPr>
                <w:b/>
                <w:color w:val="333333"/>
                <w:sz w:val="24"/>
              </w:rPr>
              <w:t>BCD</w:t>
            </w:r>
            <w:r>
              <w:rPr>
                <w:b/>
                <w:color w:val="333333"/>
                <w:spacing w:val="-12"/>
                <w:sz w:val="24"/>
              </w:rPr>
              <w:t xml:space="preserve"> </w:t>
            </w:r>
            <w:r>
              <w:rPr>
                <w:b/>
                <w:color w:val="333333"/>
                <w:sz w:val="24"/>
              </w:rPr>
              <w:t>Addition:</w:t>
            </w:r>
            <w:r>
              <w:rPr>
                <w:b/>
                <w:color w:val="333333"/>
                <w:spacing w:val="2"/>
                <w:sz w:val="24"/>
              </w:rPr>
              <w:t xml:space="preserve"> </w:t>
            </w:r>
            <w:r>
              <w:rPr>
                <w:color w:val="333333"/>
                <w:sz w:val="24"/>
              </w:rPr>
              <w:t>When</w:t>
            </w:r>
            <w:r>
              <w:rPr>
                <w:color w:val="333333"/>
                <w:spacing w:val="-12"/>
                <w:sz w:val="24"/>
              </w:rPr>
              <w:t xml:space="preserve"> </w:t>
            </w:r>
            <w:r>
              <w:rPr>
                <w:color w:val="333333"/>
                <w:sz w:val="24"/>
              </w:rPr>
              <w:t>two</w:t>
            </w:r>
            <w:r>
              <w:rPr>
                <w:color w:val="333333"/>
                <w:spacing w:val="-14"/>
                <w:sz w:val="24"/>
              </w:rPr>
              <w:t xml:space="preserve"> </w:t>
            </w:r>
            <w:r>
              <w:rPr>
                <w:color w:val="333333"/>
                <w:sz w:val="24"/>
              </w:rPr>
              <w:t>BCD</w:t>
            </w:r>
            <w:r>
              <w:rPr>
                <w:color w:val="333333"/>
                <w:spacing w:val="-12"/>
                <w:sz w:val="24"/>
              </w:rPr>
              <w:t xml:space="preserve"> </w:t>
            </w:r>
            <w:r>
              <w:rPr>
                <w:color w:val="333333"/>
                <w:sz w:val="24"/>
              </w:rPr>
              <w:t>numbers</w:t>
            </w:r>
            <w:r>
              <w:rPr>
                <w:color w:val="333333"/>
                <w:spacing w:val="-14"/>
                <w:sz w:val="24"/>
              </w:rPr>
              <w:t xml:space="preserve"> </w:t>
            </w:r>
            <w:r>
              <w:rPr>
                <w:color w:val="333333"/>
                <w:sz w:val="24"/>
              </w:rPr>
              <w:t>are</w:t>
            </w:r>
            <w:r>
              <w:rPr>
                <w:color w:val="333333"/>
                <w:spacing w:val="-13"/>
                <w:sz w:val="24"/>
              </w:rPr>
              <w:t xml:space="preserve"> </w:t>
            </w:r>
            <w:r>
              <w:rPr>
                <w:color w:val="333333"/>
                <w:sz w:val="24"/>
              </w:rPr>
              <w:t>added,</w:t>
            </w:r>
            <w:r>
              <w:rPr>
                <w:color w:val="333333"/>
                <w:spacing w:val="-12"/>
                <w:sz w:val="24"/>
              </w:rPr>
              <w:t xml:space="preserve"> </w:t>
            </w:r>
            <w:r>
              <w:rPr>
                <w:color w:val="333333"/>
                <w:sz w:val="24"/>
              </w:rPr>
              <w:t>the</w:t>
            </w:r>
            <w:r>
              <w:rPr>
                <w:color w:val="333333"/>
                <w:spacing w:val="-14"/>
                <w:sz w:val="24"/>
              </w:rPr>
              <w:t xml:space="preserve"> </w:t>
            </w:r>
            <w:r>
              <w:rPr>
                <w:color w:val="333333"/>
                <w:sz w:val="24"/>
              </w:rPr>
              <w:t>DAA</w:t>
            </w:r>
            <w:r>
              <w:rPr>
                <w:color w:val="333333"/>
                <w:spacing w:val="-12"/>
                <w:sz w:val="24"/>
              </w:rPr>
              <w:t xml:space="preserve"> </w:t>
            </w:r>
            <w:r>
              <w:rPr>
                <w:color w:val="333333"/>
                <w:sz w:val="24"/>
              </w:rPr>
              <w:t>is</w:t>
            </w:r>
            <w:r>
              <w:rPr>
                <w:color w:val="333333"/>
                <w:spacing w:val="-14"/>
                <w:sz w:val="24"/>
              </w:rPr>
              <w:t xml:space="preserve"> </w:t>
            </w:r>
            <w:r>
              <w:rPr>
                <w:color w:val="333333"/>
                <w:sz w:val="24"/>
              </w:rPr>
              <w:t>used after ADD or ADC instruction to get correct answer in BCD.</w:t>
            </w:r>
          </w:p>
        </w:tc>
      </w:tr>
      <w:tr w:rsidR="005C1557">
        <w:trPr>
          <w:trHeight w:val="873"/>
        </w:trPr>
        <w:tc>
          <w:tcPr>
            <w:tcW w:w="1599" w:type="dxa"/>
            <w:shd w:val="clear" w:color="auto" w:fill="EEF0EB"/>
          </w:tcPr>
          <w:p w:rsidR="005C1557" w:rsidRDefault="007C5D47">
            <w:pPr>
              <w:pStyle w:val="TableParagraph"/>
              <w:spacing w:before="117"/>
              <w:ind w:left="122"/>
              <w:rPr>
                <w:sz w:val="24"/>
              </w:rPr>
            </w:pPr>
            <w:r>
              <w:rPr>
                <w:color w:val="333333"/>
                <w:spacing w:val="-5"/>
                <w:sz w:val="24"/>
              </w:rPr>
              <w:t>DAS</w:t>
            </w:r>
          </w:p>
        </w:tc>
        <w:tc>
          <w:tcPr>
            <w:tcW w:w="9320" w:type="dxa"/>
            <w:shd w:val="clear" w:color="auto" w:fill="EEF0EB"/>
          </w:tcPr>
          <w:p w:rsidR="005C1557" w:rsidRDefault="007C5D47">
            <w:pPr>
              <w:pStyle w:val="TableParagraph"/>
              <w:spacing w:before="117" w:line="242" w:lineRule="auto"/>
              <w:ind w:left="122"/>
              <w:rPr>
                <w:sz w:val="24"/>
              </w:rPr>
            </w:pPr>
            <w:r>
              <w:rPr>
                <w:b/>
                <w:color w:val="333333"/>
                <w:sz w:val="24"/>
              </w:rPr>
              <w:t xml:space="preserve">Decimal Adjust after BCD Subtraction: </w:t>
            </w:r>
            <w:r>
              <w:rPr>
                <w:color w:val="333333"/>
                <w:sz w:val="24"/>
              </w:rPr>
              <w:t>When two BCD numbers are added, the DAS is used after SUB or SBB instruction to get correct answer in BCD.</w:t>
            </w:r>
          </w:p>
        </w:tc>
      </w:tr>
      <w:tr w:rsidR="005C1557">
        <w:trPr>
          <w:trHeight w:val="858"/>
        </w:trPr>
        <w:tc>
          <w:tcPr>
            <w:tcW w:w="1599" w:type="dxa"/>
          </w:tcPr>
          <w:p w:rsidR="005C1557" w:rsidRDefault="007C5D47">
            <w:pPr>
              <w:pStyle w:val="TableParagraph"/>
              <w:spacing w:before="117"/>
              <w:ind w:left="122"/>
              <w:rPr>
                <w:sz w:val="24"/>
              </w:rPr>
            </w:pPr>
            <w:r>
              <w:rPr>
                <w:color w:val="333333"/>
                <w:spacing w:val="-5"/>
                <w:sz w:val="24"/>
              </w:rPr>
              <w:t>AAA</w:t>
            </w:r>
          </w:p>
        </w:tc>
        <w:tc>
          <w:tcPr>
            <w:tcW w:w="9320" w:type="dxa"/>
          </w:tcPr>
          <w:p w:rsidR="005C1557" w:rsidRDefault="007C5D47">
            <w:pPr>
              <w:pStyle w:val="TableParagraph"/>
              <w:spacing w:before="117"/>
              <w:ind w:left="122"/>
              <w:rPr>
                <w:sz w:val="24"/>
              </w:rPr>
            </w:pPr>
            <w:r>
              <w:rPr>
                <w:b/>
                <w:color w:val="333333"/>
                <w:sz w:val="24"/>
              </w:rPr>
              <w:t>ASCII</w:t>
            </w:r>
            <w:r>
              <w:rPr>
                <w:b/>
                <w:color w:val="333333"/>
                <w:spacing w:val="-9"/>
                <w:sz w:val="24"/>
              </w:rPr>
              <w:t xml:space="preserve"> </w:t>
            </w:r>
            <w:r>
              <w:rPr>
                <w:b/>
                <w:color w:val="333333"/>
                <w:sz w:val="24"/>
              </w:rPr>
              <w:t>Adjust</w:t>
            </w:r>
            <w:r>
              <w:rPr>
                <w:b/>
                <w:color w:val="333333"/>
                <w:spacing w:val="-7"/>
                <w:sz w:val="24"/>
              </w:rPr>
              <w:t xml:space="preserve"> </w:t>
            </w:r>
            <w:r>
              <w:rPr>
                <w:b/>
                <w:color w:val="333333"/>
                <w:sz w:val="24"/>
              </w:rPr>
              <w:t>for</w:t>
            </w:r>
            <w:r>
              <w:rPr>
                <w:b/>
                <w:color w:val="333333"/>
                <w:spacing w:val="-7"/>
                <w:sz w:val="24"/>
              </w:rPr>
              <w:t xml:space="preserve"> </w:t>
            </w:r>
            <w:r>
              <w:rPr>
                <w:b/>
                <w:color w:val="333333"/>
                <w:sz w:val="24"/>
              </w:rPr>
              <w:t xml:space="preserve">Addition: </w:t>
            </w:r>
            <w:r>
              <w:rPr>
                <w:color w:val="333333"/>
                <w:sz w:val="24"/>
              </w:rPr>
              <w:t>When</w:t>
            </w:r>
            <w:r>
              <w:rPr>
                <w:color w:val="333333"/>
                <w:spacing w:val="-6"/>
                <w:sz w:val="24"/>
              </w:rPr>
              <w:t xml:space="preserve"> </w:t>
            </w:r>
            <w:r>
              <w:rPr>
                <w:color w:val="333333"/>
                <w:sz w:val="24"/>
              </w:rPr>
              <w:t>ASCII</w:t>
            </w:r>
            <w:r>
              <w:rPr>
                <w:color w:val="333333"/>
                <w:spacing w:val="-7"/>
                <w:sz w:val="24"/>
              </w:rPr>
              <w:t xml:space="preserve"> </w:t>
            </w:r>
            <w:r>
              <w:rPr>
                <w:color w:val="333333"/>
                <w:sz w:val="24"/>
              </w:rPr>
              <w:t>codes</w:t>
            </w:r>
            <w:r>
              <w:rPr>
                <w:color w:val="333333"/>
                <w:spacing w:val="-9"/>
                <w:sz w:val="24"/>
              </w:rPr>
              <w:t xml:space="preserve"> </w:t>
            </w:r>
            <w:r>
              <w:rPr>
                <w:color w:val="333333"/>
                <w:sz w:val="24"/>
              </w:rPr>
              <w:t>of</w:t>
            </w:r>
            <w:r>
              <w:rPr>
                <w:color w:val="333333"/>
                <w:spacing w:val="-7"/>
                <w:sz w:val="24"/>
              </w:rPr>
              <w:t xml:space="preserve"> </w:t>
            </w:r>
            <w:r>
              <w:rPr>
                <w:color w:val="333333"/>
                <w:sz w:val="24"/>
              </w:rPr>
              <w:t>two</w:t>
            </w:r>
            <w:r>
              <w:rPr>
                <w:color w:val="333333"/>
                <w:spacing w:val="-4"/>
                <w:sz w:val="24"/>
              </w:rPr>
              <w:t xml:space="preserve"> </w:t>
            </w:r>
            <w:r>
              <w:rPr>
                <w:color w:val="333333"/>
                <w:sz w:val="24"/>
              </w:rPr>
              <w:t>decimal</w:t>
            </w:r>
            <w:r>
              <w:rPr>
                <w:color w:val="333333"/>
                <w:spacing w:val="-5"/>
                <w:sz w:val="24"/>
              </w:rPr>
              <w:t xml:space="preserve"> </w:t>
            </w:r>
            <w:r>
              <w:rPr>
                <w:color w:val="333333"/>
                <w:sz w:val="24"/>
              </w:rPr>
              <w:t>digits</w:t>
            </w:r>
            <w:r>
              <w:rPr>
                <w:color w:val="333333"/>
                <w:spacing w:val="-9"/>
                <w:sz w:val="24"/>
              </w:rPr>
              <w:t xml:space="preserve"> </w:t>
            </w:r>
            <w:r>
              <w:rPr>
                <w:color w:val="333333"/>
                <w:sz w:val="24"/>
              </w:rPr>
              <w:t>are</w:t>
            </w:r>
            <w:r>
              <w:rPr>
                <w:color w:val="333333"/>
                <w:spacing w:val="-3"/>
                <w:sz w:val="24"/>
              </w:rPr>
              <w:t xml:space="preserve"> </w:t>
            </w:r>
            <w:r>
              <w:rPr>
                <w:color w:val="333333"/>
                <w:sz w:val="24"/>
              </w:rPr>
              <w:t>added,</w:t>
            </w:r>
            <w:r>
              <w:rPr>
                <w:color w:val="333333"/>
                <w:spacing w:val="-8"/>
                <w:sz w:val="24"/>
              </w:rPr>
              <w:t xml:space="preserve"> </w:t>
            </w:r>
            <w:r>
              <w:rPr>
                <w:color w:val="333333"/>
                <w:sz w:val="24"/>
              </w:rPr>
              <w:t>the</w:t>
            </w:r>
            <w:r>
              <w:rPr>
                <w:color w:val="333333"/>
                <w:spacing w:val="-8"/>
                <w:sz w:val="24"/>
              </w:rPr>
              <w:t xml:space="preserve"> </w:t>
            </w:r>
            <w:r>
              <w:rPr>
                <w:color w:val="333333"/>
                <w:sz w:val="24"/>
              </w:rPr>
              <w:t>AAA</w:t>
            </w:r>
            <w:r>
              <w:rPr>
                <w:color w:val="333333"/>
                <w:spacing w:val="-7"/>
                <w:sz w:val="24"/>
              </w:rPr>
              <w:t xml:space="preserve"> </w:t>
            </w:r>
            <w:r>
              <w:rPr>
                <w:color w:val="333333"/>
                <w:sz w:val="24"/>
              </w:rPr>
              <w:t>is used after addition to get correct answer in unpacked BCD.</w:t>
            </w:r>
          </w:p>
        </w:tc>
      </w:tr>
      <w:tr w:rsidR="005C1557">
        <w:trPr>
          <w:trHeight w:val="1180"/>
        </w:trPr>
        <w:tc>
          <w:tcPr>
            <w:tcW w:w="1599" w:type="dxa"/>
            <w:shd w:val="clear" w:color="auto" w:fill="EEF0EB"/>
          </w:tcPr>
          <w:p w:rsidR="005C1557" w:rsidRDefault="007C5D47">
            <w:pPr>
              <w:pStyle w:val="TableParagraph"/>
              <w:spacing w:before="122"/>
              <w:ind w:left="122"/>
              <w:rPr>
                <w:sz w:val="24"/>
              </w:rPr>
            </w:pPr>
            <w:r>
              <w:rPr>
                <w:color w:val="333333"/>
                <w:spacing w:val="-5"/>
                <w:sz w:val="24"/>
              </w:rPr>
              <w:t>AAD</w:t>
            </w:r>
          </w:p>
        </w:tc>
        <w:tc>
          <w:tcPr>
            <w:tcW w:w="9320" w:type="dxa"/>
            <w:shd w:val="clear" w:color="auto" w:fill="EEF0EB"/>
          </w:tcPr>
          <w:p w:rsidR="005C1557" w:rsidRDefault="007C5D47">
            <w:pPr>
              <w:pStyle w:val="TableParagraph"/>
              <w:spacing w:before="122"/>
              <w:ind w:left="122" w:right="100"/>
              <w:jc w:val="both"/>
              <w:rPr>
                <w:sz w:val="24"/>
              </w:rPr>
            </w:pPr>
            <w:r>
              <w:rPr>
                <w:b/>
                <w:color w:val="333333"/>
                <w:sz w:val="24"/>
              </w:rPr>
              <w:t xml:space="preserve">Adjust AX Register for Division: </w:t>
            </w:r>
            <w:r>
              <w:rPr>
                <w:color w:val="333333"/>
                <w:sz w:val="24"/>
              </w:rPr>
              <w:t>It converts two unpacked BCD digits in AX to the equivalent binary number. This adjustment is done before dividing two unpacked BCD digits in AX by an unpacked BCD byte.</w:t>
            </w:r>
          </w:p>
        </w:tc>
      </w:tr>
      <w:tr w:rsidR="005C1557">
        <w:trPr>
          <w:trHeight w:val="877"/>
        </w:trPr>
        <w:tc>
          <w:tcPr>
            <w:tcW w:w="1599" w:type="dxa"/>
          </w:tcPr>
          <w:p w:rsidR="005C1557" w:rsidRDefault="007C5D47">
            <w:pPr>
              <w:pStyle w:val="TableParagraph"/>
              <w:spacing w:before="122"/>
              <w:ind w:left="122"/>
              <w:rPr>
                <w:sz w:val="24"/>
              </w:rPr>
            </w:pPr>
            <w:r>
              <w:rPr>
                <w:color w:val="333333"/>
                <w:spacing w:val="-5"/>
                <w:sz w:val="24"/>
              </w:rPr>
              <w:t>AAM</w:t>
            </w:r>
          </w:p>
        </w:tc>
        <w:tc>
          <w:tcPr>
            <w:tcW w:w="9320" w:type="dxa"/>
          </w:tcPr>
          <w:p w:rsidR="005C1557" w:rsidRDefault="007C5D47">
            <w:pPr>
              <w:pStyle w:val="TableParagraph"/>
              <w:spacing w:before="122"/>
              <w:ind w:left="122"/>
              <w:rPr>
                <w:sz w:val="24"/>
              </w:rPr>
            </w:pPr>
            <w:r>
              <w:rPr>
                <w:b/>
                <w:color w:val="333333"/>
                <w:sz w:val="24"/>
              </w:rPr>
              <w:t xml:space="preserve">Adjust result of BCD Multiplication: </w:t>
            </w:r>
            <w:r>
              <w:rPr>
                <w:color w:val="333333"/>
                <w:sz w:val="24"/>
              </w:rPr>
              <w:t>This instruction is used after the multiplication of two unpacked BCD.</w:t>
            </w:r>
          </w:p>
        </w:tc>
      </w:tr>
      <w:tr w:rsidR="005C1557">
        <w:trPr>
          <w:trHeight w:val="1084"/>
        </w:trPr>
        <w:tc>
          <w:tcPr>
            <w:tcW w:w="1599" w:type="dxa"/>
            <w:shd w:val="clear" w:color="auto" w:fill="EEF0EB"/>
          </w:tcPr>
          <w:p w:rsidR="005C1557" w:rsidRDefault="007C5D47">
            <w:pPr>
              <w:pStyle w:val="TableParagraph"/>
              <w:spacing w:before="118"/>
              <w:ind w:left="122"/>
              <w:rPr>
                <w:sz w:val="24"/>
              </w:rPr>
            </w:pPr>
            <w:r>
              <w:rPr>
                <w:color w:val="333333"/>
                <w:spacing w:val="-5"/>
                <w:sz w:val="24"/>
              </w:rPr>
              <w:t>AAS</w:t>
            </w:r>
          </w:p>
        </w:tc>
        <w:tc>
          <w:tcPr>
            <w:tcW w:w="9320" w:type="dxa"/>
            <w:shd w:val="clear" w:color="auto" w:fill="EEF0EB"/>
          </w:tcPr>
          <w:p w:rsidR="005C1557" w:rsidRDefault="007C5D47">
            <w:pPr>
              <w:pStyle w:val="TableParagraph"/>
              <w:spacing w:before="118"/>
              <w:ind w:left="122" w:right="101"/>
              <w:jc w:val="both"/>
              <w:rPr>
                <w:sz w:val="24"/>
              </w:rPr>
            </w:pPr>
            <w:r>
              <w:rPr>
                <w:b/>
                <w:color w:val="333333"/>
                <w:sz w:val="24"/>
              </w:rPr>
              <w:t xml:space="preserve">ASCII Adjust for Subtraction: </w:t>
            </w:r>
            <w:r>
              <w:rPr>
                <w:color w:val="333333"/>
                <w:sz w:val="24"/>
              </w:rPr>
              <w:t>This instruction is used to get the correct result in unpacked BCD after the subtraction of the ASCII code of a number from ASCII code another number.</w:t>
            </w:r>
          </w:p>
        </w:tc>
      </w:tr>
      <w:tr w:rsidR="005C1557">
        <w:trPr>
          <w:trHeight w:val="556"/>
        </w:trPr>
        <w:tc>
          <w:tcPr>
            <w:tcW w:w="1599" w:type="dxa"/>
          </w:tcPr>
          <w:p w:rsidR="005C1557" w:rsidRDefault="007C5D47">
            <w:pPr>
              <w:pStyle w:val="TableParagraph"/>
              <w:spacing w:before="117"/>
              <w:ind w:left="122"/>
              <w:rPr>
                <w:sz w:val="24"/>
              </w:rPr>
            </w:pPr>
            <w:r>
              <w:rPr>
                <w:color w:val="333333"/>
                <w:spacing w:val="-5"/>
                <w:sz w:val="24"/>
              </w:rPr>
              <w:t>CBW</w:t>
            </w:r>
          </w:p>
        </w:tc>
        <w:tc>
          <w:tcPr>
            <w:tcW w:w="9320" w:type="dxa"/>
          </w:tcPr>
          <w:p w:rsidR="005C1557" w:rsidRDefault="007C5D47">
            <w:pPr>
              <w:pStyle w:val="TableParagraph"/>
              <w:spacing w:before="117"/>
              <w:ind w:left="122"/>
              <w:rPr>
                <w:sz w:val="24"/>
              </w:rPr>
            </w:pPr>
            <w:r>
              <w:rPr>
                <w:color w:val="333333"/>
                <w:sz w:val="24"/>
              </w:rPr>
              <w:t>Convert</w:t>
            </w:r>
            <w:r>
              <w:rPr>
                <w:color w:val="333333"/>
                <w:spacing w:val="-4"/>
                <w:sz w:val="24"/>
              </w:rPr>
              <w:t xml:space="preserve"> </w:t>
            </w:r>
            <w:r>
              <w:rPr>
                <w:color w:val="333333"/>
                <w:sz w:val="24"/>
              </w:rPr>
              <w:t>signed</w:t>
            </w:r>
            <w:r>
              <w:rPr>
                <w:color w:val="333333"/>
                <w:spacing w:val="-2"/>
                <w:sz w:val="24"/>
              </w:rPr>
              <w:t xml:space="preserve"> </w:t>
            </w:r>
            <w:r>
              <w:rPr>
                <w:color w:val="333333"/>
                <w:sz w:val="24"/>
              </w:rPr>
              <w:t>Byte</w:t>
            </w:r>
            <w:r>
              <w:rPr>
                <w:color w:val="333333"/>
                <w:spacing w:val="-4"/>
                <w:sz w:val="24"/>
              </w:rPr>
              <w:t xml:space="preserve"> </w:t>
            </w:r>
            <w:r>
              <w:rPr>
                <w:color w:val="333333"/>
                <w:sz w:val="24"/>
              </w:rPr>
              <w:t>to signed</w:t>
            </w:r>
            <w:r>
              <w:rPr>
                <w:color w:val="333333"/>
                <w:spacing w:val="-2"/>
                <w:sz w:val="24"/>
              </w:rPr>
              <w:t xml:space="preserve"> </w:t>
            </w:r>
            <w:r>
              <w:rPr>
                <w:color w:val="333333"/>
                <w:spacing w:val="-4"/>
                <w:sz w:val="24"/>
              </w:rPr>
              <w:t>Word.</w:t>
            </w:r>
          </w:p>
        </w:tc>
      </w:tr>
      <w:tr w:rsidR="005C1557">
        <w:trPr>
          <w:trHeight w:val="556"/>
        </w:trPr>
        <w:tc>
          <w:tcPr>
            <w:tcW w:w="1599" w:type="dxa"/>
            <w:shd w:val="clear" w:color="auto" w:fill="EEF0EB"/>
          </w:tcPr>
          <w:p w:rsidR="005C1557" w:rsidRDefault="007C5D47">
            <w:pPr>
              <w:pStyle w:val="TableParagraph"/>
              <w:spacing w:before="122"/>
              <w:ind w:left="122"/>
              <w:rPr>
                <w:sz w:val="24"/>
              </w:rPr>
            </w:pPr>
            <w:r>
              <w:rPr>
                <w:color w:val="333333"/>
                <w:spacing w:val="-5"/>
                <w:sz w:val="24"/>
              </w:rPr>
              <w:t>CWD</w:t>
            </w:r>
          </w:p>
        </w:tc>
        <w:tc>
          <w:tcPr>
            <w:tcW w:w="9320" w:type="dxa"/>
            <w:shd w:val="clear" w:color="auto" w:fill="EEF0EB"/>
          </w:tcPr>
          <w:p w:rsidR="005C1557" w:rsidRDefault="007C5D47">
            <w:pPr>
              <w:pStyle w:val="TableParagraph"/>
              <w:spacing w:before="122"/>
              <w:ind w:left="122"/>
              <w:rPr>
                <w:sz w:val="24"/>
              </w:rPr>
            </w:pPr>
            <w:r>
              <w:rPr>
                <w:color w:val="333333"/>
                <w:sz w:val="24"/>
              </w:rPr>
              <w:t>Convert</w:t>
            </w:r>
            <w:r>
              <w:rPr>
                <w:color w:val="333333"/>
                <w:spacing w:val="-4"/>
                <w:sz w:val="24"/>
              </w:rPr>
              <w:t xml:space="preserve"> </w:t>
            </w:r>
            <w:r>
              <w:rPr>
                <w:color w:val="333333"/>
                <w:sz w:val="24"/>
              </w:rPr>
              <w:t>signed</w:t>
            </w:r>
            <w:r>
              <w:rPr>
                <w:color w:val="333333"/>
                <w:spacing w:val="-3"/>
                <w:sz w:val="24"/>
              </w:rPr>
              <w:t xml:space="preserve"> </w:t>
            </w:r>
            <w:r>
              <w:rPr>
                <w:color w:val="333333"/>
                <w:sz w:val="24"/>
              </w:rPr>
              <w:t>Word</w:t>
            </w:r>
            <w:r>
              <w:rPr>
                <w:color w:val="333333"/>
                <w:spacing w:val="-3"/>
                <w:sz w:val="24"/>
              </w:rPr>
              <w:t xml:space="preserve"> </w:t>
            </w:r>
            <w:r>
              <w:rPr>
                <w:color w:val="333333"/>
                <w:sz w:val="24"/>
              </w:rPr>
              <w:t>to</w:t>
            </w:r>
            <w:r>
              <w:rPr>
                <w:color w:val="333333"/>
                <w:spacing w:val="-2"/>
                <w:sz w:val="24"/>
              </w:rPr>
              <w:t xml:space="preserve"> </w:t>
            </w:r>
            <w:r>
              <w:rPr>
                <w:color w:val="333333"/>
                <w:sz w:val="24"/>
              </w:rPr>
              <w:t>signed</w:t>
            </w:r>
            <w:r>
              <w:rPr>
                <w:color w:val="333333"/>
                <w:spacing w:val="-2"/>
                <w:sz w:val="24"/>
              </w:rPr>
              <w:t xml:space="preserve"> </w:t>
            </w:r>
            <w:proofErr w:type="spellStart"/>
            <w:r>
              <w:rPr>
                <w:color w:val="333333"/>
                <w:spacing w:val="-2"/>
                <w:sz w:val="24"/>
              </w:rPr>
              <w:t>Doubleword</w:t>
            </w:r>
            <w:proofErr w:type="spellEnd"/>
            <w:r>
              <w:rPr>
                <w:color w:val="333333"/>
                <w:spacing w:val="-2"/>
                <w:sz w:val="24"/>
              </w:rPr>
              <w:t>.</w:t>
            </w:r>
          </w:p>
        </w:tc>
      </w:tr>
      <w:tr w:rsidR="005C1557">
        <w:trPr>
          <w:trHeight w:val="863"/>
        </w:trPr>
        <w:tc>
          <w:tcPr>
            <w:tcW w:w="1599" w:type="dxa"/>
          </w:tcPr>
          <w:p w:rsidR="005C1557" w:rsidRDefault="007C5D47">
            <w:pPr>
              <w:pStyle w:val="TableParagraph"/>
              <w:spacing w:before="122"/>
              <w:ind w:left="122"/>
              <w:rPr>
                <w:sz w:val="24"/>
              </w:rPr>
            </w:pPr>
            <w:r>
              <w:rPr>
                <w:color w:val="333333"/>
                <w:spacing w:val="-5"/>
                <w:sz w:val="24"/>
              </w:rPr>
              <w:t>NEG</w:t>
            </w:r>
          </w:p>
        </w:tc>
        <w:tc>
          <w:tcPr>
            <w:tcW w:w="9320" w:type="dxa"/>
          </w:tcPr>
          <w:p w:rsidR="005C1557" w:rsidRDefault="007C5D47">
            <w:pPr>
              <w:pStyle w:val="TableParagraph"/>
              <w:spacing w:before="124" w:line="237" w:lineRule="auto"/>
              <w:ind w:left="122"/>
              <w:rPr>
                <w:sz w:val="24"/>
              </w:rPr>
            </w:pPr>
            <w:r>
              <w:rPr>
                <w:color w:val="333333"/>
                <w:sz w:val="24"/>
              </w:rPr>
              <w:t>Obtains</w:t>
            </w:r>
            <w:r>
              <w:rPr>
                <w:color w:val="333333"/>
                <w:spacing w:val="40"/>
                <w:sz w:val="24"/>
              </w:rPr>
              <w:t xml:space="preserve"> </w:t>
            </w:r>
            <w:r>
              <w:rPr>
                <w:color w:val="333333"/>
                <w:sz w:val="24"/>
              </w:rPr>
              <w:t>2's</w:t>
            </w:r>
            <w:r>
              <w:rPr>
                <w:color w:val="333333"/>
                <w:spacing w:val="40"/>
                <w:sz w:val="24"/>
              </w:rPr>
              <w:t xml:space="preserve"> </w:t>
            </w:r>
            <w:r>
              <w:rPr>
                <w:color w:val="333333"/>
                <w:sz w:val="24"/>
              </w:rPr>
              <w:t>complement</w:t>
            </w:r>
            <w:r>
              <w:rPr>
                <w:color w:val="333333"/>
                <w:spacing w:val="40"/>
                <w:sz w:val="24"/>
              </w:rPr>
              <w:t xml:space="preserve"> </w:t>
            </w:r>
            <w:r>
              <w:rPr>
                <w:color w:val="333333"/>
                <w:sz w:val="24"/>
              </w:rPr>
              <w:t>(i.e.</w:t>
            </w:r>
            <w:r>
              <w:rPr>
                <w:color w:val="333333"/>
                <w:spacing w:val="40"/>
                <w:sz w:val="24"/>
              </w:rPr>
              <w:t xml:space="preserve"> </w:t>
            </w:r>
            <w:r>
              <w:rPr>
                <w:color w:val="333333"/>
                <w:sz w:val="24"/>
              </w:rPr>
              <w:t>negative)</w:t>
            </w:r>
            <w:r>
              <w:rPr>
                <w:color w:val="333333"/>
                <w:spacing w:val="40"/>
                <w:sz w:val="24"/>
              </w:rPr>
              <w:t xml:space="preserve"> </w:t>
            </w:r>
            <w:r>
              <w:rPr>
                <w:color w:val="333333"/>
                <w:sz w:val="24"/>
              </w:rPr>
              <w:t>of</w:t>
            </w:r>
            <w:r>
              <w:rPr>
                <w:color w:val="333333"/>
                <w:spacing w:val="40"/>
                <w:sz w:val="24"/>
              </w:rPr>
              <w:t xml:space="preserve"> </w:t>
            </w:r>
            <w:r>
              <w:rPr>
                <w:color w:val="333333"/>
                <w:sz w:val="24"/>
              </w:rPr>
              <w:t>the</w:t>
            </w:r>
            <w:r>
              <w:rPr>
                <w:color w:val="333333"/>
                <w:spacing w:val="40"/>
                <w:sz w:val="24"/>
              </w:rPr>
              <w:t xml:space="preserve"> </w:t>
            </w:r>
            <w:r>
              <w:rPr>
                <w:color w:val="333333"/>
                <w:sz w:val="24"/>
              </w:rPr>
              <w:t>content</w:t>
            </w:r>
            <w:r>
              <w:rPr>
                <w:color w:val="333333"/>
                <w:spacing w:val="40"/>
                <w:sz w:val="24"/>
              </w:rPr>
              <w:t xml:space="preserve"> </w:t>
            </w:r>
            <w:r>
              <w:rPr>
                <w:color w:val="333333"/>
                <w:sz w:val="24"/>
              </w:rPr>
              <w:t>of</w:t>
            </w:r>
            <w:r>
              <w:rPr>
                <w:color w:val="333333"/>
                <w:spacing w:val="40"/>
                <w:sz w:val="24"/>
              </w:rPr>
              <w:t xml:space="preserve"> </w:t>
            </w:r>
            <w:r>
              <w:rPr>
                <w:color w:val="333333"/>
                <w:sz w:val="24"/>
              </w:rPr>
              <w:t>an</w:t>
            </w:r>
            <w:r>
              <w:rPr>
                <w:color w:val="333333"/>
                <w:spacing w:val="40"/>
                <w:sz w:val="24"/>
              </w:rPr>
              <w:t xml:space="preserve"> </w:t>
            </w:r>
            <w:r>
              <w:rPr>
                <w:color w:val="333333"/>
                <w:sz w:val="24"/>
              </w:rPr>
              <w:t>8-bit</w:t>
            </w:r>
            <w:r>
              <w:rPr>
                <w:color w:val="333333"/>
                <w:spacing w:val="40"/>
                <w:sz w:val="24"/>
              </w:rPr>
              <w:t xml:space="preserve"> </w:t>
            </w:r>
            <w:r>
              <w:rPr>
                <w:color w:val="333333"/>
                <w:sz w:val="24"/>
              </w:rPr>
              <w:t>or</w:t>
            </w:r>
            <w:r>
              <w:rPr>
                <w:color w:val="333333"/>
                <w:spacing w:val="40"/>
                <w:sz w:val="24"/>
              </w:rPr>
              <w:t xml:space="preserve"> </w:t>
            </w:r>
            <w:r>
              <w:rPr>
                <w:color w:val="333333"/>
                <w:sz w:val="24"/>
              </w:rPr>
              <w:t>16-bit</w:t>
            </w:r>
            <w:r>
              <w:rPr>
                <w:color w:val="333333"/>
                <w:spacing w:val="40"/>
                <w:sz w:val="24"/>
              </w:rPr>
              <w:t xml:space="preserve"> </w:t>
            </w:r>
            <w:r>
              <w:rPr>
                <w:color w:val="333333"/>
                <w:sz w:val="24"/>
              </w:rPr>
              <w:t>specified register or memory location(s).</w:t>
            </w:r>
          </w:p>
        </w:tc>
      </w:tr>
      <w:tr w:rsidR="005C1557">
        <w:trPr>
          <w:trHeight w:val="801"/>
        </w:trPr>
        <w:tc>
          <w:tcPr>
            <w:tcW w:w="1599" w:type="dxa"/>
            <w:shd w:val="clear" w:color="auto" w:fill="EEF0EB"/>
          </w:tcPr>
          <w:p w:rsidR="005C1557" w:rsidRDefault="007C5D47">
            <w:pPr>
              <w:pStyle w:val="TableParagraph"/>
              <w:spacing w:before="117"/>
              <w:ind w:left="122"/>
              <w:rPr>
                <w:sz w:val="24"/>
              </w:rPr>
            </w:pPr>
            <w:r>
              <w:rPr>
                <w:color w:val="333333"/>
                <w:spacing w:val="-5"/>
                <w:sz w:val="24"/>
              </w:rPr>
              <w:t>CMP</w:t>
            </w:r>
          </w:p>
        </w:tc>
        <w:tc>
          <w:tcPr>
            <w:tcW w:w="9320" w:type="dxa"/>
            <w:shd w:val="clear" w:color="auto" w:fill="EEF0EB"/>
          </w:tcPr>
          <w:p w:rsidR="005C1557" w:rsidRDefault="007C5D47">
            <w:pPr>
              <w:pStyle w:val="TableParagraph"/>
              <w:spacing w:before="117" w:line="242" w:lineRule="auto"/>
              <w:ind w:left="122"/>
              <w:rPr>
                <w:sz w:val="24"/>
              </w:rPr>
            </w:pPr>
            <w:r>
              <w:rPr>
                <w:color w:val="333333"/>
                <w:sz w:val="24"/>
              </w:rPr>
              <w:t>Compare</w:t>
            </w:r>
            <w:r>
              <w:rPr>
                <w:color w:val="333333"/>
                <w:spacing w:val="37"/>
                <w:sz w:val="24"/>
              </w:rPr>
              <w:t xml:space="preserve"> </w:t>
            </w:r>
            <w:r>
              <w:rPr>
                <w:color w:val="333333"/>
                <w:sz w:val="24"/>
              </w:rPr>
              <w:t>Immediate</w:t>
            </w:r>
            <w:r>
              <w:rPr>
                <w:color w:val="333333"/>
                <w:spacing w:val="37"/>
                <w:sz w:val="24"/>
              </w:rPr>
              <w:t xml:space="preserve"> </w:t>
            </w:r>
            <w:r>
              <w:rPr>
                <w:color w:val="333333"/>
                <w:sz w:val="24"/>
              </w:rPr>
              <w:t>data,</w:t>
            </w:r>
            <w:r>
              <w:rPr>
                <w:color w:val="333333"/>
                <w:spacing w:val="37"/>
                <w:sz w:val="24"/>
              </w:rPr>
              <w:t xml:space="preserve"> </w:t>
            </w:r>
            <w:r>
              <w:rPr>
                <w:color w:val="333333"/>
                <w:sz w:val="24"/>
              </w:rPr>
              <w:t>register</w:t>
            </w:r>
            <w:r>
              <w:rPr>
                <w:color w:val="333333"/>
                <w:spacing w:val="40"/>
                <w:sz w:val="24"/>
              </w:rPr>
              <w:t xml:space="preserve"> </w:t>
            </w:r>
            <w:r>
              <w:rPr>
                <w:color w:val="333333"/>
                <w:sz w:val="24"/>
              </w:rPr>
              <w:t>or</w:t>
            </w:r>
            <w:r>
              <w:rPr>
                <w:color w:val="333333"/>
                <w:spacing w:val="40"/>
                <w:sz w:val="24"/>
              </w:rPr>
              <w:t xml:space="preserve"> </w:t>
            </w:r>
            <w:r>
              <w:rPr>
                <w:color w:val="333333"/>
                <w:sz w:val="24"/>
              </w:rPr>
              <w:t>memory</w:t>
            </w:r>
            <w:r>
              <w:rPr>
                <w:color w:val="333333"/>
                <w:spacing w:val="33"/>
                <w:sz w:val="24"/>
              </w:rPr>
              <w:t xml:space="preserve"> </w:t>
            </w:r>
            <w:r>
              <w:rPr>
                <w:color w:val="333333"/>
                <w:sz w:val="24"/>
              </w:rPr>
              <w:t>with</w:t>
            </w:r>
            <w:r>
              <w:rPr>
                <w:color w:val="333333"/>
                <w:spacing w:val="40"/>
                <w:sz w:val="24"/>
              </w:rPr>
              <w:t xml:space="preserve"> </w:t>
            </w:r>
            <w:r>
              <w:rPr>
                <w:color w:val="333333"/>
                <w:sz w:val="24"/>
              </w:rPr>
              <w:t>accumulator,</w:t>
            </w:r>
            <w:r>
              <w:rPr>
                <w:color w:val="333333"/>
                <w:spacing w:val="37"/>
                <w:sz w:val="24"/>
              </w:rPr>
              <w:t xml:space="preserve"> </w:t>
            </w:r>
            <w:r>
              <w:rPr>
                <w:color w:val="333333"/>
                <w:sz w:val="24"/>
              </w:rPr>
              <w:t>register</w:t>
            </w:r>
            <w:r>
              <w:rPr>
                <w:color w:val="333333"/>
                <w:spacing w:val="40"/>
                <w:sz w:val="24"/>
              </w:rPr>
              <w:t xml:space="preserve"> </w:t>
            </w:r>
            <w:r>
              <w:rPr>
                <w:color w:val="333333"/>
                <w:sz w:val="24"/>
              </w:rPr>
              <w:t>or</w:t>
            </w:r>
            <w:r>
              <w:rPr>
                <w:color w:val="333333"/>
                <w:spacing w:val="35"/>
                <w:sz w:val="24"/>
              </w:rPr>
              <w:t xml:space="preserve"> </w:t>
            </w:r>
            <w:r>
              <w:rPr>
                <w:color w:val="333333"/>
                <w:sz w:val="24"/>
              </w:rPr>
              <w:t xml:space="preserve">memory </w:t>
            </w:r>
            <w:r>
              <w:rPr>
                <w:color w:val="333333"/>
                <w:spacing w:val="-2"/>
                <w:sz w:val="24"/>
              </w:rPr>
              <w:t>location(s).</w:t>
            </w:r>
          </w:p>
        </w:tc>
      </w:tr>
    </w:tbl>
    <w:p w:rsidR="005C1557" w:rsidRDefault="005C1557">
      <w:pPr>
        <w:pStyle w:val="TableParagraph"/>
        <w:spacing w:line="242" w:lineRule="auto"/>
        <w:rPr>
          <w:sz w:val="24"/>
        </w:rPr>
        <w:sectPr w:rsidR="005C1557">
          <w:type w:val="continuous"/>
          <w:pgSz w:w="11910" w:h="16840"/>
          <w:pgMar w:top="1400" w:right="141" w:bottom="280" w:left="141" w:header="720" w:footer="720" w:gutter="0"/>
          <w:cols w:space="720"/>
        </w:sectPr>
      </w:pPr>
    </w:p>
    <w:p w:rsidR="005C1557" w:rsidRDefault="007C5D47">
      <w:pPr>
        <w:pStyle w:val="BodyText"/>
        <w:spacing w:before="79"/>
      </w:pPr>
      <w:r>
        <w:lastRenderedPageBreak/>
        <w:t>Logical</w:t>
      </w:r>
      <w:r>
        <w:rPr>
          <w:spacing w:val="-1"/>
        </w:rPr>
        <w:t xml:space="preserve"> </w:t>
      </w:r>
      <w:r>
        <w:rPr>
          <w:spacing w:val="-2"/>
        </w:rPr>
        <w:t>Instructions</w:t>
      </w:r>
    </w:p>
    <w:p w:rsidR="005C1557" w:rsidRDefault="007C5D47">
      <w:pPr>
        <w:pStyle w:val="BodyText"/>
        <w:spacing w:before="21"/>
      </w:pPr>
      <w:r>
        <w:t>Instruction</w:t>
      </w:r>
      <w:r>
        <w:rPr>
          <w:spacing w:val="-5"/>
        </w:rPr>
        <w:t xml:space="preserve"> </w:t>
      </w:r>
      <w:r>
        <w:t>of</w:t>
      </w:r>
      <w:r>
        <w:rPr>
          <w:spacing w:val="-3"/>
        </w:rPr>
        <w:t xml:space="preserve"> </w:t>
      </w:r>
      <w:r>
        <w:t>this</w:t>
      </w:r>
      <w:r>
        <w:rPr>
          <w:spacing w:val="-3"/>
        </w:rPr>
        <w:t xml:space="preserve"> </w:t>
      </w:r>
      <w:r>
        <w:t>group</w:t>
      </w:r>
      <w:r>
        <w:rPr>
          <w:spacing w:val="-2"/>
        </w:rPr>
        <w:t xml:space="preserve"> </w:t>
      </w:r>
      <w:r>
        <w:t>perform</w:t>
      </w:r>
      <w:r>
        <w:rPr>
          <w:spacing w:val="-5"/>
        </w:rPr>
        <w:t xml:space="preserve"> </w:t>
      </w:r>
      <w:r>
        <w:t>logical</w:t>
      </w:r>
      <w:r>
        <w:rPr>
          <w:spacing w:val="4"/>
        </w:rPr>
        <w:t xml:space="preserve"> </w:t>
      </w:r>
      <w:r>
        <w:t>AND,</w:t>
      </w:r>
      <w:r>
        <w:rPr>
          <w:spacing w:val="-4"/>
        </w:rPr>
        <w:t xml:space="preserve"> </w:t>
      </w:r>
      <w:r>
        <w:t>OR,</w:t>
      </w:r>
      <w:r>
        <w:rPr>
          <w:spacing w:val="-3"/>
        </w:rPr>
        <w:t xml:space="preserve"> </w:t>
      </w:r>
      <w:r>
        <w:t>XOR,</w:t>
      </w:r>
      <w:r>
        <w:rPr>
          <w:spacing w:val="-4"/>
        </w:rPr>
        <w:t xml:space="preserve"> </w:t>
      </w:r>
      <w:r>
        <w:t>NOT and</w:t>
      </w:r>
      <w:r>
        <w:rPr>
          <w:spacing w:val="-1"/>
        </w:rPr>
        <w:t xml:space="preserve"> </w:t>
      </w:r>
      <w:r>
        <w:t xml:space="preserve">TEST </w:t>
      </w:r>
      <w:r>
        <w:rPr>
          <w:spacing w:val="-2"/>
        </w:rPr>
        <w:t>operations.</w:t>
      </w:r>
    </w:p>
    <w:p w:rsidR="005C1557" w:rsidRDefault="005C1557">
      <w:pPr>
        <w:pStyle w:val="BodyText"/>
        <w:spacing w:before="89"/>
        <w:ind w:left="0"/>
        <w:rPr>
          <w:sz w:val="20"/>
        </w:rPr>
      </w:pPr>
    </w:p>
    <w:tbl>
      <w:tblPr>
        <w:tblW w:w="0" w:type="auto"/>
        <w:tblInd w:w="310" w:type="dxa"/>
        <w:tblBorders>
          <w:top w:val="single" w:sz="6" w:space="0" w:color="C6CCBD"/>
          <w:left w:val="single" w:sz="6" w:space="0" w:color="C6CCBD"/>
          <w:bottom w:val="single" w:sz="6" w:space="0" w:color="C6CCBD"/>
          <w:right w:val="single" w:sz="6" w:space="0" w:color="C6CCBD"/>
          <w:insideH w:val="single" w:sz="6" w:space="0" w:color="C6CCBD"/>
          <w:insideV w:val="single" w:sz="6" w:space="0" w:color="C6CCBD"/>
        </w:tblBorders>
        <w:tblLayout w:type="fixed"/>
        <w:tblCellMar>
          <w:left w:w="0" w:type="dxa"/>
          <w:right w:w="0" w:type="dxa"/>
        </w:tblCellMar>
        <w:tblLook w:val="01E0"/>
      </w:tblPr>
      <w:tblGrid>
        <w:gridCol w:w="1599"/>
        <w:gridCol w:w="9531"/>
      </w:tblGrid>
      <w:tr w:rsidR="005C1557">
        <w:trPr>
          <w:trHeight w:val="665"/>
        </w:trPr>
        <w:tc>
          <w:tcPr>
            <w:tcW w:w="1599" w:type="dxa"/>
            <w:tcBorders>
              <w:top w:val="nil"/>
              <w:bottom w:val="nil"/>
              <w:right w:val="nil"/>
            </w:tcBorders>
            <w:shd w:val="clear" w:color="auto" w:fill="C6CCBD"/>
          </w:tcPr>
          <w:p w:rsidR="005C1557" w:rsidRDefault="007C5D47">
            <w:pPr>
              <w:pStyle w:val="TableParagraph"/>
              <w:spacing w:before="195"/>
              <w:ind w:left="184"/>
              <w:rPr>
                <w:b/>
                <w:sz w:val="24"/>
              </w:rPr>
            </w:pPr>
            <w:r>
              <w:rPr>
                <w:b/>
                <w:spacing w:val="-2"/>
                <w:sz w:val="24"/>
              </w:rPr>
              <w:t>Instruction</w:t>
            </w:r>
          </w:p>
        </w:tc>
        <w:tc>
          <w:tcPr>
            <w:tcW w:w="9531" w:type="dxa"/>
            <w:tcBorders>
              <w:top w:val="nil"/>
              <w:left w:val="nil"/>
              <w:bottom w:val="nil"/>
            </w:tcBorders>
            <w:shd w:val="clear" w:color="auto" w:fill="C6CCBD"/>
          </w:tcPr>
          <w:p w:rsidR="005C1557" w:rsidRDefault="007C5D47">
            <w:pPr>
              <w:pStyle w:val="TableParagraph"/>
              <w:spacing w:before="195"/>
              <w:ind w:left="192"/>
              <w:rPr>
                <w:b/>
                <w:sz w:val="24"/>
              </w:rPr>
            </w:pPr>
            <w:r>
              <w:rPr>
                <w:b/>
                <w:spacing w:val="-2"/>
                <w:sz w:val="24"/>
              </w:rPr>
              <w:t>Description</w:t>
            </w:r>
          </w:p>
        </w:tc>
      </w:tr>
      <w:tr w:rsidR="005C1557">
        <w:trPr>
          <w:trHeight w:val="817"/>
        </w:trPr>
        <w:tc>
          <w:tcPr>
            <w:tcW w:w="1599" w:type="dxa"/>
          </w:tcPr>
          <w:p w:rsidR="005C1557" w:rsidRDefault="007C5D47">
            <w:pPr>
              <w:pStyle w:val="TableParagraph"/>
              <w:spacing w:before="110"/>
              <w:ind w:left="122"/>
              <w:rPr>
                <w:sz w:val="24"/>
              </w:rPr>
            </w:pPr>
            <w:r>
              <w:rPr>
                <w:color w:val="333333"/>
                <w:spacing w:val="-5"/>
                <w:sz w:val="24"/>
              </w:rPr>
              <w:t>AND</w:t>
            </w:r>
          </w:p>
        </w:tc>
        <w:tc>
          <w:tcPr>
            <w:tcW w:w="9531" w:type="dxa"/>
          </w:tcPr>
          <w:p w:rsidR="005C1557" w:rsidRDefault="007C5D47">
            <w:pPr>
              <w:pStyle w:val="TableParagraph"/>
              <w:spacing w:before="110"/>
              <w:ind w:left="122"/>
              <w:rPr>
                <w:sz w:val="24"/>
              </w:rPr>
            </w:pPr>
            <w:r>
              <w:rPr>
                <w:color w:val="333333"/>
                <w:sz w:val="24"/>
              </w:rPr>
              <w:t>Performs</w:t>
            </w:r>
            <w:r>
              <w:rPr>
                <w:color w:val="333333"/>
                <w:spacing w:val="32"/>
                <w:sz w:val="24"/>
              </w:rPr>
              <w:t xml:space="preserve"> </w:t>
            </w:r>
            <w:r>
              <w:rPr>
                <w:color w:val="333333"/>
                <w:sz w:val="24"/>
              </w:rPr>
              <w:t>bit</w:t>
            </w:r>
            <w:r>
              <w:rPr>
                <w:color w:val="333333"/>
                <w:spacing w:val="35"/>
                <w:sz w:val="24"/>
              </w:rPr>
              <w:t xml:space="preserve"> </w:t>
            </w:r>
            <w:r>
              <w:rPr>
                <w:color w:val="333333"/>
                <w:sz w:val="24"/>
              </w:rPr>
              <w:t>by</w:t>
            </w:r>
            <w:r>
              <w:rPr>
                <w:color w:val="333333"/>
                <w:spacing w:val="34"/>
                <w:sz w:val="24"/>
              </w:rPr>
              <w:t xml:space="preserve"> </w:t>
            </w:r>
            <w:r>
              <w:rPr>
                <w:color w:val="333333"/>
                <w:sz w:val="24"/>
              </w:rPr>
              <w:t>bit</w:t>
            </w:r>
            <w:r>
              <w:rPr>
                <w:color w:val="333333"/>
                <w:spacing w:val="35"/>
                <w:sz w:val="24"/>
              </w:rPr>
              <w:t xml:space="preserve"> </w:t>
            </w:r>
            <w:r>
              <w:rPr>
                <w:color w:val="333333"/>
                <w:sz w:val="24"/>
              </w:rPr>
              <w:t>logical</w:t>
            </w:r>
            <w:r>
              <w:rPr>
                <w:color w:val="333333"/>
                <w:spacing w:val="32"/>
                <w:sz w:val="24"/>
              </w:rPr>
              <w:t xml:space="preserve"> </w:t>
            </w:r>
            <w:r>
              <w:rPr>
                <w:color w:val="333333"/>
                <w:sz w:val="24"/>
              </w:rPr>
              <w:t>AND</w:t>
            </w:r>
            <w:r>
              <w:rPr>
                <w:color w:val="333333"/>
                <w:spacing w:val="34"/>
                <w:sz w:val="24"/>
              </w:rPr>
              <w:t xml:space="preserve"> </w:t>
            </w:r>
            <w:r>
              <w:rPr>
                <w:color w:val="333333"/>
                <w:sz w:val="24"/>
              </w:rPr>
              <w:t>operation</w:t>
            </w:r>
            <w:r>
              <w:rPr>
                <w:color w:val="333333"/>
                <w:spacing w:val="30"/>
                <w:sz w:val="24"/>
              </w:rPr>
              <w:t xml:space="preserve"> </w:t>
            </w:r>
            <w:r>
              <w:rPr>
                <w:color w:val="333333"/>
                <w:sz w:val="24"/>
              </w:rPr>
              <w:t>of</w:t>
            </w:r>
            <w:r>
              <w:rPr>
                <w:color w:val="333333"/>
                <w:spacing w:val="34"/>
                <w:sz w:val="24"/>
              </w:rPr>
              <w:t xml:space="preserve"> </w:t>
            </w:r>
            <w:r>
              <w:rPr>
                <w:color w:val="333333"/>
                <w:sz w:val="24"/>
              </w:rPr>
              <w:t>two</w:t>
            </w:r>
            <w:r>
              <w:rPr>
                <w:color w:val="333333"/>
                <w:spacing w:val="32"/>
                <w:sz w:val="24"/>
              </w:rPr>
              <w:t xml:space="preserve"> </w:t>
            </w:r>
            <w:r>
              <w:rPr>
                <w:color w:val="333333"/>
                <w:sz w:val="24"/>
              </w:rPr>
              <w:t>operands</w:t>
            </w:r>
            <w:r>
              <w:rPr>
                <w:color w:val="333333"/>
                <w:spacing w:val="32"/>
                <w:sz w:val="24"/>
              </w:rPr>
              <w:t xml:space="preserve"> </w:t>
            </w:r>
            <w:r>
              <w:rPr>
                <w:color w:val="333333"/>
                <w:sz w:val="24"/>
              </w:rPr>
              <w:t>and</w:t>
            </w:r>
            <w:r>
              <w:rPr>
                <w:color w:val="333333"/>
                <w:spacing w:val="36"/>
                <w:sz w:val="24"/>
              </w:rPr>
              <w:t xml:space="preserve"> </w:t>
            </w:r>
            <w:r>
              <w:rPr>
                <w:color w:val="333333"/>
                <w:sz w:val="24"/>
              </w:rPr>
              <w:t>places</w:t>
            </w:r>
            <w:r>
              <w:rPr>
                <w:color w:val="333333"/>
                <w:spacing w:val="32"/>
                <w:sz w:val="24"/>
              </w:rPr>
              <w:t xml:space="preserve"> </w:t>
            </w:r>
            <w:r>
              <w:rPr>
                <w:color w:val="333333"/>
                <w:sz w:val="24"/>
              </w:rPr>
              <w:t>the</w:t>
            </w:r>
            <w:r>
              <w:rPr>
                <w:color w:val="333333"/>
                <w:spacing w:val="33"/>
                <w:sz w:val="24"/>
              </w:rPr>
              <w:t xml:space="preserve"> </w:t>
            </w:r>
            <w:r>
              <w:rPr>
                <w:color w:val="333333"/>
                <w:sz w:val="24"/>
              </w:rPr>
              <w:t>result</w:t>
            </w:r>
            <w:r>
              <w:rPr>
                <w:color w:val="333333"/>
                <w:spacing w:val="35"/>
                <w:sz w:val="24"/>
              </w:rPr>
              <w:t xml:space="preserve"> </w:t>
            </w:r>
            <w:r>
              <w:rPr>
                <w:color w:val="333333"/>
                <w:sz w:val="24"/>
              </w:rPr>
              <w:t>in</w:t>
            </w:r>
            <w:r>
              <w:rPr>
                <w:color w:val="333333"/>
                <w:spacing w:val="31"/>
                <w:sz w:val="24"/>
              </w:rPr>
              <w:t xml:space="preserve"> </w:t>
            </w:r>
            <w:r>
              <w:rPr>
                <w:color w:val="333333"/>
                <w:sz w:val="24"/>
              </w:rPr>
              <w:t>the specified destination.</w:t>
            </w:r>
          </w:p>
        </w:tc>
      </w:tr>
      <w:tr w:rsidR="005C1557">
        <w:trPr>
          <w:trHeight w:val="810"/>
        </w:trPr>
        <w:tc>
          <w:tcPr>
            <w:tcW w:w="1599" w:type="dxa"/>
            <w:shd w:val="clear" w:color="auto" w:fill="EEF0EB"/>
          </w:tcPr>
          <w:p w:rsidR="005C1557" w:rsidRDefault="007C5D47">
            <w:pPr>
              <w:pStyle w:val="TableParagraph"/>
              <w:spacing w:before="117"/>
              <w:ind w:left="122"/>
              <w:rPr>
                <w:sz w:val="24"/>
              </w:rPr>
            </w:pPr>
            <w:r>
              <w:rPr>
                <w:color w:val="333333"/>
                <w:spacing w:val="-5"/>
                <w:sz w:val="24"/>
              </w:rPr>
              <w:t>OR</w:t>
            </w:r>
          </w:p>
        </w:tc>
        <w:tc>
          <w:tcPr>
            <w:tcW w:w="9531" w:type="dxa"/>
            <w:shd w:val="clear" w:color="auto" w:fill="EEF0EB"/>
          </w:tcPr>
          <w:p w:rsidR="005C1557" w:rsidRDefault="007C5D47">
            <w:pPr>
              <w:pStyle w:val="TableParagraph"/>
              <w:spacing w:before="117"/>
              <w:ind w:left="122"/>
              <w:rPr>
                <w:sz w:val="24"/>
              </w:rPr>
            </w:pPr>
            <w:r>
              <w:rPr>
                <w:color w:val="333333"/>
                <w:sz w:val="24"/>
              </w:rPr>
              <w:t>Performs</w:t>
            </w:r>
            <w:r>
              <w:rPr>
                <w:color w:val="333333"/>
                <w:spacing w:val="40"/>
                <w:sz w:val="24"/>
              </w:rPr>
              <w:t xml:space="preserve"> </w:t>
            </w:r>
            <w:r>
              <w:rPr>
                <w:color w:val="333333"/>
                <w:sz w:val="24"/>
              </w:rPr>
              <w:t>bit</w:t>
            </w:r>
            <w:r>
              <w:rPr>
                <w:color w:val="333333"/>
                <w:spacing w:val="40"/>
                <w:sz w:val="24"/>
              </w:rPr>
              <w:t xml:space="preserve"> </w:t>
            </w:r>
            <w:r>
              <w:rPr>
                <w:color w:val="333333"/>
                <w:sz w:val="24"/>
              </w:rPr>
              <w:t>by</w:t>
            </w:r>
            <w:r>
              <w:rPr>
                <w:color w:val="333333"/>
                <w:spacing w:val="40"/>
                <w:sz w:val="24"/>
              </w:rPr>
              <w:t xml:space="preserve"> </w:t>
            </w:r>
            <w:r>
              <w:rPr>
                <w:color w:val="333333"/>
                <w:sz w:val="24"/>
              </w:rPr>
              <w:t>bit</w:t>
            </w:r>
            <w:r>
              <w:rPr>
                <w:color w:val="333333"/>
                <w:spacing w:val="40"/>
                <w:sz w:val="24"/>
              </w:rPr>
              <w:t xml:space="preserve"> </w:t>
            </w:r>
            <w:r>
              <w:rPr>
                <w:color w:val="333333"/>
                <w:sz w:val="24"/>
              </w:rPr>
              <w:t>logical</w:t>
            </w:r>
            <w:r>
              <w:rPr>
                <w:color w:val="333333"/>
                <w:spacing w:val="40"/>
                <w:sz w:val="24"/>
              </w:rPr>
              <w:t xml:space="preserve"> </w:t>
            </w:r>
            <w:r>
              <w:rPr>
                <w:color w:val="333333"/>
                <w:sz w:val="24"/>
              </w:rPr>
              <w:t>OR</w:t>
            </w:r>
            <w:r>
              <w:rPr>
                <w:color w:val="333333"/>
                <w:spacing w:val="40"/>
                <w:sz w:val="24"/>
              </w:rPr>
              <w:t xml:space="preserve"> </w:t>
            </w:r>
            <w:r>
              <w:rPr>
                <w:color w:val="333333"/>
                <w:sz w:val="24"/>
              </w:rPr>
              <w:t>operation</w:t>
            </w:r>
            <w:r>
              <w:rPr>
                <w:color w:val="333333"/>
                <w:spacing w:val="40"/>
                <w:sz w:val="24"/>
              </w:rPr>
              <w:t xml:space="preserve"> </w:t>
            </w:r>
            <w:r>
              <w:rPr>
                <w:color w:val="333333"/>
                <w:sz w:val="24"/>
              </w:rPr>
              <w:t>of</w:t>
            </w:r>
            <w:r>
              <w:rPr>
                <w:color w:val="333333"/>
                <w:spacing w:val="40"/>
                <w:sz w:val="24"/>
              </w:rPr>
              <w:t xml:space="preserve"> </w:t>
            </w:r>
            <w:r>
              <w:rPr>
                <w:color w:val="333333"/>
                <w:sz w:val="24"/>
              </w:rPr>
              <w:t>two</w:t>
            </w:r>
            <w:r>
              <w:rPr>
                <w:color w:val="333333"/>
                <w:spacing w:val="40"/>
                <w:sz w:val="24"/>
              </w:rPr>
              <w:t xml:space="preserve"> </w:t>
            </w:r>
            <w:r>
              <w:rPr>
                <w:color w:val="333333"/>
                <w:sz w:val="24"/>
              </w:rPr>
              <w:t>operands</w:t>
            </w:r>
            <w:r>
              <w:rPr>
                <w:color w:val="333333"/>
                <w:spacing w:val="40"/>
                <w:sz w:val="24"/>
              </w:rPr>
              <w:t xml:space="preserve"> </w:t>
            </w:r>
            <w:r>
              <w:rPr>
                <w:color w:val="333333"/>
                <w:sz w:val="24"/>
              </w:rPr>
              <w:t>and</w:t>
            </w:r>
            <w:r>
              <w:rPr>
                <w:color w:val="333333"/>
                <w:spacing w:val="40"/>
                <w:sz w:val="24"/>
              </w:rPr>
              <w:t xml:space="preserve"> </w:t>
            </w:r>
            <w:r>
              <w:rPr>
                <w:color w:val="333333"/>
                <w:sz w:val="24"/>
              </w:rPr>
              <w:t>places</w:t>
            </w:r>
            <w:r>
              <w:rPr>
                <w:color w:val="333333"/>
                <w:spacing w:val="40"/>
                <w:sz w:val="24"/>
              </w:rPr>
              <w:t xml:space="preserve"> </w:t>
            </w:r>
            <w:r>
              <w:rPr>
                <w:color w:val="333333"/>
                <w:sz w:val="24"/>
              </w:rPr>
              <w:t>the</w:t>
            </w:r>
            <w:r>
              <w:rPr>
                <w:color w:val="333333"/>
                <w:spacing w:val="40"/>
                <w:sz w:val="24"/>
              </w:rPr>
              <w:t xml:space="preserve"> </w:t>
            </w:r>
            <w:r>
              <w:rPr>
                <w:color w:val="333333"/>
                <w:sz w:val="24"/>
              </w:rPr>
              <w:t>result</w:t>
            </w:r>
            <w:r>
              <w:rPr>
                <w:color w:val="333333"/>
                <w:spacing w:val="40"/>
                <w:sz w:val="24"/>
              </w:rPr>
              <w:t xml:space="preserve"> </w:t>
            </w:r>
            <w:r>
              <w:rPr>
                <w:color w:val="333333"/>
                <w:sz w:val="24"/>
              </w:rPr>
              <w:t>in</w:t>
            </w:r>
            <w:r>
              <w:rPr>
                <w:color w:val="333333"/>
                <w:spacing w:val="40"/>
                <w:sz w:val="24"/>
              </w:rPr>
              <w:t xml:space="preserve"> </w:t>
            </w:r>
            <w:r>
              <w:rPr>
                <w:color w:val="333333"/>
                <w:sz w:val="24"/>
              </w:rPr>
              <w:t>the specified destination.</w:t>
            </w:r>
          </w:p>
        </w:tc>
      </w:tr>
      <w:tr w:rsidR="005C1557">
        <w:trPr>
          <w:trHeight w:val="825"/>
        </w:trPr>
        <w:tc>
          <w:tcPr>
            <w:tcW w:w="1599" w:type="dxa"/>
          </w:tcPr>
          <w:p w:rsidR="005C1557" w:rsidRDefault="007C5D47">
            <w:pPr>
              <w:pStyle w:val="TableParagraph"/>
              <w:spacing w:before="122"/>
              <w:ind w:left="122"/>
              <w:rPr>
                <w:sz w:val="24"/>
              </w:rPr>
            </w:pPr>
            <w:r>
              <w:rPr>
                <w:color w:val="333333"/>
                <w:spacing w:val="-5"/>
                <w:sz w:val="24"/>
              </w:rPr>
              <w:t>XOR</w:t>
            </w:r>
          </w:p>
        </w:tc>
        <w:tc>
          <w:tcPr>
            <w:tcW w:w="9531" w:type="dxa"/>
          </w:tcPr>
          <w:p w:rsidR="005C1557" w:rsidRDefault="007C5D47">
            <w:pPr>
              <w:pStyle w:val="TableParagraph"/>
              <w:spacing w:before="122"/>
              <w:ind w:left="122"/>
              <w:rPr>
                <w:sz w:val="24"/>
              </w:rPr>
            </w:pPr>
            <w:r>
              <w:rPr>
                <w:color w:val="333333"/>
                <w:sz w:val="24"/>
              </w:rPr>
              <w:t>Performs</w:t>
            </w:r>
            <w:r>
              <w:rPr>
                <w:color w:val="333333"/>
                <w:spacing w:val="33"/>
                <w:sz w:val="24"/>
              </w:rPr>
              <w:t xml:space="preserve"> </w:t>
            </w:r>
            <w:r>
              <w:rPr>
                <w:color w:val="333333"/>
                <w:sz w:val="24"/>
              </w:rPr>
              <w:t>bit</w:t>
            </w:r>
            <w:r>
              <w:rPr>
                <w:color w:val="333333"/>
                <w:spacing w:val="36"/>
                <w:sz w:val="24"/>
              </w:rPr>
              <w:t xml:space="preserve"> </w:t>
            </w:r>
            <w:r>
              <w:rPr>
                <w:color w:val="333333"/>
                <w:sz w:val="24"/>
              </w:rPr>
              <w:t>by</w:t>
            </w:r>
            <w:r>
              <w:rPr>
                <w:color w:val="333333"/>
                <w:spacing w:val="35"/>
                <w:sz w:val="24"/>
              </w:rPr>
              <w:t xml:space="preserve"> </w:t>
            </w:r>
            <w:r>
              <w:rPr>
                <w:color w:val="333333"/>
                <w:sz w:val="24"/>
              </w:rPr>
              <w:t>bit</w:t>
            </w:r>
            <w:r>
              <w:rPr>
                <w:color w:val="333333"/>
                <w:spacing w:val="36"/>
                <w:sz w:val="24"/>
              </w:rPr>
              <w:t xml:space="preserve"> </w:t>
            </w:r>
            <w:r>
              <w:rPr>
                <w:color w:val="333333"/>
                <w:sz w:val="24"/>
              </w:rPr>
              <w:t>logical</w:t>
            </w:r>
            <w:r>
              <w:rPr>
                <w:color w:val="333333"/>
                <w:spacing w:val="38"/>
                <w:sz w:val="24"/>
              </w:rPr>
              <w:t xml:space="preserve"> </w:t>
            </w:r>
            <w:r>
              <w:rPr>
                <w:color w:val="333333"/>
                <w:sz w:val="24"/>
              </w:rPr>
              <w:t>XOR</w:t>
            </w:r>
            <w:r>
              <w:rPr>
                <w:color w:val="333333"/>
                <w:spacing w:val="31"/>
                <w:sz w:val="24"/>
              </w:rPr>
              <w:t xml:space="preserve"> </w:t>
            </w:r>
            <w:r>
              <w:rPr>
                <w:color w:val="333333"/>
                <w:sz w:val="24"/>
              </w:rPr>
              <w:t>operation</w:t>
            </w:r>
            <w:r>
              <w:rPr>
                <w:color w:val="333333"/>
                <w:spacing w:val="31"/>
                <w:sz w:val="24"/>
              </w:rPr>
              <w:t xml:space="preserve"> </w:t>
            </w:r>
            <w:r>
              <w:rPr>
                <w:color w:val="333333"/>
                <w:sz w:val="24"/>
              </w:rPr>
              <w:t>of</w:t>
            </w:r>
            <w:r>
              <w:rPr>
                <w:color w:val="333333"/>
                <w:spacing w:val="35"/>
                <w:sz w:val="24"/>
              </w:rPr>
              <w:t xml:space="preserve"> </w:t>
            </w:r>
            <w:r>
              <w:rPr>
                <w:color w:val="333333"/>
                <w:sz w:val="24"/>
              </w:rPr>
              <w:t>two</w:t>
            </w:r>
            <w:r>
              <w:rPr>
                <w:color w:val="333333"/>
                <w:spacing w:val="38"/>
                <w:sz w:val="24"/>
              </w:rPr>
              <w:t xml:space="preserve"> </w:t>
            </w:r>
            <w:r>
              <w:rPr>
                <w:color w:val="333333"/>
                <w:sz w:val="24"/>
              </w:rPr>
              <w:t>operands</w:t>
            </w:r>
            <w:r>
              <w:rPr>
                <w:color w:val="333333"/>
                <w:spacing w:val="33"/>
                <w:sz w:val="24"/>
              </w:rPr>
              <w:t xml:space="preserve"> </w:t>
            </w:r>
            <w:r>
              <w:rPr>
                <w:color w:val="333333"/>
                <w:sz w:val="24"/>
              </w:rPr>
              <w:t>and</w:t>
            </w:r>
            <w:r>
              <w:rPr>
                <w:color w:val="333333"/>
                <w:spacing w:val="37"/>
                <w:sz w:val="24"/>
              </w:rPr>
              <w:t xml:space="preserve"> </w:t>
            </w:r>
            <w:r>
              <w:rPr>
                <w:color w:val="333333"/>
                <w:sz w:val="24"/>
              </w:rPr>
              <w:t>places</w:t>
            </w:r>
            <w:r>
              <w:rPr>
                <w:color w:val="333333"/>
                <w:spacing w:val="33"/>
                <w:sz w:val="24"/>
              </w:rPr>
              <w:t xml:space="preserve"> </w:t>
            </w:r>
            <w:r>
              <w:rPr>
                <w:color w:val="333333"/>
                <w:sz w:val="24"/>
              </w:rPr>
              <w:t>the</w:t>
            </w:r>
            <w:r>
              <w:rPr>
                <w:color w:val="333333"/>
                <w:spacing w:val="34"/>
                <w:sz w:val="24"/>
              </w:rPr>
              <w:t xml:space="preserve"> </w:t>
            </w:r>
            <w:r>
              <w:rPr>
                <w:color w:val="333333"/>
                <w:sz w:val="24"/>
              </w:rPr>
              <w:t>result</w:t>
            </w:r>
            <w:r>
              <w:rPr>
                <w:color w:val="333333"/>
                <w:spacing w:val="36"/>
                <w:sz w:val="24"/>
              </w:rPr>
              <w:t xml:space="preserve"> </w:t>
            </w:r>
            <w:r>
              <w:rPr>
                <w:color w:val="333333"/>
                <w:sz w:val="24"/>
              </w:rPr>
              <w:t>in</w:t>
            </w:r>
            <w:r>
              <w:rPr>
                <w:color w:val="333333"/>
                <w:spacing w:val="36"/>
                <w:sz w:val="24"/>
              </w:rPr>
              <w:t xml:space="preserve"> </w:t>
            </w:r>
            <w:r>
              <w:rPr>
                <w:color w:val="333333"/>
                <w:sz w:val="24"/>
              </w:rPr>
              <w:t>the specified destination.</w:t>
            </w:r>
          </w:p>
        </w:tc>
      </w:tr>
      <w:tr w:rsidR="005C1557">
        <w:trPr>
          <w:trHeight w:val="523"/>
        </w:trPr>
        <w:tc>
          <w:tcPr>
            <w:tcW w:w="1599" w:type="dxa"/>
            <w:shd w:val="clear" w:color="auto" w:fill="EEF0EB"/>
          </w:tcPr>
          <w:p w:rsidR="005C1557" w:rsidRDefault="007C5D47">
            <w:pPr>
              <w:pStyle w:val="TableParagraph"/>
              <w:spacing w:before="122"/>
              <w:ind w:left="122"/>
              <w:rPr>
                <w:sz w:val="24"/>
              </w:rPr>
            </w:pPr>
            <w:r>
              <w:rPr>
                <w:color w:val="333333"/>
                <w:spacing w:val="-5"/>
                <w:sz w:val="24"/>
              </w:rPr>
              <w:t>NOT</w:t>
            </w:r>
          </w:p>
        </w:tc>
        <w:tc>
          <w:tcPr>
            <w:tcW w:w="9531" w:type="dxa"/>
            <w:shd w:val="clear" w:color="auto" w:fill="EEF0EB"/>
          </w:tcPr>
          <w:p w:rsidR="005C1557" w:rsidRDefault="007C5D47">
            <w:pPr>
              <w:pStyle w:val="TableParagraph"/>
              <w:spacing w:before="122"/>
              <w:ind w:left="122"/>
              <w:rPr>
                <w:sz w:val="24"/>
              </w:rPr>
            </w:pPr>
            <w:r>
              <w:rPr>
                <w:color w:val="333333"/>
                <w:sz w:val="24"/>
              </w:rPr>
              <w:t>Takes</w:t>
            </w:r>
            <w:r>
              <w:rPr>
                <w:color w:val="333333"/>
                <w:spacing w:val="-7"/>
                <w:sz w:val="24"/>
              </w:rPr>
              <w:t xml:space="preserve"> </w:t>
            </w:r>
            <w:r>
              <w:rPr>
                <w:color w:val="333333"/>
                <w:sz w:val="24"/>
              </w:rPr>
              <w:t>one's</w:t>
            </w:r>
            <w:r>
              <w:rPr>
                <w:color w:val="333333"/>
                <w:spacing w:val="-3"/>
                <w:sz w:val="24"/>
              </w:rPr>
              <w:t xml:space="preserve"> </w:t>
            </w:r>
            <w:r>
              <w:rPr>
                <w:color w:val="333333"/>
                <w:sz w:val="24"/>
              </w:rPr>
              <w:t>complement</w:t>
            </w:r>
            <w:r>
              <w:rPr>
                <w:color w:val="333333"/>
                <w:spacing w:val="-2"/>
                <w:sz w:val="24"/>
              </w:rPr>
              <w:t xml:space="preserve"> </w:t>
            </w:r>
            <w:r>
              <w:rPr>
                <w:color w:val="333333"/>
                <w:sz w:val="24"/>
              </w:rPr>
              <w:t>of</w:t>
            </w:r>
            <w:r>
              <w:rPr>
                <w:color w:val="333333"/>
                <w:spacing w:val="-2"/>
                <w:sz w:val="24"/>
              </w:rPr>
              <w:t xml:space="preserve"> </w:t>
            </w:r>
            <w:r>
              <w:rPr>
                <w:color w:val="333333"/>
                <w:sz w:val="24"/>
              </w:rPr>
              <w:t>the</w:t>
            </w:r>
            <w:r>
              <w:rPr>
                <w:color w:val="333333"/>
                <w:spacing w:val="-4"/>
                <w:sz w:val="24"/>
              </w:rPr>
              <w:t xml:space="preserve"> </w:t>
            </w:r>
            <w:r>
              <w:rPr>
                <w:color w:val="333333"/>
                <w:sz w:val="24"/>
              </w:rPr>
              <w:t>content</w:t>
            </w:r>
            <w:r>
              <w:rPr>
                <w:color w:val="333333"/>
                <w:spacing w:val="-1"/>
                <w:sz w:val="24"/>
              </w:rPr>
              <w:t xml:space="preserve"> </w:t>
            </w:r>
            <w:r>
              <w:rPr>
                <w:color w:val="333333"/>
                <w:sz w:val="24"/>
              </w:rPr>
              <w:t>of</w:t>
            </w:r>
            <w:r>
              <w:rPr>
                <w:color w:val="333333"/>
                <w:spacing w:val="-3"/>
                <w:sz w:val="24"/>
              </w:rPr>
              <w:t xml:space="preserve"> </w:t>
            </w:r>
            <w:r>
              <w:rPr>
                <w:color w:val="333333"/>
                <w:sz w:val="24"/>
              </w:rPr>
              <w:t>a</w:t>
            </w:r>
            <w:r>
              <w:rPr>
                <w:color w:val="333333"/>
                <w:spacing w:val="-4"/>
                <w:sz w:val="24"/>
              </w:rPr>
              <w:t xml:space="preserve"> </w:t>
            </w:r>
            <w:r>
              <w:rPr>
                <w:color w:val="333333"/>
                <w:sz w:val="24"/>
              </w:rPr>
              <w:t>specified</w:t>
            </w:r>
            <w:r>
              <w:rPr>
                <w:color w:val="333333"/>
                <w:spacing w:val="-2"/>
                <w:sz w:val="24"/>
              </w:rPr>
              <w:t xml:space="preserve"> </w:t>
            </w:r>
            <w:r>
              <w:rPr>
                <w:color w:val="333333"/>
                <w:sz w:val="24"/>
              </w:rPr>
              <w:t>register or</w:t>
            </w:r>
            <w:r>
              <w:rPr>
                <w:color w:val="333333"/>
                <w:spacing w:val="-1"/>
                <w:sz w:val="24"/>
              </w:rPr>
              <w:t xml:space="preserve"> </w:t>
            </w:r>
            <w:r>
              <w:rPr>
                <w:color w:val="333333"/>
                <w:sz w:val="24"/>
              </w:rPr>
              <w:t>memory</w:t>
            </w:r>
            <w:r>
              <w:rPr>
                <w:color w:val="333333"/>
                <w:spacing w:val="-2"/>
                <w:sz w:val="24"/>
              </w:rPr>
              <w:t xml:space="preserve"> location(s).</w:t>
            </w:r>
          </w:p>
        </w:tc>
      </w:tr>
      <w:tr w:rsidR="005C1557">
        <w:trPr>
          <w:trHeight w:val="532"/>
        </w:trPr>
        <w:tc>
          <w:tcPr>
            <w:tcW w:w="1599" w:type="dxa"/>
          </w:tcPr>
          <w:p w:rsidR="005C1557" w:rsidRDefault="007C5D47">
            <w:pPr>
              <w:pStyle w:val="TableParagraph"/>
              <w:spacing w:before="122"/>
              <w:ind w:left="122"/>
              <w:rPr>
                <w:sz w:val="24"/>
              </w:rPr>
            </w:pPr>
            <w:r>
              <w:rPr>
                <w:color w:val="333333"/>
                <w:spacing w:val="-4"/>
                <w:sz w:val="24"/>
              </w:rPr>
              <w:t>TEST</w:t>
            </w:r>
          </w:p>
        </w:tc>
        <w:tc>
          <w:tcPr>
            <w:tcW w:w="9531" w:type="dxa"/>
          </w:tcPr>
          <w:p w:rsidR="005C1557" w:rsidRDefault="007C5D47">
            <w:pPr>
              <w:pStyle w:val="TableParagraph"/>
              <w:spacing w:before="122"/>
              <w:ind w:left="122"/>
              <w:rPr>
                <w:sz w:val="24"/>
              </w:rPr>
            </w:pPr>
            <w:r>
              <w:rPr>
                <w:color w:val="333333"/>
                <w:sz w:val="24"/>
              </w:rPr>
              <w:t>Perform</w:t>
            </w:r>
            <w:r>
              <w:rPr>
                <w:color w:val="333333"/>
                <w:spacing w:val="-3"/>
                <w:sz w:val="24"/>
              </w:rPr>
              <w:t xml:space="preserve"> </w:t>
            </w:r>
            <w:r>
              <w:rPr>
                <w:color w:val="333333"/>
                <w:sz w:val="24"/>
              </w:rPr>
              <w:t>logical</w:t>
            </w:r>
            <w:r>
              <w:rPr>
                <w:color w:val="333333"/>
                <w:spacing w:val="-1"/>
                <w:sz w:val="24"/>
              </w:rPr>
              <w:t xml:space="preserve"> </w:t>
            </w:r>
            <w:r>
              <w:rPr>
                <w:color w:val="333333"/>
                <w:sz w:val="24"/>
              </w:rPr>
              <w:t>AND</w:t>
            </w:r>
            <w:r>
              <w:rPr>
                <w:color w:val="333333"/>
                <w:spacing w:val="-3"/>
                <w:sz w:val="24"/>
              </w:rPr>
              <w:t xml:space="preserve"> </w:t>
            </w:r>
            <w:r>
              <w:rPr>
                <w:color w:val="333333"/>
                <w:sz w:val="24"/>
              </w:rPr>
              <w:t>operation</w:t>
            </w:r>
            <w:r>
              <w:rPr>
                <w:color w:val="333333"/>
                <w:spacing w:val="-3"/>
                <w:sz w:val="24"/>
              </w:rPr>
              <w:t xml:space="preserve"> </w:t>
            </w:r>
            <w:r>
              <w:rPr>
                <w:color w:val="333333"/>
                <w:sz w:val="24"/>
              </w:rPr>
              <w:t>of</w:t>
            </w:r>
            <w:r>
              <w:rPr>
                <w:color w:val="333333"/>
                <w:spacing w:val="-3"/>
                <w:sz w:val="24"/>
              </w:rPr>
              <w:t xml:space="preserve"> </w:t>
            </w:r>
            <w:r>
              <w:rPr>
                <w:color w:val="333333"/>
                <w:sz w:val="24"/>
              </w:rPr>
              <w:t>a</w:t>
            </w:r>
            <w:r>
              <w:rPr>
                <w:color w:val="333333"/>
                <w:spacing w:val="-6"/>
                <w:sz w:val="24"/>
              </w:rPr>
              <w:t xml:space="preserve"> </w:t>
            </w:r>
            <w:r>
              <w:rPr>
                <w:color w:val="333333"/>
                <w:sz w:val="24"/>
              </w:rPr>
              <w:t>specified</w:t>
            </w:r>
            <w:r>
              <w:rPr>
                <w:color w:val="333333"/>
                <w:spacing w:val="-2"/>
                <w:sz w:val="24"/>
              </w:rPr>
              <w:t xml:space="preserve"> </w:t>
            </w:r>
            <w:r>
              <w:rPr>
                <w:color w:val="333333"/>
                <w:sz w:val="24"/>
              </w:rPr>
              <w:t>operand</w:t>
            </w:r>
            <w:r>
              <w:rPr>
                <w:color w:val="333333"/>
                <w:spacing w:val="-1"/>
                <w:sz w:val="24"/>
              </w:rPr>
              <w:t xml:space="preserve"> </w:t>
            </w:r>
            <w:r>
              <w:rPr>
                <w:color w:val="333333"/>
                <w:sz w:val="24"/>
              </w:rPr>
              <w:t>with</w:t>
            </w:r>
            <w:r>
              <w:rPr>
                <w:color w:val="333333"/>
                <w:spacing w:val="-2"/>
                <w:sz w:val="24"/>
              </w:rPr>
              <w:t xml:space="preserve"> </w:t>
            </w:r>
            <w:r>
              <w:rPr>
                <w:color w:val="333333"/>
                <w:sz w:val="24"/>
              </w:rPr>
              <w:t>another</w:t>
            </w:r>
            <w:r>
              <w:rPr>
                <w:color w:val="333333"/>
                <w:spacing w:val="-1"/>
                <w:sz w:val="24"/>
              </w:rPr>
              <w:t xml:space="preserve"> </w:t>
            </w:r>
            <w:r>
              <w:rPr>
                <w:color w:val="333333"/>
                <w:sz w:val="24"/>
              </w:rPr>
              <w:t>specified</w:t>
            </w:r>
            <w:r>
              <w:rPr>
                <w:color w:val="333333"/>
                <w:spacing w:val="-2"/>
                <w:sz w:val="24"/>
              </w:rPr>
              <w:t xml:space="preserve"> operand.</w:t>
            </w:r>
          </w:p>
        </w:tc>
      </w:tr>
    </w:tbl>
    <w:p w:rsidR="005C1557" w:rsidRDefault="005C1557">
      <w:pPr>
        <w:pStyle w:val="BodyText"/>
        <w:spacing w:before="27"/>
        <w:ind w:left="0"/>
      </w:pPr>
    </w:p>
    <w:p w:rsidR="005C1557" w:rsidRDefault="007C5D47">
      <w:pPr>
        <w:pStyle w:val="BodyText"/>
      </w:pPr>
      <w:r>
        <w:t>Rotate</w:t>
      </w:r>
      <w:r>
        <w:rPr>
          <w:spacing w:val="-4"/>
        </w:rPr>
        <w:t xml:space="preserve"> </w:t>
      </w:r>
      <w:r>
        <w:rPr>
          <w:spacing w:val="-2"/>
        </w:rPr>
        <w:t>Instructions</w:t>
      </w:r>
    </w:p>
    <w:p w:rsidR="005C1557" w:rsidRDefault="005C1557">
      <w:pPr>
        <w:pStyle w:val="BodyText"/>
        <w:spacing w:before="90"/>
        <w:ind w:left="0"/>
        <w:rPr>
          <w:sz w:val="20"/>
        </w:rPr>
      </w:pPr>
    </w:p>
    <w:tbl>
      <w:tblPr>
        <w:tblW w:w="0" w:type="auto"/>
        <w:tblInd w:w="171" w:type="dxa"/>
        <w:tblBorders>
          <w:top w:val="single" w:sz="6" w:space="0" w:color="C6CCBD"/>
          <w:left w:val="single" w:sz="6" w:space="0" w:color="C6CCBD"/>
          <w:bottom w:val="single" w:sz="6" w:space="0" w:color="C6CCBD"/>
          <w:right w:val="single" w:sz="6" w:space="0" w:color="C6CCBD"/>
          <w:insideH w:val="single" w:sz="6" w:space="0" w:color="C6CCBD"/>
          <w:insideV w:val="single" w:sz="6" w:space="0" w:color="C6CCBD"/>
        </w:tblBorders>
        <w:tblLayout w:type="fixed"/>
        <w:tblCellMar>
          <w:left w:w="0" w:type="dxa"/>
          <w:right w:w="0" w:type="dxa"/>
        </w:tblCellMar>
        <w:tblLook w:val="01E0"/>
      </w:tblPr>
      <w:tblGrid>
        <w:gridCol w:w="1700"/>
        <w:gridCol w:w="9632"/>
      </w:tblGrid>
      <w:tr w:rsidR="005C1557">
        <w:trPr>
          <w:trHeight w:val="678"/>
        </w:trPr>
        <w:tc>
          <w:tcPr>
            <w:tcW w:w="1700" w:type="dxa"/>
            <w:tcBorders>
              <w:top w:val="nil"/>
              <w:right w:val="nil"/>
            </w:tcBorders>
            <w:shd w:val="clear" w:color="auto" w:fill="C6CCBD"/>
          </w:tcPr>
          <w:p w:rsidR="005C1557" w:rsidRDefault="007C5D47">
            <w:pPr>
              <w:pStyle w:val="TableParagraph"/>
              <w:spacing w:before="194"/>
              <w:ind w:left="179"/>
              <w:rPr>
                <w:b/>
                <w:sz w:val="24"/>
              </w:rPr>
            </w:pPr>
            <w:r>
              <w:rPr>
                <w:b/>
                <w:spacing w:val="-2"/>
                <w:sz w:val="24"/>
              </w:rPr>
              <w:t>Instruction</w:t>
            </w:r>
          </w:p>
        </w:tc>
        <w:tc>
          <w:tcPr>
            <w:tcW w:w="9632" w:type="dxa"/>
            <w:tcBorders>
              <w:top w:val="nil"/>
              <w:left w:val="nil"/>
            </w:tcBorders>
            <w:shd w:val="clear" w:color="auto" w:fill="C6CCBD"/>
          </w:tcPr>
          <w:p w:rsidR="005C1557" w:rsidRDefault="007C5D47">
            <w:pPr>
              <w:pStyle w:val="TableParagraph"/>
              <w:spacing w:before="194"/>
              <w:ind w:left="192"/>
              <w:rPr>
                <w:b/>
                <w:sz w:val="24"/>
              </w:rPr>
            </w:pPr>
            <w:r>
              <w:rPr>
                <w:b/>
                <w:spacing w:val="-2"/>
                <w:sz w:val="24"/>
              </w:rPr>
              <w:t>Description</w:t>
            </w:r>
          </w:p>
        </w:tc>
      </w:tr>
      <w:tr w:rsidR="005C1557">
        <w:trPr>
          <w:trHeight w:val="549"/>
        </w:trPr>
        <w:tc>
          <w:tcPr>
            <w:tcW w:w="1700" w:type="dxa"/>
          </w:tcPr>
          <w:p w:rsidR="005C1557" w:rsidRDefault="007C5D47">
            <w:pPr>
              <w:pStyle w:val="TableParagraph"/>
              <w:spacing w:before="110"/>
              <w:ind w:left="122"/>
              <w:rPr>
                <w:sz w:val="24"/>
              </w:rPr>
            </w:pPr>
            <w:r>
              <w:rPr>
                <w:color w:val="333333"/>
                <w:spacing w:val="-5"/>
                <w:sz w:val="24"/>
              </w:rPr>
              <w:t>RCL</w:t>
            </w:r>
          </w:p>
        </w:tc>
        <w:tc>
          <w:tcPr>
            <w:tcW w:w="9632" w:type="dxa"/>
          </w:tcPr>
          <w:p w:rsidR="005C1557" w:rsidRDefault="007C5D47">
            <w:pPr>
              <w:pStyle w:val="TableParagraph"/>
              <w:spacing w:before="110"/>
              <w:ind w:left="122"/>
              <w:rPr>
                <w:sz w:val="24"/>
              </w:rPr>
            </w:pPr>
            <w:r>
              <w:rPr>
                <w:color w:val="333333"/>
                <w:sz w:val="24"/>
              </w:rPr>
              <w:t>Rotate</w:t>
            </w:r>
            <w:r>
              <w:rPr>
                <w:color w:val="333333"/>
                <w:spacing w:val="-4"/>
                <w:sz w:val="24"/>
              </w:rPr>
              <w:t xml:space="preserve"> </w:t>
            </w:r>
            <w:r>
              <w:rPr>
                <w:color w:val="333333"/>
                <w:sz w:val="24"/>
              </w:rPr>
              <w:t>all bits</w:t>
            </w:r>
            <w:r>
              <w:rPr>
                <w:color w:val="333333"/>
                <w:spacing w:val="-5"/>
                <w:sz w:val="24"/>
              </w:rPr>
              <w:t xml:space="preserve"> </w:t>
            </w:r>
            <w:r>
              <w:rPr>
                <w:color w:val="333333"/>
                <w:sz w:val="24"/>
              </w:rPr>
              <w:t>of</w:t>
            </w:r>
            <w:r>
              <w:rPr>
                <w:color w:val="333333"/>
                <w:spacing w:val="-2"/>
                <w:sz w:val="24"/>
              </w:rPr>
              <w:t xml:space="preserve"> </w:t>
            </w:r>
            <w:r>
              <w:rPr>
                <w:color w:val="333333"/>
                <w:sz w:val="24"/>
              </w:rPr>
              <w:t>the</w:t>
            </w:r>
            <w:r>
              <w:rPr>
                <w:color w:val="333333"/>
                <w:spacing w:val="-4"/>
                <w:sz w:val="24"/>
              </w:rPr>
              <w:t xml:space="preserve"> </w:t>
            </w:r>
            <w:r>
              <w:rPr>
                <w:color w:val="333333"/>
                <w:sz w:val="24"/>
              </w:rPr>
              <w:t>operand left</w:t>
            </w:r>
            <w:r>
              <w:rPr>
                <w:color w:val="333333"/>
                <w:spacing w:val="-2"/>
                <w:sz w:val="24"/>
              </w:rPr>
              <w:t xml:space="preserve"> </w:t>
            </w:r>
            <w:r>
              <w:rPr>
                <w:color w:val="333333"/>
                <w:sz w:val="24"/>
              </w:rPr>
              <w:t>by</w:t>
            </w:r>
            <w:r>
              <w:rPr>
                <w:color w:val="333333"/>
                <w:spacing w:val="-3"/>
                <w:sz w:val="24"/>
              </w:rPr>
              <w:t xml:space="preserve"> </w:t>
            </w:r>
            <w:r>
              <w:rPr>
                <w:color w:val="333333"/>
                <w:sz w:val="24"/>
              </w:rPr>
              <w:t>specified</w:t>
            </w:r>
            <w:r>
              <w:rPr>
                <w:color w:val="333333"/>
                <w:spacing w:val="-1"/>
                <w:sz w:val="24"/>
              </w:rPr>
              <w:t xml:space="preserve"> </w:t>
            </w:r>
            <w:r>
              <w:rPr>
                <w:color w:val="333333"/>
                <w:sz w:val="24"/>
              </w:rPr>
              <w:t>number</w:t>
            </w:r>
            <w:r>
              <w:rPr>
                <w:color w:val="333333"/>
                <w:spacing w:val="-1"/>
                <w:sz w:val="24"/>
              </w:rPr>
              <w:t xml:space="preserve"> </w:t>
            </w:r>
            <w:r>
              <w:rPr>
                <w:color w:val="333333"/>
                <w:sz w:val="24"/>
              </w:rPr>
              <w:t>of</w:t>
            </w:r>
            <w:r>
              <w:rPr>
                <w:color w:val="333333"/>
                <w:spacing w:val="-2"/>
                <w:sz w:val="24"/>
              </w:rPr>
              <w:t xml:space="preserve"> </w:t>
            </w:r>
            <w:r>
              <w:rPr>
                <w:color w:val="333333"/>
                <w:sz w:val="24"/>
              </w:rPr>
              <w:t>bits</w:t>
            </w:r>
            <w:r>
              <w:rPr>
                <w:color w:val="333333"/>
                <w:spacing w:val="-5"/>
                <w:sz w:val="24"/>
              </w:rPr>
              <w:t xml:space="preserve"> </w:t>
            </w:r>
            <w:r>
              <w:rPr>
                <w:color w:val="333333"/>
                <w:sz w:val="24"/>
              </w:rPr>
              <w:t>through carry</w:t>
            </w:r>
            <w:r>
              <w:rPr>
                <w:color w:val="333333"/>
                <w:spacing w:val="-2"/>
                <w:sz w:val="24"/>
              </w:rPr>
              <w:t xml:space="preserve"> flag.</w:t>
            </w:r>
          </w:p>
        </w:tc>
      </w:tr>
      <w:tr w:rsidR="005C1557">
        <w:trPr>
          <w:trHeight w:val="556"/>
        </w:trPr>
        <w:tc>
          <w:tcPr>
            <w:tcW w:w="1700" w:type="dxa"/>
            <w:shd w:val="clear" w:color="auto" w:fill="EEF0EB"/>
          </w:tcPr>
          <w:p w:rsidR="005C1557" w:rsidRDefault="007C5D47">
            <w:pPr>
              <w:pStyle w:val="TableParagraph"/>
              <w:spacing w:before="122"/>
              <w:ind w:left="122"/>
              <w:rPr>
                <w:sz w:val="24"/>
              </w:rPr>
            </w:pPr>
            <w:r>
              <w:rPr>
                <w:color w:val="333333"/>
                <w:spacing w:val="-5"/>
                <w:sz w:val="24"/>
              </w:rPr>
              <w:t>RCR</w:t>
            </w:r>
          </w:p>
        </w:tc>
        <w:tc>
          <w:tcPr>
            <w:tcW w:w="9632" w:type="dxa"/>
            <w:shd w:val="clear" w:color="auto" w:fill="EEF0EB"/>
          </w:tcPr>
          <w:p w:rsidR="005C1557" w:rsidRDefault="007C5D47">
            <w:pPr>
              <w:pStyle w:val="TableParagraph"/>
              <w:spacing w:before="122"/>
              <w:ind w:left="122"/>
              <w:rPr>
                <w:sz w:val="24"/>
              </w:rPr>
            </w:pPr>
            <w:r>
              <w:rPr>
                <w:color w:val="333333"/>
                <w:sz w:val="24"/>
              </w:rPr>
              <w:t>Rotate</w:t>
            </w:r>
            <w:r>
              <w:rPr>
                <w:color w:val="333333"/>
                <w:spacing w:val="-4"/>
                <w:sz w:val="24"/>
              </w:rPr>
              <w:t xml:space="preserve"> </w:t>
            </w:r>
            <w:r>
              <w:rPr>
                <w:color w:val="333333"/>
                <w:sz w:val="24"/>
              </w:rPr>
              <w:t>all</w:t>
            </w:r>
            <w:r>
              <w:rPr>
                <w:color w:val="333333"/>
                <w:spacing w:val="-1"/>
                <w:sz w:val="24"/>
              </w:rPr>
              <w:t xml:space="preserve"> </w:t>
            </w:r>
            <w:r>
              <w:rPr>
                <w:color w:val="333333"/>
                <w:sz w:val="24"/>
              </w:rPr>
              <w:t>bits</w:t>
            </w:r>
            <w:r>
              <w:rPr>
                <w:color w:val="333333"/>
                <w:spacing w:val="-5"/>
                <w:sz w:val="24"/>
              </w:rPr>
              <w:t xml:space="preserve"> </w:t>
            </w:r>
            <w:r>
              <w:rPr>
                <w:color w:val="333333"/>
                <w:sz w:val="24"/>
              </w:rPr>
              <w:t>of</w:t>
            </w:r>
            <w:r>
              <w:rPr>
                <w:color w:val="333333"/>
                <w:spacing w:val="-2"/>
                <w:sz w:val="24"/>
              </w:rPr>
              <w:t xml:space="preserve"> </w:t>
            </w:r>
            <w:r>
              <w:rPr>
                <w:color w:val="333333"/>
                <w:sz w:val="24"/>
              </w:rPr>
              <w:t>the</w:t>
            </w:r>
            <w:r>
              <w:rPr>
                <w:color w:val="333333"/>
                <w:spacing w:val="-4"/>
                <w:sz w:val="24"/>
              </w:rPr>
              <w:t xml:space="preserve"> </w:t>
            </w:r>
            <w:r>
              <w:rPr>
                <w:color w:val="333333"/>
                <w:sz w:val="24"/>
              </w:rPr>
              <w:t>operand</w:t>
            </w:r>
            <w:r>
              <w:rPr>
                <w:color w:val="333333"/>
                <w:spacing w:val="-1"/>
                <w:sz w:val="24"/>
              </w:rPr>
              <w:t xml:space="preserve"> </w:t>
            </w:r>
            <w:r>
              <w:rPr>
                <w:color w:val="333333"/>
                <w:sz w:val="24"/>
              </w:rPr>
              <w:t>right</w:t>
            </w:r>
            <w:r>
              <w:rPr>
                <w:color w:val="333333"/>
                <w:spacing w:val="2"/>
                <w:sz w:val="24"/>
              </w:rPr>
              <w:t xml:space="preserve"> </w:t>
            </w:r>
            <w:r>
              <w:rPr>
                <w:color w:val="333333"/>
                <w:sz w:val="24"/>
              </w:rPr>
              <w:t>by</w:t>
            </w:r>
            <w:r>
              <w:rPr>
                <w:color w:val="333333"/>
                <w:spacing w:val="-3"/>
                <w:sz w:val="24"/>
              </w:rPr>
              <w:t xml:space="preserve"> </w:t>
            </w:r>
            <w:r>
              <w:rPr>
                <w:color w:val="333333"/>
                <w:sz w:val="24"/>
              </w:rPr>
              <w:t>specified</w:t>
            </w:r>
            <w:r>
              <w:rPr>
                <w:color w:val="333333"/>
                <w:spacing w:val="3"/>
                <w:sz w:val="24"/>
              </w:rPr>
              <w:t xml:space="preserve"> </w:t>
            </w:r>
            <w:r>
              <w:rPr>
                <w:color w:val="333333"/>
                <w:sz w:val="24"/>
              </w:rPr>
              <w:t>number of</w:t>
            </w:r>
            <w:r>
              <w:rPr>
                <w:color w:val="333333"/>
                <w:spacing w:val="-3"/>
                <w:sz w:val="24"/>
              </w:rPr>
              <w:t xml:space="preserve"> </w:t>
            </w:r>
            <w:r>
              <w:rPr>
                <w:color w:val="333333"/>
                <w:sz w:val="24"/>
              </w:rPr>
              <w:t>bits</w:t>
            </w:r>
            <w:r>
              <w:rPr>
                <w:color w:val="333333"/>
                <w:spacing w:val="-5"/>
                <w:sz w:val="24"/>
              </w:rPr>
              <w:t xml:space="preserve"> </w:t>
            </w:r>
            <w:r>
              <w:rPr>
                <w:color w:val="333333"/>
                <w:sz w:val="24"/>
              </w:rPr>
              <w:t>through</w:t>
            </w:r>
            <w:r>
              <w:rPr>
                <w:color w:val="333333"/>
                <w:spacing w:val="-1"/>
                <w:sz w:val="24"/>
              </w:rPr>
              <w:t xml:space="preserve"> </w:t>
            </w:r>
            <w:r>
              <w:rPr>
                <w:color w:val="333333"/>
                <w:sz w:val="24"/>
              </w:rPr>
              <w:t>carry</w:t>
            </w:r>
            <w:r>
              <w:rPr>
                <w:color w:val="333333"/>
                <w:spacing w:val="-2"/>
                <w:sz w:val="24"/>
              </w:rPr>
              <w:t xml:space="preserve"> flag.</w:t>
            </w:r>
          </w:p>
        </w:tc>
      </w:tr>
      <w:tr w:rsidR="005C1557">
        <w:trPr>
          <w:trHeight w:val="560"/>
        </w:trPr>
        <w:tc>
          <w:tcPr>
            <w:tcW w:w="1700" w:type="dxa"/>
          </w:tcPr>
          <w:p w:rsidR="005C1557" w:rsidRDefault="007C5D47">
            <w:pPr>
              <w:pStyle w:val="TableParagraph"/>
              <w:spacing w:before="122"/>
              <w:ind w:left="122"/>
              <w:rPr>
                <w:sz w:val="24"/>
              </w:rPr>
            </w:pPr>
            <w:r>
              <w:rPr>
                <w:color w:val="333333"/>
                <w:spacing w:val="-5"/>
                <w:sz w:val="24"/>
              </w:rPr>
              <w:t>ROL</w:t>
            </w:r>
          </w:p>
        </w:tc>
        <w:tc>
          <w:tcPr>
            <w:tcW w:w="9632" w:type="dxa"/>
          </w:tcPr>
          <w:p w:rsidR="005C1557" w:rsidRDefault="007C5D47">
            <w:pPr>
              <w:pStyle w:val="TableParagraph"/>
              <w:spacing w:before="122"/>
              <w:ind w:left="122"/>
              <w:rPr>
                <w:sz w:val="24"/>
              </w:rPr>
            </w:pPr>
            <w:r>
              <w:rPr>
                <w:color w:val="333333"/>
                <w:sz w:val="24"/>
              </w:rPr>
              <w:t>Rotate</w:t>
            </w:r>
            <w:r>
              <w:rPr>
                <w:color w:val="333333"/>
                <w:spacing w:val="-6"/>
                <w:sz w:val="24"/>
              </w:rPr>
              <w:t xml:space="preserve"> </w:t>
            </w:r>
            <w:r>
              <w:rPr>
                <w:color w:val="333333"/>
                <w:sz w:val="24"/>
              </w:rPr>
              <w:t>all bits</w:t>
            </w:r>
            <w:r>
              <w:rPr>
                <w:color w:val="333333"/>
                <w:spacing w:val="-4"/>
                <w:sz w:val="24"/>
              </w:rPr>
              <w:t xml:space="preserve"> </w:t>
            </w:r>
            <w:r>
              <w:rPr>
                <w:color w:val="333333"/>
                <w:sz w:val="24"/>
              </w:rPr>
              <w:t>of</w:t>
            </w:r>
            <w:r>
              <w:rPr>
                <w:color w:val="333333"/>
                <w:spacing w:val="-2"/>
                <w:sz w:val="24"/>
              </w:rPr>
              <w:t xml:space="preserve"> </w:t>
            </w:r>
            <w:r>
              <w:rPr>
                <w:color w:val="333333"/>
                <w:sz w:val="24"/>
              </w:rPr>
              <w:t>the</w:t>
            </w:r>
            <w:r>
              <w:rPr>
                <w:color w:val="333333"/>
                <w:spacing w:val="-3"/>
                <w:sz w:val="24"/>
              </w:rPr>
              <w:t xml:space="preserve"> </w:t>
            </w:r>
            <w:r>
              <w:rPr>
                <w:color w:val="333333"/>
                <w:sz w:val="24"/>
              </w:rPr>
              <w:t>operand left</w:t>
            </w:r>
            <w:r>
              <w:rPr>
                <w:color w:val="333333"/>
                <w:spacing w:val="-2"/>
                <w:sz w:val="24"/>
              </w:rPr>
              <w:t xml:space="preserve"> </w:t>
            </w:r>
            <w:r>
              <w:rPr>
                <w:color w:val="333333"/>
                <w:sz w:val="24"/>
              </w:rPr>
              <w:t>by</w:t>
            </w:r>
            <w:r>
              <w:rPr>
                <w:color w:val="333333"/>
                <w:spacing w:val="-2"/>
                <w:sz w:val="24"/>
              </w:rPr>
              <w:t xml:space="preserve"> </w:t>
            </w:r>
            <w:r>
              <w:rPr>
                <w:color w:val="333333"/>
                <w:sz w:val="24"/>
              </w:rPr>
              <w:t>specified</w:t>
            </w:r>
            <w:r>
              <w:rPr>
                <w:color w:val="333333"/>
                <w:spacing w:val="-1"/>
                <w:sz w:val="24"/>
              </w:rPr>
              <w:t xml:space="preserve"> </w:t>
            </w:r>
            <w:r>
              <w:rPr>
                <w:color w:val="333333"/>
                <w:sz w:val="24"/>
              </w:rPr>
              <w:t>number of</w:t>
            </w:r>
            <w:r>
              <w:rPr>
                <w:color w:val="333333"/>
                <w:spacing w:val="-2"/>
                <w:sz w:val="24"/>
              </w:rPr>
              <w:t xml:space="preserve"> bits.</w:t>
            </w:r>
          </w:p>
        </w:tc>
      </w:tr>
      <w:tr w:rsidR="005C1557">
        <w:trPr>
          <w:trHeight w:val="556"/>
        </w:trPr>
        <w:tc>
          <w:tcPr>
            <w:tcW w:w="1700" w:type="dxa"/>
            <w:shd w:val="clear" w:color="auto" w:fill="EEF0EB"/>
          </w:tcPr>
          <w:p w:rsidR="005C1557" w:rsidRDefault="007C5D47">
            <w:pPr>
              <w:pStyle w:val="TableParagraph"/>
              <w:spacing w:before="117"/>
              <w:ind w:left="122"/>
              <w:rPr>
                <w:sz w:val="24"/>
              </w:rPr>
            </w:pPr>
            <w:r>
              <w:rPr>
                <w:color w:val="333333"/>
                <w:spacing w:val="-5"/>
                <w:sz w:val="24"/>
              </w:rPr>
              <w:t>ROR</w:t>
            </w:r>
          </w:p>
        </w:tc>
        <w:tc>
          <w:tcPr>
            <w:tcW w:w="9632" w:type="dxa"/>
            <w:shd w:val="clear" w:color="auto" w:fill="EEF0EB"/>
          </w:tcPr>
          <w:p w:rsidR="005C1557" w:rsidRDefault="007C5D47">
            <w:pPr>
              <w:pStyle w:val="TableParagraph"/>
              <w:spacing w:before="117"/>
              <w:ind w:left="122"/>
              <w:rPr>
                <w:sz w:val="24"/>
              </w:rPr>
            </w:pPr>
            <w:r>
              <w:rPr>
                <w:color w:val="333333"/>
                <w:sz w:val="24"/>
              </w:rPr>
              <w:t>Rotate</w:t>
            </w:r>
            <w:r>
              <w:rPr>
                <w:color w:val="333333"/>
                <w:spacing w:val="-6"/>
                <w:sz w:val="24"/>
              </w:rPr>
              <w:t xml:space="preserve"> </w:t>
            </w:r>
            <w:r>
              <w:rPr>
                <w:color w:val="333333"/>
                <w:sz w:val="24"/>
              </w:rPr>
              <w:t>all</w:t>
            </w:r>
            <w:r>
              <w:rPr>
                <w:color w:val="333333"/>
                <w:spacing w:val="-1"/>
                <w:sz w:val="24"/>
              </w:rPr>
              <w:t xml:space="preserve"> </w:t>
            </w:r>
            <w:r>
              <w:rPr>
                <w:color w:val="333333"/>
                <w:sz w:val="24"/>
              </w:rPr>
              <w:t>bits</w:t>
            </w:r>
            <w:r>
              <w:rPr>
                <w:color w:val="333333"/>
                <w:spacing w:val="-4"/>
                <w:sz w:val="24"/>
              </w:rPr>
              <w:t xml:space="preserve"> </w:t>
            </w:r>
            <w:r>
              <w:rPr>
                <w:color w:val="333333"/>
                <w:sz w:val="24"/>
              </w:rPr>
              <w:t>of</w:t>
            </w:r>
            <w:r>
              <w:rPr>
                <w:color w:val="333333"/>
                <w:spacing w:val="-3"/>
                <w:sz w:val="24"/>
              </w:rPr>
              <w:t xml:space="preserve"> </w:t>
            </w:r>
            <w:r>
              <w:rPr>
                <w:color w:val="333333"/>
                <w:sz w:val="24"/>
              </w:rPr>
              <w:t>the</w:t>
            </w:r>
            <w:r>
              <w:rPr>
                <w:color w:val="333333"/>
                <w:spacing w:val="-3"/>
                <w:sz w:val="24"/>
              </w:rPr>
              <w:t xml:space="preserve"> </w:t>
            </w:r>
            <w:r>
              <w:rPr>
                <w:color w:val="333333"/>
                <w:sz w:val="24"/>
              </w:rPr>
              <w:t>operand</w:t>
            </w:r>
            <w:r>
              <w:rPr>
                <w:color w:val="333333"/>
                <w:spacing w:val="-1"/>
                <w:sz w:val="24"/>
              </w:rPr>
              <w:t xml:space="preserve"> </w:t>
            </w:r>
            <w:r>
              <w:rPr>
                <w:color w:val="333333"/>
                <w:sz w:val="24"/>
              </w:rPr>
              <w:t>right</w:t>
            </w:r>
            <w:r>
              <w:rPr>
                <w:color w:val="333333"/>
                <w:spacing w:val="-2"/>
                <w:sz w:val="24"/>
              </w:rPr>
              <w:t xml:space="preserve"> </w:t>
            </w:r>
            <w:r>
              <w:rPr>
                <w:color w:val="333333"/>
                <w:sz w:val="24"/>
              </w:rPr>
              <w:t>by</w:t>
            </w:r>
            <w:r>
              <w:rPr>
                <w:color w:val="333333"/>
                <w:spacing w:val="-3"/>
                <w:sz w:val="24"/>
              </w:rPr>
              <w:t xml:space="preserve"> </w:t>
            </w:r>
            <w:r>
              <w:rPr>
                <w:color w:val="333333"/>
                <w:sz w:val="24"/>
              </w:rPr>
              <w:t>specified</w:t>
            </w:r>
            <w:r>
              <w:rPr>
                <w:color w:val="333333"/>
                <w:spacing w:val="4"/>
                <w:sz w:val="24"/>
              </w:rPr>
              <w:t xml:space="preserve"> </w:t>
            </w:r>
            <w:r>
              <w:rPr>
                <w:color w:val="333333"/>
                <w:sz w:val="24"/>
              </w:rPr>
              <w:t>number</w:t>
            </w:r>
            <w:r>
              <w:rPr>
                <w:color w:val="333333"/>
                <w:spacing w:val="-1"/>
                <w:sz w:val="24"/>
              </w:rPr>
              <w:t xml:space="preserve"> </w:t>
            </w:r>
            <w:r>
              <w:rPr>
                <w:color w:val="333333"/>
                <w:sz w:val="24"/>
              </w:rPr>
              <w:t>of</w:t>
            </w:r>
            <w:r>
              <w:rPr>
                <w:color w:val="333333"/>
                <w:spacing w:val="-2"/>
                <w:sz w:val="24"/>
              </w:rPr>
              <w:t xml:space="preserve"> bits.</w:t>
            </w:r>
          </w:p>
        </w:tc>
      </w:tr>
    </w:tbl>
    <w:p w:rsidR="005C1557" w:rsidRDefault="005C1557">
      <w:pPr>
        <w:pStyle w:val="BodyText"/>
        <w:spacing w:before="28"/>
        <w:ind w:left="0"/>
      </w:pPr>
    </w:p>
    <w:p w:rsidR="005C1557" w:rsidRDefault="007C5D47">
      <w:pPr>
        <w:pStyle w:val="BodyText"/>
      </w:pPr>
      <w:r>
        <w:t>Shift</w:t>
      </w:r>
      <w:r>
        <w:rPr>
          <w:spacing w:val="-2"/>
        </w:rPr>
        <w:t xml:space="preserve"> instructions</w:t>
      </w:r>
    </w:p>
    <w:p w:rsidR="005C1557" w:rsidRDefault="005C1557">
      <w:pPr>
        <w:pStyle w:val="BodyText"/>
        <w:spacing w:before="89"/>
        <w:ind w:left="0"/>
        <w:rPr>
          <w:sz w:val="20"/>
        </w:rPr>
      </w:pPr>
    </w:p>
    <w:tbl>
      <w:tblPr>
        <w:tblW w:w="0" w:type="auto"/>
        <w:tblInd w:w="27" w:type="dxa"/>
        <w:tblBorders>
          <w:top w:val="single" w:sz="6" w:space="0" w:color="C6CCBD"/>
          <w:left w:val="single" w:sz="6" w:space="0" w:color="C6CCBD"/>
          <w:bottom w:val="single" w:sz="6" w:space="0" w:color="C6CCBD"/>
          <w:right w:val="single" w:sz="6" w:space="0" w:color="C6CCBD"/>
          <w:insideH w:val="single" w:sz="6" w:space="0" w:color="C6CCBD"/>
          <w:insideV w:val="single" w:sz="6" w:space="0" w:color="C6CCBD"/>
        </w:tblBorders>
        <w:tblLayout w:type="fixed"/>
        <w:tblCellMar>
          <w:left w:w="0" w:type="dxa"/>
          <w:right w:w="0" w:type="dxa"/>
        </w:tblCellMar>
        <w:tblLook w:val="01E0"/>
      </w:tblPr>
      <w:tblGrid>
        <w:gridCol w:w="2891"/>
        <w:gridCol w:w="8442"/>
      </w:tblGrid>
      <w:tr w:rsidR="005C1557">
        <w:trPr>
          <w:trHeight w:val="693"/>
        </w:trPr>
        <w:tc>
          <w:tcPr>
            <w:tcW w:w="2891" w:type="dxa"/>
            <w:tcBorders>
              <w:top w:val="nil"/>
              <w:bottom w:val="nil"/>
              <w:right w:val="nil"/>
            </w:tcBorders>
            <w:shd w:val="clear" w:color="auto" w:fill="C6CCBD"/>
          </w:tcPr>
          <w:p w:rsidR="005C1557" w:rsidRDefault="007C5D47">
            <w:pPr>
              <w:pStyle w:val="TableParagraph"/>
              <w:spacing w:before="194"/>
              <w:ind w:left="184"/>
              <w:rPr>
                <w:b/>
                <w:sz w:val="24"/>
              </w:rPr>
            </w:pPr>
            <w:r>
              <w:rPr>
                <w:b/>
                <w:spacing w:val="-2"/>
                <w:sz w:val="24"/>
              </w:rPr>
              <w:t>Instruction</w:t>
            </w:r>
          </w:p>
        </w:tc>
        <w:tc>
          <w:tcPr>
            <w:tcW w:w="8442" w:type="dxa"/>
            <w:tcBorders>
              <w:top w:val="nil"/>
              <w:left w:val="nil"/>
              <w:bottom w:val="nil"/>
            </w:tcBorders>
            <w:shd w:val="clear" w:color="auto" w:fill="C6CCBD"/>
          </w:tcPr>
          <w:p w:rsidR="005C1557" w:rsidRDefault="007C5D47">
            <w:pPr>
              <w:pStyle w:val="TableParagraph"/>
              <w:spacing w:before="194"/>
              <w:ind w:left="187"/>
              <w:rPr>
                <w:b/>
                <w:sz w:val="24"/>
              </w:rPr>
            </w:pPr>
            <w:r>
              <w:rPr>
                <w:b/>
                <w:spacing w:val="-2"/>
                <w:sz w:val="24"/>
              </w:rPr>
              <w:t>Description</w:t>
            </w:r>
          </w:p>
        </w:tc>
      </w:tr>
      <w:tr w:rsidR="005C1557">
        <w:trPr>
          <w:trHeight w:val="794"/>
        </w:trPr>
        <w:tc>
          <w:tcPr>
            <w:tcW w:w="2891" w:type="dxa"/>
          </w:tcPr>
          <w:p w:rsidR="005C1557" w:rsidRDefault="007C5D47">
            <w:pPr>
              <w:pStyle w:val="TableParagraph"/>
              <w:spacing w:before="110"/>
              <w:ind w:left="122"/>
              <w:rPr>
                <w:sz w:val="24"/>
              </w:rPr>
            </w:pPr>
            <w:r>
              <w:rPr>
                <w:color w:val="333333"/>
                <w:sz w:val="24"/>
              </w:rPr>
              <w:t>SAL or</w:t>
            </w:r>
            <w:r>
              <w:rPr>
                <w:color w:val="333333"/>
                <w:spacing w:val="1"/>
                <w:sz w:val="24"/>
              </w:rPr>
              <w:t xml:space="preserve"> </w:t>
            </w:r>
            <w:r>
              <w:rPr>
                <w:color w:val="333333"/>
                <w:spacing w:val="-5"/>
                <w:sz w:val="24"/>
              </w:rPr>
              <w:t>SHL</w:t>
            </w:r>
          </w:p>
        </w:tc>
        <w:tc>
          <w:tcPr>
            <w:tcW w:w="8442" w:type="dxa"/>
          </w:tcPr>
          <w:p w:rsidR="005C1557" w:rsidRDefault="007C5D47">
            <w:pPr>
              <w:pStyle w:val="TableParagraph"/>
              <w:spacing w:before="110" w:line="242" w:lineRule="auto"/>
              <w:ind w:left="122"/>
              <w:rPr>
                <w:sz w:val="24"/>
              </w:rPr>
            </w:pPr>
            <w:r>
              <w:rPr>
                <w:color w:val="333333"/>
                <w:sz w:val="24"/>
              </w:rPr>
              <w:t>Shifts each</w:t>
            </w:r>
            <w:r>
              <w:rPr>
                <w:color w:val="333333"/>
                <w:spacing w:val="21"/>
                <w:sz w:val="24"/>
              </w:rPr>
              <w:t xml:space="preserve"> </w:t>
            </w:r>
            <w:r>
              <w:rPr>
                <w:color w:val="333333"/>
                <w:sz w:val="24"/>
              </w:rPr>
              <w:t>bit</w:t>
            </w:r>
            <w:r>
              <w:rPr>
                <w:color w:val="333333"/>
                <w:spacing w:val="20"/>
                <w:sz w:val="24"/>
              </w:rPr>
              <w:t xml:space="preserve"> </w:t>
            </w:r>
            <w:r>
              <w:rPr>
                <w:color w:val="333333"/>
                <w:sz w:val="24"/>
              </w:rPr>
              <w:t>of operand</w:t>
            </w:r>
            <w:r>
              <w:rPr>
                <w:color w:val="333333"/>
                <w:spacing w:val="21"/>
                <w:sz w:val="24"/>
              </w:rPr>
              <w:t xml:space="preserve"> </w:t>
            </w:r>
            <w:r>
              <w:rPr>
                <w:color w:val="333333"/>
                <w:sz w:val="24"/>
              </w:rPr>
              <w:t>left by specified</w:t>
            </w:r>
            <w:r>
              <w:rPr>
                <w:color w:val="333333"/>
                <w:spacing w:val="20"/>
                <w:sz w:val="24"/>
              </w:rPr>
              <w:t xml:space="preserve"> </w:t>
            </w:r>
            <w:r>
              <w:rPr>
                <w:color w:val="333333"/>
                <w:sz w:val="24"/>
              </w:rPr>
              <w:t>number</w:t>
            </w:r>
            <w:r>
              <w:rPr>
                <w:color w:val="333333"/>
                <w:spacing w:val="21"/>
                <w:sz w:val="24"/>
              </w:rPr>
              <w:t xml:space="preserve"> </w:t>
            </w:r>
            <w:r>
              <w:rPr>
                <w:color w:val="333333"/>
                <w:sz w:val="24"/>
              </w:rPr>
              <w:t>of bits and</w:t>
            </w:r>
            <w:r>
              <w:rPr>
                <w:color w:val="333333"/>
                <w:spacing w:val="21"/>
                <w:sz w:val="24"/>
              </w:rPr>
              <w:t xml:space="preserve"> </w:t>
            </w:r>
            <w:r>
              <w:rPr>
                <w:color w:val="333333"/>
                <w:sz w:val="24"/>
              </w:rPr>
              <w:t>put zero in</w:t>
            </w:r>
            <w:r>
              <w:rPr>
                <w:color w:val="333333"/>
                <w:spacing w:val="20"/>
                <w:sz w:val="24"/>
              </w:rPr>
              <w:t xml:space="preserve"> </w:t>
            </w:r>
            <w:r>
              <w:rPr>
                <w:color w:val="333333"/>
                <w:sz w:val="24"/>
              </w:rPr>
              <w:t xml:space="preserve">LSB </w:t>
            </w:r>
            <w:r>
              <w:rPr>
                <w:color w:val="333333"/>
                <w:spacing w:val="-2"/>
                <w:sz w:val="24"/>
              </w:rPr>
              <w:t>position.</w:t>
            </w:r>
          </w:p>
        </w:tc>
      </w:tr>
      <w:tr w:rsidR="005C1557">
        <w:trPr>
          <w:trHeight w:val="801"/>
        </w:trPr>
        <w:tc>
          <w:tcPr>
            <w:tcW w:w="2891" w:type="dxa"/>
            <w:shd w:val="clear" w:color="auto" w:fill="EEF0EB"/>
          </w:tcPr>
          <w:p w:rsidR="005C1557" w:rsidRDefault="007C5D47">
            <w:pPr>
              <w:pStyle w:val="TableParagraph"/>
              <w:spacing w:before="122"/>
              <w:ind w:left="122"/>
              <w:rPr>
                <w:sz w:val="24"/>
              </w:rPr>
            </w:pPr>
            <w:r>
              <w:rPr>
                <w:color w:val="333333"/>
                <w:spacing w:val="-5"/>
                <w:sz w:val="24"/>
              </w:rPr>
              <w:t>SAR</w:t>
            </w:r>
          </w:p>
        </w:tc>
        <w:tc>
          <w:tcPr>
            <w:tcW w:w="8442" w:type="dxa"/>
            <w:shd w:val="clear" w:color="auto" w:fill="EEF0EB"/>
          </w:tcPr>
          <w:p w:rsidR="005C1557" w:rsidRDefault="007C5D47">
            <w:pPr>
              <w:pStyle w:val="TableParagraph"/>
              <w:spacing w:before="124" w:line="237" w:lineRule="auto"/>
              <w:ind w:left="122"/>
              <w:rPr>
                <w:sz w:val="24"/>
              </w:rPr>
            </w:pPr>
            <w:r>
              <w:rPr>
                <w:color w:val="333333"/>
                <w:sz w:val="24"/>
              </w:rPr>
              <w:t>Shift</w:t>
            </w:r>
            <w:r>
              <w:rPr>
                <w:color w:val="333333"/>
                <w:spacing w:val="-8"/>
                <w:sz w:val="24"/>
              </w:rPr>
              <w:t xml:space="preserve"> </w:t>
            </w:r>
            <w:r>
              <w:rPr>
                <w:color w:val="333333"/>
                <w:sz w:val="24"/>
              </w:rPr>
              <w:t>each</w:t>
            </w:r>
            <w:r>
              <w:rPr>
                <w:color w:val="333333"/>
                <w:spacing w:val="-7"/>
                <w:sz w:val="24"/>
              </w:rPr>
              <w:t xml:space="preserve"> </w:t>
            </w:r>
            <w:r>
              <w:rPr>
                <w:color w:val="333333"/>
                <w:sz w:val="24"/>
              </w:rPr>
              <w:t>bit</w:t>
            </w:r>
            <w:r>
              <w:rPr>
                <w:color w:val="333333"/>
                <w:spacing w:val="-8"/>
                <w:sz w:val="24"/>
              </w:rPr>
              <w:t xml:space="preserve"> </w:t>
            </w:r>
            <w:r>
              <w:rPr>
                <w:color w:val="333333"/>
                <w:sz w:val="24"/>
              </w:rPr>
              <w:t>of</w:t>
            </w:r>
            <w:r>
              <w:rPr>
                <w:color w:val="333333"/>
                <w:spacing w:val="-9"/>
                <w:sz w:val="24"/>
              </w:rPr>
              <w:t xml:space="preserve"> </w:t>
            </w:r>
            <w:r>
              <w:rPr>
                <w:color w:val="333333"/>
                <w:sz w:val="24"/>
              </w:rPr>
              <w:t>any</w:t>
            </w:r>
            <w:r>
              <w:rPr>
                <w:color w:val="333333"/>
                <w:spacing w:val="-9"/>
                <w:sz w:val="24"/>
              </w:rPr>
              <w:t xml:space="preserve"> </w:t>
            </w:r>
            <w:r>
              <w:rPr>
                <w:color w:val="333333"/>
                <w:sz w:val="24"/>
              </w:rPr>
              <w:t>operand</w:t>
            </w:r>
            <w:r>
              <w:rPr>
                <w:color w:val="333333"/>
                <w:spacing w:val="-7"/>
                <w:sz w:val="24"/>
              </w:rPr>
              <w:t xml:space="preserve"> </w:t>
            </w:r>
            <w:r>
              <w:rPr>
                <w:color w:val="333333"/>
                <w:sz w:val="24"/>
              </w:rPr>
              <w:t>right</w:t>
            </w:r>
            <w:r>
              <w:rPr>
                <w:color w:val="333333"/>
                <w:spacing w:val="-8"/>
                <w:sz w:val="24"/>
              </w:rPr>
              <w:t xml:space="preserve"> </w:t>
            </w:r>
            <w:r>
              <w:rPr>
                <w:color w:val="333333"/>
                <w:sz w:val="24"/>
              </w:rPr>
              <w:t>by</w:t>
            </w:r>
            <w:r>
              <w:rPr>
                <w:color w:val="333333"/>
                <w:spacing w:val="-9"/>
                <w:sz w:val="24"/>
              </w:rPr>
              <w:t xml:space="preserve"> </w:t>
            </w:r>
            <w:r>
              <w:rPr>
                <w:color w:val="333333"/>
                <w:sz w:val="24"/>
              </w:rPr>
              <w:t>specified</w:t>
            </w:r>
            <w:r>
              <w:rPr>
                <w:color w:val="333333"/>
                <w:spacing w:val="-7"/>
                <w:sz w:val="24"/>
              </w:rPr>
              <w:t xml:space="preserve"> </w:t>
            </w:r>
            <w:r>
              <w:rPr>
                <w:color w:val="333333"/>
                <w:sz w:val="24"/>
              </w:rPr>
              <w:t>number</w:t>
            </w:r>
            <w:r>
              <w:rPr>
                <w:color w:val="333333"/>
                <w:spacing w:val="-7"/>
                <w:sz w:val="24"/>
              </w:rPr>
              <w:t xml:space="preserve"> </w:t>
            </w:r>
            <w:r>
              <w:rPr>
                <w:color w:val="333333"/>
                <w:sz w:val="24"/>
              </w:rPr>
              <w:t>of</w:t>
            </w:r>
            <w:r>
              <w:rPr>
                <w:color w:val="333333"/>
                <w:spacing w:val="-9"/>
                <w:sz w:val="24"/>
              </w:rPr>
              <w:t xml:space="preserve"> </w:t>
            </w:r>
            <w:r>
              <w:rPr>
                <w:color w:val="333333"/>
                <w:sz w:val="24"/>
              </w:rPr>
              <w:t>bits.</w:t>
            </w:r>
            <w:r>
              <w:rPr>
                <w:color w:val="333333"/>
                <w:spacing w:val="-10"/>
                <w:sz w:val="24"/>
              </w:rPr>
              <w:t xml:space="preserve"> </w:t>
            </w:r>
            <w:r>
              <w:rPr>
                <w:color w:val="333333"/>
                <w:sz w:val="24"/>
              </w:rPr>
              <w:t>Copy</w:t>
            </w:r>
            <w:r>
              <w:rPr>
                <w:color w:val="333333"/>
                <w:spacing w:val="-9"/>
                <w:sz w:val="24"/>
              </w:rPr>
              <w:t xml:space="preserve"> </w:t>
            </w:r>
            <w:r>
              <w:rPr>
                <w:color w:val="333333"/>
                <w:sz w:val="24"/>
              </w:rPr>
              <w:t>old</w:t>
            </w:r>
            <w:r>
              <w:rPr>
                <w:color w:val="333333"/>
                <w:spacing w:val="-12"/>
                <w:sz w:val="24"/>
              </w:rPr>
              <w:t xml:space="preserve"> </w:t>
            </w:r>
            <w:r>
              <w:rPr>
                <w:color w:val="333333"/>
                <w:sz w:val="24"/>
              </w:rPr>
              <w:t>MSB</w:t>
            </w:r>
            <w:r>
              <w:rPr>
                <w:color w:val="333333"/>
                <w:spacing w:val="-7"/>
                <w:sz w:val="24"/>
              </w:rPr>
              <w:t xml:space="preserve"> </w:t>
            </w:r>
            <w:r>
              <w:rPr>
                <w:color w:val="333333"/>
                <w:sz w:val="24"/>
              </w:rPr>
              <w:t>into new MSB.</w:t>
            </w:r>
          </w:p>
        </w:tc>
      </w:tr>
      <w:tr w:rsidR="005C1557">
        <w:trPr>
          <w:trHeight w:val="806"/>
        </w:trPr>
        <w:tc>
          <w:tcPr>
            <w:tcW w:w="2891" w:type="dxa"/>
          </w:tcPr>
          <w:p w:rsidR="005C1557" w:rsidRDefault="007C5D47">
            <w:pPr>
              <w:pStyle w:val="TableParagraph"/>
              <w:spacing w:before="122"/>
              <w:ind w:left="122"/>
              <w:rPr>
                <w:sz w:val="24"/>
              </w:rPr>
            </w:pPr>
            <w:r>
              <w:rPr>
                <w:color w:val="333333"/>
                <w:spacing w:val="-5"/>
                <w:sz w:val="24"/>
              </w:rPr>
              <w:t>SHR</w:t>
            </w:r>
          </w:p>
        </w:tc>
        <w:tc>
          <w:tcPr>
            <w:tcW w:w="8442" w:type="dxa"/>
          </w:tcPr>
          <w:p w:rsidR="005C1557" w:rsidRDefault="007C5D47">
            <w:pPr>
              <w:pStyle w:val="TableParagraph"/>
              <w:spacing w:before="122" w:line="242" w:lineRule="auto"/>
              <w:ind w:left="122"/>
              <w:rPr>
                <w:sz w:val="24"/>
              </w:rPr>
            </w:pPr>
            <w:r>
              <w:rPr>
                <w:color w:val="333333"/>
                <w:sz w:val="24"/>
              </w:rPr>
              <w:t xml:space="preserve">Shift each bit of operand right by specified number of bits and put zero in MSB </w:t>
            </w:r>
            <w:r>
              <w:rPr>
                <w:color w:val="333333"/>
                <w:spacing w:val="-2"/>
                <w:sz w:val="24"/>
              </w:rPr>
              <w:t>position.</w:t>
            </w:r>
          </w:p>
        </w:tc>
      </w:tr>
    </w:tbl>
    <w:p w:rsidR="005C1557" w:rsidRDefault="005C1557">
      <w:pPr>
        <w:pStyle w:val="TableParagraph"/>
        <w:spacing w:line="242" w:lineRule="auto"/>
        <w:rPr>
          <w:sz w:val="24"/>
        </w:rPr>
        <w:sectPr w:rsidR="005C1557">
          <w:pgSz w:w="11910" w:h="16840"/>
          <w:pgMar w:top="1340" w:right="141" w:bottom="280" w:left="141" w:header="720" w:footer="720" w:gutter="0"/>
          <w:cols w:space="720"/>
        </w:sectPr>
      </w:pPr>
    </w:p>
    <w:p w:rsidR="005C1557" w:rsidRDefault="007C5D47">
      <w:pPr>
        <w:pStyle w:val="BodyText"/>
        <w:spacing w:before="79"/>
        <w:jc w:val="both"/>
      </w:pPr>
      <w:r>
        <w:lastRenderedPageBreak/>
        <w:t>Branch</w:t>
      </w:r>
      <w:r>
        <w:rPr>
          <w:spacing w:val="1"/>
        </w:rPr>
        <w:t xml:space="preserve"> </w:t>
      </w:r>
      <w:r>
        <w:rPr>
          <w:spacing w:val="-2"/>
        </w:rPr>
        <w:t>Instructions:</w:t>
      </w:r>
    </w:p>
    <w:p w:rsidR="005C1557" w:rsidRDefault="007C5D47">
      <w:pPr>
        <w:pStyle w:val="BodyText"/>
        <w:spacing w:before="21" w:line="259" w:lineRule="auto"/>
        <w:ind w:right="1303"/>
        <w:jc w:val="both"/>
      </w:pPr>
      <w:r>
        <w:t>It</w:t>
      </w:r>
      <w:r>
        <w:rPr>
          <w:spacing w:val="-14"/>
        </w:rPr>
        <w:t xml:space="preserve"> </w:t>
      </w:r>
      <w:r>
        <w:t>is</w:t>
      </w:r>
      <w:r>
        <w:rPr>
          <w:spacing w:val="-13"/>
        </w:rPr>
        <w:t xml:space="preserve"> </w:t>
      </w:r>
      <w:r>
        <w:t>also</w:t>
      </w:r>
      <w:r>
        <w:rPr>
          <w:spacing w:val="-13"/>
        </w:rPr>
        <w:t xml:space="preserve"> </w:t>
      </w:r>
      <w:r>
        <w:t>called</w:t>
      </w:r>
      <w:r>
        <w:rPr>
          <w:spacing w:val="-13"/>
        </w:rPr>
        <w:t xml:space="preserve"> </w:t>
      </w:r>
      <w:r>
        <w:t>program</w:t>
      </w:r>
      <w:r>
        <w:rPr>
          <w:spacing w:val="-13"/>
        </w:rPr>
        <w:t xml:space="preserve"> </w:t>
      </w:r>
      <w:r>
        <w:t>execution</w:t>
      </w:r>
      <w:r>
        <w:rPr>
          <w:spacing w:val="-13"/>
        </w:rPr>
        <w:t xml:space="preserve"> </w:t>
      </w:r>
      <w:r>
        <w:t>transfer</w:t>
      </w:r>
      <w:r>
        <w:rPr>
          <w:spacing w:val="-12"/>
        </w:rPr>
        <w:t xml:space="preserve"> </w:t>
      </w:r>
      <w:r>
        <w:t>instruction.</w:t>
      </w:r>
      <w:r>
        <w:rPr>
          <w:spacing w:val="-14"/>
        </w:rPr>
        <w:t xml:space="preserve"> </w:t>
      </w:r>
      <w:r>
        <w:t>Instructions</w:t>
      </w:r>
      <w:r>
        <w:rPr>
          <w:spacing w:val="-13"/>
        </w:rPr>
        <w:t xml:space="preserve"> </w:t>
      </w:r>
      <w:r>
        <w:t>of</w:t>
      </w:r>
      <w:r>
        <w:rPr>
          <w:spacing w:val="-13"/>
        </w:rPr>
        <w:t xml:space="preserve"> </w:t>
      </w:r>
      <w:r>
        <w:t>this</w:t>
      </w:r>
      <w:r>
        <w:rPr>
          <w:spacing w:val="-13"/>
        </w:rPr>
        <w:t xml:space="preserve"> </w:t>
      </w:r>
      <w:r>
        <w:t>group</w:t>
      </w:r>
      <w:r>
        <w:rPr>
          <w:spacing w:val="-12"/>
        </w:rPr>
        <w:t xml:space="preserve"> </w:t>
      </w:r>
      <w:r>
        <w:t>transfer program</w:t>
      </w:r>
      <w:r>
        <w:rPr>
          <w:spacing w:val="-6"/>
        </w:rPr>
        <w:t xml:space="preserve"> </w:t>
      </w:r>
      <w:r>
        <w:t>execution</w:t>
      </w:r>
      <w:r>
        <w:rPr>
          <w:spacing w:val="-7"/>
        </w:rPr>
        <w:t xml:space="preserve"> </w:t>
      </w:r>
      <w:r>
        <w:t>from</w:t>
      </w:r>
      <w:r>
        <w:rPr>
          <w:spacing w:val="-6"/>
        </w:rPr>
        <w:t xml:space="preserve"> </w:t>
      </w:r>
      <w:r>
        <w:t>the</w:t>
      </w:r>
      <w:r>
        <w:rPr>
          <w:spacing w:val="-9"/>
        </w:rPr>
        <w:t xml:space="preserve"> </w:t>
      </w:r>
      <w:r>
        <w:t>normal</w:t>
      </w:r>
      <w:r>
        <w:rPr>
          <w:spacing w:val="-6"/>
        </w:rPr>
        <w:t xml:space="preserve"> </w:t>
      </w:r>
      <w:r>
        <w:t>sequence</w:t>
      </w:r>
      <w:r>
        <w:rPr>
          <w:spacing w:val="-9"/>
        </w:rPr>
        <w:t xml:space="preserve"> </w:t>
      </w:r>
      <w:r>
        <w:t>of</w:t>
      </w:r>
      <w:r>
        <w:rPr>
          <w:spacing w:val="-8"/>
        </w:rPr>
        <w:t xml:space="preserve"> </w:t>
      </w:r>
      <w:r>
        <w:t>instructions</w:t>
      </w:r>
      <w:r>
        <w:rPr>
          <w:spacing w:val="-9"/>
        </w:rPr>
        <w:t xml:space="preserve"> </w:t>
      </w:r>
      <w:r>
        <w:t>to</w:t>
      </w:r>
      <w:r>
        <w:rPr>
          <w:spacing w:val="-5"/>
        </w:rPr>
        <w:t xml:space="preserve"> </w:t>
      </w:r>
      <w:r>
        <w:t>the</w:t>
      </w:r>
      <w:r>
        <w:rPr>
          <w:spacing w:val="-9"/>
        </w:rPr>
        <w:t xml:space="preserve"> </w:t>
      </w:r>
      <w:r>
        <w:t>specified</w:t>
      </w:r>
      <w:r>
        <w:rPr>
          <w:spacing w:val="-6"/>
        </w:rPr>
        <w:t xml:space="preserve"> </w:t>
      </w:r>
      <w:r>
        <w:t>destination or target.</w:t>
      </w:r>
    </w:p>
    <w:p w:rsidR="005C1557" w:rsidRDefault="005C1557">
      <w:pPr>
        <w:pStyle w:val="BodyText"/>
        <w:spacing w:before="64"/>
        <w:ind w:left="0"/>
        <w:rPr>
          <w:sz w:val="20"/>
        </w:rPr>
      </w:pPr>
    </w:p>
    <w:tbl>
      <w:tblPr>
        <w:tblW w:w="0" w:type="auto"/>
        <w:tblInd w:w="171" w:type="dxa"/>
        <w:tblBorders>
          <w:top w:val="single" w:sz="6" w:space="0" w:color="C6CCBD"/>
          <w:left w:val="single" w:sz="6" w:space="0" w:color="C6CCBD"/>
          <w:bottom w:val="single" w:sz="6" w:space="0" w:color="C6CCBD"/>
          <w:right w:val="single" w:sz="6" w:space="0" w:color="C6CCBD"/>
          <w:insideH w:val="single" w:sz="6" w:space="0" w:color="C6CCBD"/>
          <w:insideV w:val="single" w:sz="6" w:space="0" w:color="C6CCBD"/>
        </w:tblBorders>
        <w:tblLayout w:type="fixed"/>
        <w:tblCellMar>
          <w:left w:w="0" w:type="dxa"/>
          <w:right w:w="0" w:type="dxa"/>
        </w:tblCellMar>
        <w:tblLook w:val="01E0"/>
      </w:tblPr>
      <w:tblGrid>
        <w:gridCol w:w="2171"/>
        <w:gridCol w:w="8812"/>
      </w:tblGrid>
      <w:tr w:rsidR="005C1557">
        <w:trPr>
          <w:trHeight w:val="683"/>
        </w:trPr>
        <w:tc>
          <w:tcPr>
            <w:tcW w:w="2171" w:type="dxa"/>
            <w:tcBorders>
              <w:top w:val="nil"/>
              <w:bottom w:val="nil"/>
              <w:right w:val="nil"/>
            </w:tcBorders>
            <w:shd w:val="clear" w:color="auto" w:fill="C6CCBD"/>
          </w:tcPr>
          <w:p w:rsidR="005C1557" w:rsidRDefault="007C5D47">
            <w:pPr>
              <w:pStyle w:val="TableParagraph"/>
              <w:spacing w:before="194"/>
              <w:ind w:left="179"/>
              <w:rPr>
                <w:rFonts w:ascii="Times New Roman"/>
                <w:b/>
                <w:sz w:val="26"/>
              </w:rPr>
            </w:pPr>
            <w:r>
              <w:rPr>
                <w:rFonts w:ascii="Times New Roman"/>
                <w:b/>
                <w:spacing w:val="-2"/>
                <w:sz w:val="26"/>
              </w:rPr>
              <w:t>Instruction</w:t>
            </w:r>
          </w:p>
        </w:tc>
        <w:tc>
          <w:tcPr>
            <w:tcW w:w="8812" w:type="dxa"/>
            <w:tcBorders>
              <w:top w:val="nil"/>
              <w:left w:val="nil"/>
              <w:bottom w:val="nil"/>
            </w:tcBorders>
            <w:shd w:val="clear" w:color="auto" w:fill="C6CCBD"/>
          </w:tcPr>
          <w:p w:rsidR="005C1557" w:rsidRDefault="007C5D47">
            <w:pPr>
              <w:pStyle w:val="TableParagraph"/>
              <w:spacing w:before="194"/>
              <w:ind w:left="186"/>
              <w:rPr>
                <w:rFonts w:ascii="Times New Roman"/>
                <w:b/>
                <w:sz w:val="26"/>
              </w:rPr>
            </w:pPr>
            <w:r>
              <w:rPr>
                <w:rFonts w:ascii="Times New Roman"/>
                <w:b/>
                <w:spacing w:val="-2"/>
                <w:sz w:val="26"/>
              </w:rPr>
              <w:t>Description</w:t>
            </w:r>
          </w:p>
        </w:tc>
      </w:tr>
      <w:tr w:rsidR="005C1557">
        <w:trPr>
          <w:trHeight w:val="549"/>
        </w:trPr>
        <w:tc>
          <w:tcPr>
            <w:tcW w:w="2171" w:type="dxa"/>
          </w:tcPr>
          <w:p w:rsidR="005C1557" w:rsidRDefault="007C5D47">
            <w:pPr>
              <w:pStyle w:val="TableParagraph"/>
              <w:spacing w:before="108"/>
              <w:ind w:left="122"/>
              <w:rPr>
                <w:rFonts w:ascii="Segoe UI"/>
                <w:sz w:val="24"/>
              </w:rPr>
            </w:pPr>
            <w:r>
              <w:rPr>
                <w:rFonts w:ascii="Segoe UI"/>
                <w:color w:val="333333"/>
                <w:sz w:val="24"/>
              </w:rPr>
              <w:t>JA</w:t>
            </w:r>
            <w:r>
              <w:rPr>
                <w:rFonts w:ascii="Segoe UI"/>
                <w:color w:val="333333"/>
                <w:spacing w:val="-3"/>
                <w:sz w:val="24"/>
              </w:rPr>
              <w:t xml:space="preserve"> </w:t>
            </w:r>
            <w:r>
              <w:rPr>
                <w:rFonts w:ascii="Segoe UI"/>
                <w:color w:val="333333"/>
                <w:sz w:val="24"/>
              </w:rPr>
              <w:t>or</w:t>
            </w:r>
            <w:r>
              <w:rPr>
                <w:rFonts w:ascii="Segoe UI"/>
                <w:color w:val="333333"/>
                <w:spacing w:val="-2"/>
                <w:sz w:val="24"/>
              </w:rPr>
              <w:t xml:space="preserve"> </w:t>
            </w:r>
            <w:r>
              <w:rPr>
                <w:rFonts w:ascii="Segoe UI"/>
                <w:color w:val="333333"/>
                <w:spacing w:val="-4"/>
                <w:sz w:val="24"/>
              </w:rPr>
              <w:t>JNBE</w:t>
            </w:r>
          </w:p>
        </w:tc>
        <w:tc>
          <w:tcPr>
            <w:tcW w:w="8812" w:type="dxa"/>
          </w:tcPr>
          <w:p w:rsidR="005C1557" w:rsidRDefault="007C5D47">
            <w:pPr>
              <w:pStyle w:val="TableParagraph"/>
              <w:spacing w:before="108"/>
              <w:ind w:left="121"/>
              <w:rPr>
                <w:rFonts w:ascii="Segoe UI"/>
                <w:sz w:val="24"/>
              </w:rPr>
            </w:pPr>
            <w:r>
              <w:rPr>
                <w:rFonts w:ascii="Segoe UI"/>
                <w:color w:val="333333"/>
                <w:sz w:val="24"/>
              </w:rPr>
              <w:t>Jump</w:t>
            </w:r>
            <w:r>
              <w:rPr>
                <w:rFonts w:ascii="Segoe UI"/>
                <w:color w:val="333333"/>
                <w:spacing w:val="-5"/>
                <w:sz w:val="24"/>
              </w:rPr>
              <w:t xml:space="preserve"> </w:t>
            </w:r>
            <w:r>
              <w:rPr>
                <w:rFonts w:ascii="Segoe UI"/>
                <w:color w:val="333333"/>
                <w:sz w:val="24"/>
              </w:rPr>
              <w:t>if above,</w:t>
            </w:r>
            <w:r>
              <w:rPr>
                <w:rFonts w:ascii="Segoe UI"/>
                <w:color w:val="333333"/>
                <w:spacing w:val="-1"/>
                <w:sz w:val="24"/>
              </w:rPr>
              <w:t xml:space="preserve"> </w:t>
            </w:r>
            <w:r>
              <w:rPr>
                <w:rFonts w:ascii="Segoe UI"/>
                <w:color w:val="333333"/>
                <w:sz w:val="24"/>
              </w:rPr>
              <w:t>not</w:t>
            </w:r>
            <w:r>
              <w:rPr>
                <w:rFonts w:ascii="Segoe UI"/>
                <w:color w:val="333333"/>
                <w:spacing w:val="-1"/>
                <w:sz w:val="24"/>
              </w:rPr>
              <w:t xml:space="preserve"> </w:t>
            </w:r>
            <w:r>
              <w:rPr>
                <w:rFonts w:ascii="Segoe UI"/>
                <w:color w:val="333333"/>
                <w:sz w:val="24"/>
              </w:rPr>
              <w:t>below, or</w:t>
            </w:r>
            <w:r>
              <w:rPr>
                <w:rFonts w:ascii="Segoe UI"/>
                <w:color w:val="333333"/>
                <w:spacing w:val="-3"/>
                <w:sz w:val="24"/>
              </w:rPr>
              <w:t xml:space="preserve"> </w:t>
            </w:r>
            <w:r>
              <w:rPr>
                <w:rFonts w:ascii="Segoe UI"/>
                <w:color w:val="333333"/>
                <w:sz w:val="24"/>
              </w:rPr>
              <w:t>equal</w:t>
            </w:r>
            <w:r>
              <w:rPr>
                <w:rFonts w:ascii="Segoe UI"/>
                <w:color w:val="333333"/>
                <w:spacing w:val="-2"/>
                <w:sz w:val="24"/>
              </w:rPr>
              <w:t xml:space="preserve"> </w:t>
            </w:r>
            <w:r>
              <w:rPr>
                <w:rFonts w:ascii="Segoe UI"/>
                <w:color w:val="333333"/>
                <w:sz w:val="24"/>
              </w:rPr>
              <w:t>i.e.</w:t>
            </w:r>
            <w:r>
              <w:rPr>
                <w:rFonts w:ascii="Segoe UI"/>
                <w:color w:val="333333"/>
                <w:spacing w:val="-1"/>
                <w:sz w:val="24"/>
              </w:rPr>
              <w:t xml:space="preserve"> </w:t>
            </w:r>
            <w:r>
              <w:rPr>
                <w:rFonts w:ascii="Segoe UI"/>
                <w:color w:val="333333"/>
                <w:sz w:val="24"/>
              </w:rPr>
              <w:t>when</w:t>
            </w:r>
            <w:r>
              <w:rPr>
                <w:rFonts w:ascii="Segoe UI"/>
                <w:color w:val="333333"/>
                <w:spacing w:val="-2"/>
                <w:sz w:val="24"/>
              </w:rPr>
              <w:t xml:space="preserve"> </w:t>
            </w:r>
            <w:r>
              <w:rPr>
                <w:rFonts w:ascii="Segoe UI"/>
                <w:color w:val="333333"/>
                <w:sz w:val="24"/>
              </w:rPr>
              <w:t>CF</w:t>
            </w:r>
            <w:r>
              <w:rPr>
                <w:rFonts w:ascii="Segoe UI"/>
                <w:color w:val="333333"/>
                <w:spacing w:val="-3"/>
                <w:sz w:val="24"/>
              </w:rPr>
              <w:t xml:space="preserve"> </w:t>
            </w:r>
            <w:r>
              <w:rPr>
                <w:rFonts w:ascii="Segoe UI"/>
                <w:color w:val="333333"/>
                <w:sz w:val="24"/>
              </w:rPr>
              <w:t>and</w:t>
            </w:r>
            <w:r>
              <w:rPr>
                <w:rFonts w:ascii="Segoe UI"/>
                <w:color w:val="333333"/>
                <w:spacing w:val="-3"/>
                <w:sz w:val="24"/>
              </w:rPr>
              <w:t xml:space="preserve"> </w:t>
            </w:r>
            <w:r>
              <w:rPr>
                <w:rFonts w:ascii="Segoe UI"/>
                <w:color w:val="333333"/>
                <w:sz w:val="24"/>
              </w:rPr>
              <w:t>ZF</w:t>
            </w:r>
            <w:r>
              <w:rPr>
                <w:rFonts w:ascii="Segoe UI"/>
                <w:color w:val="333333"/>
                <w:spacing w:val="-3"/>
                <w:sz w:val="24"/>
              </w:rPr>
              <w:t xml:space="preserve"> </w:t>
            </w:r>
            <w:r>
              <w:rPr>
                <w:rFonts w:ascii="Segoe UI"/>
                <w:color w:val="333333"/>
                <w:sz w:val="24"/>
              </w:rPr>
              <w:t>=</w:t>
            </w:r>
            <w:r>
              <w:rPr>
                <w:rFonts w:ascii="Segoe UI"/>
                <w:color w:val="333333"/>
                <w:spacing w:val="-1"/>
                <w:sz w:val="24"/>
              </w:rPr>
              <w:t xml:space="preserve"> </w:t>
            </w:r>
            <w:r>
              <w:rPr>
                <w:rFonts w:ascii="Segoe UI"/>
                <w:color w:val="333333"/>
                <w:spacing w:val="-10"/>
                <w:sz w:val="24"/>
              </w:rPr>
              <w:t>0</w:t>
            </w:r>
          </w:p>
        </w:tc>
      </w:tr>
      <w:tr w:rsidR="005C1557">
        <w:trPr>
          <w:trHeight w:val="560"/>
        </w:trPr>
        <w:tc>
          <w:tcPr>
            <w:tcW w:w="2171" w:type="dxa"/>
            <w:shd w:val="clear" w:color="auto" w:fill="EEF0EB"/>
          </w:tcPr>
          <w:p w:rsidR="005C1557" w:rsidRDefault="007C5D47">
            <w:pPr>
              <w:pStyle w:val="TableParagraph"/>
              <w:spacing w:before="120"/>
              <w:ind w:left="122"/>
              <w:rPr>
                <w:rFonts w:ascii="Segoe UI"/>
                <w:sz w:val="24"/>
              </w:rPr>
            </w:pPr>
            <w:r>
              <w:rPr>
                <w:rFonts w:ascii="Segoe UI"/>
                <w:color w:val="333333"/>
                <w:spacing w:val="-2"/>
                <w:sz w:val="24"/>
              </w:rPr>
              <w:t>JAE/JNB/JNC</w:t>
            </w:r>
          </w:p>
        </w:tc>
        <w:tc>
          <w:tcPr>
            <w:tcW w:w="8812" w:type="dxa"/>
            <w:shd w:val="clear" w:color="auto" w:fill="EEF0EB"/>
          </w:tcPr>
          <w:p w:rsidR="005C1557" w:rsidRDefault="007C5D47">
            <w:pPr>
              <w:pStyle w:val="TableParagraph"/>
              <w:spacing w:before="120"/>
              <w:ind w:left="121"/>
              <w:rPr>
                <w:rFonts w:ascii="Segoe UI"/>
                <w:sz w:val="24"/>
              </w:rPr>
            </w:pPr>
            <w:r>
              <w:rPr>
                <w:rFonts w:ascii="Segoe UI"/>
                <w:color w:val="333333"/>
                <w:sz w:val="24"/>
              </w:rPr>
              <w:t>Jump</w:t>
            </w:r>
            <w:r>
              <w:rPr>
                <w:rFonts w:ascii="Segoe UI"/>
                <w:color w:val="333333"/>
                <w:spacing w:val="-5"/>
                <w:sz w:val="24"/>
              </w:rPr>
              <w:t xml:space="preserve"> </w:t>
            </w:r>
            <w:r>
              <w:rPr>
                <w:rFonts w:ascii="Segoe UI"/>
                <w:color w:val="333333"/>
                <w:sz w:val="24"/>
              </w:rPr>
              <w:t>if</w:t>
            </w:r>
            <w:r>
              <w:rPr>
                <w:rFonts w:ascii="Segoe UI"/>
                <w:color w:val="333333"/>
                <w:spacing w:val="-1"/>
                <w:sz w:val="24"/>
              </w:rPr>
              <w:t xml:space="preserve"> </w:t>
            </w:r>
            <w:r>
              <w:rPr>
                <w:rFonts w:ascii="Segoe UI"/>
                <w:color w:val="333333"/>
                <w:sz w:val="24"/>
              </w:rPr>
              <w:t>above,</w:t>
            </w:r>
            <w:r>
              <w:rPr>
                <w:rFonts w:ascii="Segoe UI"/>
                <w:color w:val="333333"/>
                <w:spacing w:val="-1"/>
                <w:sz w:val="24"/>
              </w:rPr>
              <w:t xml:space="preserve"> </w:t>
            </w:r>
            <w:r>
              <w:rPr>
                <w:rFonts w:ascii="Segoe UI"/>
                <w:color w:val="333333"/>
                <w:sz w:val="24"/>
              </w:rPr>
              <w:t>not</w:t>
            </w:r>
            <w:r>
              <w:rPr>
                <w:rFonts w:ascii="Segoe UI"/>
                <w:color w:val="333333"/>
                <w:spacing w:val="-1"/>
                <w:sz w:val="24"/>
              </w:rPr>
              <w:t xml:space="preserve"> </w:t>
            </w:r>
            <w:r>
              <w:rPr>
                <w:rFonts w:ascii="Segoe UI"/>
                <w:color w:val="333333"/>
                <w:sz w:val="24"/>
              </w:rPr>
              <w:t>below,</w:t>
            </w:r>
            <w:r>
              <w:rPr>
                <w:rFonts w:ascii="Segoe UI"/>
                <w:color w:val="333333"/>
                <w:spacing w:val="-1"/>
                <w:sz w:val="24"/>
              </w:rPr>
              <w:t xml:space="preserve"> </w:t>
            </w:r>
            <w:r>
              <w:rPr>
                <w:rFonts w:ascii="Segoe UI"/>
                <w:color w:val="333333"/>
                <w:sz w:val="24"/>
              </w:rPr>
              <w:t>equal</w:t>
            </w:r>
            <w:r>
              <w:rPr>
                <w:rFonts w:ascii="Segoe UI"/>
                <w:color w:val="333333"/>
                <w:spacing w:val="-2"/>
                <w:sz w:val="24"/>
              </w:rPr>
              <w:t xml:space="preserve"> </w:t>
            </w:r>
            <w:r>
              <w:rPr>
                <w:rFonts w:ascii="Segoe UI"/>
                <w:color w:val="333333"/>
                <w:sz w:val="24"/>
              </w:rPr>
              <w:t>or</w:t>
            </w:r>
            <w:r>
              <w:rPr>
                <w:rFonts w:ascii="Segoe UI"/>
                <w:color w:val="333333"/>
                <w:spacing w:val="-3"/>
                <w:sz w:val="24"/>
              </w:rPr>
              <w:t xml:space="preserve"> </w:t>
            </w:r>
            <w:r>
              <w:rPr>
                <w:rFonts w:ascii="Segoe UI"/>
                <w:color w:val="333333"/>
                <w:sz w:val="24"/>
              </w:rPr>
              <w:t>no</w:t>
            </w:r>
            <w:r>
              <w:rPr>
                <w:rFonts w:ascii="Segoe UI"/>
                <w:color w:val="333333"/>
                <w:spacing w:val="-3"/>
                <w:sz w:val="24"/>
              </w:rPr>
              <w:t xml:space="preserve"> </w:t>
            </w:r>
            <w:r>
              <w:rPr>
                <w:rFonts w:ascii="Segoe UI"/>
                <w:color w:val="333333"/>
                <w:sz w:val="24"/>
              </w:rPr>
              <w:t>carry</w:t>
            </w:r>
            <w:r>
              <w:rPr>
                <w:rFonts w:ascii="Segoe UI"/>
                <w:color w:val="333333"/>
                <w:spacing w:val="-2"/>
                <w:sz w:val="24"/>
              </w:rPr>
              <w:t xml:space="preserve"> </w:t>
            </w:r>
            <w:r>
              <w:rPr>
                <w:rFonts w:ascii="Segoe UI"/>
                <w:color w:val="333333"/>
                <w:sz w:val="24"/>
              </w:rPr>
              <w:t>i.e.</w:t>
            </w:r>
            <w:r>
              <w:rPr>
                <w:rFonts w:ascii="Segoe UI"/>
                <w:color w:val="333333"/>
                <w:spacing w:val="-1"/>
                <w:sz w:val="24"/>
              </w:rPr>
              <w:t xml:space="preserve"> </w:t>
            </w:r>
            <w:r>
              <w:rPr>
                <w:rFonts w:ascii="Segoe UI"/>
                <w:color w:val="333333"/>
                <w:sz w:val="24"/>
              </w:rPr>
              <w:t>when</w:t>
            </w:r>
            <w:r>
              <w:rPr>
                <w:rFonts w:ascii="Segoe UI"/>
                <w:color w:val="333333"/>
                <w:spacing w:val="-3"/>
                <w:sz w:val="24"/>
              </w:rPr>
              <w:t xml:space="preserve"> </w:t>
            </w:r>
            <w:r>
              <w:rPr>
                <w:rFonts w:ascii="Segoe UI"/>
                <w:color w:val="333333"/>
                <w:sz w:val="24"/>
              </w:rPr>
              <w:t>CF</w:t>
            </w:r>
            <w:r>
              <w:rPr>
                <w:rFonts w:ascii="Segoe UI"/>
                <w:color w:val="333333"/>
                <w:spacing w:val="-2"/>
                <w:sz w:val="24"/>
              </w:rPr>
              <w:t xml:space="preserve"> </w:t>
            </w:r>
            <w:r>
              <w:rPr>
                <w:rFonts w:ascii="Segoe UI"/>
                <w:color w:val="333333"/>
                <w:sz w:val="24"/>
              </w:rPr>
              <w:t>=</w:t>
            </w:r>
            <w:r>
              <w:rPr>
                <w:rFonts w:ascii="Segoe UI"/>
                <w:color w:val="333333"/>
                <w:spacing w:val="-2"/>
                <w:sz w:val="24"/>
              </w:rPr>
              <w:t xml:space="preserve"> </w:t>
            </w:r>
            <w:r>
              <w:rPr>
                <w:rFonts w:ascii="Segoe UI"/>
                <w:color w:val="333333"/>
                <w:spacing w:val="-10"/>
                <w:sz w:val="24"/>
              </w:rPr>
              <w:t>0</w:t>
            </w:r>
          </w:p>
        </w:tc>
      </w:tr>
      <w:tr w:rsidR="005C1557">
        <w:trPr>
          <w:trHeight w:val="561"/>
        </w:trPr>
        <w:tc>
          <w:tcPr>
            <w:tcW w:w="2171" w:type="dxa"/>
          </w:tcPr>
          <w:p w:rsidR="005C1557" w:rsidRDefault="007C5D47">
            <w:pPr>
              <w:pStyle w:val="TableParagraph"/>
              <w:spacing w:before="120"/>
              <w:ind w:left="122"/>
              <w:rPr>
                <w:rFonts w:ascii="Segoe UI"/>
                <w:sz w:val="24"/>
              </w:rPr>
            </w:pPr>
            <w:r>
              <w:rPr>
                <w:rFonts w:ascii="Segoe UI"/>
                <w:color w:val="333333"/>
                <w:spacing w:val="-2"/>
                <w:sz w:val="24"/>
              </w:rPr>
              <w:t>JB/JNAE/JC</w:t>
            </w:r>
          </w:p>
        </w:tc>
        <w:tc>
          <w:tcPr>
            <w:tcW w:w="8812" w:type="dxa"/>
          </w:tcPr>
          <w:p w:rsidR="005C1557" w:rsidRDefault="007C5D47">
            <w:pPr>
              <w:pStyle w:val="TableParagraph"/>
              <w:spacing w:before="120"/>
              <w:ind w:left="121"/>
              <w:rPr>
                <w:rFonts w:ascii="Segoe UI"/>
                <w:sz w:val="24"/>
              </w:rPr>
            </w:pPr>
            <w:r>
              <w:rPr>
                <w:rFonts w:ascii="Segoe UI"/>
                <w:color w:val="333333"/>
                <w:sz w:val="24"/>
              </w:rPr>
              <w:t>Jump</w:t>
            </w:r>
            <w:r>
              <w:rPr>
                <w:rFonts w:ascii="Segoe UI"/>
                <w:color w:val="333333"/>
                <w:spacing w:val="-3"/>
                <w:sz w:val="24"/>
              </w:rPr>
              <w:t xml:space="preserve"> </w:t>
            </w:r>
            <w:r>
              <w:rPr>
                <w:rFonts w:ascii="Segoe UI"/>
                <w:color w:val="333333"/>
                <w:sz w:val="24"/>
              </w:rPr>
              <w:t>if</w:t>
            </w:r>
            <w:r>
              <w:rPr>
                <w:rFonts w:ascii="Segoe UI"/>
                <w:color w:val="333333"/>
                <w:spacing w:val="-1"/>
                <w:sz w:val="24"/>
              </w:rPr>
              <w:t xml:space="preserve"> </w:t>
            </w:r>
            <w:r>
              <w:rPr>
                <w:rFonts w:ascii="Segoe UI"/>
                <w:color w:val="333333"/>
                <w:sz w:val="24"/>
              </w:rPr>
              <w:t>below,</w:t>
            </w:r>
            <w:r>
              <w:rPr>
                <w:rFonts w:ascii="Segoe UI"/>
                <w:color w:val="333333"/>
                <w:spacing w:val="-1"/>
                <w:sz w:val="24"/>
              </w:rPr>
              <w:t xml:space="preserve"> </w:t>
            </w:r>
            <w:r>
              <w:rPr>
                <w:rFonts w:ascii="Segoe UI"/>
                <w:color w:val="333333"/>
                <w:sz w:val="24"/>
              </w:rPr>
              <w:t>not</w:t>
            </w:r>
            <w:r>
              <w:rPr>
                <w:rFonts w:ascii="Segoe UI"/>
                <w:color w:val="333333"/>
                <w:spacing w:val="-1"/>
                <w:sz w:val="24"/>
              </w:rPr>
              <w:t xml:space="preserve"> </w:t>
            </w:r>
            <w:r>
              <w:rPr>
                <w:rFonts w:ascii="Segoe UI"/>
                <w:color w:val="333333"/>
                <w:sz w:val="24"/>
              </w:rPr>
              <w:t>above,</w:t>
            </w:r>
            <w:r>
              <w:rPr>
                <w:rFonts w:ascii="Segoe UI"/>
                <w:color w:val="333333"/>
                <w:spacing w:val="-1"/>
                <w:sz w:val="24"/>
              </w:rPr>
              <w:t xml:space="preserve"> </w:t>
            </w:r>
            <w:r>
              <w:rPr>
                <w:rFonts w:ascii="Segoe UI"/>
                <w:color w:val="333333"/>
                <w:sz w:val="24"/>
              </w:rPr>
              <w:t>equal</w:t>
            </w:r>
            <w:r>
              <w:rPr>
                <w:rFonts w:ascii="Segoe UI"/>
                <w:color w:val="333333"/>
                <w:spacing w:val="-2"/>
                <w:sz w:val="24"/>
              </w:rPr>
              <w:t xml:space="preserve"> </w:t>
            </w:r>
            <w:r>
              <w:rPr>
                <w:rFonts w:ascii="Segoe UI"/>
                <w:color w:val="333333"/>
                <w:sz w:val="24"/>
              </w:rPr>
              <w:t>or</w:t>
            </w:r>
            <w:r>
              <w:rPr>
                <w:rFonts w:ascii="Segoe UI"/>
                <w:color w:val="333333"/>
                <w:spacing w:val="-3"/>
                <w:sz w:val="24"/>
              </w:rPr>
              <w:t xml:space="preserve"> </w:t>
            </w:r>
            <w:r>
              <w:rPr>
                <w:rFonts w:ascii="Segoe UI"/>
                <w:color w:val="333333"/>
                <w:sz w:val="24"/>
              </w:rPr>
              <w:t>carry</w:t>
            </w:r>
            <w:r>
              <w:rPr>
                <w:rFonts w:ascii="Segoe UI"/>
                <w:color w:val="333333"/>
                <w:spacing w:val="-2"/>
                <w:sz w:val="24"/>
              </w:rPr>
              <w:t xml:space="preserve"> </w:t>
            </w:r>
            <w:r>
              <w:rPr>
                <w:rFonts w:ascii="Segoe UI"/>
                <w:color w:val="333333"/>
                <w:sz w:val="24"/>
              </w:rPr>
              <w:t>i.e.</w:t>
            </w:r>
            <w:r>
              <w:rPr>
                <w:rFonts w:ascii="Segoe UI"/>
                <w:color w:val="333333"/>
                <w:spacing w:val="-1"/>
                <w:sz w:val="24"/>
              </w:rPr>
              <w:t xml:space="preserve"> </w:t>
            </w:r>
            <w:r>
              <w:rPr>
                <w:rFonts w:ascii="Segoe UI"/>
                <w:color w:val="333333"/>
                <w:sz w:val="24"/>
              </w:rPr>
              <w:t>when</w:t>
            </w:r>
            <w:r>
              <w:rPr>
                <w:rFonts w:ascii="Segoe UI"/>
                <w:color w:val="333333"/>
                <w:spacing w:val="-3"/>
                <w:sz w:val="24"/>
              </w:rPr>
              <w:t xml:space="preserve"> </w:t>
            </w:r>
            <w:r>
              <w:rPr>
                <w:rFonts w:ascii="Segoe UI"/>
                <w:color w:val="333333"/>
                <w:sz w:val="24"/>
              </w:rPr>
              <w:t>CF</w:t>
            </w:r>
            <w:r>
              <w:rPr>
                <w:rFonts w:ascii="Segoe UI"/>
                <w:color w:val="333333"/>
                <w:spacing w:val="-2"/>
                <w:sz w:val="24"/>
              </w:rPr>
              <w:t xml:space="preserve"> </w:t>
            </w:r>
            <w:r>
              <w:rPr>
                <w:rFonts w:ascii="Segoe UI"/>
                <w:color w:val="333333"/>
                <w:sz w:val="24"/>
              </w:rPr>
              <w:t>=</w:t>
            </w:r>
            <w:r>
              <w:rPr>
                <w:rFonts w:ascii="Segoe UI"/>
                <w:color w:val="333333"/>
                <w:spacing w:val="-2"/>
                <w:sz w:val="24"/>
              </w:rPr>
              <w:t xml:space="preserve"> </w:t>
            </w:r>
            <w:r>
              <w:rPr>
                <w:rFonts w:ascii="Segoe UI"/>
                <w:color w:val="333333"/>
                <w:spacing w:val="-10"/>
                <w:sz w:val="24"/>
              </w:rPr>
              <w:t>0</w:t>
            </w:r>
          </w:p>
        </w:tc>
      </w:tr>
      <w:tr w:rsidR="005C1557">
        <w:trPr>
          <w:trHeight w:val="556"/>
        </w:trPr>
        <w:tc>
          <w:tcPr>
            <w:tcW w:w="2171" w:type="dxa"/>
            <w:shd w:val="clear" w:color="auto" w:fill="EEF0EB"/>
          </w:tcPr>
          <w:p w:rsidR="005C1557" w:rsidRDefault="007C5D47">
            <w:pPr>
              <w:pStyle w:val="TableParagraph"/>
              <w:spacing w:before="115"/>
              <w:ind w:left="122"/>
              <w:rPr>
                <w:rFonts w:ascii="Segoe UI"/>
                <w:sz w:val="24"/>
              </w:rPr>
            </w:pPr>
            <w:r>
              <w:rPr>
                <w:rFonts w:ascii="Segoe UI"/>
                <w:color w:val="333333"/>
                <w:spacing w:val="-2"/>
                <w:sz w:val="24"/>
              </w:rPr>
              <w:t>JBE/JNA</w:t>
            </w:r>
          </w:p>
        </w:tc>
        <w:tc>
          <w:tcPr>
            <w:tcW w:w="8812" w:type="dxa"/>
            <w:shd w:val="clear" w:color="auto" w:fill="EEF0EB"/>
          </w:tcPr>
          <w:p w:rsidR="005C1557" w:rsidRDefault="007C5D47">
            <w:pPr>
              <w:pStyle w:val="TableParagraph"/>
              <w:spacing w:before="115"/>
              <w:ind w:left="121"/>
              <w:rPr>
                <w:rFonts w:ascii="Segoe UI"/>
                <w:sz w:val="24"/>
              </w:rPr>
            </w:pPr>
            <w:r>
              <w:rPr>
                <w:rFonts w:ascii="Segoe UI"/>
                <w:color w:val="333333"/>
                <w:sz w:val="24"/>
              </w:rPr>
              <w:t>Jump</w:t>
            </w:r>
            <w:r>
              <w:rPr>
                <w:rFonts w:ascii="Segoe UI"/>
                <w:color w:val="333333"/>
                <w:spacing w:val="-5"/>
                <w:sz w:val="24"/>
              </w:rPr>
              <w:t xml:space="preserve"> </w:t>
            </w:r>
            <w:r>
              <w:rPr>
                <w:rFonts w:ascii="Segoe UI"/>
                <w:color w:val="333333"/>
                <w:sz w:val="24"/>
              </w:rPr>
              <w:t>if below,</w:t>
            </w:r>
            <w:r>
              <w:rPr>
                <w:rFonts w:ascii="Segoe UI"/>
                <w:color w:val="333333"/>
                <w:spacing w:val="-1"/>
                <w:sz w:val="24"/>
              </w:rPr>
              <w:t xml:space="preserve"> </w:t>
            </w:r>
            <w:r>
              <w:rPr>
                <w:rFonts w:ascii="Segoe UI"/>
                <w:color w:val="333333"/>
                <w:sz w:val="24"/>
              </w:rPr>
              <w:t>not</w:t>
            </w:r>
            <w:r>
              <w:rPr>
                <w:rFonts w:ascii="Segoe UI"/>
                <w:color w:val="333333"/>
                <w:spacing w:val="-1"/>
                <w:sz w:val="24"/>
              </w:rPr>
              <w:t xml:space="preserve"> </w:t>
            </w:r>
            <w:r>
              <w:rPr>
                <w:rFonts w:ascii="Segoe UI"/>
                <w:color w:val="333333"/>
                <w:sz w:val="24"/>
              </w:rPr>
              <w:t>above, or</w:t>
            </w:r>
            <w:r>
              <w:rPr>
                <w:rFonts w:ascii="Segoe UI"/>
                <w:color w:val="333333"/>
                <w:spacing w:val="-3"/>
                <w:sz w:val="24"/>
              </w:rPr>
              <w:t xml:space="preserve"> </w:t>
            </w:r>
            <w:r>
              <w:rPr>
                <w:rFonts w:ascii="Segoe UI"/>
                <w:color w:val="333333"/>
                <w:sz w:val="24"/>
              </w:rPr>
              <w:t>equal</w:t>
            </w:r>
            <w:r>
              <w:rPr>
                <w:rFonts w:ascii="Segoe UI"/>
                <w:color w:val="333333"/>
                <w:spacing w:val="-2"/>
                <w:sz w:val="24"/>
              </w:rPr>
              <w:t xml:space="preserve"> </w:t>
            </w:r>
            <w:r>
              <w:rPr>
                <w:rFonts w:ascii="Segoe UI"/>
                <w:color w:val="333333"/>
                <w:sz w:val="24"/>
              </w:rPr>
              <w:t>i.e.</w:t>
            </w:r>
            <w:r>
              <w:rPr>
                <w:rFonts w:ascii="Segoe UI"/>
                <w:color w:val="333333"/>
                <w:spacing w:val="-1"/>
                <w:sz w:val="24"/>
              </w:rPr>
              <w:t xml:space="preserve"> </w:t>
            </w:r>
            <w:r>
              <w:rPr>
                <w:rFonts w:ascii="Segoe UI"/>
                <w:color w:val="333333"/>
                <w:sz w:val="24"/>
              </w:rPr>
              <w:t>when</w:t>
            </w:r>
            <w:r>
              <w:rPr>
                <w:rFonts w:ascii="Segoe UI"/>
                <w:color w:val="333333"/>
                <w:spacing w:val="-2"/>
                <w:sz w:val="24"/>
              </w:rPr>
              <w:t xml:space="preserve"> </w:t>
            </w:r>
            <w:r>
              <w:rPr>
                <w:rFonts w:ascii="Segoe UI"/>
                <w:color w:val="333333"/>
                <w:sz w:val="24"/>
              </w:rPr>
              <w:t>CF</w:t>
            </w:r>
            <w:r>
              <w:rPr>
                <w:rFonts w:ascii="Segoe UI"/>
                <w:color w:val="333333"/>
                <w:spacing w:val="-3"/>
                <w:sz w:val="24"/>
              </w:rPr>
              <w:t xml:space="preserve"> </w:t>
            </w:r>
            <w:r>
              <w:rPr>
                <w:rFonts w:ascii="Segoe UI"/>
                <w:color w:val="333333"/>
                <w:sz w:val="24"/>
              </w:rPr>
              <w:t>and</w:t>
            </w:r>
            <w:r>
              <w:rPr>
                <w:rFonts w:ascii="Segoe UI"/>
                <w:color w:val="333333"/>
                <w:spacing w:val="-3"/>
                <w:sz w:val="24"/>
              </w:rPr>
              <w:t xml:space="preserve"> </w:t>
            </w:r>
            <w:r>
              <w:rPr>
                <w:rFonts w:ascii="Segoe UI"/>
                <w:color w:val="333333"/>
                <w:sz w:val="24"/>
              </w:rPr>
              <w:t>ZF</w:t>
            </w:r>
            <w:r>
              <w:rPr>
                <w:rFonts w:ascii="Segoe UI"/>
                <w:color w:val="333333"/>
                <w:spacing w:val="-3"/>
                <w:sz w:val="24"/>
              </w:rPr>
              <w:t xml:space="preserve"> </w:t>
            </w:r>
            <w:r>
              <w:rPr>
                <w:rFonts w:ascii="Segoe UI"/>
                <w:color w:val="333333"/>
                <w:sz w:val="24"/>
              </w:rPr>
              <w:t>=</w:t>
            </w:r>
            <w:r>
              <w:rPr>
                <w:rFonts w:ascii="Segoe UI"/>
                <w:color w:val="333333"/>
                <w:spacing w:val="-1"/>
                <w:sz w:val="24"/>
              </w:rPr>
              <w:t xml:space="preserve"> </w:t>
            </w:r>
            <w:r>
              <w:rPr>
                <w:rFonts w:ascii="Segoe UI"/>
                <w:color w:val="333333"/>
                <w:spacing w:val="-10"/>
                <w:sz w:val="24"/>
              </w:rPr>
              <w:t>1</w:t>
            </w:r>
          </w:p>
        </w:tc>
      </w:tr>
      <w:tr w:rsidR="005C1557">
        <w:trPr>
          <w:trHeight w:val="561"/>
        </w:trPr>
        <w:tc>
          <w:tcPr>
            <w:tcW w:w="2171" w:type="dxa"/>
          </w:tcPr>
          <w:p w:rsidR="005C1557" w:rsidRDefault="007C5D47">
            <w:pPr>
              <w:pStyle w:val="TableParagraph"/>
              <w:spacing w:before="120"/>
              <w:ind w:left="122"/>
              <w:rPr>
                <w:rFonts w:ascii="Segoe UI"/>
                <w:sz w:val="24"/>
              </w:rPr>
            </w:pPr>
            <w:r>
              <w:rPr>
                <w:rFonts w:ascii="Segoe UI"/>
                <w:color w:val="333333"/>
                <w:spacing w:val="-4"/>
                <w:sz w:val="24"/>
              </w:rPr>
              <w:t>JCXZ</w:t>
            </w:r>
          </w:p>
        </w:tc>
        <w:tc>
          <w:tcPr>
            <w:tcW w:w="8812" w:type="dxa"/>
          </w:tcPr>
          <w:p w:rsidR="005C1557" w:rsidRDefault="007C5D47">
            <w:pPr>
              <w:pStyle w:val="TableParagraph"/>
              <w:spacing w:before="120"/>
              <w:ind w:left="121"/>
              <w:rPr>
                <w:rFonts w:ascii="Segoe UI"/>
                <w:sz w:val="24"/>
              </w:rPr>
            </w:pPr>
            <w:r>
              <w:rPr>
                <w:rFonts w:ascii="Segoe UI"/>
                <w:color w:val="333333"/>
                <w:sz w:val="24"/>
              </w:rPr>
              <w:t>Jump</w:t>
            </w:r>
            <w:r>
              <w:rPr>
                <w:rFonts w:ascii="Segoe UI"/>
                <w:color w:val="333333"/>
                <w:spacing w:val="-3"/>
                <w:sz w:val="24"/>
              </w:rPr>
              <w:t xml:space="preserve"> </w:t>
            </w:r>
            <w:r>
              <w:rPr>
                <w:rFonts w:ascii="Segoe UI"/>
                <w:color w:val="333333"/>
                <w:sz w:val="24"/>
              </w:rPr>
              <w:t>if CX register</w:t>
            </w:r>
            <w:r>
              <w:rPr>
                <w:rFonts w:ascii="Segoe UI"/>
                <w:color w:val="333333"/>
                <w:spacing w:val="-4"/>
                <w:sz w:val="24"/>
              </w:rPr>
              <w:t xml:space="preserve"> </w:t>
            </w:r>
            <w:r>
              <w:rPr>
                <w:rFonts w:ascii="Segoe UI"/>
                <w:color w:val="333333"/>
                <w:sz w:val="24"/>
              </w:rPr>
              <w:t>=</w:t>
            </w:r>
            <w:r>
              <w:rPr>
                <w:rFonts w:ascii="Segoe UI"/>
                <w:color w:val="333333"/>
                <w:spacing w:val="-1"/>
                <w:sz w:val="24"/>
              </w:rPr>
              <w:t xml:space="preserve"> </w:t>
            </w:r>
            <w:r>
              <w:rPr>
                <w:rFonts w:ascii="Segoe UI"/>
                <w:color w:val="333333"/>
                <w:spacing w:val="-10"/>
                <w:sz w:val="24"/>
              </w:rPr>
              <w:t>0</w:t>
            </w:r>
          </w:p>
        </w:tc>
      </w:tr>
      <w:tr w:rsidR="005C1557">
        <w:trPr>
          <w:trHeight w:val="556"/>
        </w:trPr>
        <w:tc>
          <w:tcPr>
            <w:tcW w:w="2171" w:type="dxa"/>
            <w:shd w:val="clear" w:color="auto" w:fill="EEF0EB"/>
          </w:tcPr>
          <w:p w:rsidR="005C1557" w:rsidRDefault="007C5D47">
            <w:pPr>
              <w:pStyle w:val="TableParagraph"/>
              <w:spacing w:before="115"/>
              <w:ind w:left="122"/>
              <w:rPr>
                <w:rFonts w:ascii="Segoe UI"/>
                <w:sz w:val="24"/>
              </w:rPr>
            </w:pPr>
            <w:r>
              <w:rPr>
                <w:rFonts w:ascii="Segoe UI"/>
                <w:color w:val="333333"/>
                <w:spacing w:val="-2"/>
                <w:sz w:val="24"/>
              </w:rPr>
              <w:t>JE/JZ</w:t>
            </w:r>
          </w:p>
        </w:tc>
        <w:tc>
          <w:tcPr>
            <w:tcW w:w="8812" w:type="dxa"/>
            <w:shd w:val="clear" w:color="auto" w:fill="EEF0EB"/>
          </w:tcPr>
          <w:p w:rsidR="005C1557" w:rsidRDefault="007C5D47">
            <w:pPr>
              <w:pStyle w:val="TableParagraph"/>
              <w:spacing w:before="115"/>
              <w:ind w:left="121"/>
              <w:rPr>
                <w:rFonts w:ascii="Segoe UI"/>
                <w:sz w:val="24"/>
              </w:rPr>
            </w:pPr>
            <w:r>
              <w:rPr>
                <w:rFonts w:ascii="Segoe UI"/>
                <w:color w:val="333333"/>
                <w:sz w:val="24"/>
              </w:rPr>
              <w:t>Jump</w:t>
            </w:r>
            <w:r>
              <w:rPr>
                <w:rFonts w:ascii="Segoe UI"/>
                <w:color w:val="333333"/>
                <w:spacing w:val="-5"/>
                <w:sz w:val="24"/>
              </w:rPr>
              <w:t xml:space="preserve"> </w:t>
            </w:r>
            <w:r>
              <w:rPr>
                <w:rFonts w:ascii="Segoe UI"/>
                <w:color w:val="333333"/>
                <w:sz w:val="24"/>
              </w:rPr>
              <w:t>if</w:t>
            </w:r>
            <w:r>
              <w:rPr>
                <w:rFonts w:ascii="Segoe UI"/>
                <w:color w:val="333333"/>
                <w:spacing w:val="1"/>
                <w:sz w:val="24"/>
              </w:rPr>
              <w:t xml:space="preserve"> </w:t>
            </w:r>
            <w:r>
              <w:rPr>
                <w:rFonts w:ascii="Segoe UI"/>
                <w:color w:val="333333"/>
                <w:sz w:val="24"/>
              </w:rPr>
              <w:t>zero</w:t>
            </w:r>
            <w:r>
              <w:rPr>
                <w:rFonts w:ascii="Segoe UI"/>
                <w:color w:val="333333"/>
                <w:spacing w:val="-2"/>
                <w:sz w:val="24"/>
              </w:rPr>
              <w:t xml:space="preserve"> </w:t>
            </w:r>
            <w:r>
              <w:rPr>
                <w:rFonts w:ascii="Segoe UI"/>
                <w:color w:val="333333"/>
                <w:sz w:val="24"/>
              </w:rPr>
              <w:t>or</w:t>
            </w:r>
            <w:r>
              <w:rPr>
                <w:rFonts w:ascii="Segoe UI"/>
                <w:color w:val="333333"/>
                <w:spacing w:val="-2"/>
                <w:sz w:val="24"/>
              </w:rPr>
              <w:t xml:space="preserve"> </w:t>
            </w:r>
            <w:r>
              <w:rPr>
                <w:rFonts w:ascii="Segoe UI"/>
                <w:color w:val="333333"/>
                <w:sz w:val="24"/>
              </w:rPr>
              <w:t>equal</w:t>
            </w:r>
            <w:r>
              <w:rPr>
                <w:rFonts w:ascii="Segoe UI"/>
                <w:color w:val="333333"/>
                <w:spacing w:val="-2"/>
                <w:sz w:val="24"/>
              </w:rPr>
              <w:t xml:space="preserve"> </w:t>
            </w:r>
            <w:r>
              <w:rPr>
                <w:rFonts w:ascii="Segoe UI"/>
                <w:color w:val="333333"/>
                <w:sz w:val="24"/>
              </w:rPr>
              <w:t>i.e. when</w:t>
            </w:r>
            <w:r>
              <w:rPr>
                <w:rFonts w:ascii="Segoe UI"/>
                <w:color w:val="333333"/>
                <w:spacing w:val="-2"/>
                <w:sz w:val="24"/>
              </w:rPr>
              <w:t xml:space="preserve"> </w:t>
            </w:r>
            <w:r>
              <w:rPr>
                <w:rFonts w:ascii="Segoe UI"/>
                <w:color w:val="333333"/>
                <w:sz w:val="24"/>
              </w:rPr>
              <w:t>ZF</w:t>
            </w:r>
            <w:r>
              <w:rPr>
                <w:rFonts w:ascii="Segoe UI"/>
                <w:color w:val="333333"/>
                <w:spacing w:val="-2"/>
                <w:sz w:val="24"/>
              </w:rPr>
              <w:t xml:space="preserve"> </w:t>
            </w:r>
            <w:r>
              <w:rPr>
                <w:rFonts w:ascii="Segoe UI"/>
                <w:color w:val="333333"/>
                <w:sz w:val="24"/>
              </w:rPr>
              <w:t>=</w:t>
            </w:r>
            <w:r>
              <w:rPr>
                <w:rFonts w:ascii="Segoe UI"/>
                <w:color w:val="333333"/>
                <w:spacing w:val="-1"/>
                <w:sz w:val="24"/>
              </w:rPr>
              <w:t xml:space="preserve"> </w:t>
            </w:r>
            <w:r>
              <w:rPr>
                <w:rFonts w:ascii="Segoe UI"/>
                <w:color w:val="333333"/>
                <w:spacing w:val="-10"/>
                <w:sz w:val="24"/>
              </w:rPr>
              <w:t>1</w:t>
            </w:r>
          </w:p>
        </w:tc>
      </w:tr>
      <w:tr w:rsidR="005C1557">
        <w:trPr>
          <w:trHeight w:val="561"/>
        </w:trPr>
        <w:tc>
          <w:tcPr>
            <w:tcW w:w="2171" w:type="dxa"/>
          </w:tcPr>
          <w:p w:rsidR="005C1557" w:rsidRDefault="007C5D47">
            <w:pPr>
              <w:pStyle w:val="TableParagraph"/>
              <w:spacing w:before="120"/>
              <w:ind w:left="122"/>
              <w:rPr>
                <w:rFonts w:ascii="Segoe UI"/>
                <w:sz w:val="24"/>
              </w:rPr>
            </w:pPr>
            <w:r>
              <w:rPr>
                <w:rFonts w:ascii="Segoe UI"/>
                <w:color w:val="333333"/>
                <w:spacing w:val="-2"/>
                <w:sz w:val="24"/>
              </w:rPr>
              <w:t>JG/JNLE</w:t>
            </w:r>
          </w:p>
        </w:tc>
        <w:tc>
          <w:tcPr>
            <w:tcW w:w="8812" w:type="dxa"/>
          </w:tcPr>
          <w:p w:rsidR="005C1557" w:rsidRDefault="007C5D47">
            <w:pPr>
              <w:pStyle w:val="TableParagraph"/>
              <w:spacing w:before="120"/>
              <w:ind w:left="121"/>
              <w:rPr>
                <w:rFonts w:ascii="Segoe UI"/>
                <w:sz w:val="24"/>
              </w:rPr>
            </w:pPr>
            <w:r>
              <w:rPr>
                <w:rFonts w:ascii="Segoe UI"/>
                <w:color w:val="333333"/>
                <w:sz w:val="24"/>
              </w:rPr>
              <w:t>Jump</w:t>
            </w:r>
            <w:r>
              <w:rPr>
                <w:rFonts w:ascii="Segoe UI"/>
                <w:color w:val="333333"/>
                <w:spacing w:val="-3"/>
                <w:sz w:val="24"/>
              </w:rPr>
              <w:t xml:space="preserve"> </w:t>
            </w:r>
            <w:r>
              <w:rPr>
                <w:rFonts w:ascii="Segoe UI"/>
                <w:color w:val="333333"/>
                <w:sz w:val="24"/>
              </w:rPr>
              <w:t>if greater,</w:t>
            </w:r>
            <w:r>
              <w:rPr>
                <w:rFonts w:ascii="Segoe UI"/>
                <w:color w:val="333333"/>
                <w:spacing w:val="-1"/>
                <w:sz w:val="24"/>
              </w:rPr>
              <w:t xml:space="preserve"> </w:t>
            </w:r>
            <w:r>
              <w:rPr>
                <w:rFonts w:ascii="Segoe UI"/>
                <w:color w:val="333333"/>
                <w:sz w:val="24"/>
              </w:rPr>
              <w:t>not</w:t>
            </w:r>
            <w:r>
              <w:rPr>
                <w:rFonts w:ascii="Segoe UI"/>
                <w:color w:val="333333"/>
                <w:spacing w:val="-1"/>
                <w:sz w:val="24"/>
              </w:rPr>
              <w:t xml:space="preserve"> </w:t>
            </w:r>
            <w:r>
              <w:rPr>
                <w:rFonts w:ascii="Segoe UI"/>
                <w:color w:val="333333"/>
                <w:sz w:val="24"/>
              </w:rPr>
              <w:t>less</w:t>
            </w:r>
            <w:r>
              <w:rPr>
                <w:rFonts w:ascii="Segoe UI"/>
                <w:color w:val="333333"/>
                <w:spacing w:val="-2"/>
                <w:sz w:val="24"/>
              </w:rPr>
              <w:t xml:space="preserve"> </w:t>
            </w:r>
            <w:r>
              <w:rPr>
                <w:rFonts w:ascii="Segoe UI"/>
                <w:color w:val="333333"/>
                <w:sz w:val="24"/>
              </w:rPr>
              <w:t>or</w:t>
            </w:r>
            <w:r>
              <w:rPr>
                <w:rFonts w:ascii="Segoe UI"/>
                <w:color w:val="333333"/>
                <w:spacing w:val="-2"/>
                <w:sz w:val="24"/>
              </w:rPr>
              <w:t xml:space="preserve"> </w:t>
            </w:r>
            <w:r>
              <w:rPr>
                <w:rFonts w:ascii="Segoe UI"/>
                <w:color w:val="333333"/>
                <w:sz w:val="24"/>
              </w:rPr>
              <w:t>equal</w:t>
            </w:r>
            <w:r>
              <w:rPr>
                <w:rFonts w:ascii="Segoe UI"/>
                <w:color w:val="333333"/>
                <w:spacing w:val="-2"/>
                <w:sz w:val="24"/>
              </w:rPr>
              <w:t xml:space="preserve"> </w:t>
            </w:r>
            <w:r>
              <w:rPr>
                <w:rFonts w:ascii="Segoe UI"/>
                <w:color w:val="333333"/>
                <w:sz w:val="24"/>
              </w:rPr>
              <w:t>i.e.</w:t>
            </w:r>
            <w:r>
              <w:rPr>
                <w:rFonts w:ascii="Segoe UI"/>
                <w:color w:val="333333"/>
                <w:spacing w:val="-1"/>
                <w:sz w:val="24"/>
              </w:rPr>
              <w:t xml:space="preserve"> </w:t>
            </w:r>
            <w:r>
              <w:rPr>
                <w:rFonts w:ascii="Segoe UI"/>
                <w:color w:val="333333"/>
                <w:sz w:val="24"/>
              </w:rPr>
              <w:t>when</w:t>
            </w:r>
            <w:r>
              <w:rPr>
                <w:rFonts w:ascii="Segoe UI"/>
                <w:color w:val="333333"/>
                <w:spacing w:val="-3"/>
                <w:sz w:val="24"/>
              </w:rPr>
              <w:t xml:space="preserve"> </w:t>
            </w:r>
            <w:r>
              <w:rPr>
                <w:rFonts w:ascii="Segoe UI"/>
                <w:color w:val="333333"/>
                <w:sz w:val="24"/>
              </w:rPr>
              <w:t>ZF</w:t>
            </w:r>
            <w:r>
              <w:rPr>
                <w:rFonts w:ascii="Segoe UI"/>
                <w:color w:val="333333"/>
                <w:spacing w:val="-3"/>
                <w:sz w:val="24"/>
              </w:rPr>
              <w:t xml:space="preserve"> </w:t>
            </w:r>
            <w:r>
              <w:rPr>
                <w:rFonts w:ascii="Segoe UI"/>
                <w:color w:val="333333"/>
                <w:sz w:val="24"/>
              </w:rPr>
              <w:t>=</w:t>
            </w:r>
            <w:r>
              <w:rPr>
                <w:rFonts w:ascii="Segoe UI"/>
                <w:color w:val="333333"/>
                <w:spacing w:val="-1"/>
                <w:sz w:val="24"/>
              </w:rPr>
              <w:t xml:space="preserve"> </w:t>
            </w:r>
            <w:r>
              <w:rPr>
                <w:rFonts w:ascii="Segoe UI"/>
                <w:color w:val="333333"/>
                <w:sz w:val="24"/>
              </w:rPr>
              <w:t>0</w:t>
            </w:r>
            <w:r>
              <w:rPr>
                <w:rFonts w:ascii="Segoe UI"/>
                <w:color w:val="333333"/>
                <w:spacing w:val="-1"/>
                <w:sz w:val="24"/>
              </w:rPr>
              <w:t xml:space="preserve"> </w:t>
            </w:r>
            <w:r>
              <w:rPr>
                <w:rFonts w:ascii="Segoe UI"/>
                <w:color w:val="333333"/>
                <w:sz w:val="24"/>
              </w:rPr>
              <w:t>and</w:t>
            </w:r>
            <w:r>
              <w:rPr>
                <w:rFonts w:ascii="Segoe UI"/>
                <w:color w:val="333333"/>
                <w:spacing w:val="-3"/>
                <w:sz w:val="24"/>
              </w:rPr>
              <w:t xml:space="preserve"> </w:t>
            </w:r>
            <w:r>
              <w:rPr>
                <w:rFonts w:ascii="Segoe UI"/>
                <w:color w:val="333333"/>
                <w:sz w:val="24"/>
              </w:rPr>
              <w:t>CF</w:t>
            </w:r>
            <w:r>
              <w:rPr>
                <w:rFonts w:ascii="Segoe UI"/>
                <w:color w:val="333333"/>
                <w:spacing w:val="-3"/>
                <w:sz w:val="24"/>
              </w:rPr>
              <w:t xml:space="preserve"> </w:t>
            </w:r>
            <w:r>
              <w:rPr>
                <w:rFonts w:ascii="Segoe UI"/>
                <w:color w:val="333333"/>
                <w:sz w:val="24"/>
              </w:rPr>
              <w:t>=</w:t>
            </w:r>
            <w:r>
              <w:rPr>
                <w:rFonts w:ascii="Segoe UI"/>
                <w:color w:val="333333"/>
                <w:spacing w:val="-1"/>
                <w:sz w:val="24"/>
              </w:rPr>
              <w:t xml:space="preserve"> </w:t>
            </w:r>
            <w:r>
              <w:rPr>
                <w:rFonts w:ascii="Segoe UI"/>
                <w:color w:val="333333"/>
                <w:spacing w:val="-5"/>
                <w:sz w:val="24"/>
              </w:rPr>
              <w:t>OF</w:t>
            </w:r>
          </w:p>
        </w:tc>
      </w:tr>
      <w:tr w:rsidR="005C1557">
        <w:trPr>
          <w:trHeight w:val="560"/>
        </w:trPr>
        <w:tc>
          <w:tcPr>
            <w:tcW w:w="2171" w:type="dxa"/>
            <w:shd w:val="clear" w:color="auto" w:fill="EEF0EB"/>
          </w:tcPr>
          <w:p w:rsidR="005C1557" w:rsidRDefault="007C5D47">
            <w:pPr>
              <w:pStyle w:val="TableParagraph"/>
              <w:spacing w:before="120"/>
              <w:ind w:left="122"/>
              <w:rPr>
                <w:rFonts w:ascii="Segoe UI"/>
                <w:sz w:val="24"/>
              </w:rPr>
            </w:pPr>
            <w:r>
              <w:rPr>
                <w:rFonts w:ascii="Segoe UI"/>
                <w:color w:val="333333"/>
                <w:spacing w:val="-2"/>
                <w:sz w:val="24"/>
              </w:rPr>
              <w:t>JGE/JNL</w:t>
            </w:r>
          </w:p>
        </w:tc>
        <w:tc>
          <w:tcPr>
            <w:tcW w:w="8812" w:type="dxa"/>
            <w:shd w:val="clear" w:color="auto" w:fill="EEF0EB"/>
          </w:tcPr>
          <w:p w:rsidR="005C1557" w:rsidRDefault="007C5D47">
            <w:pPr>
              <w:pStyle w:val="TableParagraph"/>
              <w:spacing w:before="120"/>
              <w:ind w:left="121"/>
              <w:rPr>
                <w:rFonts w:ascii="Segoe UI"/>
                <w:sz w:val="24"/>
              </w:rPr>
            </w:pPr>
            <w:r>
              <w:rPr>
                <w:rFonts w:ascii="Segoe UI"/>
                <w:color w:val="333333"/>
                <w:sz w:val="24"/>
              </w:rPr>
              <w:t>Jump</w:t>
            </w:r>
            <w:r>
              <w:rPr>
                <w:rFonts w:ascii="Segoe UI"/>
                <w:color w:val="333333"/>
                <w:spacing w:val="-3"/>
                <w:sz w:val="24"/>
              </w:rPr>
              <w:t xml:space="preserve"> </w:t>
            </w:r>
            <w:r>
              <w:rPr>
                <w:rFonts w:ascii="Segoe UI"/>
                <w:color w:val="333333"/>
                <w:sz w:val="24"/>
              </w:rPr>
              <w:t>if greater,</w:t>
            </w:r>
            <w:r>
              <w:rPr>
                <w:rFonts w:ascii="Segoe UI"/>
                <w:color w:val="333333"/>
                <w:spacing w:val="-2"/>
                <w:sz w:val="24"/>
              </w:rPr>
              <w:t xml:space="preserve"> </w:t>
            </w:r>
            <w:r>
              <w:rPr>
                <w:rFonts w:ascii="Segoe UI"/>
                <w:color w:val="333333"/>
                <w:sz w:val="24"/>
              </w:rPr>
              <w:t>not</w:t>
            </w:r>
            <w:r>
              <w:rPr>
                <w:rFonts w:ascii="Segoe UI"/>
                <w:color w:val="333333"/>
                <w:spacing w:val="-1"/>
                <w:sz w:val="24"/>
              </w:rPr>
              <w:t xml:space="preserve"> </w:t>
            </w:r>
            <w:r>
              <w:rPr>
                <w:rFonts w:ascii="Segoe UI"/>
                <w:color w:val="333333"/>
                <w:sz w:val="24"/>
              </w:rPr>
              <w:t>less</w:t>
            </w:r>
            <w:r>
              <w:rPr>
                <w:rFonts w:ascii="Segoe UI"/>
                <w:color w:val="333333"/>
                <w:spacing w:val="-2"/>
                <w:sz w:val="24"/>
              </w:rPr>
              <w:t xml:space="preserve"> </w:t>
            </w:r>
            <w:r>
              <w:rPr>
                <w:rFonts w:ascii="Segoe UI"/>
                <w:color w:val="333333"/>
                <w:sz w:val="24"/>
              </w:rPr>
              <w:t>or</w:t>
            </w:r>
            <w:r>
              <w:rPr>
                <w:rFonts w:ascii="Segoe UI"/>
                <w:color w:val="333333"/>
                <w:spacing w:val="-2"/>
                <w:sz w:val="24"/>
              </w:rPr>
              <w:t xml:space="preserve"> </w:t>
            </w:r>
            <w:r>
              <w:rPr>
                <w:rFonts w:ascii="Segoe UI"/>
                <w:color w:val="333333"/>
                <w:sz w:val="24"/>
              </w:rPr>
              <w:t>equal</w:t>
            </w:r>
            <w:r>
              <w:rPr>
                <w:rFonts w:ascii="Segoe UI"/>
                <w:color w:val="333333"/>
                <w:spacing w:val="-2"/>
                <w:sz w:val="24"/>
              </w:rPr>
              <w:t xml:space="preserve"> </w:t>
            </w:r>
            <w:r>
              <w:rPr>
                <w:rFonts w:ascii="Segoe UI"/>
                <w:color w:val="333333"/>
                <w:sz w:val="24"/>
              </w:rPr>
              <w:t>i.e.</w:t>
            </w:r>
            <w:r>
              <w:rPr>
                <w:rFonts w:ascii="Segoe UI"/>
                <w:color w:val="333333"/>
                <w:spacing w:val="2"/>
                <w:sz w:val="24"/>
              </w:rPr>
              <w:t xml:space="preserve"> </w:t>
            </w:r>
            <w:r>
              <w:rPr>
                <w:rFonts w:ascii="Segoe UI"/>
                <w:color w:val="333333"/>
                <w:sz w:val="24"/>
              </w:rPr>
              <w:t>when</w:t>
            </w:r>
            <w:r>
              <w:rPr>
                <w:rFonts w:ascii="Segoe UI"/>
                <w:color w:val="333333"/>
                <w:spacing w:val="-3"/>
                <w:sz w:val="24"/>
              </w:rPr>
              <w:t xml:space="preserve"> </w:t>
            </w:r>
            <w:r>
              <w:rPr>
                <w:rFonts w:ascii="Segoe UI"/>
                <w:color w:val="333333"/>
                <w:sz w:val="24"/>
              </w:rPr>
              <w:t>SF</w:t>
            </w:r>
            <w:r>
              <w:rPr>
                <w:rFonts w:ascii="Segoe UI"/>
                <w:color w:val="333333"/>
                <w:spacing w:val="-3"/>
                <w:sz w:val="24"/>
              </w:rPr>
              <w:t xml:space="preserve"> </w:t>
            </w:r>
            <w:r>
              <w:rPr>
                <w:rFonts w:ascii="Segoe UI"/>
                <w:color w:val="333333"/>
                <w:sz w:val="24"/>
              </w:rPr>
              <w:t>=</w:t>
            </w:r>
            <w:r>
              <w:rPr>
                <w:rFonts w:ascii="Segoe UI"/>
                <w:color w:val="333333"/>
                <w:spacing w:val="-1"/>
                <w:sz w:val="24"/>
              </w:rPr>
              <w:t xml:space="preserve"> </w:t>
            </w:r>
            <w:r>
              <w:rPr>
                <w:rFonts w:ascii="Segoe UI"/>
                <w:color w:val="333333"/>
                <w:spacing w:val="-5"/>
                <w:sz w:val="24"/>
              </w:rPr>
              <w:t>OF</w:t>
            </w:r>
          </w:p>
        </w:tc>
      </w:tr>
      <w:tr w:rsidR="005C1557">
        <w:trPr>
          <w:trHeight w:val="556"/>
        </w:trPr>
        <w:tc>
          <w:tcPr>
            <w:tcW w:w="2171" w:type="dxa"/>
          </w:tcPr>
          <w:p w:rsidR="005C1557" w:rsidRDefault="007C5D47">
            <w:pPr>
              <w:pStyle w:val="TableParagraph"/>
              <w:spacing w:before="115"/>
              <w:ind w:left="122"/>
              <w:rPr>
                <w:rFonts w:ascii="Segoe UI"/>
                <w:sz w:val="24"/>
              </w:rPr>
            </w:pPr>
            <w:r>
              <w:rPr>
                <w:rFonts w:ascii="Segoe UI"/>
                <w:color w:val="333333"/>
                <w:spacing w:val="-2"/>
                <w:sz w:val="24"/>
              </w:rPr>
              <w:t>JL/JNGE</w:t>
            </w:r>
          </w:p>
        </w:tc>
        <w:tc>
          <w:tcPr>
            <w:tcW w:w="8812" w:type="dxa"/>
          </w:tcPr>
          <w:p w:rsidR="005C1557" w:rsidRDefault="007C5D47">
            <w:pPr>
              <w:pStyle w:val="TableParagraph"/>
              <w:spacing w:before="115"/>
              <w:ind w:left="121"/>
              <w:rPr>
                <w:rFonts w:ascii="Segoe UI" w:hAnsi="Segoe UI"/>
                <w:sz w:val="24"/>
              </w:rPr>
            </w:pPr>
            <w:r>
              <w:rPr>
                <w:rFonts w:ascii="Segoe UI" w:hAnsi="Segoe UI"/>
                <w:color w:val="333333"/>
                <w:sz w:val="24"/>
              </w:rPr>
              <w:t>Jump</w:t>
            </w:r>
            <w:r>
              <w:rPr>
                <w:rFonts w:ascii="Segoe UI" w:hAnsi="Segoe UI"/>
                <w:color w:val="333333"/>
                <w:spacing w:val="-3"/>
                <w:sz w:val="24"/>
              </w:rPr>
              <w:t xml:space="preserve"> </w:t>
            </w:r>
            <w:r>
              <w:rPr>
                <w:rFonts w:ascii="Segoe UI" w:hAnsi="Segoe UI"/>
                <w:color w:val="333333"/>
                <w:sz w:val="24"/>
              </w:rPr>
              <w:t>if less,</w:t>
            </w:r>
            <w:r>
              <w:rPr>
                <w:rFonts w:ascii="Segoe UI" w:hAnsi="Segoe UI"/>
                <w:color w:val="333333"/>
                <w:spacing w:val="-1"/>
                <w:sz w:val="24"/>
              </w:rPr>
              <w:t xml:space="preserve"> </w:t>
            </w:r>
            <w:r>
              <w:rPr>
                <w:rFonts w:ascii="Segoe UI" w:hAnsi="Segoe UI"/>
                <w:color w:val="333333"/>
                <w:sz w:val="24"/>
              </w:rPr>
              <w:t>not</w:t>
            </w:r>
            <w:r>
              <w:rPr>
                <w:rFonts w:ascii="Segoe UI" w:hAnsi="Segoe UI"/>
                <w:color w:val="333333"/>
                <w:spacing w:val="-1"/>
                <w:sz w:val="24"/>
              </w:rPr>
              <w:t xml:space="preserve"> </w:t>
            </w:r>
            <w:r>
              <w:rPr>
                <w:rFonts w:ascii="Segoe UI" w:hAnsi="Segoe UI"/>
                <w:color w:val="333333"/>
                <w:sz w:val="24"/>
              </w:rPr>
              <w:t>greater</w:t>
            </w:r>
            <w:r>
              <w:rPr>
                <w:rFonts w:ascii="Segoe UI" w:hAnsi="Segoe UI"/>
                <w:color w:val="333333"/>
                <w:spacing w:val="-3"/>
                <w:sz w:val="24"/>
              </w:rPr>
              <w:t xml:space="preserve"> </w:t>
            </w:r>
            <w:r>
              <w:rPr>
                <w:rFonts w:ascii="Segoe UI" w:hAnsi="Segoe UI"/>
                <w:color w:val="333333"/>
                <w:sz w:val="24"/>
              </w:rPr>
              <w:t>than</w:t>
            </w:r>
            <w:r>
              <w:rPr>
                <w:rFonts w:ascii="Segoe UI" w:hAnsi="Segoe UI"/>
                <w:color w:val="333333"/>
                <w:spacing w:val="-3"/>
                <w:sz w:val="24"/>
              </w:rPr>
              <w:t xml:space="preserve"> </w:t>
            </w:r>
            <w:r>
              <w:rPr>
                <w:rFonts w:ascii="Segoe UI" w:hAnsi="Segoe UI"/>
                <w:color w:val="333333"/>
                <w:sz w:val="24"/>
              </w:rPr>
              <w:t>or</w:t>
            </w:r>
            <w:r>
              <w:rPr>
                <w:rFonts w:ascii="Segoe UI" w:hAnsi="Segoe UI"/>
                <w:color w:val="333333"/>
                <w:spacing w:val="-3"/>
                <w:sz w:val="24"/>
              </w:rPr>
              <w:t xml:space="preserve"> </w:t>
            </w:r>
            <w:r>
              <w:rPr>
                <w:rFonts w:ascii="Segoe UI" w:hAnsi="Segoe UI"/>
                <w:color w:val="333333"/>
                <w:sz w:val="24"/>
              </w:rPr>
              <w:t>equal</w:t>
            </w:r>
            <w:r>
              <w:rPr>
                <w:rFonts w:ascii="Segoe UI" w:hAnsi="Segoe UI"/>
                <w:color w:val="333333"/>
                <w:spacing w:val="-1"/>
                <w:sz w:val="24"/>
              </w:rPr>
              <w:t xml:space="preserve"> </w:t>
            </w:r>
            <w:r>
              <w:rPr>
                <w:rFonts w:ascii="Segoe UI" w:hAnsi="Segoe UI"/>
                <w:color w:val="333333"/>
                <w:sz w:val="24"/>
              </w:rPr>
              <w:t>i.e.</w:t>
            </w:r>
            <w:r>
              <w:rPr>
                <w:rFonts w:ascii="Segoe UI" w:hAnsi="Segoe UI"/>
                <w:color w:val="333333"/>
                <w:spacing w:val="-1"/>
                <w:sz w:val="24"/>
              </w:rPr>
              <w:t xml:space="preserve"> </w:t>
            </w:r>
            <w:r>
              <w:rPr>
                <w:rFonts w:ascii="Segoe UI" w:hAnsi="Segoe UI"/>
                <w:color w:val="333333"/>
                <w:sz w:val="24"/>
              </w:rPr>
              <w:t>when</w:t>
            </w:r>
            <w:r>
              <w:rPr>
                <w:rFonts w:ascii="Segoe UI" w:hAnsi="Segoe UI"/>
                <w:color w:val="333333"/>
                <w:spacing w:val="-3"/>
                <w:sz w:val="24"/>
              </w:rPr>
              <w:t xml:space="preserve"> </w:t>
            </w:r>
            <w:r>
              <w:rPr>
                <w:rFonts w:ascii="Segoe UI" w:hAnsi="Segoe UI"/>
                <w:color w:val="333333"/>
                <w:sz w:val="24"/>
              </w:rPr>
              <w:t>SF</w:t>
            </w:r>
            <w:r>
              <w:rPr>
                <w:rFonts w:ascii="Segoe UI" w:hAnsi="Segoe UI"/>
                <w:color w:val="333333"/>
                <w:spacing w:val="-3"/>
                <w:sz w:val="24"/>
              </w:rPr>
              <w:t xml:space="preserve"> </w:t>
            </w:r>
            <w:r>
              <w:rPr>
                <w:rFonts w:ascii="Segoe UI" w:hAnsi="Segoe UI"/>
                <w:color w:val="333333"/>
                <w:sz w:val="24"/>
              </w:rPr>
              <w:t>≠</w:t>
            </w:r>
            <w:r>
              <w:rPr>
                <w:rFonts w:ascii="Segoe UI" w:hAnsi="Segoe UI"/>
                <w:color w:val="333333"/>
                <w:spacing w:val="-1"/>
                <w:sz w:val="24"/>
              </w:rPr>
              <w:t xml:space="preserve"> </w:t>
            </w:r>
            <w:r>
              <w:rPr>
                <w:rFonts w:ascii="Segoe UI" w:hAnsi="Segoe UI"/>
                <w:color w:val="333333"/>
                <w:spacing w:val="-5"/>
                <w:sz w:val="24"/>
              </w:rPr>
              <w:t>OF</w:t>
            </w:r>
          </w:p>
        </w:tc>
      </w:tr>
      <w:tr w:rsidR="005C1557">
        <w:trPr>
          <w:trHeight w:val="561"/>
        </w:trPr>
        <w:tc>
          <w:tcPr>
            <w:tcW w:w="2171" w:type="dxa"/>
            <w:shd w:val="clear" w:color="auto" w:fill="EEF0EB"/>
          </w:tcPr>
          <w:p w:rsidR="005C1557" w:rsidRDefault="007C5D47">
            <w:pPr>
              <w:pStyle w:val="TableParagraph"/>
              <w:spacing w:before="120"/>
              <w:ind w:left="122"/>
              <w:rPr>
                <w:rFonts w:ascii="Segoe UI"/>
                <w:sz w:val="24"/>
              </w:rPr>
            </w:pPr>
            <w:r>
              <w:rPr>
                <w:rFonts w:ascii="Segoe UI"/>
                <w:color w:val="333333"/>
                <w:spacing w:val="-2"/>
                <w:sz w:val="24"/>
              </w:rPr>
              <w:t>JLE/JNG</w:t>
            </w:r>
          </w:p>
        </w:tc>
        <w:tc>
          <w:tcPr>
            <w:tcW w:w="8812" w:type="dxa"/>
            <w:shd w:val="clear" w:color="auto" w:fill="EEF0EB"/>
          </w:tcPr>
          <w:p w:rsidR="005C1557" w:rsidRDefault="007C5D47">
            <w:pPr>
              <w:pStyle w:val="TableParagraph"/>
              <w:spacing w:before="120"/>
              <w:ind w:left="121"/>
              <w:rPr>
                <w:rFonts w:ascii="Segoe UI" w:hAnsi="Segoe UI"/>
                <w:sz w:val="24"/>
              </w:rPr>
            </w:pPr>
            <w:r>
              <w:rPr>
                <w:rFonts w:ascii="Segoe UI" w:hAnsi="Segoe UI"/>
                <w:color w:val="333333"/>
                <w:sz w:val="24"/>
              </w:rPr>
              <w:t>Jump</w:t>
            </w:r>
            <w:r>
              <w:rPr>
                <w:rFonts w:ascii="Segoe UI" w:hAnsi="Segoe UI"/>
                <w:color w:val="333333"/>
                <w:spacing w:val="-5"/>
                <w:sz w:val="24"/>
              </w:rPr>
              <w:t xml:space="preserve"> </w:t>
            </w:r>
            <w:r>
              <w:rPr>
                <w:rFonts w:ascii="Segoe UI" w:hAnsi="Segoe UI"/>
                <w:color w:val="333333"/>
                <w:sz w:val="24"/>
              </w:rPr>
              <w:t>if less, equal</w:t>
            </w:r>
            <w:r>
              <w:rPr>
                <w:rFonts w:ascii="Segoe UI" w:hAnsi="Segoe UI"/>
                <w:color w:val="333333"/>
                <w:spacing w:val="-2"/>
                <w:sz w:val="24"/>
              </w:rPr>
              <w:t xml:space="preserve"> </w:t>
            </w:r>
            <w:r>
              <w:rPr>
                <w:rFonts w:ascii="Segoe UI" w:hAnsi="Segoe UI"/>
                <w:color w:val="333333"/>
                <w:sz w:val="24"/>
              </w:rPr>
              <w:t>or</w:t>
            </w:r>
            <w:r>
              <w:rPr>
                <w:rFonts w:ascii="Segoe UI" w:hAnsi="Segoe UI"/>
                <w:color w:val="333333"/>
                <w:spacing w:val="-3"/>
                <w:sz w:val="24"/>
              </w:rPr>
              <w:t xml:space="preserve"> </w:t>
            </w:r>
            <w:r>
              <w:rPr>
                <w:rFonts w:ascii="Segoe UI" w:hAnsi="Segoe UI"/>
                <w:color w:val="333333"/>
                <w:sz w:val="24"/>
              </w:rPr>
              <w:t>not greater</w:t>
            </w:r>
            <w:r>
              <w:rPr>
                <w:rFonts w:ascii="Segoe UI" w:hAnsi="Segoe UI"/>
                <w:color w:val="333333"/>
                <w:spacing w:val="-4"/>
                <w:sz w:val="24"/>
              </w:rPr>
              <w:t xml:space="preserve"> </w:t>
            </w:r>
            <w:r>
              <w:rPr>
                <w:rFonts w:ascii="Segoe UI" w:hAnsi="Segoe UI"/>
                <w:color w:val="333333"/>
                <w:sz w:val="24"/>
              </w:rPr>
              <w:t>i.e. when</w:t>
            </w:r>
            <w:r>
              <w:rPr>
                <w:rFonts w:ascii="Segoe UI" w:hAnsi="Segoe UI"/>
                <w:color w:val="333333"/>
                <w:spacing w:val="-3"/>
                <w:sz w:val="24"/>
              </w:rPr>
              <w:t xml:space="preserve"> </w:t>
            </w:r>
            <w:r>
              <w:rPr>
                <w:rFonts w:ascii="Segoe UI" w:hAnsi="Segoe UI"/>
                <w:color w:val="333333"/>
                <w:sz w:val="24"/>
              </w:rPr>
              <w:t>ZF</w:t>
            </w:r>
            <w:r>
              <w:rPr>
                <w:rFonts w:ascii="Segoe UI" w:hAnsi="Segoe UI"/>
                <w:color w:val="333333"/>
                <w:spacing w:val="-2"/>
                <w:sz w:val="24"/>
              </w:rPr>
              <w:t xml:space="preserve"> </w:t>
            </w:r>
            <w:r>
              <w:rPr>
                <w:rFonts w:ascii="Segoe UI" w:hAnsi="Segoe UI"/>
                <w:color w:val="333333"/>
                <w:sz w:val="24"/>
              </w:rPr>
              <w:t>=</w:t>
            </w:r>
            <w:r>
              <w:rPr>
                <w:rFonts w:ascii="Segoe UI" w:hAnsi="Segoe UI"/>
                <w:color w:val="333333"/>
                <w:spacing w:val="-2"/>
                <w:sz w:val="24"/>
              </w:rPr>
              <w:t xml:space="preserve"> </w:t>
            </w:r>
            <w:r>
              <w:rPr>
                <w:rFonts w:ascii="Segoe UI" w:hAnsi="Segoe UI"/>
                <w:color w:val="333333"/>
                <w:sz w:val="24"/>
              </w:rPr>
              <w:t>1</w:t>
            </w:r>
            <w:r>
              <w:rPr>
                <w:rFonts w:ascii="Segoe UI" w:hAnsi="Segoe UI"/>
                <w:color w:val="333333"/>
                <w:spacing w:val="-1"/>
                <w:sz w:val="24"/>
              </w:rPr>
              <w:t xml:space="preserve"> </w:t>
            </w:r>
            <w:r>
              <w:rPr>
                <w:rFonts w:ascii="Segoe UI" w:hAnsi="Segoe UI"/>
                <w:color w:val="333333"/>
                <w:sz w:val="24"/>
              </w:rPr>
              <w:t>and</w:t>
            </w:r>
            <w:r>
              <w:rPr>
                <w:rFonts w:ascii="Segoe UI" w:hAnsi="Segoe UI"/>
                <w:color w:val="333333"/>
                <w:spacing w:val="-2"/>
                <w:sz w:val="24"/>
              </w:rPr>
              <w:t xml:space="preserve"> </w:t>
            </w:r>
            <w:r>
              <w:rPr>
                <w:rFonts w:ascii="Segoe UI" w:hAnsi="Segoe UI"/>
                <w:color w:val="333333"/>
                <w:sz w:val="24"/>
              </w:rPr>
              <w:t>SF</w:t>
            </w:r>
            <w:r>
              <w:rPr>
                <w:rFonts w:ascii="Segoe UI" w:hAnsi="Segoe UI"/>
                <w:color w:val="333333"/>
                <w:spacing w:val="-3"/>
                <w:sz w:val="24"/>
              </w:rPr>
              <w:t xml:space="preserve"> </w:t>
            </w:r>
            <w:r>
              <w:rPr>
                <w:rFonts w:ascii="Segoe UI" w:hAnsi="Segoe UI"/>
                <w:color w:val="333333"/>
                <w:sz w:val="24"/>
              </w:rPr>
              <w:t>≠</w:t>
            </w:r>
            <w:r>
              <w:rPr>
                <w:rFonts w:ascii="Segoe UI" w:hAnsi="Segoe UI"/>
                <w:color w:val="333333"/>
                <w:spacing w:val="-1"/>
                <w:sz w:val="24"/>
              </w:rPr>
              <w:t xml:space="preserve"> </w:t>
            </w:r>
            <w:r>
              <w:rPr>
                <w:rFonts w:ascii="Segoe UI" w:hAnsi="Segoe UI"/>
                <w:color w:val="333333"/>
                <w:spacing w:val="-5"/>
                <w:sz w:val="24"/>
              </w:rPr>
              <w:t>OF</w:t>
            </w:r>
          </w:p>
        </w:tc>
      </w:tr>
      <w:tr w:rsidR="005C1557">
        <w:trPr>
          <w:trHeight w:val="877"/>
        </w:trPr>
        <w:tc>
          <w:tcPr>
            <w:tcW w:w="2171" w:type="dxa"/>
          </w:tcPr>
          <w:p w:rsidR="005C1557" w:rsidRDefault="007C5D47">
            <w:pPr>
              <w:pStyle w:val="TableParagraph"/>
              <w:spacing w:before="120"/>
              <w:ind w:left="122"/>
              <w:rPr>
                <w:rFonts w:ascii="Segoe UI"/>
                <w:sz w:val="24"/>
              </w:rPr>
            </w:pPr>
            <w:r>
              <w:rPr>
                <w:rFonts w:ascii="Segoe UI"/>
                <w:color w:val="333333"/>
                <w:spacing w:val="-5"/>
                <w:sz w:val="24"/>
              </w:rPr>
              <w:t>JMP</w:t>
            </w:r>
          </w:p>
        </w:tc>
        <w:tc>
          <w:tcPr>
            <w:tcW w:w="8812" w:type="dxa"/>
          </w:tcPr>
          <w:p w:rsidR="005C1557" w:rsidRDefault="007C5D47">
            <w:pPr>
              <w:pStyle w:val="TableParagraph"/>
              <w:spacing w:before="122" w:line="237" w:lineRule="auto"/>
              <w:ind w:left="121"/>
              <w:rPr>
                <w:rFonts w:ascii="Segoe UI"/>
                <w:sz w:val="24"/>
              </w:rPr>
            </w:pPr>
            <w:r>
              <w:rPr>
                <w:rFonts w:ascii="Segoe UI"/>
                <w:color w:val="333333"/>
                <w:sz w:val="24"/>
              </w:rPr>
              <w:t>Causes</w:t>
            </w:r>
            <w:r>
              <w:rPr>
                <w:rFonts w:ascii="Segoe UI"/>
                <w:color w:val="333333"/>
                <w:spacing w:val="-9"/>
                <w:sz w:val="24"/>
              </w:rPr>
              <w:t xml:space="preserve"> </w:t>
            </w:r>
            <w:r>
              <w:rPr>
                <w:rFonts w:ascii="Segoe UI"/>
                <w:color w:val="333333"/>
                <w:sz w:val="24"/>
              </w:rPr>
              <w:t>the</w:t>
            </w:r>
            <w:r>
              <w:rPr>
                <w:rFonts w:ascii="Segoe UI"/>
                <w:color w:val="333333"/>
                <w:spacing w:val="-9"/>
                <w:sz w:val="24"/>
              </w:rPr>
              <w:t xml:space="preserve"> </w:t>
            </w:r>
            <w:r>
              <w:rPr>
                <w:rFonts w:ascii="Segoe UI"/>
                <w:color w:val="333333"/>
                <w:sz w:val="24"/>
              </w:rPr>
              <w:t>program</w:t>
            </w:r>
            <w:r>
              <w:rPr>
                <w:rFonts w:ascii="Segoe UI"/>
                <w:color w:val="333333"/>
                <w:spacing w:val="-8"/>
                <w:sz w:val="24"/>
              </w:rPr>
              <w:t xml:space="preserve"> </w:t>
            </w:r>
            <w:r>
              <w:rPr>
                <w:rFonts w:ascii="Segoe UI"/>
                <w:color w:val="333333"/>
                <w:sz w:val="24"/>
              </w:rPr>
              <w:t>execution</w:t>
            </w:r>
            <w:r>
              <w:rPr>
                <w:rFonts w:ascii="Segoe UI"/>
                <w:color w:val="333333"/>
                <w:spacing w:val="-9"/>
                <w:sz w:val="24"/>
              </w:rPr>
              <w:t xml:space="preserve"> </w:t>
            </w:r>
            <w:r>
              <w:rPr>
                <w:rFonts w:ascii="Segoe UI"/>
                <w:color w:val="333333"/>
                <w:sz w:val="24"/>
              </w:rPr>
              <w:t>to</w:t>
            </w:r>
            <w:r>
              <w:rPr>
                <w:rFonts w:ascii="Segoe UI"/>
                <w:color w:val="333333"/>
                <w:spacing w:val="-9"/>
                <w:sz w:val="24"/>
              </w:rPr>
              <w:t xml:space="preserve"> </w:t>
            </w:r>
            <w:r>
              <w:rPr>
                <w:rFonts w:ascii="Segoe UI"/>
                <w:color w:val="333333"/>
                <w:sz w:val="24"/>
              </w:rPr>
              <w:t>jump</w:t>
            </w:r>
            <w:r>
              <w:rPr>
                <w:rFonts w:ascii="Segoe UI"/>
                <w:color w:val="333333"/>
                <w:spacing w:val="-10"/>
                <w:sz w:val="24"/>
              </w:rPr>
              <w:t xml:space="preserve"> </w:t>
            </w:r>
            <w:r>
              <w:rPr>
                <w:rFonts w:ascii="Segoe UI"/>
                <w:color w:val="333333"/>
                <w:sz w:val="24"/>
              </w:rPr>
              <w:t>unconditionally</w:t>
            </w:r>
            <w:r>
              <w:rPr>
                <w:rFonts w:ascii="Segoe UI"/>
                <w:color w:val="333333"/>
                <w:spacing w:val="-9"/>
                <w:sz w:val="24"/>
              </w:rPr>
              <w:t xml:space="preserve"> </w:t>
            </w:r>
            <w:r>
              <w:rPr>
                <w:rFonts w:ascii="Segoe UI"/>
                <w:color w:val="333333"/>
                <w:sz w:val="24"/>
              </w:rPr>
              <w:t>to</w:t>
            </w:r>
            <w:r>
              <w:rPr>
                <w:rFonts w:ascii="Segoe UI"/>
                <w:color w:val="333333"/>
                <w:spacing w:val="-9"/>
                <w:sz w:val="24"/>
              </w:rPr>
              <w:t xml:space="preserve"> </w:t>
            </w:r>
            <w:r>
              <w:rPr>
                <w:rFonts w:ascii="Segoe UI"/>
                <w:color w:val="333333"/>
                <w:sz w:val="24"/>
              </w:rPr>
              <w:t>the</w:t>
            </w:r>
            <w:r>
              <w:rPr>
                <w:rFonts w:ascii="Segoe UI"/>
                <w:color w:val="333333"/>
                <w:spacing w:val="-9"/>
                <w:sz w:val="24"/>
              </w:rPr>
              <w:t xml:space="preserve"> </w:t>
            </w:r>
            <w:r>
              <w:rPr>
                <w:rFonts w:ascii="Segoe UI"/>
                <w:color w:val="333333"/>
                <w:sz w:val="24"/>
              </w:rPr>
              <w:t>memory</w:t>
            </w:r>
            <w:r>
              <w:rPr>
                <w:rFonts w:ascii="Segoe UI"/>
                <w:color w:val="333333"/>
                <w:spacing w:val="-9"/>
                <w:sz w:val="24"/>
              </w:rPr>
              <w:t xml:space="preserve"> </w:t>
            </w:r>
            <w:r>
              <w:rPr>
                <w:rFonts w:ascii="Segoe UI"/>
                <w:color w:val="333333"/>
                <w:sz w:val="24"/>
              </w:rPr>
              <w:t>address</w:t>
            </w:r>
            <w:r>
              <w:rPr>
                <w:rFonts w:ascii="Segoe UI"/>
                <w:color w:val="333333"/>
                <w:spacing w:val="-9"/>
                <w:sz w:val="24"/>
              </w:rPr>
              <w:t xml:space="preserve"> </w:t>
            </w:r>
            <w:r>
              <w:rPr>
                <w:rFonts w:ascii="Segoe UI"/>
                <w:color w:val="333333"/>
                <w:sz w:val="24"/>
              </w:rPr>
              <w:t>or label given in the instruction.</w:t>
            </w:r>
          </w:p>
        </w:tc>
      </w:tr>
      <w:tr w:rsidR="005C1557">
        <w:trPr>
          <w:trHeight w:val="878"/>
        </w:trPr>
        <w:tc>
          <w:tcPr>
            <w:tcW w:w="2171" w:type="dxa"/>
            <w:shd w:val="clear" w:color="auto" w:fill="EEF0EB"/>
          </w:tcPr>
          <w:p w:rsidR="005C1557" w:rsidRDefault="007C5D47">
            <w:pPr>
              <w:pStyle w:val="TableParagraph"/>
              <w:spacing w:before="120"/>
              <w:ind w:left="122"/>
              <w:rPr>
                <w:rFonts w:ascii="Segoe UI"/>
                <w:sz w:val="24"/>
              </w:rPr>
            </w:pPr>
            <w:r>
              <w:rPr>
                <w:rFonts w:ascii="Segoe UI"/>
                <w:color w:val="333333"/>
                <w:spacing w:val="-4"/>
                <w:sz w:val="24"/>
              </w:rPr>
              <w:t>CALL</w:t>
            </w:r>
          </w:p>
        </w:tc>
        <w:tc>
          <w:tcPr>
            <w:tcW w:w="8812" w:type="dxa"/>
            <w:shd w:val="clear" w:color="auto" w:fill="EEF0EB"/>
          </w:tcPr>
          <w:p w:rsidR="005C1557" w:rsidRDefault="007C5D47">
            <w:pPr>
              <w:pStyle w:val="TableParagraph"/>
              <w:spacing w:before="120"/>
              <w:ind w:left="121"/>
              <w:rPr>
                <w:rFonts w:ascii="Segoe UI"/>
                <w:sz w:val="24"/>
              </w:rPr>
            </w:pPr>
            <w:r>
              <w:rPr>
                <w:rFonts w:ascii="Segoe UI"/>
                <w:color w:val="333333"/>
                <w:sz w:val="24"/>
              </w:rPr>
              <w:t>Calls</w:t>
            </w:r>
            <w:r>
              <w:rPr>
                <w:rFonts w:ascii="Segoe UI"/>
                <w:color w:val="333333"/>
                <w:spacing w:val="-1"/>
                <w:sz w:val="24"/>
              </w:rPr>
              <w:t xml:space="preserve"> </w:t>
            </w:r>
            <w:r>
              <w:rPr>
                <w:rFonts w:ascii="Segoe UI"/>
                <w:color w:val="333333"/>
                <w:sz w:val="24"/>
              </w:rPr>
              <w:t>a</w:t>
            </w:r>
            <w:r>
              <w:rPr>
                <w:rFonts w:ascii="Segoe UI"/>
                <w:color w:val="333333"/>
                <w:spacing w:val="-2"/>
                <w:sz w:val="24"/>
              </w:rPr>
              <w:t xml:space="preserve"> </w:t>
            </w:r>
            <w:r>
              <w:rPr>
                <w:rFonts w:ascii="Segoe UI"/>
                <w:color w:val="333333"/>
                <w:sz w:val="24"/>
              </w:rPr>
              <w:t>procedure whose address</w:t>
            </w:r>
            <w:r>
              <w:rPr>
                <w:rFonts w:ascii="Segoe UI"/>
                <w:color w:val="333333"/>
                <w:spacing w:val="-1"/>
                <w:sz w:val="24"/>
              </w:rPr>
              <w:t xml:space="preserve"> </w:t>
            </w:r>
            <w:r>
              <w:rPr>
                <w:rFonts w:ascii="Segoe UI"/>
                <w:color w:val="333333"/>
                <w:sz w:val="24"/>
              </w:rPr>
              <w:t>is</w:t>
            </w:r>
            <w:r>
              <w:rPr>
                <w:rFonts w:ascii="Segoe UI"/>
                <w:color w:val="333333"/>
                <w:spacing w:val="-1"/>
                <w:sz w:val="24"/>
              </w:rPr>
              <w:t xml:space="preserve"> </w:t>
            </w:r>
            <w:r>
              <w:rPr>
                <w:rFonts w:ascii="Segoe UI"/>
                <w:color w:val="333333"/>
                <w:sz w:val="24"/>
              </w:rPr>
              <w:t>given</w:t>
            </w:r>
            <w:r>
              <w:rPr>
                <w:rFonts w:ascii="Segoe UI"/>
                <w:color w:val="333333"/>
                <w:spacing w:val="-1"/>
                <w:sz w:val="24"/>
              </w:rPr>
              <w:t xml:space="preserve"> </w:t>
            </w:r>
            <w:r>
              <w:rPr>
                <w:rFonts w:ascii="Segoe UI"/>
                <w:color w:val="333333"/>
                <w:sz w:val="24"/>
              </w:rPr>
              <w:t>in</w:t>
            </w:r>
            <w:r>
              <w:rPr>
                <w:rFonts w:ascii="Segoe UI"/>
                <w:color w:val="333333"/>
                <w:spacing w:val="-1"/>
                <w:sz w:val="24"/>
              </w:rPr>
              <w:t xml:space="preserve"> </w:t>
            </w:r>
            <w:r>
              <w:rPr>
                <w:rFonts w:ascii="Segoe UI"/>
                <w:color w:val="333333"/>
                <w:sz w:val="24"/>
              </w:rPr>
              <w:t>the instruction</w:t>
            </w:r>
            <w:r>
              <w:rPr>
                <w:rFonts w:ascii="Segoe UI"/>
                <w:color w:val="333333"/>
                <w:spacing w:val="-1"/>
                <w:sz w:val="24"/>
              </w:rPr>
              <w:t xml:space="preserve"> </w:t>
            </w:r>
            <w:r>
              <w:rPr>
                <w:rFonts w:ascii="Segoe UI"/>
                <w:color w:val="333333"/>
                <w:sz w:val="24"/>
              </w:rPr>
              <w:t>and</w:t>
            </w:r>
            <w:r>
              <w:rPr>
                <w:rFonts w:ascii="Segoe UI"/>
                <w:color w:val="333333"/>
                <w:spacing w:val="-2"/>
                <w:sz w:val="24"/>
              </w:rPr>
              <w:t xml:space="preserve"> </w:t>
            </w:r>
            <w:r>
              <w:rPr>
                <w:rFonts w:ascii="Segoe UI"/>
                <w:color w:val="333333"/>
                <w:sz w:val="24"/>
              </w:rPr>
              <w:t>saves</w:t>
            </w:r>
            <w:r>
              <w:rPr>
                <w:rFonts w:ascii="Segoe UI"/>
                <w:color w:val="333333"/>
                <w:spacing w:val="-1"/>
                <w:sz w:val="24"/>
              </w:rPr>
              <w:t xml:space="preserve"> </w:t>
            </w:r>
            <w:r>
              <w:rPr>
                <w:rFonts w:ascii="Segoe UI"/>
                <w:color w:val="333333"/>
                <w:sz w:val="24"/>
              </w:rPr>
              <w:t>their</w:t>
            </w:r>
            <w:r>
              <w:rPr>
                <w:rFonts w:ascii="Segoe UI"/>
                <w:color w:val="333333"/>
                <w:spacing w:val="-2"/>
                <w:sz w:val="24"/>
              </w:rPr>
              <w:t xml:space="preserve"> </w:t>
            </w:r>
            <w:r>
              <w:rPr>
                <w:rFonts w:ascii="Segoe UI"/>
                <w:color w:val="333333"/>
                <w:sz w:val="24"/>
              </w:rPr>
              <w:t>return address to the stack.</w:t>
            </w:r>
          </w:p>
        </w:tc>
      </w:tr>
      <w:tr w:rsidR="005C1557">
        <w:trPr>
          <w:trHeight w:val="877"/>
        </w:trPr>
        <w:tc>
          <w:tcPr>
            <w:tcW w:w="2171" w:type="dxa"/>
          </w:tcPr>
          <w:p w:rsidR="005C1557" w:rsidRDefault="007C5D47">
            <w:pPr>
              <w:pStyle w:val="TableParagraph"/>
              <w:spacing w:before="120"/>
              <w:ind w:left="122"/>
              <w:rPr>
                <w:rFonts w:ascii="Segoe UI"/>
                <w:sz w:val="24"/>
              </w:rPr>
            </w:pPr>
            <w:r>
              <w:rPr>
                <w:rFonts w:ascii="Segoe UI"/>
                <w:color w:val="333333"/>
                <w:spacing w:val="-5"/>
                <w:sz w:val="24"/>
              </w:rPr>
              <w:t>RET</w:t>
            </w:r>
          </w:p>
        </w:tc>
        <w:tc>
          <w:tcPr>
            <w:tcW w:w="8812" w:type="dxa"/>
          </w:tcPr>
          <w:p w:rsidR="005C1557" w:rsidRDefault="007C5D47">
            <w:pPr>
              <w:pStyle w:val="TableParagraph"/>
              <w:spacing w:before="122" w:line="237" w:lineRule="auto"/>
              <w:ind w:left="121"/>
              <w:rPr>
                <w:rFonts w:ascii="Segoe UI"/>
                <w:sz w:val="24"/>
              </w:rPr>
            </w:pPr>
            <w:r>
              <w:rPr>
                <w:rFonts w:ascii="Segoe UI"/>
                <w:color w:val="333333"/>
                <w:sz w:val="24"/>
              </w:rPr>
              <w:t>Returns program</w:t>
            </w:r>
            <w:r>
              <w:rPr>
                <w:rFonts w:ascii="Segoe UI"/>
                <w:color w:val="333333"/>
                <w:spacing w:val="-4"/>
                <w:sz w:val="24"/>
              </w:rPr>
              <w:t xml:space="preserve"> </w:t>
            </w:r>
            <w:r>
              <w:rPr>
                <w:rFonts w:ascii="Segoe UI"/>
                <w:color w:val="333333"/>
                <w:sz w:val="24"/>
              </w:rPr>
              <w:t>execution</w:t>
            </w:r>
            <w:r>
              <w:rPr>
                <w:rFonts w:ascii="Segoe UI"/>
                <w:color w:val="333333"/>
                <w:spacing w:val="-5"/>
                <w:sz w:val="24"/>
              </w:rPr>
              <w:t xml:space="preserve"> </w:t>
            </w:r>
            <w:r>
              <w:rPr>
                <w:rFonts w:ascii="Segoe UI"/>
                <w:color w:val="333333"/>
                <w:sz w:val="24"/>
              </w:rPr>
              <w:t>from</w:t>
            </w:r>
            <w:r>
              <w:rPr>
                <w:rFonts w:ascii="Segoe UI"/>
                <w:color w:val="333333"/>
                <w:spacing w:val="-4"/>
                <w:sz w:val="24"/>
              </w:rPr>
              <w:t xml:space="preserve"> </w:t>
            </w:r>
            <w:r>
              <w:rPr>
                <w:rFonts w:ascii="Segoe UI"/>
                <w:color w:val="333333"/>
                <w:sz w:val="24"/>
              </w:rPr>
              <w:t>a</w:t>
            </w:r>
            <w:r>
              <w:rPr>
                <w:rFonts w:ascii="Segoe UI"/>
                <w:color w:val="333333"/>
                <w:spacing w:val="-1"/>
                <w:sz w:val="24"/>
              </w:rPr>
              <w:t xml:space="preserve"> </w:t>
            </w:r>
            <w:r>
              <w:rPr>
                <w:rFonts w:ascii="Segoe UI"/>
                <w:color w:val="333333"/>
                <w:sz w:val="24"/>
              </w:rPr>
              <w:t>procedure (subroutine)</w:t>
            </w:r>
            <w:r>
              <w:rPr>
                <w:rFonts w:ascii="Segoe UI"/>
                <w:color w:val="333333"/>
                <w:spacing w:val="-4"/>
                <w:sz w:val="24"/>
              </w:rPr>
              <w:t xml:space="preserve"> </w:t>
            </w:r>
            <w:r>
              <w:rPr>
                <w:rFonts w:ascii="Segoe UI"/>
                <w:color w:val="333333"/>
                <w:sz w:val="24"/>
              </w:rPr>
              <w:t>to</w:t>
            </w:r>
            <w:r>
              <w:rPr>
                <w:rFonts w:ascii="Segoe UI"/>
                <w:color w:val="333333"/>
                <w:spacing w:val="-4"/>
                <w:sz w:val="24"/>
              </w:rPr>
              <w:t xml:space="preserve"> </w:t>
            </w:r>
            <w:r>
              <w:rPr>
                <w:rFonts w:ascii="Segoe UI"/>
                <w:color w:val="333333"/>
                <w:sz w:val="24"/>
              </w:rPr>
              <w:t>the next</w:t>
            </w:r>
            <w:r>
              <w:rPr>
                <w:rFonts w:ascii="Segoe UI"/>
                <w:color w:val="333333"/>
                <w:spacing w:val="-3"/>
                <w:sz w:val="24"/>
              </w:rPr>
              <w:t xml:space="preserve"> </w:t>
            </w:r>
            <w:r>
              <w:rPr>
                <w:rFonts w:ascii="Segoe UI"/>
                <w:color w:val="333333"/>
                <w:sz w:val="24"/>
              </w:rPr>
              <w:t>instruction or main program.</w:t>
            </w:r>
          </w:p>
        </w:tc>
      </w:tr>
      <w:tr w:rsidR="005C1557">
        <w:trPr>
          <w:trHeight w:val="883"/>
        </w:trPr>
        <w:tc>
          <w:tcPr>
            <w:tcW w:w="2171" w:type="dxa"/>
            <w:shd w:val="clear" w:color="auto" w:fill="EEF0EB"/>
          </w:tcPr>
          <w:p w:rsidR="005C1557" w:rsidRDefault="007C5D47">
            <w:pPr>
              <w:pStyle w:val="TableParagraph"/>
              <w:spacing w:before="120"/>
              <w:ind w:left="122"/>
              <w:rPr>
                <w:rFonts w:ascii="Segoe UI"/>
                <w:sz w:val="24"/>
              </w:rPr>
            </w:pPr>
            <w:r>
              <w:rPr>
                <w:rFonts w:ascii="Segoe UI"/>
                <w:color w:val="333333"/>
                <w:spacing w:val="-4"/>
                <w:sz w:val="24"/>
              </w:rPr>
              <w:t>IRET</w:t>
            </w:r>
          </w:p>
        </w:tc>
        <w:tc>
          <w:tcPr>
            <w:tcW w:w="8812" w:type="dxa"/>
            <w:shd w:val="clear" w:color="auto" w:fill="EEF0EB"/>
          </w:tcPr>
          <w:p w:rsidR="005C1557" w:rsidRDefault="007C5D47">
            <w:pPr>
              <w:pStyle w:val="TableParagraph"/>
              <w:spacing w:before="120" w:line="242" w:lineRule="auto"/>
              <w:ind w:left="121" w:right="8"/>
              <w:rPr>
                <w:rFonts w:ascii="Segoe UI"/>
                <w:sz w:val="24"/>
              </w:rPr>
            </w:pPr>
            <w:r>
              <w:rPr>
                <w:rFonts w:ascii="Segoe UI"/>
                <w:color w:val="333333"/>
                <w:sz w:val="24"/>
              </w:rPr>
              <w:t>Returns program execution from an interrupt service procedure (subroutine) to the main program.</w:t>
            </w:r>
          </w:p>
        </w:tc>
      </w:tr>
      <w:tr w:rsidR="005C1557">
        <w:trPr>
          <w:trHeight w:val="556"/>
        </w:trPr>
        <w:tc>
          <w:tcPr>
            <w:tcW w:w="2171" w:type="dxa"/>
          </w:tcPr>
          <w:p w:rsidR="005C1557" w:rsidRDefault="007C5D47">
            <w:pPr>
              <w:pStyle w:val="TableParagraph"/>
              <w:spacing w:before="115"/>
              <w:ind w:left="122"/>
              <w:rPr>
                <w:rFonts w:ascii="Segoe UI"/>
                <w:sz w:val="24"/>
              </w:rPr>
            </w:pPr>
            <w:r>
              <w:rPr>
                <w:rFonts w:ascii="Segoe UI"/>
                <w:color w:val="333333"/>
                <w:spacing w:val="-5"/>
                <w:sz w:val="24"/>
              </w:rPr>
              <w:t>INT</w:t>
            </w:r>
          </w:p>
        </w:tc>
        <w:tc>
          <w:tcPr>
            <w:tcW w:w="8812" w:type="dxa"/>
          </w:tcPr>
          <w:p w:rsidR="005C1557" w:rsidRDefault="007C5D47">
            <w:pPr>
              <w:pStyle w:val="TableParagraph"/>
              <w:spacing w:before="115"/>
              <w:ind w:left="121"/>
              <w:rPr>
                <w:rFonts w:ascii="Segoe UI"/>
                <w:sz w:val="24"/>
              </w:rPr>
            </w:pPr>
            <w:r>
              <w:rPr>
                <w:rFonts w:ascii="Segoe UI"/>
                <w:color w:val="333333"/>
                <w:sz w:val="24"/>
              </w:rPr>
              <w:t>Used</w:t>
            </w:r>
            <w:r>
              <w:rPr>
                <w:rFonts w:ascii="Segoe UI"/>
                <w:color w:val="333333"/>
                <w:spacing w:val="-6"/>
                <w:sz w:val="24"/>
              </w:rPr>
              <w:t xml:space="preserve"> </w:t>
            </w:r>
            <w:r>
              <w:rPr>
                <w:rFonts w:ascii="Segoe UI"/>
                <w:color w:val="333333"/>
                <w:sz w:val="24"/>
              </w:rPr>
              <w:t>to</w:t>
            </w:r>
            <w:r>
              <w:rPr>
                <w:rFonts w:ascii="Segoe UI"/>
                <w:color w:val="333333"/>
                <w:spacing w:val="-2"/>
                <w:sz w:val="24"/>
              </w:rPr>
              <w:t xml:space="preserve"> </w:t>
            </w:r>
            <w:r>
              <w:rPr>
                <w:rFonts w:ascii="Segoe UI"/>
                <w:color w:val="333333"/>
                <w:sz w:val="24"/>
              </w:rPr>
              <w:t>generate</w:t>
            </w:r>
            <w:r>
              <w:rPr>
                <w:rFonts w:ascii="Segoe UI"/>
                <w:color w:val="333333"/>
                <w:spacing w:val="-3"/>
                <w:sz w:val="24"/>
              </w:rPr>
              <w:t xml:space="preserve"> </w:t>
            </w:r>
            <w:r>
              <w:rPr>
                <w:rFonts w:ascii="Segoe UI"/>
                <w:color w:val="333333"/>
                <w:sz w:val="24"/>
              </w:rPr>
              <w:t>software</w:t>
            </w:r>
            <w:r>
              <w:rPr>
                <w:rFonts w:ascii="Segoe UI"/>
                <w:color w:val="333333"/>
                <w:spacing w:val="-2"/>
                <w:sz w:val="24"/>
              </w:rPr>
              <w:t xml:space="preserve"> </w:t>
            </w:r>
            <w:r>
              <w:rPr>
                <w:rFonts w:ascii="Segoe UI"/>
                <w:color w:val="333333"/>
                <w:sz w:val="24"/>
              </w:rPr>
              <w:t>interrupt</w:t>
            </w:r>
            <w:r>
              <w:rPr>
                <w:rFonts w:ascii="Segoe UI"/>
                <w:color w:val="333333"/>
                <w:spacing w:val="-1"/>
                <w:sz w:val="24"/>
              </w:rPr>
              <w:t xml:space="preserve"> </w:t>
            </w:r>
            <w:r>
              <w:rPr>
                <w:rFonts w:ascii="Segoe UI"/>
                <w:color w:val="333333"/>
                <w:sz w:val="24"/>
              </w:rPr>
              <w:t>at</w:t>
            </w:r>
            <w:r>
              <w:rPr>
                <w:rFonts w:ascii="Segoe UI"/>
                <w:color w:val="333333"/>
                <w:spacing w:val="-2"/>
                <w:sz w:val="24"/>
              </w:rPr>
              <w:t xml:space="preserve"> </w:t>
            </w:r>
            <w:r>
              <w:rPr>
                <w:rFonts w:ascii="Segoe UI"/>
                <w:color w:val="333333"/>
                <w:sz w:val="24"/>
              </w:rPr>
              <w:t>the</w:t>
            </w:r>
            <w:r>
              <w:rPr>
                <w:rFonts w:ascii="Segoe UI"/>
                <w:color w:val="333333"/>
                <w:spacing w:val="-2"/>
                <w:sz w:val="24"/>
              </w:rPr>
              <w:t xml:space="preserve"> </w:t>
            </w:r>
            <w:r>
              <w:rPr>
                <w:rFonts w:ascii="Segoe UI"/>
                <w:color w:val="333333"/>
                <w:sz w:val="24"/>
              </w:rPr>
              <w:t>desired</w:t>
            </w:r>
            <w:r>
              <w:rPr>
                <w:rFonts w:ascii="Segoe UI"/>
                <w:color w:val="333333"/>
                <w:spacing w:val="-3"/>
                <w:sz w:val="24"/>
              </w:rPr>
              <w:t xml:space="preserve"> </w:t>
            </w:r>
            <w:r>
              <w:rPr>
                <w:rFonts w:ascii="Segoe UI"/>
                <w:color w:val="333333"/>
                <w:sz w:val="24"/>
              </w:rPr>
              <w:t>point</w:t>
            </w:r>
            <w:r>
              <w:rPr>
                <w:rFonts w:ascii="Segoe UI"/>
                <w:color w:val="333333"/>
                <w:spacing w:val="-2"/>
                <w:sz w:val="24"/>
              </w:rPr>
              <w:t xml:space="preserve"> </w:t>
            </w:r>
            <w:r>
              <w:rPr>
                <w:rFonts w:ascii="Segoe UI"/>
                <w:color w:val="333333"/>
                <w:sz w:val="24"/>
              </w:rPr>
              <w:t>in</w:t>
            </w:r>
            <w:r>
              <w:rPr>
                <w:rFonts w:ascii="Segoe UI"/>
                <w:color w:val="333333"/>
                <w:spacing w:val="-3"/>
                <w:sz w:val="24"/>
              </w:rPr>
              <w:t xml:space="preserve"> </w:t>
            </w:r>
            <w:r>
              <w:rPr>
                <w:rFonts w:ascii="Segoe UI"/>
                <w:color w:val="333333"/>
                <w:sz w:val="24"/>
              </w:rPr>
              <w:t>a</w:t>
            </w:r>
            <w:r>
              <w:rPr>
                <w:rFonts w:ascii="Segoe UI"/>
                <w:color w:val="333333"/>
                <w:spacing w:val="-3"/>
                <w:sz w:val="24"/>
              </w:rPr>
              <w:t xml:space="preserve"> </w:t>
            </w:r>
            <w:r>
              <w:rPr>
                <w:rFonts w:ascii="Segoe UI"/>
                <w:color w:val="333333"/>
                <w:spacing w:val="-2"/>
                <w:sz w:val="24"/>
              </w:rPr>
              <w:t>program.</w:t>
            </w:r>
          </w:p>
        </w:tc>
      </w:tr>
      <w:tr w:rsidR="005C1557">
        <w:trPr>
          <w:trHeight w:val="561"/>
        </w:trPr>
        <w:tc>
          <w:tcPr>
            <w:tcW w:w="2171" w:type="dxa"/>
            <w:shd w:val="clear" w:color="auto" w:fill="EEF0EB"/>
          </w:tcPr>
          <w:p w:rsidR="005C1557" w:rsidRDefault="007C5D47">
            <w:pPr>
              <w:pStyle w:val="TableParagraph"/>
              <w:spacing w:before="120"/>
              <w:ind w:left="122"/>
              <w:rPr>
                <w:rFonts w:ascii="Segoe UI"/>
                <w:sz w:val="24"/>
              </w:rPr>
            </w:pPr>
            <w:r>
              <w:rPr>
                <w:rFonts w:ascii="Segoe UI"/>
                <w:color w:val="333333"/>
                <w:spacing w:val="-4"/>
                <w:sz w:val="24"/>
              </w:rPr>
              <w:t>INTO</w:t>
            </w:r>
          </w:p>
        </w:tc>
        <w:tc>
          <w:tcPr>
            <w:tcW w:w="8812" w:type="dxa"/>
            <w:shd w:val="clear" w:color="auto" w:fill="EEF0EB"/>
          </w:tcPr>
          <w:p w:rsidR="005C1557" w:rsidRDefault="007C5D47">
            <w:pPr>
              <w:pStyle w:val="TableParagraph"/>
              <w:spacing w:before="120"/>
              <w:ind w:left="121"/>
              <w:rPr>
                <w:rFonts w:ascii="Segoe UI"/>
                <w:sz w:val="24"/>
              </w:rPr>
            </w:pPr>
            <w:r>
              <w:rPr>
                <w:rFonts w:ascii="Segoe UI"/>
                <w:color w:val="333333"/>
                <w:sz w:val="24"/>
              </w:rPr>
              <w:t>Software</w:t>
            </w:r>
            <w:r>
              <w:rPr>
                <w:rFonts w:ascii="Segoe UI"/>
                <w:color w:val="333333"/>
                <w:spacing w:val="-7"/>
                <w:sz w:val="24"/>
              </w:rPr>
              <w:t xml:space="preserve"> </w:t>
            </w:r>
            <w:r>
              <w:rPr>
                <w:rFonts w:ascii="Segoe UI"/>
                <w:color w:val="333333"/>
                <w:sz w:val="24"/>
              </w:rPr>
              <w:t>interrupts</w:t>
            </w:r>
            <w:r>
              <w:rPr>
                <w:rFonts w:ascii="Segoe UI"/>
                <w:color w:val="333333"/>
                <w:spacing w:val="-4"/>
                <w:sz w:val="24"/>
              </w:rPr>
              <w:t xml:space="preserve"> </w:t>
            </w:r>
            <w:r>
              <w:rPr>
                <w:rFonts w:ascii="Segoe UI"/>
                <w:color w:val="333333"/>
                <w:sz w:val="24"/>
              </w:rPr>
              <w:t>to</w:t>
            </w:r>
            <w:r>
              <w:rPr>
                <w:rFonts w:ascii="Segoe UI"/>
                <w:color w:val="333333"/>
                <w:spacing w:val="-4"/>
                <w:sz w:val="24"/>
              </w:rPr>
              <w:t xml:space="preserve"> </w:t>
            </w:r>
            <w:r>
              <w:rPr>
                <w:rFonts w:ascii="Segoe UI"/>
                <w:color w:val="333333"/>
                <w:sz w:val="24"/>
              </w:rPr>
              <w:t>indicate</w:t>
            </w:r>
            <w:r>
              <w:rPr>
                <w:rFonts w:ascii="Segoe UI"/>
                <w:color w:val="333333"/>
                <w:spacing w:val="-5"/>
                <w:sz w:val="24"/>
              </w:rPr>
              <w:t xml:space="preserve"> </w:t>
            </w:r>
            <w:r>
              <w:rPr>
                <w:rFonts w:ascii="Segoe UI"/>
                <w:color w:val="333333"/>
                <w:sz w:val="24"/>
              </w:rPr>
              <w:t>overflow</w:t>
            </w:r>
            <w:r>
              <w:rPr>
                <w:rFonts w:ascii="Segoe UI"/>
                <w:color w:val="333333"/>
                <w:spacing w:val="-4"/>
                <w:sz w:val="24"/>
              </w:rPr>
              <w:t xml:space="preserve"> </w:t>
            </w:r>
            <w:r>
              <w:rPr>
                <w:rFonts w:ascii="Segoe UI"/>
                <w:color w:val="333333"/>
                <w:sz w:val="24"/>
              </w:rPr>
              <w:t>after</w:t>
            </w:r>
            <w:r>
              <w:rPr>
                <w:rFonts w:ascii="Segoe UI"/>
                <w:color w:val="333333"/>
                <w:spacing w:val="-1"/>
                <w:sz w:val="24"/>
              </w:rPr>
              <w:t xml:space="preserve"> </w:t>
            </w:r>
            <w:r>
              <w:rPr>
                <w:rFonts w:ascii="Segoe UI"/>
                <w:color w:val="333333"/>
                <w:sz w:val="24"/>
              </w:rPr>
              <w:t>arithmetic</w:t>
            </w:r>
            <w:r>
              <w:rPr>
                <w:rFonts w:ascii="Segoe UI"/>
                <w:color w:val="333333"/>
                <w:spacing w:val="-4"/>
                <w:sz w:val="24"/>
              </w:rPr>
              <w:t xml:space="preserve"> </w:t>
            </w:r>
            <w:r>
              <w:rPr>
                <w:rFonts w:ascii="Segoe UI"/>
                <w:color w:val="333333"/>
                <w:spacing w:val="-2"/>
                <w:sz w:val="24"/>
              </w:rPr>
              <w:t>operation.</w:t>
            </w:r>
          </w:p>
        </w:tc>
      </w:tr>
      <w:tr w:rsidR="005C1557">
        <w:trPr>
          <w:trHeight w:val="556"/>
        </w:trPr>
        <w:tc>
          <w:tcPr>
            <w:tcW w:w="2171" w:type="dxa"/>
          </w:tcPr>
          <w:p w:rsidR="005C1557" w:rsidRDefault="007C5D47">
            <w:pPr>
              <w:pStyle w:val="TableParagraph"/>
              <w:spacing w:before="115"/>
              <w:ind w:left="122"/>
              <w:rPr>
                <w:rFonts w:ascii="Segoe UI"/>
                <w:sz w:val="24"/>
              </w:rPr>
            </w:pPr>
            <w:r>
              <w:rPr>
                <w:rFonts w:ascii="Segoe UI"/>
                <w:color w:val="333333"/>
                <w:spacing w:val="-4"/>
                <w:sz w:val="24"/>
              </w:rPr>
              <w:t>LOOP</w:t>
            </w:r>
          </w:p>
        </w:tc>
        <w:tc>
          <w:tcPr>
            <w:tcW w:w="8812" w:type="dxa"/>
          </w:tcPr>
          <w:p w:rsidR="005C1557" w:rsidRDefault="007C5D47">
            <w:pPr>
              <w:pStyle w:val="TableParagraph"/>
              <w:spacing w:before="115"/>
              <w:ind w:left="121"/>
              <w:rPr>
                <w:rFonts w:ascii="Segoe UI"/>
                <w:sz w:val="24"/>
              </w:rPr>
            </w:pPr>
            <w:r>
              <w:rPr>
                <w:rFonts w:ascii="Segoe UI"/>
                <w:color w:val="333333"/>
                <w:sz w:val="24"/>
              </w:rPr>
              <w:t>Jump</w:t>
            </w:r>
            <w:r>
              <w:rPr>
                <w:rFonts w:ascii="Segoe UI"/>
                <w:color w:val="333333"/>
                <w:spacing w:val="-3"/>
                <w:sz w:val="24"/>
              </w:rPr>
              <w:t xml:space="preserve"> </w:t>
            </w:r>
            <w:r>
              <w:rPr>
                <w:rFonts w:ascii="Segoe UI"/>
                <w:color w:val="333333"/>
                <w:sz w:val="24"/>
              </w:rPr>
              <w:t>to</w:t>
            </w:r>
            <w:r>
              <w:rPr>
                <w:rFonts w:ascii="Segoe UI"/>
                <w:color w:val="333333"/>
                <w:spacing w:val="-1"/>
                <w:sz w:val="24"/>
              </w:rPr>
              <w:t xml:space="preserve"> </w:t>
            </w:r>
            <w:r>
              <w:rPr>
                <w:rFonts w:ascii="Segoe UI"/>
                <w:color w:val="333333"/>
                <w:sz w:val="24"/>
              </w:rPr>
              <w:t>defined</w:t>
            </w:r>
            <w:r>
              <w:rPr>
                <w:rFonts w:ascii="Segoe UI"/>
                <w:color w:val="333333"/>
                <w:spacing w:val="-2"/>
                <w:sz w:val="24"/>
              </w:rPr>
              <w:t xml:space="preserve"> </w:t>
            </w:r>
            <w:r>
              <w:rPr>
                <w:rFonts w:ascii="Segoe UI"/>
                <w:color w:val="333333"/>
                <w:sz w:val="24"/>
              </w:rPr>
              <w:t>label</w:t>
            </w:r>
            <w:r>
              <w:rPr>
                <w:rFonts w:ascii="Segoe UI"/>
                <w:color w:val="333333"/>
                <w:spacing w:val="-1"/>
                <w:sz w:val="24"/>
              </w:rPr>
              <w:t xml:space="preserve"> </w:t>
            </w:r>
            <w:r>
              <w:rPr>
                <w:rFonts w:ascii="Segoe UI"/>
                <w:color w:val="333333"/>
                <w:sz w:val="24"/>
              </w:rPr>
              <w:t>until</w:t>
            </w:r>
            <w:r>
              <w:rPr>
                <w:rFonts w:ascii="Segoe UI"/>
                <w:color w:val="333333"/>
                <w:spacing w:val="-2"/>
                <w:sz w:val="24"/>
              </w:rPr>
              <w:t xml:space="preserve"> </w:t>
            </w:r>
            <w:r>
              <w:rPr>
                <w:rFonts w:ascii="Segoe UI"/>
                <w:color w:val="333333"/>
                <w:sz w:val="24"/>
              </w:rPr>
              <w:t>CX</w:t>
            </w:r>
            <w:r>
              <w:rPr>
                <w:rFonts w:ascii="Segoe UI"/>
                <w:color w:val="333333"/>
                <w:spacing w:val="2"/>
                <w:sz w:val="24"/>
              </w:rPr>
              <w:t xml:space="preserve"> </w:t>
            </w:r>
            <w:r>
              <w:rPr>
                <w:rFonts w:ascii="Segoe UI"/>
                <w:color w:val="333333"/>
                <w:sz w:val="24"/>
              </w:rPr>
              <w:t>=</w:t>
            </w:r>
            <w:r>
              <w:rPr>
                <w:rFonts w:ascii="Segoe UI"/>
                <w:color w:val="333333"/>
                <w:spacing w:val="-1"/>
                <w:sz w:val="24"/>
              </w:rPr>
              <w:t xml:space="preserve"> </w:t>
            </w:r>
            <w:r>
              <w:rPr>
                <w:rFonts w:ascii="Segoe UI"/>
                <w:color w:val="333333"/>
                <w:spacing w:val="-5"/>
                <w:sz w:val="24"/>
              </w:rPr>
              <w:t>0.</w:t>
            </w:r>
          </w:p>
        </w:tc>
      </w:tr>
      <w:tr w:rsidR="005C1557">
        <w:trPr>
          <w:trHeight w:val="560"/>
        </w:trPr>
        <w:tc>
          <w:tcPr>
            <w:tcW w:w="2171" w:type="dxa"/>
            <w:shd w:val="clear" w:color="auto" w:fill="EEF0EB"/>
          </w:tcPr>
          <w:p w:rsidR="005C1557" w:rsidRDefault="007C5D47">
            <w:pPr>
              <w:pStyle w:val="TableParagraph"/>
              <w:spacing w:before="120"/>
              <w:ind w:left="122"/>
              <w:rPr>
                <w:rFonts w:ascii="Segoe UI"/>
                <w:sz w:val="24"/>
              </w:rPr>
            </w:pPr>
            <w:r>
              <w:rPr>
                <w:rFonts w:ascii="Segoe UI"/>
                <w:color w:val="333333"/>
                <w:spacing w:val="-2"/>
                <w:sz w:val="24"/>
              </w:rPr>
              <w:t>LOOPZ/LOOPE</w:t>
            </w:r>
          </w:p>
        </w:tc>
        <w:tc>
          <w:tcPr>
            <w:tcW w:w="8812" w:type="dxa"/>
            <w:shd w:val="clear" w:color="auto" w:fill="EEF0EB"/>
          </w:tcPr>
          <w:p w:rsidR="005C1557" w:rsidRDefault="007C5D47">
            <w:pPr>
              <w:pStyle w:val="TableParagraph"/>
              <w:spacing w:before="120"/>
              <w:ind w:left="121"/>
              <w:rPr>
                <w:rFonts w:ascii="Segoe UI" w:hAnsi="Segoe UI"/>
                <w:sz w:val="24"/>
              </w:rPr>
            </w:pPr>
            <w:r>
              <w:rPr>
                <w:rFonts w:ascii="Segoe UI" w:hAnsi="Segoe UI"/>
                <w:color w:val="333333"/>
                <w:sz w:val="24"/>
              </w:rPr>
              <w:t>Decrement</w:t>
            </w:r>
            <w:r>
              <w:rPr>
                <w:rFonts w:ascii="Segoe UI" w:hAnsi="Segoe UI"/>
                <w:color w:val="333333"/>
                <w:spacing w:val="-1"/>
                <w:sz w:val="24"/>
              </w:rPr>
              <w:t xml:space="preserve"> </w:t>
            </w:r>
            <w:r>
              <w:rPr>
                <w:rFonts w:ascii="Segoe UI" w:hAnsi="Segoe UI"/>
                <w:color w:val="333333"/>
                <w:sz w:val="24"/>
              </w:rPr>
              <w:t>CX</w:t>
            </w:r>
            <w:r>
              <w:rPr>
                <w:rFonts w:ascii="Segoe UI" w:hAnsi="Segoe UI"/>
                <w:color w:val="333333"/>
                <w:spacing w:val="1"/>
                <w:sz w:val="24"/>
              </w:rPr>
              <w:t xml:space="preserve"> </w:t>
            </w:r>
            <w:r>
              <w:rPr>
                <w:rFonts w:ascii="Segoe UI" w:hAnsi="Segoe UI"/>
                <w:color w:val="333333"/>
                <w:sz w:val="24"/>
              </w:rPr>
              <w:t>register</w:t>
            </w:r>
            <w:r>
              <w:rPr>
                <w:rFonts w:ascii="Segoe UI" w:hAnsi="Segoe UI"/>
                <w:color w:val="333333"/>
                <w:spacing w:val="-2"/>
                <w:sz w:val="24"/>
              </w:rPr>
              <w:t xml:space="preserve"> </w:t>
            </w:r>
            <w:r>
              <w:rPr>
                <w:rFonts w:ascii="Segoe UI" w:hAnsi="Segoe UI"/>
                <w:color w:val="333333"/>
                <w:sz w:val="24"/>
              </w:rPr>
              <w:t>and</w:t>
            </w:r>
            <w:r>
              <w:rPr>
                <w:rFonts w:ascii="Segoe UI" w:hAnsi="Segoe UI"/>
                <w:color w:val="333333"/>
                <w:spacing w:val="-2"/>
                <w:sz w:val="24"/>
              </w:rPr>
              <w:t xml:space="preserve"> </w:t>
            </w:r>
            <w:r>
              <w:rPr>
                <w:rFonts w:ascii="Segoe UI" w:hAnsi="Segoe UI"/>
                <w:color w:val="333333"/>
                <w:sz w:val="24"/>
              </w:rPr>
              <w:t>jump</w:t>
            </w:r>
            <w:r>
              <w:rPr>
                <w:rFonts w:ascii="Segoe UI" w:hAnsi="Segoe UI"/>
                <w:color w:val="333333"/>
                <w:spacing w:val="-3"/>
                <w:sz w:val="24"/>
              </w:rPr>
              <w:t xml:space="preserve"> </w:t>
            </w:r>
            <w:r>
              <w:rPr>
                <w:rFonts w:ascii="Segoe UI" w:hAnsi="Segoe UI"/>
                <w:color w:val="333333"/>
                <w:sz w:val="24"/>
              </w:rPr>
              <w:t>if CX</w:t>
            </w:r>
            <w:r>
              <w:rPr>
                <w:rFonts w:ascii="Segoe UI" w:hAnsi="Segoe UI"/>
                <w:color w:val="333333"/>
                <w:spacing w:val="2"/>
                <w:sz w:val="24"/>
              </w:rPr>
              <w:t xml:space="preserve"> </w:t>
            </w:r>
            <w:r>
              <w:rPr>
                <w:rFonts w:ascii="Segoe UI" w:hAnsi="Segoe UI"/>
                <w:color w:val="333333"/>
                <w:sz w:val="24"/>
              </w:rPr>
              <w:t>≠</w:t>
            </w:r>
            <w:r>
              <w:rPr>
                <w:rFonts w:ascii="Segoe UI" w:hAnsi="Segoe UI"/>
                <w:color w:val="333333"/>
                <w:spacing w:val="-2"/>
                <w:sz w:val="24"/>
              </w:rPr>
              <w:t xml:space="preserve"> </w:t>
            </w:r>
            <w:r>
              <w:rPr>
                <w:rFonts w:ascii="Segoe UI" w:hAnsi="Segoe UI"/>
                <w:color w:val="333333"/>
                <w:sz w:val="24"/>
              </w:rPr>
              <w:t>0 and</w:t>
            </w:r>
            <w:r>
              <w:rPr>
                <w:rFonts w:ascii="Segoe UI" w:hAnsi="Segoe UI"/>
                <w:color w:val="333333"/>
                <w:spacing w:val="-3"/>
                <w:sz w:val="24"/>
              </w:rPr>
              <w:t xml:space="preserve"> </w:t>
            </w:r>
            <w:r>
              <w:rPr>
                <w:rFonts w:ascii="Segoe UI" w:hAnsi="Segoe UI"/>
                <w:color w:val="333333"/>
                <w:sz w:val="24"/>
              </w:rPr>
              <w:t>ZF</w:t>
            </w:r>
            <w:r>
              <w:rPr>
                <w:rFonts w:ascii="Segoe UI" w:hAnsi="Segoe UI"/>
                <w:color w:val="333333"/>
                <w:spacing w:val="-2"/>
                <w:sz w:val="24"/>
              </w:rPr>
              <w:t xml:space="preserve"> </w:t>
            </w:r>
            <w:r>
              <w:rPr>
                <w:rFonts w:ascii="Segoe UI" w:hAnsi="Segoe UI"/>
                <w:color w:val="333333"/>
                <w:sz w:val="24"/>
              </w:rPr>
              <w:t>=</w:t>
            </w:r>
            <w:r>
              <w:rPr>
                <w:rFonts w:ascii="Segoe UI" w:hAnsi="Segoe UI"/>
                <w:color w:val="333333"/>
                <w:spacing w:val="-1"/>
                <w:sz w:val="24"/>
              </w:rPr>
              <w:t xml:space="preserve"> </w:t>
            </w:r>
            <w:r>
              <w:rPr>
                <w:rFonts w:ascii="Segoe UI" w:hAnsi="Segoe UI"/>
                <w:color w:val="333333"/>
                <w:spacing w:val="-5"/>
                <w:sz w:val="24"/>
              </w:rPr>
              <w:t>1.</w:t>
            </w:r>
          </w:p>
        </w:tc>
      </w:tr>
    </w:tbl>
    <w:p w:rsidR="005C1557" w:rsidRDefault="005C1557">
      <w:pPr>
        <w:pStyle w:val="TableParagraph"/>
        <w:rPr>
          <w:rFonts w:ascii="Segoe UI" w:hAnsi="Segoe UI"/>
          <w:sz w:val="24"/>
        </w:rPr>
        <w:sectPr w:rsidR="005C1557">
          <w:pgSz w:w="11910" w:h="16840"/>
          <w:pgMar w:top="1340" w:right="141" w:bottom="1330" w:left="141" w:header="720" w:footer="720" w:gutter="0"/>
          <w:cols w:space="720"/>
        </w:sectPr>
      </w:pPr>
    </w:p>
    <w:tbl>
      <w:tblPr>
        <w:tblW w:w="0" w:type="auto"/>
        <w:tblInd w:w="171" w:type="dxa"/>
        <w:tblBorders>
          <w:top w:val="single" w:sz="6" w:space="0" w:color="C6CCBD"/>
          <w:left w:val="single" w:sz="6" w:space="0" w:color="C6CCBD"/>
          <w:bottom w:val="single" w:sz="6" w:space="0" w:color="C6CCBD"/>
          <w:right w:val="single" w:sz="6" w:space="0" w:color="C6CCBD"/>
          <w:insideH w:val="single" w:sz="6" w:space="0" w:color="C6CCBD"/>
          <w:insideV w:val="single" w:sz="6" w:space="0" w:color="C6CCBD"/>
        </w:tblBorders>
        <w:tblLayout w:type="fixed"/>
        <w:tblCellMar>
          <w:left w:w="0" w:type="dxa"/>
          <w:right w:w="0" w:type="dxa"/>
        </w:tblCellMar>
        <w:tblLook w:val="01E0"/>
      </w:tblPr>
      <w:tblGrid>
        <w:gridCol w:w="2171"/>
        <w:gridCol w:w="8812"/>
      </w:tblGrid>
      <w:tr w:rsidR="005C1557">
        <w:trPr>
          <w:trHeight w:val="560"/>
        </w:trPr>
        <w:tc>
          <w:tcPr>
            <w:tcW w:w="2171" w:type="dxa"/>
          </w:tcPr>
          <w:p w:rsidR="005C1557" w:rsidRDefault="007C5D47">
            <w:pPr>
              <w:pStyle w:val="TableParagraph"/>
              <w:spacing w:before="120"/>
              <w:ind w:left="122"/>
              <w:rPr>
                <w:rFonts w:ascii="Segoe UI"/>
                <w:sz w:val="24"/>
              </w:rPr>
            </w:pPr>
            <w:r>
              <w:rPr>
                <w:rFonts w:ascii="Segoe UI"/>
                <w:color w:val="333333"/>
                <w:spacing w:val="-2"/>
                <w:sz w:val="24"/>
              </w:rPr>
              <w:lastRenderedPageBreak/>
              <w:t>LOOPNZ/LOOPNE</w:t>
            </w:r>
          </w:p>
        </w:tc>
        <w:tc>
          <w:tcPr>
            <w:tcW w:w="8812" w:type="dxa"/>
          </w:tcPr>
          <w:p w:rsidR="005C1557" w:rsidRDefault="007C5D47">
            <w:pPr>
              <w:pStyle w:val="TableParagraph"/>
              <w:spacing w:before="120"/>
              <w:ind w:left="121"/>
              <w:rPr>
                <w:rFonts w:ascii="Segoe UI" w:hAnsi="Segoe UI"/>
                <w:sz w:val="24"/>
              </w:rPr>
            </w:pPr>
            <w:r>
              <w:rPr>
                <w:rFonts w:ascii="Segoe UI" w:hAnsi="Segoe UI"/>
                <w:color w:val="333333"/>
                <w:sz w:val="24"/>
              </w:rPr>
              <w:t>Decrement</w:t>
            </w:r>
            <w:r>
              <w:rPr>
                <w:rFonts w:ascii="Segoe UI" w:hAnsi="Segoe UI"/>
                <w:color w:val="333333"/>
                <w:spacing w:val="-1"/>
                <w:sz w:val="24"/>
              </w:rPr>
              <w:t xml:space="preserve"> </w:t>
            </w:r>
            <w:r>
              <w:rPr>
                <w:rFonts w:ascii="Segoe UI" w:hAnsi="Segoe UI"/>
                <w:color w:val="333333"/>
                <w:sz w:val="24"/>
              </w:rPr>
              <w:t>CX</w:t>
            </w:r>
            <w:r>
              <w:rPr>
                <w:rFonts w:ascii="Segoe UI" w:hAnsi="Segoe UI"/>
                <w:color w:val="333333"/>
                <w:spacing w:val="1"/>
                <w:sz w:val="24"/>
              </w:rPr>
              <w:t xml:space="preserve"> </w:t>
            </w:r>
            <w:r>
              <w:rPr>
                <w:rFonts w:ascii="Segoe UI" w:hAnsi="Segoe UI"/>
                <w:color w:val="333333"/>
                <w:sz w:val="24"/>
              </w:rPr>
              <w:t>register</w:t>
            </w:r>
            <w:r>
              <w:rPr>
                <w:rFonts w:ascii="Segoe UI" w:hAnsi="Segoe UI"/>
                <w:color w:val="333333"/>
                <w:spacing w:val="-2"/>
                <w:sz w:val="24"/>
              </w:rPr>
              <w:t xml:space="preserve"> </w:t>
            </w:r>
            <w:r>
              <w:rPr>
                <w:rFonts w:ascii="Segoe UI" w:hAnsi="Segoe UI"/>
                <w:color w:val="333333"/>
                <w:sz w:val="24"/>
              </w:rPr>
              <w:t>and</w:t>
            </w:r>
            <w:r>
              <w:rPr>
                <w:rFonts w:ascii="Segoe UI" w:hAnsi="Segoe UI"/>
                <w:color w:val="333333"/>
                <w:spacing w:val="-2"/>
                <w:sz w:val="24"/>
              </w:rPr>
              <w:t xml:space="preserve"> </w:t>
            </w:r>
            <w:r>
              <w:rPr>
                <w:rFonts w:ascii="Segoe UI" w:hAnsi="Segoe UI"/>
                <w:color w:val="333333"/>
                <w:sz w:val="24"/>
              </w:rPr>
              <w:t>jump</w:t>
            </w:r>
            <w:r>
              <w:rPr>
                <w:rFonts w:ascii="Segoe UI" w:hAnsi="Segoe UI"/>
                <w:color w:val="333333"/>
                <w:spacing w:val="-3"/>
                <w:sz w:val="24"/>
              </w:rPr>
              <w:t xml:space="preserve"> </w:t>
            </w:r>
            <w:r>
              <w:rPr>
                <w:rFonts w:ascii="Segoe UI" w:hAnsi="Segoe UI"/>
                <w:color w:val="333333"/>
                <w:sz w:val="24"/>
              </w:rPr>
              <w:t>if CX</w:t>
            </w:r>
            <w:r>
              <w:rPr>
                <w:rFonts w:ascii="Segoe UI" w:hAnsi="Segoe UI"/>
                <w:color w:val="333333"/>
                <w:spacing w:val="2"/>
                <w:sz w:val="24"/>
              </w:rPr>
              <w:t xml:space="preserve"> </w:t>
            </w:r>
            <w:r>
              <w:rPr>
                <w:rFonts w:ascii="Segoe UI" w:hAnsi="Segoe UI"/>
                <w:color w:val="333333"/>
                <w:sz w:val="24"/>
              </w:rPr>
              <w:t>≠</w:t>
            </w:r>
            <w:r>
              <w:rPr>
                <w:rFonts w:ascii="Segoe UI" w:hAnsi="Segoe UI"/>
                <w:color w:val="333333"/>
                <w:spacing w:val="-2"/>
                <w:sz w:val="24"/>
              </w:rPr>
              <w:t xml:space="preserve"> </w:t>
            </w:r>
            <w:r>
              <w:rPr>
                <w:rFonts w:ascii="Segoe UI" w:hAnsi="Segoe UI"/>
                <w:color w:val="333333"/>
                <w:sz w:val="24"/>
              </w:rPr>
              <w:t>0 and</w:t>
            </w:r>
            <w:r>
              <w:rPr>
                <w:rFonts w:ascii="Segoe UI" w:hAnsi="Segoe UI"/>
                <w:color w:val="333333"/>
                <w:spacing w:val="-3"/>
                <w:sz w:val="24"/>
              </w:rPr>
              <w:t xml:space="preserve"> </w:t>
            </w:r>
            <w:r>
              <w:rPr>
                <w:rFonts w:ascii="Segoe UI" w:hAnsi="Segoe UI"/>
                <w:color w:val="333333"/>
                <w:sz w:val="24"/>
              </w:rPr>
              <w:t>ZF</w:t>
            </w:r>
            <w:r>
              <w:rPr>
                <w:rFonts w:ascii="Segoe UI" w:hAnsi="Segoe UI"/>
                <w:color w:val="333333"/>
                <w:spacing w:val="-2"/>
                <w:sz w:val="24"/>
              </w:rPr>
              <w:t xml:space="preserve"> </w:t>
            </w:r>
            <w:r>
              <w:rPr>
                <w:rFonts w:ascii="Segoe UI" w:hAnsi="Segoe UI"/>
                <w:color w:val="333333"/>
                <w:sz w:val="24"/>
              </w:rPr>
              <w:t>=</w:t>
            </w:r>
            <w:r>
              <w:rPr>
                <w:rFonts w:ascii="Segoe UI" w:hAnsi="Segoe UI"/>
                <w:color w:val="333333"/>
                <w:spacing w:val="-1"/>
                <w:sz w:val="24"/>
              </w:rPr>
              <w:t xml:space="preserve"> </w:t>
            </w:r>
            <w:r>
              <w:rPr>
                <w:rFonts w:ascii="Segoe UI" w:hAnsi="Segoe UI"/>
                <w:color w:val="333333"/>
                <w:spacing w:val="-5"/>
                <w:sz w:val="24"/>
              </w:rPr>
              <w:t>0.</w:t>
            </w:r>
          </w:p>
        </w:tc>
      </w:tr>
    </w:tbl>
    <w:p w:rsidR="005C1557" w:rsidRDefault="005C1557">
      <w:pPr>
        <w:pStyle w:val="BodyText"/>
        <w:spacing w:before="41"/>
        <w:ind w:left="0"/>
      </w:pPr>
    </w:p>
    <w:p w:rsidR="005C1557" w:rsidRDefault="007C5D47">
      <w:pPr>
        <w:pStyle w:val="BodyText"/>
        <w:jc w:val="both"/>
      </w:pPr>
      <w:r>
        <w:t>Flag</w:t>
      </w:r>
      <w:r>
        <w:rPr>
          <w:spacing w:val="-4"/>
        </w:rPr>
        <w:t xml:space="preserve"> </w:t>
      </w:r>
      <w:r>
        <w:t>Manipulation</w:t>
      </w:r>
      <w:r>
        <w:rPr>
          <w:spacing w:val="-4"/>
        </w:rPr>
        <w:t xml:space="preserve"> </w:t>
      </w:r>
      <w:r>
        <w:t>and</w:t>
      </w:r>
      <w:r>
        <w:rPr>
          <w:spacing w:val="-3"/>
        </w:rPr>
        <w:t xml:space="preserve"> </w:t>
      </w:r>
      <w:r>
        <w:t>Processor</w:t>
      </w:r>
      <w:r>
        <w:rPr>
          <w:spacing w:val="-3"/>
        </w:rPr>
        <w:t xml:space="preserve"> </w:t>
      </w:r>
      <w:r>
        <w:t>Control</w:t>
      </w:r>
      <w:r>
        <w:rPr>
          <w:spacing w:val="-3"/>
        </w:rPr>
        <w:t xml:space="preserve"> </w:t>
      </w:r>
      <w:r>
        <w:rPr>
          <w:spacing w:val="-2"/>
        </w:rPr>
        <w:t>Instructions:</w:t>
      </w:r>
    </w:p>
    <w:p w:rsidR="005C1557" w:rsidRDefault="007C5D47">
      <w:pPr>
        <w:pStyle w:val="BodyText"/>
        <w:spacing w:before="21"/>
        <w:jc w:val="both"/>
      </w:pPr>
      <w:r>
        <w:t>Instructions</w:t>
      </w:r>
      <w:r>
        <w:rPr>
          <w:spacing w:val="-6"/>
        </w:rPr>
        <w:t xml:space="preserve"> </w:t>
      </w:r>
      <w:r>
        <w:t>of</w:t>
      </w:r>
      <w:r>
        <w:rPr>
          <w:spacing w:val="-3"/>
        </w:rPr>
        <w:t xml:space="preserve"> </w:t>
      </w:r>
      <w:r>
        <w:t>this</w:t>
      </w:r>
      <w:r>
        <w:rPr>
          <w:spacing w:val="-4"/>
        </w:rPr>
        <w:t xml:space="preserve"> </w:t>
      </w:r>
      <w:r>
        <w:t>instruction</w:t>
      </w:r>
      <w:r>
        <w:rPr>
          <w:spacing w:val="-2"/>
        </w:rPr>
        <w:t xml:space="preserve"> </w:t>
      </w:r>
      <w:r>
        <w:t>set</w:t>
      </w:r>
      <w:r>
        <w:rPr>
          <w:spacing w:val="-3"/>
        </w:rPr>
        <w:t xml:space="preserve"> </w:t>
      </w:r>
      <w:r>
        <w:t>are</w:t>
      </w:r>
      <w:r>
        <w:rPr>
          <w:spacing w:val="-1"/>
        </w:rPr>
        <w:t xml:space="preserve"> </w:t>
      </w:r>
      <w:r>
        <w:t>related</w:t>
      </w:r>
      <w:r>
        <w:rPr>
          <w:spacing w:val="-2"/>
        </w:rPr>
        <w:t xml:space="preserve"> </w:t>
      </w:r>
      <w:r>
        <w:t>to</w:t>
      </w:r>
      <w:r>
        <w:rPr>
          <w:spacing w:val="1"/>
        </w:rPr>
        <w:t xml:space="preserve"> </w:t>
      </w:r>
      <w:r>
        <w:t>flag</w:t>
      </w:r>
      <w:r>
        <w:rPr>
          <w:spacing w:val="-1"/>
        </w:rPr>
        <w:t xml:space="preserve"> </w:t>
      </w:r>
      <w:r>
        <w:t>manipulation</w:t>
      </w:r>
      <w:r>
        <w:rPr>
          <w:spacing w:val="-3"/>
        </w:rPr>
        <w:t xml:space="preserve"> </w:t>
      </w:r>
      <w:r>
        <w:t>and</w:t>
      </w:r>
      <w:r>
        <w:rPr>
          <w:spacing w:val="-1"/>
        </w:rPr>
        <w:t xml:space="preserve"> </w:t>
      </w:r>
      <w:r>
        <w:t>machine</w:t>
      </w:r>
      <w:r>
        <w:rPr>
          <w:spacing w:val="-3"/>
        </w:rPr>
        <w:t xml:space="preserve"> </w:t>
      </w:r>
      <w:r>
        <w:rPr>
          <w:spacing w:val="-2"/>
        </w:rPr>
        <w:t>control.</w:t>
      </w:r>
    </w:p>
    <w:p w:rsidR="005C1557" w:rsidRDefault="005C1557">
      <w:pPr>
        <w:pStyle w:val="BodyText"/>
        <w:spacing w:before="89"/>
        <w:ind w:left="0"/>
        <w:rPr>
          <w:sz w:val="20"/>
        </w:rPr>
      </w:pPr>
    </w:p>
    <w:tbl>
      <w:tblPr>
        <w:tblW w:w="0" w:type="auto"/>
        <w:tblInd w:w="310" w:type="dxa"/>
        <w:tblBorders>
          <w:top w:val="single" w:sz="6" w:space="0" w:color="C6CCBD"/>
          <w:left w:val="single" w:sz="6" w:space="0" w:color="C6CCBD"/>
          <w:bottom w:val="single" w:sz="6" w:space="0" w:color="C6CCBD"/>
          <w:right w:val="single" w:sz="6" w:space="0" w:color="C6CCBD"/>
          <w:insideH w:val="single" w:sz="6" w:space="0" w:color="C6CCBD"/>
          <w:insideV w:val="single" w:sz="6" w:space="0" w:color="C6CCBD"/>
        </w:tblBorders>
        <w:tblLayout w:type="fixed"/>
        <w:tblCellMar>
          <w:left w:w="0" w:type="dxa"/>
          <w:right w:w="0" w:type="dxa"/>
        </w:tblCellMar>
        <w:tblLook w:val="01E0"/>
      </w:tblPr>
      <w:tblGrid>
        <w:gridCol w:w="1599"/>
        <w:gridCol w:w="9339"/>
      </w:tblGrid>
      <w:tr w:rsidR="005C1557">
        <w:trPr>
          <w:trHeight w:val="661"/>
        </w:trPr>
        <w:tc>
          <w:tcPr>
            <w:tcW w:w="1599" w:type="dxa"/>
            <w:tcBorders>
              <w:bottom w:val="nil"/>
              <w:right w:val="nil"/>
            </w:tcBorders>
            <w:shd w:val="clear" w:color="auto" w:fill="C6CCBD"/>
          </w:tcPr>
          <w:p w:rsidR="005C1557" w:rsidRDefault="007C5D47">
            <w:pPr>
              <w:pStyle w:val="TableParagraph"/>
              <w:spacing w:before="187"/>
              <w:ind w:left="184"/>
              <w:rPr>
                <w:b/>
                <w:sz w:val="24"/>
              </w:rPr>
            </w:pPr>
            <w:r>
              <w:rPr>
                <w:b/>
                <w:spacing w:val="-2"/>
                <w:sz w:val="24"/>
              </w:rPr>
              <w:t>Instruction</w:t>
            </w:r>
          </w:p>
        </w:tc>
        <w:tc>
          <w:tcPr>
            <w:tcW w:w="9339" w:type="dxa"/>
            <w:tcBorders>
              <w:left w:val="nil"/>
              <w:bottom w:val="nil"/>
            </w:tcBorders>
            <w:shd w:val="clear" w:color="auto" w:fill="C6CCBD"/>
          </w:tcPr>
          <w:p w:rsidR="005C1557" w:rsidRDefault="007C5D47">
            <w:pPr>
              <w:pStyle w:val="TableParagraph"/>
              <w:spacing w:before="187"/>
              <w:ind w:left="192"/>
              <w:rPr>
                <w:b/>
                <w:sz w:val="24"/>
              </w:rPr>
            </w:pPr>
            <w:r>
              <w:rPr>
                <w:b/>
                <w:spacing w:val="-2"/>
                <w:sz w:val="24"/>
              </w:rPr>
              <w:t>Description</w:t>
            </w:r>
          </w:p>
        </w:tc>
      </w:tr>
      <w:tr w:rsidR="005C1557">
        <w:trPr>
          <w:trHeight w:val="539"/>
        </w:trPr>
        <w:tc>
          <w:tcPr>
            <w:tcW w:w="1599" w:type="dxa"/>
          </w:tcPr>
          <w:p w:rsidR="005C1557" w:rsidRDefault="007C5D47">
            <w:pPr>
              <w:pStyle w:val="TableParagraph"/>
              <w:spacing w:before="110"/>
              <w:ind w:left="122"/>
              <w:rPr>
                <w:sz w:val="24"/>
              </w:rPr>
            </w:pPr>
            <w:r>
              <w:rPr>
                <w:color w:val="333333"/>
                <w:spacing w:val="-5"/>
                <w:sz w:val="24"/>
              </w:rPr>
              <w:t>CLC</w:t>
            </w:r>
          </w:p>
        </w:tc>
        <w:tc>
          <w:tcPr>
            <w:tcW w:w="9339" w:type="dxa"/>
          </w:tcPr>
          <w:p w:rsidR="005C1557" w:rsidRDefault="007C5D47">
            <w:pPr>
              <w:pStyle w:val="TableParagraph"/>
              <w:spacing w:before="110"/>
              <w:ind w:left="122"/>
              <w:rPr>
                <w:sz w:val="24"/>
              </w:rPr>
            </w:pPr>
            <w:r>
              <w:rPr>
                <w:b/>
                <w:color w:val="333333"/>
                <w:sz w:val="24"/>
              </w:rPr>
              <w:t>Clear</w:t>
            </w:r>
            <w:r>
              <w:rPr>
                <w:b/>
                <w:color w:val="333333"/>
                <w:spacing w:val="-4"/>
                <w:sz w:val="24"/>
              </w:rPr>
              <w:t xml:space="preserve"> </w:t>
            </w:r>
            <w:r>
              <w:rPr>
                <w:b/>
                <w:color w:val="333333"/>
                <w:sz w:val="24"/>
              </w:rPr>
              <w:t>Carry</w:t>
            </w:r>
            <w:r>
              <w:rPr>
                <w:b/>
                <w:color w:val="333333"/>
                <w:spacing w:val="-5"/>
                <w:sz w:val="24"/>
              </w:rPr>
              <w:t xml:space="preserve"> </w:t>
            </w:r>
            <w:r>
              <w:rPr>
                <w:b/>
                <w:color w:val="333333"/>
                <w:sz w:val="24"/>
              </w:rPr>
              <w:t>Flag:</w:t>
            </w:r>
            <w:r>
              <w:rPr>
                <w:b/>
                <w:color w:val="333333"/>
                <w:spacing w:val="1"/>
                <w:sz w:val="24"/>
              </w:rPr>
              <w:t xml:space="preserve"> </w:t>
            </w:r>
            <w:r>
              <w:rPr>
                <w:color w:val="333333"/>
                <w:sz w:val="24"/>
              </w:rPr>
              <w:t>This</w:t>
            </w:r>
            <w:r>
              <w:rPr>
                <w:color w:val="333333"/>
                <w:spacing w:val="-3"/>
                <w:sz w:val="24"/>
              </w:rPr>
              <w:t xml:space="preserve"> </w:t>
            </w:r>
            <w:r>
              <w:rPr>
                <w:color w:val="333333"/>
                <w:sz w:val="24"/>
              </w:rPr>
              <w:t>instruction</w:t>
            </w:r>
            <w:r>
              <w:rPr>
                <w:color w:val="333333"/>
                <w:spacing w:val="-6"/>
                <w:sz w:val="24"/>
              </w:rPr>
              <w:t xml:space="preserve"> </w:t>
            </w:r>
            <w:r>
              <w:rPr>
                <w:color w:val="333333"/>
                <w:sz w:val="24"/>
              </w:rPr>
              <w:t>resets</w:t>
            </w:r>
            <w:r>
              <w:rPr>
                <w:color w:val="333333"/>
                <w:spacing w:val="-2"/>
                <w:sz w:val="24"/>
              </w:rPr>
              <w:t xml:space="preserve"> </w:t>
            </w:r>
            <w:r>
              <w:rPr>
                <w:color w:val="333333"/>
                <w:sz w:val="24"/>
              </w:rPr>
              <w:t>the</w:t>
            </w:r>
            <w:r>
              <w:rPr>
                <w:color w:val="333333"/>
                <w:spacing w:val="-3"/>
                <w:sz w:val="24"/>
              </w:rPr>
              <w:t xml:space="preserve"> </w:t>
            </w:r>
            <w:r>
              <w:rPr>
                <w:color w:val="333333"/>
                <w:sz w:val="24"/>
              </w:rPr>
              <w:t>carry</w:t>
            </w:r>
            <w:r>
              <w:rPr>
                <w:color w:val="333333"/>
                <w:spacing w:val="-2"/>
                <w:sz w:val="24"/>
              </w:rPr>
              <w:t xml:space="preserve"> </w:t>
            </w:r>
            <w:r>
              <w:rPr>
                <w:color w:val="333333"/>
                <w:sz w:val="24"/>
              </w:rPr>
              <w:t>flag</w:t>
            </w:r>
            <w:r>
              <w:rPr>
                <w:color w:val="333333"/>
                <w:spacing w:val="1"/>
                <w:sz w:val="24"/>
              </w:rPr>
              <w:t xml:space="preserve"> </w:t>
            </w:r>
            <w:r>
              <w:rPr>
                <w:color w:val="333333"/>
                <w:sz w:val="24"/>
              </w:rPr>
              <w:t>CF</w:t>
            </w:r>
            <w:r>
              <w:rPr>
                <w:color w:val="333333"/>
                <w:spacing w:val="-1"/>
                <w:sz w:val="24"/>
              </w:rPr>
              <w:t xml:space="preserve"> </w:t>
            </w:r>
            <w:r>
              <w:rPr>
                <w:color w:val="333333"/>
                <w:sz w:val="24"/>
              </w:rPr>
              <w:t>to</w:t>
            </w:r>
            <w:r>
              <w:rPr>
                <w:color w:val="333333"/>
                <w:spacing w:val="-3"/>
                <w:sz w:val="24"/>
              </w:rPr>
              <w:t xml:space="preserve"> </w:t>
            </w:r>
            <w:r>
              <w:rPr>
                <w:color w:val="333333"/>
                <w:spacing w:val="-5"/>
                <w:sz w:val="24"/>
              </w:rPr>
              <w:t>0.</w:t>
            </w:r>
          </w:p>
        </w:tc>
      </w:tr>
      <w:tr w:rsidR="005C1557">
        <w:trPr>
          <w:trHeight w:val="551"/>
        </w:trPr>
        <w:tc>
          <w:tcPr>
            <w:tcW w:w="1599" w:type="dxa"/>
            <w:shd w:val="clear" w:color="auto" w:fill="EEF0EB"/>
          </w:tcPr>
          <w:p w:rsidR="005C1557" w:rsidRDefault="007C5D47">
            <w:pPr>
              <w:pStyle w:val="TableParagraph"/>
              <w:spacing w:before="122"/>
              <w:ind w:left="122"/>
              <w:rPr>
                <w:sz w:val="24"/>
              </w:rPr>
            </w:pPr>
            <w:r>
              <w:rPr>
                <w:color w:val="333333"/>
                <w:spacing w:val="-5"/>
                <w:sz w:val="24"/>
              </w:rPr>
              <w:t>CLD</w:t>
            </w:r>
          </w:p>
        </w:tc>
        <w:tc>
          <w:tcPr>
            <w:tcW w:w="9339" w:type="dxa"/>
            <w:shd w:val="clear" w:color="auto" w:fill="EEF0EB"/>
          </w:tcPr>
          <w:p w:rsidR="005C1557" w:rsidRDefault="007C5D47">
            <w:pPr>
              <w:pStyle w:val="TableParagraph"/>
              <w:spacing w:before="122"/>
              <w:ind w:left="122"/>
              <w:rPr>
                <w:sz w:val="24"/>
              </w:rPr>
            </w:pPr>
            <w:r>
              <w:rPr>
                <w:b/>
                <w:color w:val="333333"/>
                <w:sz w:val="24"/>
              </w:rPr>
              <w:t>Clear</w:t>
            </w:r>
            <w:r>
              <w:rPr>
                <w:b/>
                <w:color w:val="333333"/>
                <w:spacing w:val="-3"/>
                <w:sz w:val="24"/>
              </w:rPr>
              <w:t xml:space="preserve"> </w:t>
            </w:r>
            <w:r>
              <w:rPr>
                <w:b/>
                <w:color w:val="333333"/>
                <w:sz w:val="24"/>
              </w:rPr>
              <w:t>Direction</w:t>
            </w:r>
            <w:r>
              <w:rPr>
                <w:b/>
                <w:color w:val="333333"/>
                <w:spacing w:val="-2"/>
                <w:sz w:val="24"/>
              </w:rPr>
              <w:t xml:space="preserve"> </w:t>
            </w:r>
            <w:r>
              <w:rPr>
                <w:b/>
                <w:color w:val="333333"/>
                <w:sz w:val="24"/>
              </w:rPr>
              <w:t xml:space="preserve">Flag: </w:t>
            </w:r>
            <w:r>
              <w:rPr>
                <w:color w:val="333333"/>
                <w:sz w:val="24"/>
              </w:rPr>
              <w:t>This</w:t>
            </w:r>
            <w:r>
              <w:rPr>
                <w:color w:val="333333"/>
                <w:spacing w:val="-3"/>
                <w:sz w:val="24"/>
              </w:rPr>
              <w:t xml:space="preserve"> </w:t>
            </w:r>
            <w:r>
              <w:rPr>
                <w:color w:val="333333"/>
                <w:sz w:val="24"/>
              </w:rPr>
              <w:t>instruction</w:t>
            </w:r>
            <w:r>
              <w:rPr>
                <w:color w:val="333333"/>
                <w:spacing w:val="-3"/>
                <w:sz w:val="24"/>
              </w:rPr>
              <w:t xml:space="preserve"> </w:t>
            </w:r>
            <w:r>
              <w:rPr>
                <w:color w:val="333333"/>
                <w:sz w:val="24"/>
              </w:rPr>
              <w:t>resets</w:t>
            </w:r>
            <w:r>
              <w:rPr>
                <w:color w:val="333333"/>
                <w:spacing w:val="-3"/>
                <w:sz w:val="24"/>
              </w:rPr>
              <w:t xml:space="preserve"> </w:t>
            </w:r>
            <w:r>
              <w:rPr>
                <w:color w:val="333333"/>
                <w:sz w:val="24"/>
              </w:rPr>
              <w:t>the</w:t>
            </w:r>
            <w:r>
              <w:rPr>
                <w:color w:val="333333"/>
                <w:spacing w:val="-4"/>
                <w:sz w:val="24"/>
              </w:rPr>
              <w:t xml:space="preserve"> </w:t>
            </w:r>
            <w:r>
              <w:rPr>
                <w:color w:val="333333"/>
                <w:sz w:val="24"/>
              </w:rPr>
              <w:t>direction</w:t>
            </w:r>
            <w:r>
              <w:rPr>
                <w:color w:val="333333"/>
                <w:spacing w:val="-2"/>
                <w:sz w:val="24"/>
              </w:rPr>
              <w:t xml:space="preserve"> </w:t>
            </w:r>
            <w:r>
              <w:rPr>
                <w:color w:val="333333"/>
                <w:sz w:val="24"/>
              </w:rPr>
              <w:t>flag</w:t>
            </w:r>
            <w:r>
              <w:rPr>
                <w:color w:val="333333"/>
                <w:spacing w:val="-1"/>
                <w:sz w:val="24"/>
              </w:rPr>
              <w:t xml:space="preserve"> </w:t>
            </w:r>
            <w:r>
              <w:rPr>
                <w:color w:val="333333"/>
                <w:sz w:val="24"/>
              </w:rPr>
              <w:t>DF</w:t>
            </w:r>
            <w:r>
              <w:rPr>
                <w:color w:val="333333"/>
                <w:spacing w:val="-1"/>
                <w:sz w:val="24"/>
              </w:rPr>
              <w:t xml:space="preserve"> </w:t>
            </w:r>
            <w:r>
              <w:rPr>
                <w:color w:val="333333"/>
                <w:sz w:val="24"/>
              </w:rPr>
              <w:t>to</w:t>
            </w:r>
            <w:r>
              <w:rPr>
                <w:color w:val="333333"/>
                <w:spacing w:val="-4"/>
                <w:sz w:val="24"/>
              </w:rPr>
              <w:t xml:space="preserve"> </w:t>
            </w:r>
            <w:r>
              <w:rPr>
                <w:color w:val="333333"/>
                <w:spacing w:val="-5"/>
                <w:sz w:val="24"/>
              </w:rPr>
              <w:t>0.</w:t>
            </w:r>
          </w:p>
        </w:tc>
      </w:tr>
      <w:tr w:rsidR="005C1557">
        <w:trPr>
          <w:trHeight w:val="551"/>
        </w:trPr>
        <w:tc>
          <w:tcPr>
            <w:tcW w:w="1599" w:type="dxa"/>
          </w:tcPr>
          <w:p w:rsidR="005C1557" w:rsidRDefault="007C5D47">
            <w:pPr>
              <w:pStyle w:val="TableParagraph"/>
              <w:spacing w:before="122"/>
              <w:ind w:left="122"/>
              <w:rPr>
                <w:sz w:val="24"/>
              </w:rPr>
            </w:pPr>
            <w:r>
              <w:rPr>
                <w:color w:val="333333"/>
                <w:spacing w:val="-5"/>
                <w:sz w:val="24"/>
              </w:rPr>
              <w:t>CLI</w:t>
            </w:r>
          </w:p>
        </w:tc>
        <w:tc>
          <w:tcPr>
            <w:tcW w:w="9339" w:type="dxa"/>
          </w:tcPr>
          <w:p w:rsidR="005C1557" w:rsidRDefault="007C5D47">
            <w:pPr>
              <w:pStyle w:val="TableParagraph"/>
              <w:spacing w:before="122"/>
              <w:ind w:left="122"/>
              <w:rPr>
                <w:sz w:val="24"/>
              </w:rPr>
            </w:pPr>
            <w:r>
              <w:rPr>
                <w:b/>
                <w:color w:val="333333"/>
                <w:sz w:val="24"/>
              </w:rPr>
              <w:t>Clear</w:t>
            </w:r>
            <w:r>
              <w:rPr>
                <w:b/>
                <w:color w:val="333333"/>
                <w:spacing w:val="-6"/>
                <w:sz w:val="24"/>
              </w:rPr>
              <w:t xml:space="preserve"> </w:t>
            </w:r>
            <w:r>
              <w:rPr>
                <w:b/>
                <w:color w:val="333333"/>
                <w:sz w:val="24"/>
              </w:rPr>
              <w:t>Interrupt</w:t>
            </w:r>
            <w:r>
              <w:rPr>
                <w:b/>
                <w:color w:val="333333"/>
                <w:spacing w:val="-4"/>
                <w:sz w:val="24"/>
              </w:rPr>
              <w:t xml:space="preserve"> </w:t>
            </w:r>
            <w:r>
              <w:rPr>
                <w:b/>
                <w:color w:val="333333"/>
                <w:sz w:val="24"/>
              </w:rPr>
              <w:t>Flag:</w:t>
            </w:r>
            <w:r>
              <w:rPr>
                <w:b/>
                <w:color w:val="333333"/>
                <w:spacing w:val="-1"/>
                <w:sz w:val="24"/>
              </w:rPr>
              <w:t xml:space="preserve"> </w:t>
            </w:r>
            <w:r>
              <w:rPr>
                <w:color w:val="333333"/>
                <w:sz w:val="24"/>
              </w:rPr>
              <w:t>This</w:t>
            </w:r>
            <w:r>
              <w:rPr>
                <w:color w:val="333333"/>
                <w:spacing w:val="-4"/>
                <w:sz w:val="24"/>
              </w:rPr>
              <w:t xml:space="preserve"> </w:t>
            </w:r>
            <w:r>
              <w:rPr>
                <w:color w:val="333333"/>
                <w:sz w:val="24"/>
              </w:rPr>
              <w:t>instruction</w:t>
            </w:r>
            <w:r>
              <w:rPr>
                <w:color w:val="333333"/>
                <w:spacing w:val="-3"/>
                <w:sz w:val="24"/>
              </w:rPr>
              <w:t xml:space="preserve"> </w:t>
            </w:r>
            <w:r>
              <w:rPr>
                <w:color w:val="333333"/>
                <w:sz w:val="24"/>
              </w:rPr>
              <w:t>resets</w:t>
            </w:r>
            <w:r>
              <w:rPr>
                <w:color w:val="333333"/>
                <w:spacing w:val="-5"/>
                <w:sz w:val="24"/>
              </w:rPr>
              <w:t xml:space="preserve"> </w:t>
            </w:r>
            <w:r>
              <w:rPr>
                <w:color w:val="333333"/>
                <w:sz w:val="24"/>
              </w:rPr>
              <w:t>the</w:t>
            </w:r>
            <w:r>
              <w:rPr>
                <w:color w:val="333333"/>
                <w:spacing w:val="-4"/>
                <w:sz w:val="24"/>
              </w:rPr>
              <w:t xml:space="preserve"> </w:t>
            </w:r>
            <w:r>
              <w:rPr>
                <w:color w:val="333333"/>
                <w:sz w:val="24"/>
              </w:rPr>
              <w:t>interrupt</w:t>
            </w:r>
            <w:r>
              <w:rPr>
                <w:color w:val="333333"/>
                <w:spacing w:val="-3"/>
                <w:sz w:val="24"/>
              </w:rPr>
              <w:t xml:space="preserve"> </w:t>
            </w:r>
            <w:r>
              <w:rPr>
                <w:color w:val="333333"/>
                <w:sz w:val="24"/>
              </w:rPr>
              <w:t>flag</w:t>
            </w:r>
            <w:r>
              <w:rPr>
                <w:color w:val="333333"/>
                <w:spacing w:val="-2"/>
                <w:sz w:val="24"/>
              </w:rPr>
              <w:t xml:space="preserve"> </w:t>
            </w:r>
            <w:r>
              <w:rPr>
                <w:color w:val="333333"/>
                <w:sz w:val="24"/>
              </w:rPr>
              <w:t>IF</w:t>
            </w:r>
            <w:r>
              <w:rPr>
                <w:color w:val="333333"/>
                <w:spacing w:val="-2"/>
                <w:sz w:val="24"/>
              </w:rPr>
              <w:t xml:space="preserve"> </w:t>
            </w:r>
            <w:r>
              <w:rPr>
                <w:color w:val="333333"/>
                <w:sz w:val="24"/>
              </w:rPr>
              <w:t>to</w:t>
            </w:r>
            <w:r>
              <w:rPr>
                <w:color w:val="333333"/>
                <w:spacing w:val="-1"/>
                <w:sz w:val="24"/>
              </w:rPr>
              <w:t xml:space="preserve"> </w:t>
            </w:r>
            <w:r>
              <w:rPr>
                <w:color w:val="333333"/>
                <w:spacing w:val="-5"/>
                <w:sz w:val="24"/>
              </w:rPr>
              <w:t>0.</w:t>
            </w:r>
          </w:p>
        </w:tc>
      </w:tr>
      <w:tr w:rsidR="005C1557">
        <w:trPr>
          <w:trHeight w:val="551"/>
        </w:trPr>
        <w:tc>
          <w:tcPr>
            <w:tcW w:w="1599" w:type="dxa"/>
            <w:shd w:val="clear" w:color="auto" w:fill="EEF0EB"/>
          </w:tcPr>
          <w:p w:rsidR="005C1557" w:rsidRDefault="007C5D47">
            <w:pPr>
              <w:pStyle w:val="TableParagraph"/>
              <w:spacing w:before="122"/>
              <w:ind w:left="122"/>
              <w:rPr>
                <w:sz w:val="24"/>
              </w:rPr>
            </w:pPr>
            <w:r>
              <w:rPr>
                <w:color w:val="333333"/>
                <w:spacing w:val="-5"/>
                <w:sz w:val="24"/>
              </w:rPr>
              <w:t>CMC</w:t>
            </w:r>
          </w:p>
        </w:tc>
        <w:tc>
          <w:tcPr>
            <w:tcW w:w="9339" w:type="dxa"/>
            <w:shd w:val="clear" w:color="auto" w:fill="EEF0EB"/>
          </w:tcPr>
          <w:p w:rsidR="005C1557" w:rsidRDefault="007C5D47">
            <w:pPr>
              <w:pStyle w:val="TableParagraph"/>
              <w:spacing w:before="122"/>
              <w:ind w:left="122"/>
              <w:rPr>
                <w:sz w:val="24"/>
              </w:rPr>
            </w:pPr>
            <w:r>
              <w:rPr>
                <w:color w:val="333333"/>
                <w:sz w:val="24"/>
              </w:rPr>
              <w:t>This</w:t>
            </w:r>
            <w:r>
              <w:rPr>
                <w:color w:val="333333"/>
                <w:spacing w:val="-5"/>
                <w:sz w:val="24"/>
              </w:rPr>
              <w:t xml:space="preserve"> </w:t>
            </w:r>
            <w:r>
              <w:rPr>
                <w:color w:val="333333"/>
                <w:sz w:val="24"/>
              </w:rPr>
              <w:t>instruction</w:t>
            </w:r>
            <w:r>
              <w:rPr>
                <w:color w:val="333333"/>
                <w:spacing w:val="-3"/>
                <w:sz w:val="24"/>
              </w:rPr>
              <w:t xml:space="preserve"> </w:t>
            </w:r>
            <w:r>
              <w:rPr>
                <w:color w:val="333333"/>
                <w:sz w:val="24"/>
              </w:rPr>
              <w:t>take</w:t>
            </w:r>
            <w:r>
              <w:rPr>
                <w:color w:val="333333"/>
                <w:spacing w:val="-5"/>
                <w:sz w:val="24"/>
              </w:rPr>
              <w:t xml:space="preserve"> </w:t>
            </w:r>
            <w:r>
              <w:rPr>
                <w:color w:val="333333"/>
                <w:sz w:val="24"/>
              </w:rPr>
              <w:t>complement</w:t>
            </w:r>
            <w:r>
              <w:rPr>
                <w:color w:val="333333"/>
                <w:spacing w:val="-2"/>
                <w:sz w:val="24"/>
              </w:rPr>
              <w:t xml:space="preserve"> </w:t>
            </w:r>
            <w:r>
              <w:rPr>
                <w:color w:val="333333"/>
                <w:sz w:val="24"/>
              </w:rPr>
              <w:t>of</w:t>
            </w:r>
            <w:r>
              <w:rPr>
                <w:color w:val="333333"/>
                <w:spacing w:val="-4"/>
                <w:sz w:val="24"/>
              </w:rPr>
              <w:t xml:space="preserve"> </w:t>
            </w:r>
            <w:r>
              <w:rPr>
                <w:color w:val="333333"/>
                <w:sz w:val="24"/>
              </w:rPr>
              <w:t>carry</w:t>
            </w:r>
            <w:r>
              <w:rPr>
                <w:color w:val="333333"/>
                <w:spacing w:val="-3"/>
                <w:sz w:val="24"/>
              </w:rPr>
              <w:t xml:space="preserve"> </w:t>
            </w:r>
            <w:r>
              <w:rPr>
                <w:color w:val="333333"/>
                <w:sz w:val="24"/>
              </w:rPr>
              <w:t>flag</w:t>
            </w:r>
            <w:r>
              <w:rPr>
                <w:color w:val="333333"/>
                <w:spacing w:val="-1"/>
                <w:sz w:val="24"/>
              </w:rPr>
              <w:t xml:space="preserve"> </w:t>
            </w:r>
            <w:r>
              <w:rPr>
                <w:color w:val="333333"/>
                <w:spacing w:val="-5"/>
                <w:sz w:val="24"/>
              </w:rPr>
              <w:t>CF.</w:t>
            </w:r>
          </w:p>
        </w:tc>
      </w:tr>
      <w:tr w:rsidR="005C1557">
        <w:trPr>
          <w:trHeight w:val="537"/>
        </w:trPr>
        <w:tc>
          <w:tcPr>
            <w:tcW w:w="1599" w:type="dxa"/>
          </w:tcPr>
          <w:p w:rsidR="005C1557" w:rsidRDefault="007C5D47">
            <w:pPr>
              <w:pStyle w:val="TableParagraph"/>
              <w:spacing w:before="117"/>
              <w:ind w:left="122"/>
              <w:rPr>
                <w:sz w:val="24"/>
              </w:rPr>
            </w:pPr>
            <w:r>
              <w:rPr>
                <w:color w:val="333333"/>
                <w:spacing w:val="-5"/>
                <w:sz w:val="24"/>
              </w:rPr>
              <w:t>STC</w:t>
            </w:r>
          </w:p>
        </w:tc>
        <w:tc>
          <w:tcPr>
            <w:tcW w:w="9339" w:type="dxa"/>
          </w:tcPr>
          <w:p w:rsidR="005C1557" w:rsidRDefault="007C5D47">
            <w:pPr>
              <w:pStyle w:val="TableParagraph"/>
              <w:spacing w:before="117"/>
              <w:ind w:left="122"/>
              <w:rPr>
                <w:sz w:val="24"/>
              </w:rPr>
            </w:pPr>
            <w:r>
              <w:rPr>
                <w:color w:val="333333"/>
                <w:sz w:val="24"/>
              </w:rPr>
              <w:t>Set</w:t>
            </w:r>
            <w:r>
              <w:rPr>
                <w:color w:val="333333"/>
                <w:spacing w:val="-3"/>
                <w:sz w:val="24"/>
              </w:rPr>
              <w:t xml:space="preserve"> </w:t>
            </w:r>
            <w:r>
              <w:rPr>
                <w:color w:val="333333"/>
                <w:sz w:val="24"/>
              </w:rPr>
              <w:t>carry</w:t>
            </w:r>
            <w:r>
              <w:rPr>
                <w:color w:val="333333"/>
                <w:spacing w:val="-2"/>
                <w:sz w:val="24"/>
              </w:rPr>
              <w:t xml:space="preserve"> </w:t>
            </w:r>
            <w:r>
              <w:rPr>
                <w:color w:val="333333"/>
                <w:sz w:val="24"/>
              </w:rPr>
              <w:t>flag CF</w:t>
            </w:r>
            <w:r>
              <w:rPr>
                <w:color w:val="333333"/>
                <w:spacing w:val="-1"/>
                <w:sz w:val="24"/>
              </w:rPr>
              <w:t xml:space="preserve"> </w:t>
            </w:r>
            <w:r>
              <w:rPr>
                <w:color w:val="333333"/>
                <w:sz w:val="24"/>
              </w:rPr>
              <w:t>to</w:t>
            </w:r>
            <w:r>
              <w:rPr>
                <w:color w:val="333333"/>
                <w:spacing w:val="1"/>
                <w:sz w:val="24"/>
              </w:rPr>
              <w:t xml:space="preserve"> </w:t>
            </w:r>
            <w:r>
              <w:rPr>
                <w:color w:val="333333"/>
                <w:spacing w:val="-5"/>
                <w:sz w:val="24"/>
              </w:rPr>
              <w:t>1.</w:t>
            </w:r>
          </w:p>
        </w:tc>
      </w:tr>
      <w:tr w:rsidR="005C1557">
        <w:trPr>
          <w:trHeight w:val="546"/>
        </w:trPr>
        <w:tc>
          <w:tcPr>
            <w:tcW w:w="1599" w:type="dxa"/>
            <w:shd w:val="clear" w:color="auto" w:fill="EEF0EB"/>
          </w:tcPr>
          <w:p w:rsidR="005C1557" w:rsidRDefault="007C5D47">
            <w:pPr>
              <w:pStyle w:val="TableParagraph"/>
              <w:spacing w:before="117"/>
              <w:ind w:left="122"/>
              <w:rPr>
                <w:sz w:val="24"/>
              </w:rPr>
            </w:pPr>
            <w:r>
              <w:rPr>
                <w:color w:val="333333"/>
                <w:spacing w:val="-5"/>
                <w:sz w:val="24"/>
              </w:rPr>
              <w:t>STD</w:t>
            </w:r>
          </w:p>
        </w:tc>
        <w:tc>
          <w:tcPr>
            <w:tcW w:w="9339" w:type="dxa"/>
            <w:shd w:val="clear" w:color="auto" w:fill="EEF0EB"/>
          </w:tcPr>
          <w:p w:rsidR="005C1557" w:rsidRDefault="007C5D47">
            <w:pPr>
              <w:pStyle w:val="TableParagraph"/>
              <w:spacing w:before="117"/>
              <w:ind w:left="122"/>
              <w:rPr>
                <w:sz w:val="24"/>
              </w:rPr>
            </w:pPr>
            <w:r>
              <w:rPr>
                <w:color w:val="333333"/>
                <w:sz w:val="24"/>
              </w:rPr>
              <w:t>Set</w:t>
            </w:r>
            <w:r>
              <w:rPr>
                <w:color w:val="333333"/>
                <w:spacing w:val="-3"/>
                <w:sz w:val="24"/>
              </w:rPr>
              <w:t xml:space="preserve"> </w:t>
            </w:r>
            <w:r>
              <w:rPr>
                <w:color w:val="333333"/>
                <w:sz w:val="24"/>
              </w:rPr>
              <w:t>direction</w:t>
            </w:r>
            <w:r>
              <w:rPr>
                <w:color w:val="333333"/>
                <w:spacing w:val="-3"/>
                <w:sz w:val="24"/>
              </w:rPr>
              <w:t xml:space="preserve"> </w:t>
            </w:r>
            <w:r>
              <w:rPr>
                <w:color w:val="333333"/>
                <w:sz w:val="24"/>
              </w:rPr>
              <w:t>flag</w:t>
            </w:r>
            <w:r>
              <w:rPr>
                <w:color w:val="333333"/>
                <w:spacing w:val="-1"/>
                <w:sz w:val="24"/>
              </w:rPr>
              <w:t xml:space="preserve"> </w:t>
            </w:r>
            <w:r>
              <w:rPr>
                <w:color w:val="333333"/>
                <w:sz w:val="24"/>
              </w:rPr>
              <w:t xml:space="preserve">to </w:t>
            </w:r>
            <w:r>
              <w:rPr>
                <w:color w:val="333333"/>
                <w:spacing w:val="-5"/>
                <w:sz w:val="24"/>
              </w:rPr>
              <w:t>1.</w:t>
            </w:r>
          </w:p>
        </w:tc>
      </w:tr>
      <w:tr w:rsidR="005C1557">
        <w:trPr>
          <w:trHeight w:val="551"/>
        </w:trPr>
        <w:tc>
          <w:tcPr>
            <w:tcW w:w="1599" w:type="dxa"/>
          </w:tcPr>
          <w:p w:rsidR="005C1557" w:rsidRDefault="007C5D47">
            <w:pPr>
              <w:pStyle w:val="TableParagraph"/>
              <w:spacing w:before="122"/>
              <w:ind w:left="122"/>
              <w:rPr>
                <w:sz w:val="24"/>
              </w:rPr>
            </w:pPr>
            <w:r>
              <w:rPr>
                <w:color w:val="333333"/>
                <w:spacing w:val="-5"/>
                <w:sz w:val="24"/>
              </w:rPr>
              <w:t>STI</w:t>
            </w:r>
          </w:p>
        </w:tc>
        <w:tc>
          <w:tcPr>
            <w:tcW w:w="9339" w:type="dxa"/>
          </w:tcPr>
          <w:p w:rsidR="005C1557" w:rsidRDefault="007C5D47">
            <w:pPr>
              <w:pStyle w:val="TableParagraph"/>
              <w:spacing w:before="122"/>
              <w:ind w:left="122"/>
              <w:rPr>
                <w:sz w:val="24"/>
              </w:rPr>
            </w:pPr>
            <w:r>
              <w:rPr>
                <w:color w:val="333333"/>
                <w:sz w:val="24"/>
              </w:rPr>
              <w:t>Set</w:t>
            </w:r>
            <w:r>
              <w:rPr>
                <w:color w:val="333333"/>
                <w:spacing w:val="-4"/>
                <w:sz w:val="24"/>
              </w:rPr>
              <w:t xml:space="preserve"> </w:t>
            </w:r>
            <w:r>
              <w:rPr>
                <w:color w:val="333333"/>
                <w:sz w:val="24"/>
              </w:rPr>
              <w:t>interrupt</w:t>
            </w:r>
            <w:r>
              <w:rPr>
                <w:color w:val="333333"/>
                <w:spacing w:val="-3"/>
                <w:sz w:val="24"/>
              </w:rPr>
              <w:t xml:space="preserve"> </w:t>
            </w:r>
            <w:r>
              <w:rPr>
                <w:color w:val="333333"/>
                <w:sz w:val="24"/>
              </w:rPr>
              <w:t>flag</w:t>
            </w:r>
            <w:r>
              <w:rPr>
                <w:color w:val="333333"/>
                <w:spacing w:val="-1"/>
                <w:sz w:val="24"/>
              </w:rPr>
              <w:t xml:space="preserve"> </w:t>
            </w:r>
            <w:r>
              <w:rPr>
                <w:color w:val="333333"/>
                <w:sz w:val="24"/>
              </w:rPr>
              <w:t>IF</w:t>
            </w:r>
            <w:r>
              <w:rPr>
                <w:color w:val="333333"/>
                <w:spacing w:val="-2"/>
                <w:sz w:val="24"/>
              </w:rPr>
              <w:t xml:space="preserve"> </w:t>
            </w:r>
            <w:r>
              <w:rPr>
                <w:color w:val="333333"/>
                <w:sz w:val="24"/>
              </w:rPr>
              <w:t>to</w:t>
            </w:r>
            <w:r>
              <w:rPr>
                <w:color w:val="333333"/>
                <w:spacing w:val="-1"/>
                <w:sz w:val="24"/>
              </w:rPr>
              <w:t xml:space="preserve"> </w:t>
            </w:r>
            <w:r>
              <w:rPr>
                <w:color w:val="333333"/>
                <w:spacing w:val="-5"/>
                <w:sz w:val="24"/>
              </w:rPr>
              <w:t>1.</w:t>
            </w:r>
          </w:p>
        </w:tc>
      </w:tr>
      <w:tr w:rsidR="005C1557">
        <w:trPr>
          <w:trHeight w:val="551"/>
        </w:trPr>
        <w:tc>
          <w:tcPr>
            <w:tcW w:w="1599" w:type="dxa"/>
            <w:shd w:val="clear" w:color="auto" w:fill="EEF0EB"/>
          </w:tcPr>
          <w:p w:rsidR="005C1557" w:rsidRDefault="007C5D47">
            <w:pPr>
              <w:pStyle w:val="TableParagraph"/>
              <w:spacing w:before="122"/>
              <w:ind w:left="122"/>
              <w:rPr>
                <w:sz w:val="24"/>
              </w:rPr>
            </w:pPr>
            <w:r>
              <w:rPr>
                <w:color w:val="333333"/>
                <w:spacing w:val="-5"/>
                <w:sz w:val="24"/>
              </w:rPr>
              <w:t>HLT</w:t>
            </w:r>
          </w:p>
        </w:tc>
        <w:tc>
          <w:tcPr>
            <w:tcW w:w="9339" w:type="dxa"/>
            <w:shd w:val="clear" w:color="auto" w:fill="EEF0EB"/>
          </w:tcPr>
          <w:p w:rsidR="005C1557" w:rsidRDefault="007C5D47">
            <w:pPr>
              <w:pStyle w:val="TableParagraph"/>
              <w:spacing w:before="122"/>
              <w:ind w:left="122"/>
              <w:rPr>
                <w:sz w:val="24"/>
              </w:rPr>
            </w:pPr>
            <w:r>
              <w:rPr>
                <w:color w:val="333333"/>
                <w:sz w:val="24"/>
              </w:rPr>
              <w:t>Halt</w:t>
            </w:r>
            <w:r>
              <w:rPr>
                <w:color w:val="333333"/>
                <w:spacing w:val="-3"/>
                <w:sz w:val="24"/>
              </w:rPr>
              <w:t xml:space="preserve"> </w:t>
            </w:r>
            <w:r>
              <w:rPr>
                <w:color w:val="333333"/>
                <w:sz w:val="24"/>
              </w:rPr>
              <w:t>processing.</w:t>
            </w:r>
            <w:r>
              <w:rPr>
                <w:color w:val="333333"/>
                <w:spacing w:val="-4"/>
                <w:sz w:val="24"/>
              </w:rPr>
              <w:t xml:space="preserve"> </w:t>
            </w:r>
            <w:r>
              <w:rPr>
                <w:color w:val="333333"/>
                <w:sz w:val="24"/>
              </w:rPr>
              <w:t>It</w:t>
            </w:r>
            <w:r>
              <w:rPr>
                <w:color w:val="333333"/>
                <w:spacing w:val="-3"/>
                <w:sz w:val="24"/>
              </w:rPr>
              <w:t xml:space="preserve"> </w:t>
            </w:r>
            <w:r>
              <w:rPr>
                <w:color w:val="333333"/>
                <w:sz w:val="24"/>
              </w:rPr>
              <w:t>stops</w:t>
            </w:r>
            <w:r>
              <w:rPr>
                <w:color w:val="333333"/>
                <w:spacing w:val="-5"/>
                <w:sz w:val="24"/>
              </w:rPr>
              <w:t xml:space="preserve"> </w:t>
            </w:r>
            <w:r>
              <w:rPr>
                <w:color w:val="333333"/>
                <w:sz w:val="24"/>
              </w:rPr>
              <w:t xml:space="preserve">program </w:t>
            </w:r>
            <w:r>
              <w:rPr>
                <w:color w:val="333333"/>
                <w:spacing w:val="-2"/>
                <w:sz w:val="24"/>
              </w:rPr>
              <w:t>execution.</w:t>
            </w:r>
          </w:p>
        </w:tc>
      </w:tr>
      <w:tr w:rsidR="005C1557">
        <w:trPr>
          <w:trHeight w:val="551"/>
        </w:trPr>
        <w:tc>
          <w:tcPr>
            <w:tcW w:w="1599" w:type="dxa"/>
          </w:tcPr>
          <w:p w:rsidR="005C1557" w:rsidRDefault="007C5D47">
            <w:pPr>
              <w:pStyle w:val="TableParagraph"/>
              <w:spacing w:before="122"/>
              <w:ind w:left="122"/>
              <w:rPr>
                <w:sz w:val="24"/>
              </w:rPr>
            </w:pPr>
            <w:r>
              <w:rPr>
                <w:color w:val="333333"/>
                <w:spacing w:val="-5"/>
                <w:sz w:val="24"/>
              </w:rPr>
              <w:t>NOP</w:t>
            </w:r>
          </w:p>
        </w:tc>
        <w:tc>
          <w:tcPr>
            <w:tcW w:w="9339" w:type="dxa"/>
          </w:tcPr>
          <w:p w:rsidR="005C1557" w:rsidRDefault="007C5D47">
            <w:pPr>
              <w:pStyle w:val="TableParagraph"/>
              <w:spacing w:before="122"/>
              <w:ind w:left="122"/>
              <w:rPr>
                <w:sz w:val="24"/>
              </w:rPr>
            </w:pPr>
            <w:r>
              <w:rPr>
                <w:color w:val="333333"/>
                <w:sz w:val="24"/>
              </w:rPr>
              <w:t>Performs</w:t>
            </w:r>
            <w:r>
              <w:rPr>
                <w:color w:val="333333"/>
                <w:spacing w:val="-3"/>
                <w:sz w:val="24"/>
              </w:rPr>
              <w:t xml:space="preserve"> </w:t>
            </w:r>
            <w:r>
              <w:rPr>
                <w:color w:val="333333"/>
                <w:sz w:val="24"/>
              </w:rPr>
              <w:t>no</w:t>
            </w:r>
            <w:r>
              <w:rPr>
                <w:color w:val="333333"/>
                <w:spacing w:val="2"/>
                <w:sz w:val="24"/>
              </w:rPr>
              <w:t xml:space="preserve"> </w:t>
            </w:r>
            <w:r>
              <w:rPr>
                <w:color w:val="333333"/>
                <w:spacing w:val="-2"/>
                <w:sz w:val="24"/>
              </w:rPr>
              <w:t>operation.</w:t>
            </w:r>
          </w:p>
        </w:tc>
      </w:tr>
      <w:tr w:rsidR="005C1557">
        <w:trPr>
          <w:trHeight w:val="547"/>
        </w:trPr>
        <w:tc>
          <w:tcPr>
            <w:tcW w:w="1599" w:type="dxa"/>
            <w:shd w:val="clear" w:color="auto" w:fill="EEF0EB"/>
          </w:tcPr>
          <w:p w:rsidR="005C1557" w:rsidRDefault="007C5D47">
            <w:pPr>
              <w:pStyle w:val="TableParagraph"/>
              <w:spacing w:before="117"/>
              <w:ind w:left="122"/>
              <w:rPr>
                <w:sz w:val="24"/>
              </w:rPr>
            </w:pPr>
            <w:r>
              <w:rPr>
                <w:color w:val="333333"/>
                <w:spacing w:val="-5"/>
                <w:sz w:val="24"/>
              </w:rPr>
              <w:t>ESC</w:t>
            </w:r>
          </w:p>
        </w:tc>
        <w:tc>
          <w:tcPr>
            <w:tcW w:w="9339" w:type="dxa"/>
            <w:shd w:val="clear" w:color="auto" w:fill="EEF0EB"/>
          </w:tcPr>
          <w:p w:rsidR="005C1557" w:rsidRDefault="007C5D47">
            <w:pPr>
              <w:pStyle w:val="TableParagraph"/>
              <w:spacing w:before="117"/>
              <w:ind w:left="122"/>
              <w:rPr>
                <w:sz w:val="24"/>
              </w:rPr>
            </w:pPr>
            <w:r>
              <w:rPr>
                <w:b/>
                <w:color w:val="333333"/>
                <w:sz w:val="24"/>
              </w:rPr>
              <w:t>Escape:</w:t>
            </w:r>
            <w:r>
              <w:rPr>
                <w:b/>
                <w:color w:val="333333"/>
                <w:spacing w:val="-2"/>
                <w:sz w:val="24"/>
              </w:rPr>
              <w:t xml:space="preserve"> </w:t>
            </w:r>
            <w:r>
              <w:rPr>
                <w:color w:val="333333"/>
                <w:sz w:val="24"/>
              </w:rPr>
              <w:t>makes</w:t>
            </w:r>
            <w:r>
              <w:rPr>
                <w:color w:val="333333"/>
                <w:spacing w:val="-5"/>
                <w:sz w:val="24"/>
              </w:rPr>
              <w:t xml:space="preserve"> </w:t>
            </w:r>
            <w:r>
              <w:rPr>
                <w:color w:val="333333"/>
                <w:sz w:val="24"/>
              </w:rPr>
              <w:t>bus</w:t>
            </w:r>
            <w:r>
              <w:rPr>
                <w:color w:val="333333"/>
                <w:spacing w:val="-6"/>
                <w:sz w:val="24"/>
              </w:rPr>
              <w:t xml:space="preserve"> </w:t>
            </w:r>
            <w:r>
              <w:rPr>
                <w:color w:val="333333"/>
                <w:sz w:val="24"/>
              </w:rPr>
              <w:t>free</w:t>
            </w:r>
            <w:r>
              <w:rPr>
                <w:color w:val="333333"/>
                <w:spacing w:val="-4"/>
                <w:sz w:val="24"/>
              </w:rPr>
              <w:t xml:space="preserve"> </w:t>
            </w:r>
            <w:r>
              <w:rPr>
                <w:color w:val="333333"/>
                <w:sz w:val="24"/>
              </w:rPr>
              <w:t>for</w:t>
            </w:r>
            <w:r>
              <w:rPr>
                <w:color w:val="333333"/>
                <w:spacing w:val="-2"/>
                <w:sz w:val="24"/>
              </w:rPr>
              <w:t xml:space="preserve"> </w:t>
            </w:r>
            <w:r>
              <w:rPr>
                <w:color w:val="333333"/>
                <w:sz w:val="24"/>
              </w:rPr>
              <w:t>external</w:t>
            </w:r>
            <w:r>
              <w:rPr>
                <w:color w:val="333333"/>
                <w:spacing w:val="-1"/>
                <w:sz w:val="24"/>
              </w:rPr>
              <w:t xml:space="preserve"> </w:t>
            </w:r>
            <w:r>
              <w:rPr>
                <w:color w:val="333333"/>
                <w:sz w:val="24"/>
              </w:rPr>
              <w:t>master</w:t>
            </w:r>
            <w:r>
              <w:rPr>
                <w:color w:val="333333"/>
                <w:spacing w:val="-2"/>
                <w:sz w:val="24"/>
              </w:rPr>
              <w:t xml:space="preserve"> </w:t>
            </w:r>
            <w:r>
              <w:rPr>
                <w:color w:val="333333"/>
                <w:sz w:val="24"/>
              </w:rPr>
              <w:t>like a</w:t>
            </w:r>
            <w:r>
              <w:rPr>
                <w:color w:val="333333"/>
                <w:spacing w:val="-6"/>
                <w:sz w:val="24"/>
              </w:rPr>
              <w:t xml:space="preserve"> </w:t>
            </w:r>
            <w:r>
              <w:rPr>
                <w:color w:val="333333"/>
                <w:sz w:val="24"/>
              </w:rPr>
              <w:t>coprocessor</w:t>
            </w:r>
            <w:r>
              <w:rPr>
                <w:color w:val="333333"/>
                <w:spacing w:val="-1"/>
                <w:sz w:val="24"/>
              </w:rPr>
              <w:t xml:space="preserve"> </w:t>
            </w:r>
            <w:r>
              <w:rPr>
                <w:color w:val="333333"/>
                <w:sz w:val="24"/>
              </w:rPr>
              <w:t>or</w:t>
            </w:r>
            <w:r>
              <w:rPr>
                <w:color w:val="333333"/>
                <w:spacing w:val="-2"/>
                <w:sz w:val="24"/>
              </w:rPr>
              <w:t xml:space="preserve"> </w:t>
            </w:r>
            <w:r>
              <w:rPr>
                <w:color w:val="333333"/>
                <w:sz w:val="24"/>
              </w:rPr>
              <w:t>peripheral</w:t>
            </w:r>
            <w:r>
              <w:rPr>
                <w:color w:val="333333"/>
                <w:spacing w:val="-1"/>
                <w:sz w:val="24"/>
              </w:rPr>
              <w:t xml:space="preserve"> </w:t>
            </w:r>
            <w:r>
              <w:rPr>
                <w:color w:val="333333"/>
                <w:spacing w:val="-2"/>
                <w:sz w:val="24"/>
              </w:rPr>
              <w:t>device.</w:t>
            </w:r>
          </w:p>
        </w:tc>
      </w:tr>
      <w:tr w:rsidR="005C1557">
        <w:trPr>
          <w:trHeight w:val="848"/>
        </w:trPr>
        <w:tc>
          <w:tcPr>
            <w:tcW w:w="1599" w:type="dxa"/>
          </w:tcPr>
          <w:p w:rsidR="005C1557" w:rsidRDefault="007C5D47">
            <w:pPr>
              <w:pStyle w:val="TableParagraph"/>
              <w:spacing w:before="122"/>
              <w:ind w:left="122"/>
              <w:rPr>
                <w:sz w:val="24"/>
              </w:rPr>
            </w:pPr>
            <w:r>
              <w:rPr>
                <w:color w:val="333333"/>
                <w:spacing w:val="-4"/>
                <w:sz w:val="24"/>
              </w:rPr>
              <w:t>WAIT</w:t>
            </w:r>
          </w:p>
        </w:tc>
        <w:tc>
          <w:tcPr>
            <w:tcW w:w="9339" w:type="dxa"/>
          </w:tcPr>
          <w:p w:rsidR="005C1557" w:rsidRDefault="007C5D47">
            <w:pPr>
              <w:pStyle w:val="TableParagraph"/>
              <w:spacing w:before="122"/>
              <w:ind w:left="122"/>
              <w:rPr>
                <w:sz w:val="24"/>
              </w:rPr>
            </w:pPr>
            <w:r>
              <w:rPr>
                <w:color w:val="333333"/>
                <w:sz w:val="24"/>
              </w:rPr>
              <w:t>When</w:t>
            </w:r>
            <w:r>
              <w:rPr>
                <w:color w:val="333333"/>
                <w:spacing w:val="40"/>
                <w:sz w:val="24"/>
              </w:rPr>
              <w:t xml:space="preserve"> </w:t>
            </w:r>
            <w:r>
              <w:rPr>
                <w:color w:val="333333"/>
                <w:sz w:val="24"/>
              </w:rPr>
              <w:t>WAIT</w:t>
            </w:r>
            <w:r>
              <w:rPr>
                <w:color w:val="333333"/>
                <w:spacing w:val="40"/>
                <w:sz w:val="24"/>
              </w:rPr>
              <w:t xml:space="preserve"> </w:t>
            </w:r>
            <w:r>
              <w:rPr>
                <w:color w:val="333333"/>
                <w:sz w:val="24"/>
              </w:rPr>
              <w:t>instruction</w:t>
            </w:r>
            <w:r>
              <w:rPr>
                <w:color w:val="333333"/>
                <w:spacing w:val="40"/>
                <w:sz w:val="24"/>
              </w:rPr>
              <w:t xml:space="preserve"> </w:t>
            </w:r>
            <w:r>
              <w:rPr>
                <w:color w:val="333333"/>
                <w:sz w:val="24"/>
              </w:rPr>
              <w:t>is</w:t>
            </w:r>
            <w:r>
              <w:rPr>
                <w:color w:val="333333"/>
                <w:spacing w:val="40"/>
                <w:sz w:val="24"/>
              </w:rPr>
              <w:t xml:space="preserve"> </w:t>
            </w:r>
            <w:r>
              <w:rPr>
                <w:color w:val="333333"/>
                <w:sz w:val="24"/>
              </w:rPr>
              <w:t>executed,</w:t>
            </w:r>
            <w:r>
              <w:rPr>
                <w:color w:val="333333"/>
                <w:spacing w:val="40"/>
                <w:sz w:val="24"/>
              </w:rPr>
              <w:t xml:space="preserve"> </w:t>
            </w:r>
            <w:r>
              <w:rPr>
                <w:color w:val="333333"/>
                <w:sz w:val="24"/>
              </w:rPr>
              <w:t>the</w:t>
            </w:r>
            <w:r>
              <w:rPr>
                <w:color w:val="333333"/>
                <w:spacing w:val="40"/>
                <w:sz w:val="24"/>
              </w:rPr>
              <w:t xml:space="preserve"> </w:t>
            </w:r>
            <w:r>
              <w:rPr>
                <w:color w:val="333333"/>
                <w:sz w:val="24"/>
              </w:rPr>
              <w:t>processor</w:t>
            </w:r>
            <w:r>
              <w:rPr>
                <w:color w:val="333333"/>
                <w:spacing w:val="40"/>
                <w:sz w:val="24"/>
              </w:rPr>
              <w:t xml:space="preserve"> </w:t>
            </w:r>
            <w:r>
              <w:rPr>
                <w:color w:val="333333"/>
                <w:sz w:val="24"/>
              </w:rPr>
              <w:t>enters</w:t>
            </w:r>
            <w:r>
              <w:rPr>
                <w:color w:val="333333"/>
                <w:spacing w:val="40"/>
                <w:sz w:val="24"/>
              </w:rPr>
              <w:t xml:space="preserve"> </w:t>
            </w:r>
            <w:r>
              <w:rPr>
                <w:color w:val="333333"/>
                <w:sz w:val="24"/>
              </w:rPr>
              <w:t>an</w:t>
            </w:r>
            <w:r>
              <w:rPr>
                <w:color w:val="333333"/>
                <w:spacing w:val="40"/>
                <w:sz w:val="24"/>
              </w:rPr>
              <w:t xml:space="preserve"> </w:t>
            </w:r>
            <w:r>
              <w:rPr>
                <w:color w:val="333333"/>
                <w:sz w:val="24"/>
              </w:rPr>
              <w:t>idle</w:t>
            </w:r>
            <w:r>
              <w:rPr>
                <w:color w:val="333333"/>
                <w:spacing w:val="40"/>
                <w:sz w:val="24"/>
              </w:rPr>
              <w:t xml:space="preserve"> </w:t>
            </w:r>
            <w:r>
              <w:rPr>
                <w:color w:val="333333"/>
                <w:sz w:val="24"/>
              </w:rPr>
              <w:t>state</w:t>
            </w:r>
            <w:r>
              <w:rPr>
                <w:color w:val="333333"/>
                <w:spacing w:val="40"/>
                <w:sz w:val="24"/>
              </w:rPr>
              <w:t xml:space="preserve"> </w:t>
            </w:r>
            <w:r>
              <w:rPr>
                <w:color w:val="333333"/>
                <w:sz w:val="24"/>
              </w:rPr>
              <w:t>in</w:t>
            </w:r>
            <w:r>
              <w:rPr>
                <w:color w:val="333333"/>
                <w:spacing w:val="40"/>
                <w:sz w:val="24"/>
              </w:rPr>
              <w:t xml:space="preserve"> </w:t>
            </w:r>
            <w:r>
              <w:rPr>
                <w:color w:val="333333"/>
                <w:sz w:val="24"/>
              </w:rPr>
              <w:t>which</w:t>
            </w:r>
            <w:r>
              <w:rPr>
                <w:color w:val="333333"/>
                <w:spacing w:val="40"/>
                <w:sz w:val="24"/>
              </w:rPr>
              <w:t xml:space="preserve"> </w:t>
            </w:r>
            <w:r>
              <w:rPr>
                <w:color w:val="333333"/>
                <w:sz w:val="24"/>
              </w:rPr>
              <w:t>the processor does no processing.</w:t>
            </w:r>
          </w:p>
        </w:tc>
      </w:tr>
      <w:tr w:rsidR="005C1557">
        <w:trPr>
          <w:trHeight w:val="806"/>
        </w:trPr>
        <w:tc>
          <w:tcPr>
            <w:tcW w:w="1599" w:type="dxa"/>
            <w:shd w:val="clear" w:color="auto" w:fill="EEF0EB"/>
          </w:tcPr>
          <w:p w:rsidR="005C1557" w:rsidRDefault="007C5D47">
            <w:pPr>
              <w:pStyle w:val="TableParagraph"/>
              <w:spacing w:before="122"/>
              <w:ind w:left="122"/>
              <w:rPr>
                <w:sz w:val="24"/>
              </w:rPr>
            </w:pPr>
            <w:r>
              <w:rPr>
                <w:color w:val="333333"/>
                <w:spacing w:val="-4"/>
                <w:sz w:val="24"/>
              </w:rPr>
              <w:t>LOCK</w:t>
            </w:r>
          </w:p>
        </w:tc>
        <w:tc>
          <w:tcPr>
            <w:tcW w:w="9339" w:type="dxa"/>
            <w:shd w:val="clear" w:color="auto" w:fill="EEF0EB"/>
          </w:tcPr>
          <w:p w:rsidR="005C1557" w:rsidRDefault="007C5D47">
            <w:pPr>
              <w:pStyle w:val="TableParagraph"/>
              <w:spacing w:before="124" w:line="237" w:lineRule="auto"/>
              <w:ind w:left="122"/>
              <w:rPr>
                <w:sz w:val="24"/>
              </w:rPr>
            </w:pPr>
            <w:r>
              <w:rPr>
                <w:color w:val="333333"/>
                <w:sz w:val="24"/>
              </w:rPr>
              <w:t>It</w:t>
            </w:r>
            <w:r>
              <w:rPr>
                <w:color w:val="333333"/>
                <w:spacing w:val="60"/>
                <w:sz w:val="24"/>
              </w:rPr>
              <w:t xml:space="preserve"> </w:t>
            </w:r>
            <w:r>
              <w:rPr>
                <w:color w:val="333333"/>
                <w:sz w:val="24"/>
              </w:rPr>
              <w:t>is</w:t>
            </w:r>
            <w:r>
              <w:rPr>
                <w:color w:val="333333"/>
                <w:spacing w:val="40"/>
                <w:sz w:val="24"/>
              </w:rPr>
              <w:t xml:space="preserve"> </w:t>
            </w:r>
            <w:r>
              <w:rPr>
                <w:color w:val="333333"/>
                <w:sz w:val="24"/>
              </w:rPr>
              <w:t>a</w:t>
            </w:r>
            <w:r>
              <w:rPr>
                <w:color w:val="333333"/>
                <w:spacing w:val="40"/>
                <w:sz w:val="24"/>
              </w:rPr>
              <w:t xml:space="preserve"> </w:t>
            </w:r>
            <w:r>
              <w:rPr>
                <w:color w:val="333333"/>
                <w:sz w:val="24"/>
              </w:rPr>
              <w:t>prefix</w:t>
            </w:r>
            <w:r>
              <w:rPr>
                <w:color w:val="333333"/>
                <w:spacing w:val="61"/>
                <w:sz w:val="24"/>
              </w:rPr>
              <w:t xml:space="preserve"> </w:t>
            </w:r>
            <w:r>
              <w:rPr>
                <w:color w:val="333333"/>
                <w:sz w:val="24"/>
              </w:rPr>
              <w:t>instruction.</w:t>
            </w:r>
            <w:r>
              <w:rPr>
                <w:color w:val="333333"/>
                <w:spacing w:val="40"/>
                <w:sz w:val="24"/>
              </w:rPr>
              <w:t xml:space="preserve"> </w:t>
            </w:r>
            <w:r>
              <w:rPr>
                <w:color w:val="333333"/>
                <w:sz w:val="24"/>
              </w:rPr>
              <w:t>It</w:t>
            </w:r>
            <w:r>
              <w:rPr>
                <w:color w:val="333333"/>
                <w:spacing w:val="60"/>
                <w:sz w:val="24"/>
              </w:rPr>
              <w:t xml:space="preserve"> </w:t>
            </w:r>
            <w:r>
              <w:rPr>
                <w:color w:val="333333"/>
                <w:sz w:val="24"/>
              </w:rPr>
              <w:t>makes</w:t>
            </w:r>
            <w:r>
              <w:rPr>
                <w:color w:val="333333"/>
                <w:spacing w:val="40"/>
                <w:sz w:val="24"/>
              </w:rPr>
              <w:t xml:space="preserve"> </w:t>
            </w:r>
            <w:r>
              <w:rPr>
                <w:color w:val="333333"/>
                <w:sz w:val="24"/>
              </w:rPr>
              <w:t>the</w:t>
            </w:r>
            <w:r>
              <w:rPr>
                <w:color w:val="333333"/>
                <w:spacing w:val="40"/>
                <w:sz w:val="24"/>
              </w:rPr>
              <w:t xml:space="preserve"> </w:t>
            </w:r>
            <w:r>
              <w:rPr>
                <w:color w:val="333333"/>
                <w:sz w:val="24"/>
              </w:rPr>
              <w:t>LOCK</w:t>
            </w:r>
            <w:r>
              <w:rPr>
                <w:color w:val="333333"/>
                <w:spacing w:val="62"/>
                <w:sz w:val="24"/>
              </w:rPr>
              <w:t xml:space="preserve"> </w:t>
            </w:r>
            <w:r>
              <w:rPr>
                <w:color w:val="333333"/>
                <w:sz w:val="24"/>
              </w:rPr>
              <w:t>pin</w:t>
            </w:r>
            <w:r>
              <w:rPr>
                <w:color w:val="333333"/>
                <w:spacing w:val="60"/>
                <w:sz w:val="24"/>
              </w:rPr>
              <w:t xml:space="preserve"> </w:t>
            </w:r>
            <w:r>
              <w:rPr>
                <w:color w:val="333333"/>
                <w:sz w:val="24"/>
              </w:rPr>
              <w:t>low</w:t>
            </w:r>
            <w:r>
              <w:rPr>
                <w:color w:val="333333"/>
                <w:spacing w:val="61"/>
                <w:sz w:val="24"/>
              </w:rPr>
              <w:t xml:space="preserve"> </w:t>
            </w:r>
            <w:r>
              <w:rPr>
                <w:color w:val="333333"/>
                <w:sz w:val="24"/>
              </w:rPr>
              <w:t>till</w:t>
            </w:r>
            <w:r>
              <w:rPr>
                <w:color w:val="333333"/>
                <w:spacing w:val="62"/>
                <w:sz w:val="24"/>
              </w:rPr>
              <w:t xml:space="preserve"> </w:t>
            </w:r>
            <w:r>
              <w:rPr>
                <w:color w:val="333333"/>
                <w:sz w:val="24"/>
              </w:rPr>
              <w:t>the</w:t>
            </w:r>
            <w:r>
              <w:rPr>
                <w:color w:val="333333"/>
                <w:spacing w:val="40"/>
                <w:sz w:val="24"/>
              </w:rPr>
              <w:t xml:space="preserve"> </w:t>
            </w:r>
            <w:r>
              <w:rPr>
                <w:color w:val="333333"/>
                <w:sz w:val="24"/>
              </w:rPr>
              <w:t>execution</w:t>
            </w:r>
            <w:r>
              <w:rPr>
                <w:color w:val="333333"/>
                <w:spacing w:val="60"/>
                <w:sz w:val="24"/>
              </w:rPr>
              <w:t xml:space="preserve"> </w:t>
            </w:r>
            <w:r>
              <w:rPr>
                <w:color w:val="333333"/>
                <w:sz w:val="24"/>
              </w:rPr>
              <w:t>of</w:t>
            </w:r>
            <w:r>
              <w:rPr>
                <w:color w:val="333333"/>
                <w:spacing w:val="40"/>
                <w:sz w:val="24"/>
              </w:rPr>
              <w:t xml:space="preserve"> </w:t>
            </w:r>
            <w:r>
              <w:rPr>
                <w:color w:val="333333"/>
                <w:sz w:val="24"/>
              </w:rPr>
              <w:t>the</w:t>
            </w:r>
            <w:r>
              <w:rPr>
                <w:color w:val="333333"/>
                <w:spacing w:val="40"/>
                <w:sz w:val="24"/>
              </w:rPr>
              <w:t xml:space="preserve"> </w:t>
            </w:r>
            <w:r>
              <w:rPr>
                <w:color w:val="333333"/>
                <w:sz w:val="24"/>
              </w:rPr>
              <w:t xml:space="preserve">next </w:t>
            </w:r>
            <w:r>
              <w:rPr>
                <w:color w:val="333333"/>
                <w:spacing w:val="-2"/>
                <w:sz w:val="24"/>
              </w:rPr>
              <w:t>instruction.</w:t>
            </w:r>
          </w:p>
        </w:tc>
      </w:tr>
    </w:tbl>
    <w:p w:rsidR="005C1557" w:rsidRDefault="005C1557">
      <w:pPr>
        <w:pStyle w:val="BodyText"/>
        <w:spacing w:before="24"/>
        <w:ind w:left="0"/>
      </w:pPr>
    </w:p>
    <w:p w:rsidR="005C1557" w:rsidRDefault="007C5D47">
      <w:pPr>
        <w:pStyle w:val="BodyText"/>
        <w:spacing w:before="1"/>
        <w:jc w:val="both"/>
      </w:pPr>
      <w:r>
        <w:t>String</w:t>
      </w:r>
      <w:r>
        <w:rPr>
          <w:spacing w:val="1"/>
        </w:rPr>
        <w:t xml:space="preserve"> </w:t>
      </w:r>
      <w:r>
        <w:rPr>
          <w:spacing w:val="-2"/>
        </w:rPr>
        <w:t>Instructions:</w:t>
      </w:r>
    </w:p>
    <w:p w:rsidR="005C1557" w:rsidRDefault="007C5D47">
      <w:pPr>
        <w:pStyle w:val="BodyText"/>
        <w:spacing w:before="21" w:line="259" w:lineRule="auto"/>
        <w:ind w:right="1291"/>
        <w:jc w:val="both"/>
      </w:pPr>
      <w:r>
        <w:t>String is series of bytes or series of words stored in sequential memory locations. The 8086 provides some instructions which handle string operations such as string movement, comparison, scan, load and store.</w:t>
      </w:r>
    </w:p>
    <w:p w:rsidR="005C1557" w:rsidRDefault="005C1557">
      <w:pPr>
        <w:pStyle w:val="BodyText"/>
        <w:spacing w:before="63" w:after="1"/>
        <w:ind w:left="0"/>
        <w:rPr>
          <w:sz w:val="20"/>
        </w:rPr>
      </w:pPr>
    </w:p>
    <w:tbl>
      <w:tblPr>
        <w:tblW w:w="0" w:type="auto"/>
        <w:tblInd w:w="310" w:type="dxa"/>
        <w:tblBorders>
          <w:top w:val="single" w:sz="6" w:space="0" w:color="C6CCBD"/>
          <w:left w:val="single" w:sz="6" w:space="0" w:color="C6CCBD"/>
          <w:bottom w:val="single" w:sz="6" w:space="0" w:color="C6CCBD"/>
          <w:right w:val="single" w:sz="6" w:space="0" w:color="C6CCBD"/>
          <w:insideH w:val="single" w:sz="6" w:space="0" w:color="C6CCBD"/>
          <w:insideV w:val="single" w:sz="6" w:space="0" w:color="C6CCBD"/>
        </w:tblBorders>
        <w:tblLayout w:type="fixed"/>
        <w:tblCellMar>
          <w:left w:w="0" w:type="dxa"/>
          <w:right w:w="0" w:type="dxa"/>
        </w:tblCellMar>
        <w:tblLook w:val="01E0"/>
      </w:tblPr>
      <w:tblGrid>
        <w:gridCol w:w="2838"/>
        <w:gridCol w:w="8172"/>
      </w:tblGrid>
      <w:tr w:rsidR="005C1557">
        <w:trPr>
          <w:trHeight w:val="671"/>
        </w:trPr>
        <w:tc>
          <w:tcPr>
            <w:tcW w:w="2838" w:type="dxa"/>
            <w:tcBorders>
              <w:bottom w:val="nil"/>
              <w:right w:val="nil"/>
            </w:tcBorders>
            <w:shd w:val="clear" w:color="auto" w:fill="C6CCBD"/>
          </w:tcPr>
          <w:p w:rsidR="005C1557" w:rsidRDefault="007C5D47">
            <w:pPr>
              <w:pStyle w:val="TableParagraph"/>
              <w:spacing w:before="187"/>
              <w:ind w:left="184"/>
              <w:rPr>
                <w:b/>
                <w:sz w:val="24"/>
              </w:rPr>
            </w:pPr>
            <w:r>
              <w:rPr>
                <w:b/>
                <w:spacing w:val="-2"/>
                <w:sz w:val="24"/>
              </w:rPr>
              <w:t>Instruction</w:t>
            </w:r>
          </w:p>
        </w:tc>
        <w:tc>
          <w:tcPr>
            <w:tcW w:w="8172" w:type="dxa"/>
            <w:tcBorders>
              <w:left w:val="nil"/>
              <w:bottom w:val="nil"/>
            </w:tcBorders>
            <w:shd w:val="clear" w:color="auto" w:fill="C6CCBD"/>
          </w:tcPr>
          <w:p w:rsidR="005C1557" w:rsidRDefault="007C5D47">
            <w:pPr>
              <w:pStyle w:val="TableParagraph"/>
              <w:spacing w:before="187"/>
              <w:ind w:left="187"/>
              <w:rPr>
                <w:b/>
                <w:sz w:val="24"/>
              </w:rPr>
            </w:pPr>
            <w:r>
              <w:rPr>
                <w:b/>
                <w:spacing w:val="-2"/>
                <w:sz w:val="24"/>
              </w:rPr>
              <w:t>Description</w:t>
            </w:r>
          </w:p>
        </w:tc>
      </w:tr>
      <w:tr w:rsidR="005C1557">
        <w:trPr>
          <w:trHeight w:val="871"/>
        </w:trPr>
        <w:tc>
          <w:tcPr>
            <w:tcW w:w="2838" w:type="dxa"/>
          </w:tcPr>
          <w:p w:rsidR="005C1557" w:rsidRDefault="007C5D47">
            <w:pPr>
              <w:pStyle w:val="TableParagraph"/>
              <w:spacing w:before="110"/>
              <w:ind w:left="122"/>
              <w:rPr>
                <w:sz w:val="24"/>
              </w:rPr>
            </w:pPr>
            <w:r>
              <w:rPr>
                <w:color w:val="333333"/>
                <w:spacing w:val="-2"/>
                <w:sz w:val="24"/>
              </w:rPr>
              <w:t>MOVS/MOVSB/MOVSW</w:t>
            </w:r>
          </w:p>
        </w:tc>
        <w:tc>
          <w:tcPr>
            <w:tcW w:w="8172" w:type="dxa"/>
          </w:tcPr>
          <w:p w:rsidR="005C1557" w:rsidRDefault="007C5D47">
            <w:pPr>
              <w:pStyle w:val="TableParagraph"/>
              <w:spacing w:before="110" w:line="242" w:lineRule="auto"/>
              <w:ind w:left="122"/>
              <w:rPr>
                <w:sz w:val="24"/>
              </w:rPr>
            </w:pPr>
            <w:r>
              <w:rPr>
                <w:color w:val="333333"/>
                <w:sz w:val="24"/>
              </w:rPr>
              <w:t>Moves</w:t>
            </w:r>
            <w:r>
              <w:rPr>
                <w:color w:val="333333"/>
                <w:spacing w:val="40"/>
                <w:sz w:val="24"/>
              </w:rPr>
              <w:t xml:space="preserve"> </w:t>
            </w:r>
            <w:r>
              <w:rPr>
                <w:color w:val="333333"/>
                <w:sz w:val="24"/>
              </w:rPr>
              <w:t>8-bit</w:t>
            </w:r>
            <w:r>
              <w:rPr>
                <w:color w:val="333333"/>
                <w:spacing w:val="40"/>
                <w:sz w:val="24"/>
              </w:rPr>
              <w:t xml:space="preserve"> </w:t>
            </w:r>
            <w:r>
              <w:rPr>
                <w:color w:val="333333"/>
                <w:sz w:val="24"/>
              </w:rPr>
              <w:t>or</w:t>
            </w:r>
            <w:r>
              <w:rPr>
                <w:color w:val="333333"/>
                <w:spacing w:val="40"/>
                <w:sz w:val="24"/>
              </w:rPr>
              <w:t xml:space="preserve"> </w:t>
            </w:r>
            <w:r>
              <w:rPr>
                <w:color w:val="333333"/>
                <w:sz w:val="24"/>
              </w:rPr>
              <w:t>16-bit</w:t>
            </w:r>
            <w:r>
              <w:rPr>
                <w:color w:val="333333"/>
                <w:spacing w:val="40"/>
                <w:sz w:val="24"/>
              </w:rPr>
              <w:t xml:space="preserve"> </w:t>
            </w:r>
            <w:r>
              <w:rPr>
                <w:color w:val="333333"/>
                <w:sz w:val="24"/>
              </w:rPr>
              <w:t>data</w:t>
            </w:r>
            <w:r>
              <w:rPr>
                <w:color w:val="333333"/>
                <w:spacing w:val="40"/>
                <w:sz w:val="24"/>
              </w:rPr>
              <w:t xml:space="preserve"> </w:t>
            </w:r>
            <w:r>
              <w:rPr>
                <w:color w:val="333333"/>
                <w:sz w:val="24"/>
              </w:rPr>
              <w:t>from</w:t>
            </w:r>
            <w:r>
              <w:rPr>
                <w:color w:val="333333"/>
                <w:spacing w:val="40"/>
                <w:sz w:val="24"/>
              </w:rPr>
              <w:t xml:space="preserve"> </w:t>
            </w:r>
            <w:r>
              <w:rPr>
                <w:color w:val="333333"/>
                <w:sz w:val="24"/>
              </w:rPr>
              <w:t>the</w:t>
            </w:r>
            <w:r>
              <w:rPr>
                <w:color w:val="333333"/>
                <w:spacing w:val="40"/>
                <w:sz w:val="24"/>
              </w:rPr>
              <w:t xml:space="preserve"> </w:t>
            </w:r>
            <w:r>
              <w:rPr>
                <w:color w:val="333333"/>
                <w:sz w:val="24"/>
              </w:rPr>
              <w:t>memory</w:t>
            </w:r>
            <w:r>
              <w:rPr>
                <w:color w:val="333333"/>
                <w:spacing w:val="40"/>
                <w:sz w:val="24"/>
              </w:rPr>
              <w:t xml:space="preserve"> </w:t>
            </w:r>
            <w:r>
              <w:rPr>
                <w:color w:val="333333"/>
                <w:sz w:val="24"/>
              </w:rPr>
              <w:t>location(s)</w:t>
            </w:r>
            <w:r>
              <w:rPr>
                <w:color w:val="333333"/>
                <w:spacing w:val="40"/>
                <w:sz w:val="24"/>
              </w:rPr>
              <w:t xml:space="preserve"> </w:t>
            </w:r>
            <w:r>
              <w:rPr>
                <w:color w:val="333333"/>
                <w:sz w:val="24"/>
              </w:rPr>
              <w:t>addressed</w:t>
            </w:r>
            <w:r>
              <w:rPr>
                <w:color w:val="333333"/>
                <w:spacing w:val="40"/>
                <w:sz w:val="24"/>
              </w:rPr>
              <w:t xml:space="preserve"> </w:t>
            </w:r>
            <w:r>
              <w:rPr>
                <w:color w:val="333333"/>
                <w:sz w:val="24"/>
              </w:rPr>
              <w:t>by</w:t>
            </w:r>
            <w:r>
              <w:rPr>
                <w:color w:val="333333"/>
                <w:spacing w:val="40"/>
                <w:sz w:val="24"/>
              </w:rPr>
              <w:t xml:space="preserve"> </w:t>
            </w:r>
            <w:r>
              <w:rPr>
                <w:color w:val="333333"/>
                <w:sz w:val="24"/>
              </w:rPr>
              <w:t>SI register to the memory location addressed by DI register.</w:t>
            </w:r>
          </w:p>
        </w:tc>
      </w:tr>
    </w:tbl>
    <w:p w:rsidR="005C1557" w:rsidRDefault="005C1557">
      <w:pPr>
        <w:pStyle w:val="TableParagraph"/>
        <w:spacing w:line="242" w:lineRule="auto"/>
        <w:rPr>
          <w:sz w:val="24"/>
        </w:rPr>
        <w:sectPr w:rsidR="005C1557">
          <w:type w:val="continuous"/>
          <w:pgSz w:w="11910" w:h="16840"/>
          <w:pgMar w:top="1400" w:right="141" w:bottom="1779" w:left="141" w:header="720" w:footer="720" w:gutter="0"/>
          <w:cols w:space="720"/>
        </w:sectPr>
      </w:pPr>
    </w:p>
    <w:tbl>
      <w:tblPr>
        <w:tblW w:w="0" w:type="auto"/>
        <w:tblInd w:w="310" w:type="dxa"/>
        <w:tblBorders>
          <w:top w:val="single" w:sz="6" w:space="0" w:color="C6CCBD"/>
          <w:left w:val="single" w:sz="6" w:space="0" w:color="C6CCBD"/>
          <w:bottom w:val="single" w:sz="6" w:space="0" w:color="C6CCBD"/>
          <w:right w:val="single" w:sz="6" w:space="0" w:color="C6CCBD"/>
          <w:insideH w:val="single" w:sz="6" w:space="0" w:color="C6CCBD"/>
          <w:insideV w:val="single" w:sz="6" w:space="0" w:color="C6CCBD"/>
        </w:tblBorders>
        <w:tblLayout w:type="fixed"/>
        <w:tblCellMar>
          <w:left w:w="0" w:type="dxa"/>
          <w:right w:w="0" w:type="dxa"/>
        </w:tblCellMar>
        <w:tblLook w:val="01E0"/>
      </w:tblPr>
      <w:tblGrid>
        <w:gridCol w:w="2838"/>
        <w:gridCol w:w="8172"/>
      </w:tblGrid>
      <w:tr w:rsidR="005C1557">
        <w:trPr>
          <w:trHeight w:val="868"/>
        </w:trPr>
        <w:tc>
          <w:tcPr>
            <w:tcW w:w="2838" w:type="dxa"/>
            <w:shd w:val="clear" w:color="auto" w:fill="EEF0EB"/>
          </w:tcPr>
          <w:p w:rsidR="005C1557" w:rsidRDefault="007C5D47">
            <w:pPr>
              <w:pStyle w:val="TableParagraph"/>
              <w:spacing w:before="122"/>
              <w:ind w:left="122"/>
              <w:rPr>
                <w:sz w:val="24"/>
              </w:rPr>
            </w:pPr>
            <w:r>
              <w:rPr>
                <w:color w:val="333333"/>
                <w:spacing w:val="-2"/>
                <w:sz w:val="24"/>
              </w:rPr>
              <w:lastRenderedPageBreak/>
              <w:t>CMPS/CMPSB/CMPSW</w:t>
            </w:r>
          </w:p>
        </w:tc>
        <w:tc>
          <w:tcPr>
            <w:tcW w:w="8172" w:type="dxa"/>
            <w:shd w:val="clear" w:color="auto" w:fill="EEF0EB"/>
          </w:tcPr>
          <w:p w:rsidR="005C1557" w:rsidRDefault="007C5D47">
            <w:pPr>
              <w:pStyle w:val="TableParagraph"/>
              <w:spacing w:before="124" w:line="237" w:lineRule="auto"/>
              <w:ind w:left="122"/>
              <w:rPr>
                <w:sz w:val="24"/>
              </w:rPr>
            </w:pPr>
            <w:r>
              <w:rPr>
                <w:color w:val="333333"/>
                <w:sz w:val="24"/>
              </w:rPr>
              <w:t>Compares the content of memory location addressed by DI register with the content of memory location addressed by SI register.</w:t>
            </w:r>
          </w:p>
        </w:tc>
      </w:tr>
      <w:tr w:rsidR="005C1557">
        <w:trPr>
          <w:trHeight w:val="878"/>
        </w:trPr>
        <w:tc>
          <w:tcPr>
            <w:tcW w:w="2838" w:type="dxa"/>
          </w:tcPr>
          <w:p w:rsidR="005C1557" w:rsidRDefault="007C5D47">
            <w:pPr>
              <w:pStyle w:val="TableParagraph"/>
              <w:spacing w:before="118"/>
              <w:ind w:left="122"/>
              <w:rPr>
                <w:sz w:val="24"/>
              </w:rPr>
            </w:pPr>
            <w:r>
              <w:rPr>
                <w:color w:val="333333"/>
                <w:spacing w:val="-2"/>
                <w:sz w:val="24"/>
              </w:rPr>
              <w:t>SCAS/SCASB/SCASW</w:t>
            </w:r>
          </w:p>
        </w:tc>
        <w:tc>
          <w:tcPr>
            <w:tcW w:w="8172" w:type="dxa"/>
          </w:tcPr>
          <w:p w:rsidR="005C1557" w:rsidRDefault="007C5D47">
            <w:pPr>
              <w:pStyle w:val="TableParagraph"/>
              <w:spacing w:before="118"/>
              <w:ind w:left="122"/>
              <w:rPr>
                <w:sz w:val="24"/>
              </w:rPr>
            </w:pPr>
            <w:r>
              <w:rPr>
                <w:color w:val="333333"/>
                <w:sz w:val="24"/>
              </w:rPr>
              <w:t>Compares the content of accumulator with</w:t>
            </w:r>
            <w:r>
              <w:rPr>
                <w:color w:val="333333"/>
                <w:spacing w:val="28"/>
                <w:sz w:val="24"/>
              </w:rPr>
              <w:t xml:space="preserve"> </w:t>
            </w:r>
            <w:r>
              <w:rPr>
                <w:color w:val="333333"/>
                <w:sz w:val="24"/>
              </w:rPr>
              <w:t>the content of memory location</w:t>
            </w:r>
            <w:r>
              <w:rPr>
                <w:color w:val="333333"/>
                <w:spacing w:val="40"/>
                <w:sz w:val="24"/>
              </w:rPr>
              <w:t xml:space="preserve"> </w:t>
            </w:r>
            <w:r>
              <w:rPr>
                <w:color w:val="333333"/>
                <w:sz w:val="24"/>
              </w:rPr>
              <w:t>addressed by DI register in the extra segment ES.</w:t>
            </w:r>
          </w:p>
        </w:tc>
      </w:tr>
      <w:tr w:rsidR="005C1557">
        <w:trPr>
          <w:trHeight w:val="868"/>
        </w:trPr>
        <w:tc>
          <w:tcPr>
            <w:tcW w:w="2838" w:type="dxa"/>
            <w:shd w:val="clear" w:color="auto" w:fill="EEF0EB"/>
          </w:tcPr>
          <w:p w:rsidR="005C1557" w:rsidRDefault="007C5D47">
            <w:pPr>
              <w:pStyle w:val="TableParagraph"/>
              <w:spacing w:before="122"/>
              <w:ind w:left="122"/>
              <w:rPr>
                <w:sz w:val="24"/>
              </w:rPr>
            </w:pPr>
            <w:r>
              <w:rPr>
                <w:color w:val="333333"/>
                <w:spacing w:val="-2"/>
                <w:sz w:val="24"/>
              </w:rPr>
              <w:t>LODS/LODSB/LODSW</w:t>
            </w:r>
          </w:p>
        </w:tc>
        <w:tc>
          <w:tcPr>
            <w:tcW w:w="8172" w:type="dxa"/>
            <w:shd w:val="clear" w:color="auto" w:fill="EEF0EB"/>
          </w:tcPr>
          <w:p w:rsidR="005C1557" w:rsidRDefault="007C5D47">
            <w:pPr>
              <w:pStyle w:val="TableParagraph"/>
              <w:spacing w:before="124" w:line="237" w:lineRule="auto"/>
              <w:ind w:left="122"/>
              <w:rPr>
                <w:sz w:val="24"/>
              </w:rPr>
            </w:pPr>
            <w:r>
              <w:rPr>
                <w:color w:val="333333"/>
                <w:sz w:val="24"/>
              </w:rPr>
              <w:t>Loads</w:t>
            </w:r>
            <w:r>
              <w:rPr>
                <w:color w:val="333333"/>
                <w:spacing w:val="-7"/>
                <w:sz w:val="24"/>
              </w:rPr>
              <w:t xml:space="preserve"> </w:t>
            </w:r>
            <w:r>
              <w:rPr>
                <w:color w:val="333333"/>
                <w:sz w:val="24"/>
              </w:rPr>
              <w:t>8-bit</w:t>
            </w:r>
            <w:r>
              <w:rPr>
                <w:color w:val="333333"/>
                <w:spacing w:val="-5"/>
                <w:sz w:val="24"/>
              </w:rPr>
              <w:t xml:space="preserve"> </w:t>
            </w:r>
            <w:r>
              <w:rPr>
                <w:color w:val="333333"/>
                <w:sz w:val="24"/>
              </w:rPr>
              <w:t>or</w:t>
            </w:r>
            <w:r>
              <w:rPr>
                <w:color w:val="333333"/>
                <w:spacing w:val="-4"/>
                <w:sz w:val="24"/>
              </w:rPr>
              <w:t xml:space="preserve"> </w:t>
            </w:r>
            <w:r>
              <w:rPr>
                <w:color w:val="333333"/>
                <w:sz w:val="24"/>
              </w:rPr>
              <w:t>16-bit</w:t>
            </w:r>
            <w:r>
              <w:rPr>
                <w:color w:val="333333"/>
                <w:spacing w:val="-5"/>
                <w:sz w:val="24"/>
              </w:rPr>
              <w:t xml:space="preserve"> </w:t>
            </w:r>
            <w:r>
              <w:rPr>
                <w:color w:val="333333"/>
                <w:sz w:val="24"/>
              </w:rPr>
              <w:t>data</w:t>
            </w:r>
            <w:r>
              <w:rPr>
                <w:color w:val="333333"/>
                <w:spacing w:val="-6"/>
                <w:sz w:val="24"/>
              </w:rPr>
              <w:t xml:space="preserve"> </w:t>
            </w:r>
            <w:r>
              <w:rPr>
                <w:color w:val="333333"/>
                <w:sz w:val="24"/>
              </w:rPr>
              <w:t>from</w:t>
            </w:r>
            <w:r>
              <w:rPr>
                <w:color w:val="333333"/>
                <w:spacing w:val="-4"/>
                <w:sz w:val="24"/>
              </w:rPr>
              <w:t xml:space="preserve"> </w:t>
            </w:r>
            <w:r>
              <w:rPr>
                <w:color w:val="333333"/>
                <w:sz w:val="24"/>
              </w:rPr>
              <w:t>memory</w:t>
            </w:r>
            <w:r>
              <w:rPr>
                <w:color w:val="333333"/>
                <w:spacing w:val="-5"/>
                <w:sz w:val="24"/>
              </w:rPr>
              <w:t xml:space="preserve"> </w:t>
            </w:r>
            <w:r>
              <w:rPr>
                <w:color w:val="333333"/>
                <w:sz w:val="24"/>
              </w:rPr>
              <w:t>location</w:t>
            </w:r>
            <w:r>
              <w:rPr>
                <w:color w:val="333333"/>
                <w:spacing w:val="-5"/>
                <w:sz w:val="24"/>
              </w:rPr>
              <w:t xml:space="preserve"> </w:t>
            </w:r>
            <w:r>
              <w:rPr>
                <w:color w:val="333333"/>
                <w:sz w:val="24"/>
              </w:rPr>
              <w:t>addressed</w:t>
            </w:r>
            <w:r>
              <w:rPr>
                <w:color w:val="333333"/>
                <w:spacing w:val="-5"/>
                <w:sz w:val="24"/>
              </w:rPr>
              <w:t xml:space="preserve"> </w:t>
            </w:r>
            <w:r>
              <w:rPr>
                <w:color w:val="333333"/>
                <w:sz w:val="24"/>
              </w:rPr>
              <w:t>by</w:t>
            </w:r>
            <w:r>
              <w:rPr>
                <w:color w:val="333333"/>
                <w:spacing w:val="-5"/>
                <w:sz w:val="24"/>
              </w:rPr>
              <w:t xml:space="preserve"> </w:t>
            </w:r>
            <w:r>
              <w:rPr>
                <w:color w:val="333333"/>
                <w:sz w:val="24"/>
              </w:rPr>
              <w:t>SI</w:t>
            </w:r>
            <w:r>
              <w:rPr>
                <w:color w:val="333333"/>
                <w:spacing w:val="-6"/>
                <w:sz w:val="24"/>
              </w:rPr>
              <w:t xml:space="preserve"> </w:t>
            </w:r>
            <w:r>
              <w:rPr>
                <w:color w:val="333333"/>
                <w:sz w:val="24"/>
              </w:rPr>
              <w:t>register</w:t>
            </w:r>
            <w:r>
              <w:rPr>
                <w:color w:val="333333"/>
                <w:spacing w:val="-4"/>
                <w:sz w:val="24"/>
              </w:rPr>
              <w:t xml:space="preserve"> </w:t>
            </w:r>
            <w:r>
              <w:rPr>
                <w:color w:val="333333"/>
                <w:sz w:val="24"/>
              </w:rPr>
              <w:t>into AL or AX register.</w:t>
            </w:r>
          </w:p>
        </w:tc>
      </w:tr>
      <w:tr w:rsidR="005C1557">
        <w:trPr>
          <w:trHeight w:val="878"/>
        </w:trPr>
        <w:tc>
          <w:tcPr>
            <w:tcW w:w="2838" w:type="dxa"/>
          </w:tcPr>
          <w:p w:rsidR="005C1557" w:rsidRDefault="007C5D47">
            <w:pPr>
              <w:pStyle w:val="TableParagraph"/>
              <w:spacing w:before="117"/>
              <w:ind w:left="122"/>
              <w:rPr>
                <w:sz w:val="24"/>
              </w:rPr>
            </w:pPr>
            <w:r>
              <w:rPr>
                <w:color w:val="333333"/>
                <w:spacing w:val="-2"/>
                <w:sz w:val="24"/>
              </w:rPr>
              <w:t>STOS/STOSB/STOSW</w:t>
            </w:r>
          </w:p>
        </w:tc>
        <w:tc>
          <w:tcPr>
            <w:tcW w:w="8172" w:type="dxa"/>
          </w:tcPr>
          <w:p w:rsidR="005C1557" w:rsidRDefault="007C5D47">
            <w:pPr>
              <w:pStyle w:val="TableParagraph"/>
              <w:spacing w:before="117"/>
              <w:ind w:left="122"/>
              <w:rPr>
                <w:sz w:val="24"/>
              </w:rPr>
            </w:pPr>
            <w:r>
              <w:rPr>
                <w:color w:val="333333"/>
                <w:sz w:val="24"/>
              </w:rPr>
              <w:t>Stores</w:t>
            </w:r>
            <w:r>
              <w:rPr>
                <w:color w:val="333333"/>
                <w:spacing w:val="32"/>
                <w:sz w:val="24"/>
              </w:rPr>
              <w:t xml:space="preserve"> </w:t>
            </w:r>
            <w:r>
              <w:rPr>
                <w:color w:val="333333"/>
                <w:sz w:val="24"/>
              </w:rPr>
              <w:t>8-bit</w:t>
            </w:r>
            <w:r>
              <w:rPr>
                <w:color w:val="333333"/>
                <w:spacing w:val="35"/>
                <w:sz w:val="24"/>
              </w:rPr>
              <w:t xml:space="preserve"> </w:t>
            </w:r>
            <w:r>
              <w:rPr>
                <w:color w:val="333333"/>
                <w:sz w:val="24"/>
              </w:rPr>
              <w:t>or</w:t>
            </w:r>
            <w:r>
              <w:rPr>
                <w:color w:val="333333"/>
                <w:spacing w:val="36"/>
                <w:sz w:val="24"/>
              </w:rPr>
              <w:t xml:space="preserve"> </w:t>
            </w:r>
            <w:r>
              <w:rPr>
                <w:color w:val="333333"/>
                <w:sz w:val="24"/>
              </w:rPr>
              <w:t>16-bit</w:t>
            </w:r>
            <w:r>
              <w:rPr>
                <w:color w:val="333333"/>
                <w:spacing w:val="35"/>
                <w:sz w:val="24"/>
              </w:rPr>
              <w:t xml:space="preserve"> </w:t>
            </w:r>
            <w:r>
              <w:rPr>
                <w:color w:val="333333"/>
                <w:sz w:val="24"/>
              </w:rPr>
              <w:t>data</w:t>
            </w:r>
            <w:r>
              <w:rPr>
                <w:color w:val="333333"/>
                <w:spacing w:val="33"/>
                <w:sz w:val="24"/>
              </w:rPr>
              <w:t xml:space="preserve"> </w:t>
            </w:r>
            <w:r>
              <w:rPr>
                <w:color w:val="333333"/>
                <w:sz w:val="24"/>
              </w:rPr>
              <w:t>from</w:t>
            </w:r>
            <w:r>
              <w:rPr>
                <w:color w:val="333333"/>
                <w:spacing w:val="32"/>
                <w:sz w:val="24"/>
              </w:rPr>
              <w:t xml:space="preserve"> </w:t>
            </w:r>
            <w:r>
              <w:rPr>
                <w:color w:val="333333"/>
                <w:sz w:val="24"/>
              </w:rPr>
              <w:t>AL</w:t>
            </w:r>
            <w:r>
              <w:rPr>
                <w:color w:val="333333"/>
                <w:spacing w:val="35"/>
                <w:sz w:val="24"/>
              </w:rPr>
              <w:t xml:space="preserve"> </w:t>
            </w:r>
            <w:r>
              <w:rPr>
                <w:color w:val="333333"/>
                <w:sz w:val="24"/>
              </w:rPr>
              <w:t>or</w:t>
            </w:r>
            <w:r>
              <w:rPr>
                <w:color w:val="333333"/>
                <w:spacing w:val="32"/>
                <w:sz w:val="24"/>
              </w:rPr>
              <w:t xml:space="preserve"> </w:t>
            </w:r>
            <w:r>
              <w:rPr>
                <w:color w:val="333333"/>
                <w:sz w:val="24"/>
              </w:rPr>
              <w:t>AX</w:t>
            </w:r>
            <w:r>
              <w:rPr>
                <w:color w:val="333333"/>
                <w:spacing w:val="37"/>
                <w:sz w:val="24"/>
              </w:rPr>
              <w:t xml:space="preserve"> </w:t>
            </w:r>
            <w:r>
              <w:rPr>
                <w:color w:val="333333"/>
                <w:sz w:val="24"/>
              </w:rPr>
              <w:t>register</w:t>
            </w:r>
            <w:r>
              <w:rPr>
                <w:color w:val="333333"/>
                <w:spacing w:val="36"/>
                <w:sz w:val="24"/>
              </w:rPr>
              <w:t xml:space="preserve"> </w:t>
            </w:r>
            <w:r>
              <w:rPr>
                <w:color w:val="333333"/>
                <w:sz w:val="24"/>
              </w:rPr>
              <w:t>in</w:t>
            </w:r>
            <w:r>
              <w:rPr>
                <w:color w:val="333333"/>
                <w:spacing w:val="35"/>
                <w:sz w:val="24"/>
              </w:rPr>
              <w:t xml:space="preserve"> </w:t>
            </w:r>
            <w:r>
              <w:rPr>
                <w:color w:val="333333"/>
                <w:sz w:val="24"/>
              </w:rPr>
              <w:t>the</w:t>
            </w:r>
            <w:r>
              <w:rPr>
                <w:color w:val="333333"/>
                <w:spacing w:val="33"/>
                <w:sz w:val="24"/>
              </w:rPr>
              <w:t xml:space="preserve"> </w:t>
            </w:r>
            <w:r>
              <w:rPr>
                <w:color w:val="333333"/>
                <w:sz w:val="24"/>
              </w:rPr>
              <w:t>memory</w:t>
            </w:r>
            <w:r>
              <w:rPr>
                <w:color w:val="333333"/>
                <w:spacing w:val="29"/>
                <w:sz w:val="24"/>
              </w:rPr>
              <w:t xml:space="preserve"> </w:t>
            </w:r>
            <w:r>
              <w:rPr>
                <w:color w:val="333333"/>
                <w:sz w:val="24"/>
              </w:rPr>
              <w:t>location addressed by DI register.</w:t>
            </w:r>
          </w:p>
        </w:tc>
      </w:tr>
      <w:tr w:rsidR="005C1557">
        <w:trPr>
          <w:trHeight w:val="560"/>
        </w:trPr>
        <w:tc>
          <w:tcPr>
            <w:tcW w:w="2838" w:type="dxa"/>
            <w:shd w:val="clear" w:color="auto" w:fill="EEF0EB"/>
          </w:tcPr>
          <w:p w:rsidR="005C1557" w:rsidRDefault="007C5D47">
            <w:pPr>
              <w:pStyle w:val="TableParagraph"/>
              <w:spacing w:before="122"/>
              <w:ind w:left="122"/>
              <w:rPr>
                <w:sz w:val="24"/>
              </w:rPr>
            </w:pPr>
            <w:r>
              <w:rPr>
                <w:color w:val="333333"/>
                <w:spacing w:val="-5"/>
                <w:sz w:val="24"/>
              </w:rPr>
              <w:t>REP</w:t>
            </w:r>
          </w:p>
        </w:tc>
        <w:tc>
          <w:tcPr>
            <w:tcW w:w="8172" w:type="dxa"/>
            <w:shd w:val="clear" w:color="auto" w:fill="EEF0EB"/>
          </w:tcPr>
          <w:p w:rsidR="005C1557" w:rsidRDefault="007C5D47">
            <w:pPr>
              <w:pStyle w:val="TableParagraph"/>
              <w:spacing w:before="122"/>
              <w:ind w:left="122"/>
              <w:rPr>
                <w:sz w:val="24"/>
              </w:rPr>
            </w:pPr>
            <w:r>
              <w:rPr>
                <w:color w:val="333333"/>
                <w:sz w:val="24"/>
              </w:rPr>
              <w:t>Repeats</w:t>
            </w:r>
            <w:r>
              <w:rPr>
                <w:color w:val="333333"/>
                <w:spacing w:val="-5"/>
                <w:sz w:val="24"/>
              </w:rPr>
              <w:t xml:space="preserve"> </w:t>
            </w:r>
            <w:r>
              <w:rPr>
                <w:color w:val="333333"/>
                <w:sz w:val="24"/>
              </w:rPr>
              <w:t>the</w:t>
            </w:r>
            <w:r>
              <w:rPr>
                <w:color w:val="333333"/>
                <w:spacing w:val="-3"/>
                <w:sz w:val="24"/>
              </w:rPr>
              <w:t xml:space="preserve"> </w:t>
            </w:r>
            <w:r>
              <w:rPr>
                <w:color w:val="333333"/>
                <w:sz w:val="24"/>
              </w:rPr>
              <w:t>given</w:t>
            </w:r>
            <w:r>
              <w:rPr>
                <w:color w:val="333333"/>
                <w:spacing w:val="-2"/>
                <w:sz w:val="24"/>
              </w:rPr>
              <w:t xml:space="preserve"> </w:t>
            </w:r>
            <w:r>
              <w:rPr>
                <w:color w:val="333333"/>
                <w:sz w:val="24"/>
              </w:rPr>
              <w:t>instruction</w:t>
            </w:r>
            <w:r>
              <w:rPr>
                <w:color w:val="333333"/>
                <w:spacing w:val="-1"/>
                <w:sz w:val="24"/>
              </w:rPr>
              <w:t xml:space="preserve"> </w:t>
            </w:r>
            <w:r>
              <w:rPr>
                <w:color w:val="333333"/>
                <w:sz w:val="24"/>
              </w:rPr>
              <w:t>until</w:t>
            </w:r>
            <w:r>
              <w:rPr>
                <w:color w:val="333333"/>
                <w:spacing w:val="1"/>
                <w:sz w:val="24"/>
              </w:rPr>
              <w:t xml:space="preserve"> </w:t>
            </w:r>
            <w:r>
              <w:rPr>
                <w:color w:val="333333"/>
                <w:sz w:val="24"/>
              </w:rPr>
              <w:t>CX</w:t>
            </w:r>
            <w:r>
              <w:rPr>
                <w:color w:val="333333"/>
                <w:spacing w:val="-4"/>
                <w:sz w:val="24"/>
              </w:rPr>
              <w:t xml:space="preserve"> </w:t>
            </w:r>
            <w:r>
              <w:rPr>
                <w:color w:val="333333"/>
                <w:sz w:val="24"/>
              </w:rPr>
              <w:t>≠</w:t>
            </w:r>
            <w:r>
              <w:rPr>
                <w:color w:val="333333"/>
                <w:spacing w:val="1"/>
                <w:sz w:val="24"/>
              </w:rPr>
              <w:t xml:space="preserve"> </w:t>
            </w:r>
            <w:r>
              <w:rPr>
                <w:color w:val="333333"/>
                <w:spacing w:val="-10"/>
                <w:sz w:val="24"/>
              </w:rPr>
              <w:t>0</w:t>
            </w:r>
          </w:p>
        </w:tc>
      </w:tr>
      <w:tr w:rsidR="005C1557">
        <w:trPr>
          <w:trHeight w:val="556"/>
        </w:trPr>
        <w:tc>
          <w:tcPr>
            <w:tcW w:w="2838" w:type="dxa"/>
          </w:tcPr>
          <w:p w:rsidR="005C1557" w:rsidRDefault="007C5D47">
            <w:pPr>
              <w:pStyle w:val="TableParagraph"/>
              <w:spacing w:before="118"/>
              <w:ind w:left="122"/>
              <w:rPr>
                <w:sz w:val="24"/>
              </w:rPr>
            </w:pPr>
            <w:r>
              <w:rPr>
                <w:color w:val="333333"/>
                <w:sz w:val="24"/>
              </w:rPr>
              <w:t>REPE/</w:t>
            </w:r>
            <w:r>
              <w:rPr>
                <w:color w:val="333333"/>
                <w:spacing w:val="-3"/>
                <w:sz w:val="24"/>
              </w:rPr>
              <w:t xml:space="preserve"> </w:t>
            </w:r>
            <w:r>
              <w:rPr>
                <w:color w:val="333333"/>
                <w:spacing w:val="-4"/>
                <w:sz w:val="24"/>
              </w:rPr>
              <w:t>REPZ</w:t>
            </w:r>
          </w:p>
        </w:tc>
        <w:tc>
          <w:tcPr>
            <w:tcW w:w="8172" w:type="dxa"/>
          </w:tcPr>
          <w:p w:rsidR="005C1557" w:rsidRDefault="007C5D47">
            <w:pPr>
              <w:pStyle w:val="TableParagraph"/>
              <w:spacing w:before="118"/>
              <w:ind w:left="122"/>
              <w:rPr>
                <w:sz w:val="24"/>
              </w:rPr>
            </w:pPr>
            <w:r>
              <w:rPr>
                <w:color w:val="333333"/>
                <w:sz w:val="24"/>
              </w:rPr>
              <w:t>Repeats</w:t>
            </w:r>
            <w:r>
              <w:rPr>
                <w:color w:val="333333"/>
                <w:spacing w:val="-3"/>
                <w:sz w:val="24"/>
              </w:rPr>
              <w:t xml:space="preserve"> </w:t>
            </w:r>
            <w:r>
              <w:rPr>
                <w:color w:val="333333"/>
                <w:sz w:val="24"/>
              </w:rPr>
              <w:t>the</w:t>
            </w:r>
            <w:r>
              <w:rPr>
                <w:color w:val="333333"/>
                <w:spacing w:val="-3"/>
                <w:sz w:val="24"/>
              </w:rPr>
              <w:t xml:space="preserve"> </w:t>
            </w:r>
            <w:r>
              <w:rPr>
                <w:color w:val="333333"/>
                <w:sz w:val="24"/>
              </w:rPr>
              <w:t>given</w:t>
            </w:r>
            <w:r>
              <w:rPr>
                <w:color w:val="333333"/>
                <w:spacing w:val="-1"/>
                <w:sz w:val="24"/>
              </w:rPr>
              <w:t xml:space="preserve"> </w:t>
            </w:r>
            <w:r>
              <w:rPr>
                <w:color w:val="333333"/>
                <w:sz w:val="24"/>
              </w:rPr>
              <w:t>instruction</w:t>
            </w:r>
            <w:r>
              <w:rPr>
                <w:color w:val="333333"/>
                <w:spacing w:val="-2"/>
                <w:sz w:val="24"/>
              </w:rPr>
              <w:t xml:space="preserve"> </w:t>
            </w:r>
            <w:r>
              <w:rPr>
                <w:color w:val="333333"/>
                <w:sz w:val="24"/>
              </w:rPr>
              <w:t>till CX</w:t>
            </w:r>
            <w:r>
              <w:rPr>
                <w:color w:val="333333"/>
                <w:spacing w:val="1"/>
                <w:sz w:val="24"/>
              </w:rPr>
              <w:t xml:space="preserve"> </w:t>
            </w:r>
            <w:r>
              <w:rPr>
                <w:color w:val="333333"/>
                <w:sz w:val="24"/>
              </w:rPr>
              <w:t>≠</w:t>
            </w:r>
            <w:r>
              <w:rPr>
                <w:color w:val="333333"/>
                <w:spacing w:val="-5"/>
                <w:sz w:val="24"/>
              </w:rPr>
              <w:t xml:space="preserve"> </w:t>
            </w:r>
            <w:r>
              <w:rPr>
                <w:color w:val="333333"/>
                <w:sz w:val="24"/>
              </w:rPr>
              <w:t>0 and</w:t>
            </w:r>
            <w:r>
              <w:rPr>
                <w:color w:val="333333"/>
                <w:spacing w:val="1"/>
                <w:sz w:val="24"/>
              </w:rPr>
              <w:t xml:space="preserve"> </w:t>
            </w:r>
            <w:r>
              <w:rPr>
                <w:color w:val="333333"/>
                <w:sz w:val="24"/>
              </w:rPr>
              <w:t>ZF</w:t>
            </w:r>
            <w:r>
              <w:rPr>
                <w:color w:val="333333"/>
                <w:spacing w:val="-5"/>
                <w:sz w:val="24"/>
              </w:rPr>
              <w:t xml:space="preserve"> </w:t>
            </w:r>
            <w:r>
              <w:rPr>
                <w:color w:val="333333"/>
                <w:sz w:val="24"/>
              </w:rPr>
              <w:t>=</w:t>
            </w:r>
            <w:r>
              <w:rPr>
                <w:color w:val="333333"/>
                <w:spacing w:val="1"/>
                <w:sz w:val="24"/>
              </w:rPr>
              <w:t xml:space="preserve"> </w:t>
            </w:r>
            <w:r>
              <w:rPr>
                <w:color w:val="333333"/>
                <w:spacing w:val="-12"/>
                <w:sz w:val="24"/>
              </w:rPr>
              <w:t>1</w:t>
            </w:r>
          </w:p>
        </w:tc>
      </w:tr>
      <w:tr w:rsidR="005C1557">
        <w:trPr>
          <w:trHeight w:val="561"/>
        </w:trPr>
        <w:tc>
          <w:tcPr>
            <w:tcW w:w="2838" w:type="dxa"/>
            <w:shd w:val="clear" w:color="auto" w:fill="EEF0EB"/>
          </w:tcPr>
          <w:p w:rsidR="005C1557" w:rsidRDefault="007C5D47">
            <w:pPr>
              <w:pStyle w:val="TableParagraph"/>
              <w:spacing w:before="122"/>
              <w:ind w:left="122"/>
              <w:rPr>
                <w:sz w:val="24"/>
              </w:rPr>
            </w:pPr>
            <w:r>
              <w:rPr>
                <w:color w:val="333333"/>
                <w:spacing w:val="-2"/>
                <w:sz w:val="24"/>
              </w:rPr>
              <w:t>REPNE/REPNZ</w:t>
            </w:r>
          </w:p>
        </w:tc>
        <w:tc>
          <w:tcPr>
            <w:tcW w:w="8172" w:type="dxa"/>
            <w:shd w:val="clear" w:color="auto" w:fill="EEF0EB"/>
          </w:tcPr>
          <w:p w:rsidR="005C1557" w:rsidRDefault="007C5D47">
            <w:pPr>
              <w:pStyle w:val="TableParagraph"/>
              <w:spacing w:before="122"/>
              <w:ind w:left="122"/>
              <w:rPr>
                <w:sz w:val="24"/>
              </w:rPr>
            </w:pPr>
            <w:r>
              <w:rPr>
                <w:color w:val="333333"/>
                <w:sz w:val="24"/>
              </w:rPr>
              <w:t>Repeats</w:t>
            </w:r>
            <w:r>
              <w:rPr>
                <w:color w:val="333333"/>
                <w:spacing w:val="-3"/>
                <w:sz w:val="24"/>
              </w:rPr>
              <w:t xml:space="preserve"> </w:t>
            </w:r>
            <w:r>
              <w:rPr>
                <w:color w:val="333333"/>
                <w:sz w:val="24"/>
              </w:rPr>
              <w:t>the</w:t>
            </w:r>
            <w:r>
              <w:rPr>
                <w:color w:val="333333"/>
                <w:spacing w:val="-3"/>
                <w:sz w:val="24"/>
              </w:rPr>
              <w:t xml:space="preserve"> </w:t>
            </w:r>
            <w:r>
              <w:rPr>
                <w:color w:val="333333"/>
                <w:sz w:val="24"/>
              </w:rPr>
              <w:t>given</w:t>
            </w:r>
            <w:r>
              <w:rPr>
                <w:color w:val="333333"/>
                <w:spacing w:val="-1"/>
                <w:sz w:val="24"/>
              </w:rPr>
              <w:t xml:space="preserve"> </w:t>
            </w:r>
            <w:r>
              <w:rPr>
                <w:color w:val="333333"/>
                <w:sz w:val="24"/>
              </w:rPr>
              <w:t>instruction</w:t>
            </w:r>
            <w:r>
              <w:rPr>
                <w:color w:val="333333"/>
                <w:spacing w:val="-2"/>
                <w:sz w:val="24"/>
              </w:rPr>
              <w:t xml:space="preserve"> </w:t>
            </w:r>
            <w:r>
              <w:rPr>
                <w:color w:val="333333"/>
                <w:sz w:val="24"/>
              </w:rPr>
              <w:t>till CX</w:t>
            </w:r>
            <w:r>
              <w:rPr>
                <w:color w:val="333333"/>
                <w:spacing w:val="1"/>
                <w:sz w:val="24"/>
              </w:rPr>
              <w:t xml:space="preserve"> </w:t>
            </w:r>
            <w:r>
              <w:rPr>
                <w:color w:val="333333"/>
                <w:sz w:val="24"/>
              </w:rPr>
              <w:t>≠</w:t>
            </w:r>
            <w:r>
              <w:rPr>
                <w:color w:val="333333"/>
                <w:spacing w:val="-5"/>
                <w:sz w:val="24"/>
              </w:rPr>
              <w:t xml:space="preserve"> </w:t>
            </w:r>
            <w:r>
              <w:rPr>
                <w:color w:val="333333"/>
                <w:sz w:val="24"/>
              </w:rPr>
              <w:t>0 and</w:t>
            </w:r>
            <w:r>
              <w:rPr>
                <w:color w:val="333333"/>
                <w:spacing w:val="1"/>
                <w:sz w:val="24"/>
              </w:rPr>
              <w:t xml:space="preserve"> </w:t>
            </w:r>
            <w:r>
              <w:rPr>
                <w:color w:val="333333"/>
                <w:sz w:val="24"/>
              </w:rPr>
              <w:t>ZF</w:t>
            </w:r>
            <w:r>
              <w:rPr>
                <w:color w:val="333333"/>
                <w:spacing w:val="-5"/>
                <w:sz w:val="24"/>
              </w:rPr>
              <w:t xml:space="preserve"> </w:t>
            </w:r>
            <w:r>
              <w:rPr>
                <w:color w:val="333333"/>
                <w:sz w:val="24"/>
              </w:rPr>
              <w:t>=</w:t>
            </w:r>
            <w:r>
              <w:rPr>
                <w:color w:val="333333"/>
                <w:spacing w:val="1"/>
                <w:sz w:val="24"/>
              </w:rPr>
              <w:t xml:space="preserve"> </w:t>
            </w:r>
            <w:r>
              <w:rPr>
                <w:color w:val="333333"/>
                <w:spacing w:val="-12"/>
                <w:sz w:val="24"/>
              </w:rPr>
              <w:t>0</w:t>
            </w:r>
          </w:p>
        </w:tc>
      </w:tr>
    </w:tbl>
    <w:p w:rsidR="005C1557" w:rsidRDefault="005C1557">
      <w:pPr>
        <w:pStyle w:val="BodyText"/>
        <w:ind w:left="0"/>
      </w:pPr>
    </w:p>
    <w:p w:rsidR="005C1557" w:rsidRDefault="005C1557">
      <w:pPr>
        <w:pStyle w:val="BodyText"/>
        <w:spacing w:before="117"/>
        <w:ind w:left="0"/>
      </w:pPr>
    </w:p>
    <w:p w:rsidR="005C1557" w:rsidRDefault="007C5D47">
      <w:pPr>
        <w:pStyle w:val="BodyText"/>
        <w:jc w:val="both"/>
      </w:pPr>
      <w:r>
        <w:t>Addressing</w:t>
      </w:r>
      <w:r>
        <w:rPr>
          <w:spacing w:val="-8"/>
        </w:rPr>
        <w:t xml:space="preserve"> </w:t>
      </w:r>
      <w:r>
        <w:rPr>
          <w:spacing w:val="-4"/>
        </w:rPr>
        <w:t>Mode:</w:t>
      </w:r>
    </w:p>
    <w:p w:rsidR="005C1557" w:rsidRDefault="007C5D47">
      <w:pPr>
        <w:pStyle w:val="BodyText"/>
        <w:spacing w:before="21" w:line="256" w:lineRule="auto"/>
        <w:ind w:right="1296"/>
        <w:jc w:val="both"/>
      </w:pPr>
      <w:r>
        <w:t>Addressing modes are different ways by which CPU can access data or operands. They determine how to access a specific memory address.</w:t>
      </w:r>
    </w:p>
    <w:p w:rsidR="005C1557" w:rsidRDefault="005C1557">
      <w:pPr>
        <w:pStyle w:val="BodyText"/>
        <w:spacing w:before="28"/>
        <w:ind w:left="0"/>
      </w:pPr>
    </w:p>
    <w:p w:rsidR="005C1557" w:rsidRDefault="007C5D47">
      <w:pPr>
        <w:pStyle w:val="BodyText"/>
        <w:jc w:val="both"/>
      </w:pPr>
      <w:r>
        <w:t>Register</w:t>
      </w:r>
      <w:r>
        <w:rPr>
          <w:spacing w:val="-8"/>
        </w:rPr>
        <w:t xml:space="preserve"> </w:t>
      </w:r>
      <w:r>
        <w:t>addressing</w:t>
      </w:r>
      <w:r>
        <w:rPr>
          <w:spacing w:val="-6"/>
        </w:rPr>
        <w:t xml:space="preserve"> </w:t>
      </w:r>
      <w:r>
        <w:rPr>
          <w:spacing w:val="-2"/>
        </w:rPr>
        <w:t>mode:</w:t>
      </w:r>
    </w:p>
    <w:p w:rsidR="005C1557" w:rsidRDefault="007C5D47">
      <w:pPr>
        <w:pStyle w:val="BodyText"/>
        <w:spacing w:before="21" w:line="259" w:lineRule="auto"/>
        <w:ind w:right="1295"/>
        <w:jc w:val="both"/>
      </w:pPr>
      <w:r>
        <w:t>This mode involves the use of registers. These registers hold the</w:t>
      </w:r>
      <w:r>
        <w:rPr>
          <w:spacing w:val="-3"/>
        </w:rPr>
        <w:t xml:space="preserve"> </w:t>
      </w:r>
      <w:r>
        <w:t>operands. This mode is very fast as compared to others because CPU doesn’t need to access memory. CPU can directly perform an operation through registers.</w:t>
      </w:r>
    </w:p>
    <w:p w:rsidR="005C1557" w:rsidRDefault="007C5D47">
      <w:pPr>
        <w:spacing w:before="1" w:line="256" w:lineRule="auto"/>
        <w:ind w:left="1299" w:right="8722"/>
        <w:rPr>
          <w:sz w:val="24"/>
        </w:rPr>
      </w:pPr>
      <w:r>
        <w:rPr>
          <w:sz w:val="24"/>
        </w:rPr>
        <w:t>MOV</w:t>
      </w:r>
      <w:r>
        <w:rPr>
          <w:spacing w:val="-14"/>
          <w:sz w:val="24"/>
        </w:rPr>
        <w:t xml:space="preserve"> </w:t>
      </w:r>
      <w:r>
        <w:rPr>
          <w:sz w:val="24"/>
        </w:rPr>
        <w:t>AX,</w:t>
      </w:r>
      <w:r>
        <w:rPr>
          <w:spacing w:val="-13"/>
          <w:sz w:val="24"/>
        </w:rPr>
        <w:t xml:space="preserve"> </w:t>
      </w:r>
      <w:r>
        <w:rPr>
          <w:sz w:val="24"/>
        </w:rPr>
        <w:t>BL MOV</w:t>
      </w:r>
      <w:r>
        <w:rPr>
          <w:spacing w:val="-3"/>
          <w:sz w:val="24"/>
        </w:rPr>
        <w:t xml:space="preserve"> </w:t>
      </w:r>
      <w:r>
        <w:rPr>
          <w:sz w:val="24"/>
        </w:rPr>
        <w:t>AL,</w:t>
      </w:r>
      <w:r>
        <w:rPr>
          <w:spacing w:val="-2"/>
          <w:sz w:val="24"/>
        </w:rPr>
        <w:t xml:space="preserve"> </w:t>
      </w:r>
      <w:r>
        <w:rPr>
          <w:spacing w:val="-7"/>
          <w:sz w:val="24"/>
        </w:rPr>
        <w:t>BL</w:t>
      </w:r>
    </w:p>
    <w:p w:rsidR="005C1557" w:rsidRDefault="005C1557">
      <w:pPr>
        <w:pStyle w:val="BodyText"/>
        <w:spacing w:before="29"/>
        <w:ind w:left="0"/>
      </w:pPr>
    </w:p>
    <w:p w:rsidR="005C1557" w:rsidRDefault="007C5D47">
      <w:pPr>
        <w:pStyle w:val="BodyText"/>
      </w:pPr>
      <w:r>
        <w:t>Immediate</w:t>
      </w:r>
      <w:r>
        <w:rPr>
          <w:spacing w:val="-8"/>
        </w:rPr>
        <w:t xml:space="preserve"> </w:t>
      </w:r>
      <w:r>
        <w:t>Addressing</w:t>
      </w:r>
      <w:r>
        <w:rPr>
          <w:spacing w:val="-4"/>
        </w:rPr>
        <w:t xml:space="preserve"> Mode:</w:t>
      </w:r>
    </w:p>
    <w:p w:rsidR="005C1557" w:rsidRDefault="007C5D47">
      <w:pPr>
        <w:pStyle w:val="BodyText"/>
        <w:spacing w:before="21" w:line="256" w:lineRule="auto"/>
        <w:ind w:right="1273"/>
      </w:pPr>
      <w:r>
        <w:t>In</w:t>
      </w:r>
      <w:r>
        <w:rPr>
          <w:spacing w:val="-3"/>
        </w:rPr>
        <w:t xml:space="preserve"> </w:t>
      </w:r>
      <w:r>
        <w:t>this</w:t>
      </w:r>
      <w:r>
        <w:rPr>
          <w:spacing w:val="-4"/>
        </w:rPr>
        <w:t xml:space="preserve"> </w:t>
      </w:r>
      <w:r>
        <w:t>mode,</w:t>
      </w:r>
      <w:r>
        <w:rPr>
          <w:spacing w:val="-4"/>
        </w:rPr>
        <w:t xml:space="preserve"> </w:t>
      </w:r>
      <w:r>
        <w:t>there</w:t>
      </w:r>
      <w:r>
        <w:rPr>
          <w:spacing w:val="-4"/>
        </w:rPr>
        <w:t xml:space="preserve"> </w:t>
      </w:r>
      <w:r>
        <w:t>are</w:t>
      </w:r>
      <w:r>
        <w:rPr>
          <w:spacing w:val="-4"/>
        </w:rPr>
        <w:t xml:space="preserve"> </w:t>
      </w:r>
      <w:r>
        <w:t>two</w:t>
      </w:r>
      <w:r>
        <w:rPr>
          <w:spacing w:val="-1"/>
        </w:rPr>
        <w:t xml:space="preserve"> </w:t>
      </w:r>
      <w:r>
        <w:t>operands.</w:t>
      </w:r>
      <w:r>
        <w:rPr>
          <w:spacing w:val="-4"/>
        </w:rPr>
        <w:t xml:space="preserve"> </w:t>
      </w:r>
      <w:r>
        <w:t>One</w:t>
      </w:r>
      <w:r>
        <w:rPr>
          <w:spacing w:val="-4"/>
        </w:rPr>
        <w:t xml:space="preserve"> </w:t>
      </w:r>
      <w:r>
        <w:t>is</w:t>
      </w:r>
      <w:r>
        <w:rPr>
          <w:spacing w:val="-4"/>
        </w:rPr>
        <w:t xml:space="preserve"> </w:t>
      </w:r>
      <w:r>
        <w:t>a</w:t>
      </w:r>
      <w:r>
        <w:rPr>
          <w:spacing w:val="-5"/>
        </w:rPr>
        <w:t xml:space="preserve"> </w:t>
      </w:r>
      <w:r>
        <w:t>register</w:t>
      </w:r>
      <w:r>
        <w:rPr>
          <w:spacing w:val="-1"/>
        </w:rPr>
        <w:t xml:space="preserve"> </w:t>
      </w:r>
      <w:r>
        <w:t>and</w:t>
      </w:r>
      <w:r>
        <w:rPr>
          <w:spacing w:val="-1"/>
        </w:rPr>
        <w:t xml:space="preserve"> </w:t>
      </w:r>
      <w:r>
        <w:t>the</w:t>
      </w:r>
      <w:r>
        <w:rPr>
          <w:spacing w:val="-4"/>
        </w:rPr>
        <w:t xml:space="preserve"> </w:t>
      </w:r>
      <w:r>
        <w:t>other</w:t>
      </w:r>
      <w:r>
        <w:rPr>
          <w:spacing w:val="-1"/>
        </w:rPr>
        <w:t xml:space="preserve"> </w:t>
      </w:r>
      <w:r>
        <w:t>is</w:t>
      </w:r>
      <w:r>
        <w:rPr>
          <w:spacing w:val="-4"/>
        </w:rPr>
        <w:t xml:space="preserve"> </w:t>
      </w:r>
      <w:r>
        <w:t>a</w:t>
      </w:r>
      <w:r>
        <w:rPr>
          <w:spacing w:val="-5"/>
        </w:rPr>
        <w:t xml:space="preserve"> </w:t>
      </w:r>
      <w:r>
        <w:t>constant</w:t>
      </w:r>
      <w:r>
        <w:rPr>
          <w:spacing w:val="-2"/>
        </w:rPr>
        <w:t xml:space="preserve"> </w:t>
      </w:r>
      <w:r>
        <w:t>value. For example:</w:t>
      </w:r>
    </w:p>
    <w:p w:rsidR="005C1557" w:rsidRDefault="007C5D47">
      <w:pPr>
        <w:pStyle w:val="BodyText"/>
        <w:spacing w:before="8" w:line="256" w:lineRule="auto"/>
        <w:ind w:right="2619"/>
      </w:pPr>
      <w:r>
        <w:t>The</w:t>
      </w:r>
      <w:r>
        <w:rPr>
          <w:spacing w:val="-5"/>
        </w:rPr>
        <w:t xml:space="preserve"> </w:t>
      </w:r>
      <w:r>
        <w:t>instruction</w:t>
      </w:r>
      <w:r>
        <w:rPr>
          <w:spacing w:val="-4"/>
        </w:rPr>
        <w:t xml:space="preserve"> </w:t>
      </w:r>
      <w:r>
        <w:t>MOV</w:t>
      </w:r>
      <w:r>
        <w:rPr>
          <w:spacing w:val="-4"/>
        </w:rPr>
        <w:t xml:space="preserve"> </w:t>
      </w:r>
      <w:r>
        <w:t>AX,</w:t>
      </w:r>
      <w:r>
        <w:rPr>
          <w:spacing w:val="-5"/>
        </w:rPr>
        <w:t xml:space="preserve"> </w:t>
      </w:r>
      <w:r>
        <w:t>30H</w:t>
      </w:r>
      <w:r>
        <w:rPr>
          <w:spacing w:val="-5"/>
        </w:rPr>
        <w:t xml:space="preserve"> </w:t>
      </w:r>
      <w:r>
        <w:t>copies</w:t>
      </w:r>
      <w:r>
        <w:rPr>
          <w:spacing w:val="-2"/>
        </w:rPr>
        <w:t xml:space="preserve"> </w:t>
      </w:r>
      <w:r>
        <w:t>hexadecimal</w:t>
      </w:r>
      <w:r>
        <w:rPr>
          <w:spacing w:val="-2"/>
        </w:rPr>
        <w:t xml:space="preserve"> </w:t>
      </w:r>
      <w:r>
        <w:t>value</w:t>
      </w:r>
      <w:r>
        <w:rPr>
          <w:spacing w:val="-5"/>
        </w:rPr>
        <w:t xml:space="preserve"> </w:t>
      </w:r>
      <w:r>
        <w:t>30H</w:t>
      </w:r>
      <w:r>
        <w:rPr>
          <w:spacing w:val="-5"/>
        </w:rPr>
        <w:t xml:space="preserve"> </w:t>
      </w:r>
      <w:r>
        <w:t>to</w:t>
      </w:r>
      <w:r>
        <w:rPr>
          <w:spacing w:val="-1"/>
        </w:rPr>
        <w:t xml:space="preserve"> </w:t>
      </w:r>
      <w:r>
        <w:t>register</w:t>
      </w:r>
      <w:r>
        <w:rPr>
          <w:spacing w:val="-2"/>
        </w:rPr>
        <w:t xml:space="preserve"> </w:t>
      </w:r>
      <w:r>
        <w:t>AX. The instructions MOV BX, 255 copies decimal value 255 to register BX.</w:t>
      </w:r>
    </w:p>
    <w:p w:rsidR="005C1557" w:rsidRDefault="007C5D47">
      <w:pPr>
        <w:pStyle w:val="BodyText"/>
        <w:spacing w:before="2" w:line="259" w:lineRule="auto"/>
        <w:ind w:right="1292"/>
        <w:jc w:val="both"/>
      </w:pPr>
      <w:r>
        <w:t>Immediate addressing mode is not</w:t>
      </w:r>
      <w:r>
        <w:rPr>
          <w:spacing w:val="-2"/>
        </w:rPr>
        <w:t xml:space="preserve"> </w:t>
      </w:r>
      <w:r>
        <w:t>used to load</w:t>
      </w:r>
      <w:r>
        <w:rPr>
          <w:spacing w:val="-2"/>
        </w:rPr>
        <w:t xml:space="preserve"> </w:t>
      </w:r>
      <w:r>
        <w:t>immediate value into segment registers. To move any value into segment registers, first load that value into a general-purpose register then add this value into segment register.</w:t>
      </w:r>
    </w:p>
    <w:p w:rsidR="005C1557" w:rsidRDefault="005C1557">
      <w:pPr>
        <w:pStyle w:val="BodyText"/>
        <w:spacing w:before="22"/>
        <w:ind w:left="0"/>
      </w:pPr>
    </w:p>
    <w:p w:rsidR="005C1557" w:rsidRDefault="007C5D47">
      <w:pPr>
        <w:pStyle w:val="BodyText"/>
        <w:jc w:val="both"/>
      </w:pPr>
      <w:r>
        <w:t>Direct</w:t>
      </w:r>
      <w:r>
        <w:rPr>
          <w:spacing w:val="-6"/>
        </w:rPr>
        <w:t xml:space="preserve"> </w:t>
      </w:r>
      <w:r>
        <w:t>Addressing</w:t>
      </w:r>
      <w:r>
        <w:rPr>
          <w:spacing w:val="-3"/>
        </w:rPr>
        <w:t xml:space="preserve"> </w:t>
      </w:r>
      <w:r>
        <w:rPr>
          <w:spacing w:val="-2"/>
        </w:rPr>
        <w:t>Mode:</w:t>
      </w:r>
    </w:p>
    <w:p w:rsidR="005C1557" w:rsidRDefault="007C5D47">
      <w:pPr>
        <w:pStyle w:val="BodyText"/>
        <w:spacing w:before="21" w:line="259" w:lineRule="auto"/>
        <w:ind w:right="1300"/>
        <w:jc w:val="both"/>
      </w:pPr>
      <w:r>
        <w:t>It loads or stores the data from memory to register and vice versa. The instruction consists</w:t>
      </w:r>
      <w:r>
        <w:rPr>
          <w:spacing w:val="-9"/>
        </w:rPr>
        <w:t xml:space="preserve"> </w:t>
      </w:r>
      <w:r>
        <w:t>of</w:t>
      </w:r>
      <w:r>
        <w:rPr>
          <w:spacing w:val="-3"/>
        </w:rPr>
        <w:t xml:space="preserve"> </w:t>
      </w:r>
      <w:r>
        <w:t>a</w:t>
      </w:r>
      <w:r>
        <w:rPr>
          <w:spacing w:val="-9"/>
        </w:rPr>
        <w:t xml:space="preserve"> </w:t>
      </w:r>
      <w:r>
        <w:t>register</w:t>
      </w:r>
      <w:r>
        <w:rPr>
          <w:spacing w:val="-1"/>
        </w:rPr>
        <w:t xml:space="preserve"> </w:t>
      </w:r>
      <w:r>
        <w:t>and</w:t>
      </w:r>
      <w:r>
        <w:rPr>
          <w:spacing w:val="-6"/>
        </w:rPr>
        <w:t xml:space="preserve"> </w:t>
      </w:r>
      <w:r>
        <w:t>an</w:t>
      </w:r>
      <w:r>
        <w:rPr>
          <w:spacing w:val="-2"/>
        </w:rPr>
        <w:t xml:space="preserve"> </w:t>
      </w:r>
      <w:r>
        <w:t>offset</w:t>
      </w:r>
      <w:r>
        <w:rPr>
          <w:spacing w:val="-2"/>
        </w:rPr>
        <w:t xml:space="preserve"> </w:t>
      </w:r>
      <w:r>
        <w:t>address.</w:t>
      </w:r>
      <w:r>
        <w:rPr>
          <w:spacing w:val="-9"/>
        </w:rPr>
        <w:t xml:space="preserve"> </w:t>
      </w:r>
      <w:r>
        <w:t>To</w:t>
      </w:r>
      <w:r>
        <w:rPr>
          <w:spacing w:val="-5"/>
        </w:rPr>
        <w:t xml:space="preserve"> </w:t>
      </w:r>
      <w:r>
        <w:t>compute</w:t>
      </w:r>
      <w:r>
        <w:rPr>
          <w:spacing w:val="-9"/>
        </w:rPr>
        <w:t xml:space="preserve"> </w:t>
      </w:r>
      <w:r>
        <w:t>physical</w:t>
      </w:r>
      <w:r>
        <w:rPr>
          <w:spacing w:val="-6"/>
        </w:rPr>
        <w:t xml:space="preserve"> </w:t>
      </w:r>
      <w:r>
        <w:t>address,</w:t>
      </w:r>
      <w:r>
        <w:rPr>
          <w:spacing w:val="-4"/>
        </w:rPr>
        <w:t xml:space="preserve"> </w:t>
      </w:r>
      <w:r>
        <w:t>shift</w:t>
      </w:r>
      <w:r>
        <w:rPr>
          <w:spacing w:val="-7"/>
        </w:rPr>
        <w:t xml:space="preserve"> </w:t>
      </w:r>
      <w:r>
        <w:t>left</w:t>
      </w:r>
      <w:r>
        <w:rPr>
          <w:spacing w:val="-8"/>
        </w:rPr>
        <w:t xml:space="preserve"> </w:t>
      </w:r>
      <w:r>
        <w:t>the</w:t>
      </w:r>
      <w:r>
        <w:rPr>
          <w:spacing w:val="-9"/>
        </w:rPr>
        <w:t xml:space="preserve"> </w:t>
      </w:r>
      <w:r>
        <w:t>DS register and add the offset address into it.</w:t>
      </w:r>
    </w:p>
    <w:p w:rsidR="005C1557" w:rsidRDefault="007C5D47">
      <w:pPr>
        <w:spacing w:before="1"/>
        <w:ind w:left="1299"/>
        <w:rPr>
          <w:sz w:val="24"/>
        </w:rPr>
      </w:pPr>
      <w:r>
        <w:rPr>
          <w:sz w:val="24"/>
        </w:rPr>
        <w:t>MOV</w:t>
      </w:r>
      <w:r>
        <w:rPr>
          <w:spacing w:val="-3"/>
          <w:sz w:val="24"/>
        </w:rPr>
        <w:t xml:space="preserve"> </w:t>
      </w:r>
      <w:r>
        <w:rPr>
          <w:sz w:val="24"/>
        </w:rPr>
        <w:t>CX,</w:t>
      </w:r>
      <w:r>
        <w:rPr>
          <w:spacing w:val="-1"/>
          <w:sz w:val="24"/>
        </w:rPr>
        <w:t xml:space="preserve"> </w:t>
      </w:r>
      <w:r>
        <w:rPr>
          <w:spacing w:val="-4"/>
          <w:sz w:val="24"/>
        </w:rPr>
        <w:t>[481]</w:t>
      </w:r>
    </w:p>
    <w:p w:rsidR="005C1557" w:rsidRDefault="005C1557">
      <w:pPr>
        <w:rPr>
          <w:sz w:val="24"/>
        </w:rPr>
        <w:sectPr w:rsidR="005C1557">
          <w:type w:val="continuous"/>
          <w:pgSz w:w="11910" w:h="16840"/>
          <w:pgMar w:top="1400" w:right="141" w:bottom="280" w:left="141" w:header="720" w:footer="720" w:gutter="0"/>
          <w:cols w:space="720"/>
        </w:sectPr>
      </w:pPr>
    </w:p>
    <w:p w:rsidR="005C1557" w:rsidRDefault="007C5D47">
      <w:pPr>
        <w:pStyle w:val="BodyText"/>
        <w:spacing w:before="79"/>
        <w:jc w:val="both"/>
      </w:pPr>
      <w:r>
        <w:lastRenderedPageBreak/>
        <w:t>Register</w:t>
      </w:r>
      <w:r>
        <w:rPr>
          <w:spacing w:val="-5"/>
        </w:rPr>
        <w:t xml:space="preserve"> </w:t>
      </w:r>
      <w:r>
        <w:t>Indirect</w:t>
      </w:r>
      <w:r>
        <w:rPr>
          <w:spacing w:val="-6"/>
        </w:rPr>
        <w:t xml:space="preserve"> </w:t>
      </w:r>
      <w:r>
        <w:t>Addressing</w:t>
      </w:r>
      <w:r>
        <w:rPr>
          <w:spacing w:val="-4"/>
        </w:rPr>
        <w:t xml:space="preserve"> Mode:</w:t>
      </w:r>
    </w:p>
    <w:p w:rsidR="005C1557" w:rsidRDefault="007C5D47">
      <w:pPr>
        <w:pStyle w:val="BodyText"/>
        <w:spacing w:before="21" w:line="259" w:lineRule="auto"/>
        <w:ind w:right="1301"/>
        <w:jc w:val="both"/>
      </w:pPr>
      <w:r>
        <w:t>The register indirect addressing mode uses the offset address which resides in one of these</w:t>
      </w:r>
      <w:r>
        <w:rPr>
          <w:spacing w:val="-3"/>
        </w:rPr>
        <w:t xml:space="preserve"> </w:t>
      </w:r>
      <w:r>
        <w:t>three</w:t>
      </w:r>
      <w:r>
        <w:rPr>
          <w:spacing w:val="-3"/>
        </w:rPr>
        <w:t xml:space="preserve"> </w:t>
      </w:r>
      <w:r>
        <w:t>registers</w:t>
      </w:r>
      <w:r>
        <w:rPr>
          <w:spacing w:val="-4"/>
        </w:rPr>
        <w:t xml:space="preserve"> </w:t>
      </w:r>
      <w:r>
        <w:t>i.e.,</w:t>
      </w:r>
      <w:r>
        <w:rPr>
          <w:spacing w:val="-3"/>
        </w:rPr>
        <w:t xml:space="preserve"> </w:t>
      </w:r>
      <w:r>
        <w:t>BX,</w:t>
      </w:r>
      <w:r>
        <w:rPr>
          <w:spacing w:val="-3"/>
        </w:rPr>
        <w:t xml:space="preserve"> </w:t>
      </w:r>
      <w:r>
        <w:t>SI,</w:t>
      </w:r>
      <w:r>
        <w:rPr>
          <w:spacing w:val="-3"/>
        </w:rPr>
        <w:t xml:space="preserve"> </w:t>
      </w:r>
      <w:r>
        <w:t>DI.</w:t>
      </w:r>
      <w:r>
        <w:rPr>
          <w:spacing w:val="-3"/>
        </w:rPr>
        <w:t xml:space="preserve"> </w:t>
      </w:r>
      <w:r>
        <w:t>The</w:t>
      </w:r>
      <w:r>
        <w:rPr>
          <w:spacing w:val="-3"/>
        </w:rPr>
        <w:t xml:space="preserve"> </w:t>
      </w:r>
      <w:r>
        <w:t>sum of</w:t>
      </w:r>
      <w:r>
        <w:rPr>
          <w:spacing w:val="-2"/>
        </w:rPr>
        <w:t xml:space="preserve"> </w:t>
      </w:r>
      <w:r>
        <w:t>offset address and the</w:t>
      </w:r>
      <w:r>
        <w:rPr>
          <w:spacing w:val="-3"/>
        </w:rPr>
        <w:t xml:space="preserve"> </w:t>
      </w:r>
      <w:r>
        <w:t>DS</w:t>
      </w:r>
      <w:r>
        <w:rPr>
          <w:spacing w:val="-2"/>
        </w:rPr>
        <w:t xml:space="preserve"> </w:t>
      </w:r>
      <w:r>
        <w:t>value shifted</w:t>
      </w:r>
      <w:r>
        <w:rPr>
          <w:spacing w:val="-1"/>
        </w:rPr>
        <w:t xml:space="preserve"> </w:t>
      </w:r>
      <w:r>
        <w:t>by one position generates a physical address.</w:t>
      </w:r>
    </w:p>
    <w:p w:rsidR="005C1557" w:rsidRDefault="007C5D47">
      <w:pPr>
        <w:spacing w:before="1"/>
        <w:ind w:left="1299"/>
        <w:rPr>
          <w:sz w:val="24"/>
        </w:rPr>
      </w:pPr>
      <w:r>
        <w:rPr>
          <w:sz w:val="24"/>
        </w:rPr>
        <w:t>MOV</w:t>
      </w:r>
      <w:r>
        <w:rPr>
          <w:spacing w:val="-3"/>
          <w:sz w:val="24"/>
        </w:rPr>
        <w:t xml:space="preserve"> </w:t>
      </w:r>
      <w:r>
        <w:rPr>
          <w:sz w:val="24"/>
        </w:rPr>
        <w:t>AL,</w:t>
      </w:r>
      <w:r>
        <w:rPr>
          <w:spacing w:val="-2"/>
          <w:sz w:val="24"/>
        </w:rPr>
        <w:t xml:space="preserve"> </w:t>
      </w:r>
      <w:r>
        <w:rPr>
          <w:spacing w:val="-4"/>
          <w:sz w:val="24"/>
        </w:rPr>
        <w:t>[SI]</w:t>
      </w:r>
    </w:p>
    <w:p w:rsidR="005C1557" w:rsidRDefault="005C1557">
      <w:pPr>
        <w:pStyle w:val="BodyText"/>
        <w:spacing w:before="47"/>
        <w:ind w:left="0"/>
      </w:pPr>
    </w:p>
    <w:p w:rsidR="005C1557" w:rsidRDefault="007C5D47">
      <w:pPr>
        <w:pStyle w:val="BodyText"/>
        <w:jc w:val="both"/>
      </w:pPr>
      <w:r>
        <w:t>Based</w:t>
      </w:r>
      <w:r>
        <w:rPr>
          <w:spacing w:val="-6"/>
        </w:rPr>
        <w:t xml:space="preserve"> </w:t>
      </w:r>
      <w:r>
        <w:t>Relative</w:t>
      </w:r>
      <w:r>
        <w:rPr>
          <w:spacing w:val="-4"/>
        </w:rPr>
        <w:t xml:space="preserve"> </w:t>
      </w:r>
      <w:r>
        <w:t>Addressing</w:t>
      </w:r>
      <w:r>
        <w:rPr>
          <w:spacing w:val="-5"/>
        </w:rPr>
        <w:t xml:space="preserve"> </w:t>
      </w:r>
      <w:r>
        <w:rPr>
          <w:spacing w:val="-4"/>
        </w:rPr>
        <w:t>Mode:</w:t>
      </w:r>
    </w:p>
    <w:p w:rsidR="005C1557" w:rsidRDefault="007C5D47">
      <w:pPr>
        <w:pStyle w:val="BodyText"/>
        <w:spacing w:before="21" w:line="256" w:lineRule="auto"/>
        <w:ind w:right="1304"/>
        <w:jc w:val="both"/>
      </w:pPr>
      <w:r>
        <w:t>This addressing mode uses a base register either BX or BP and a displacement value to calculate physical address.</w:t>
      </w:r>
    </w:p>
    <w:p w:rsidR="005C1557" w:rsidRDefault="007C5D47">
      <w:pPr>
        <w:spacing w:before="3"/>
        <w:ind w:left="1299"/>
        <w:rPr>
          <w:sz w:val="24"/>
        </w:rPr>
      </w:pPr>
      <w:r>
        <w:rPr>
          <w:sz w:val="24"/>
        </w:rPr>
        <w:t>MOV</w:t>
      </w:r>
      <w:r>
        <w:rPr>
          <w:spacing w:val="-1"/>
          <w:sz w:val="24"/>
        </w:rPr>
        <w:t xml:space="preserve"> </w:t>
      </w:r>
      <w:r>
        <w:rPr>
          <w:sz w:val="24"/>
        </w:rPr>
        <w:t xml:space="preserve">[BX+5], </w:t>
      </w:r>
      <w:r>
        <w:rPr>
          <w:spacing w:val="-5"/>
          <w:sz w:val="24"/>
        </w:rPr>
        <w:t>DX</w:t>
      </w:r>
    </w:p>
    <w:p w:rsidR="005C1557" w:rsidRDefault="005C1557">
      <w:pPr>
        <w:pStyle w:val="BodyText"/>
        <w:spacing w:before="47"/>
        <w:ind w:left="0"/>
      </w:pPr>
    </w:p>
    <w:p w:rsidR="005C1557" w:rsidRDefault="007C5D47">
      <w:pPr>
        <w:pStyle w:val="BodyText"/>
        <w:jc w:val="both"/>
      </w:pPr>
      <w:r>
        <w:t>Indexed</w:t>
      </w:r>
      <w:r>
        <w:rPr>
          <w:spacing w:val="-5"/>
        </w:rPr>
        <w:t xml:space="preserve"> </w:t>
      </w:r>
      <w:r>
        <w:t>Relative</w:t>
      </w:r>
      <w:r>
        <w:rPr>
          <w:spacing w:val="-6"/>
        </w:rPr>
        <w:t xml:space="preserve"> </w:t>
      </w:r>
      <w:r>
        <w:t>Addressing</w:t>
      </w:r>
      <w:r>
        <w:rPr>
          <w:spacing w:val="-3"/>
        </w:rPr>
        <w:t xml:space="preserve"> </w:t>
      </w:r>
      <w:r>
        <w:rPr>
          <w:spacing w:val="-4"/>
        </w:rPr>
        <w:t>Mode:</w:t>
      </w:r>
    </w:p>
    <w:p w:rsidR="005C1557" w:rsidRDefault="007C5D47">
      <w:pPr>
        <w:pStyle w:val="BodyText"/>
        <w:spacing w:before="21" w:line="256" w:lineRule="auto"/>
        <w:ind w:right="1297"/>
        <w:jc w:val="both"/>
      </w:pPr>
      <w:r>
        <w:t>This</w:t>
      </w:r>
      <w:r>
        <w:rPr>
          <w:spacing w:val="-10"/>
        </w:rPr>
        <w:t xml:space="preserve"> </w:t>
      </w:r>
      <w:r>
        <w:t>addressing</w:t>
      </w:r>
      <w:r>
        <w:rPr>
          <w:spacing w:val="-7"/>
        </w:rPr>
        <w:t xml:space="preserve"> </w:t>
      </w:r>
      <w:r>
        <w:t>mode</w:t>
      </w:r>
      <w:r>
        <w:rPr>
          <w:spacing w:val="-9"/>
        </w:rPr>
        <w:t xml:space="preserve"> </w:t>
      </w:r>
      <w:r>
        <w:t>is</w:t>
      </w:r>
      <w:r>
        <w:rPr>
          <w:spacing w:val="-9"/>
        </w:rPr>
        <w:t xml:space="preserve"> </w:t>
      </w:r>
      <w:r>
        <w:t>same</w:t>
      </w:r>
      <w:r>
        <w:rPr>
          <w:spacing w:val="-9"/>
        </w:rPr>
        <w:t xml:space="preserve"> </w:t>
      </w:r>
      <w:r>
        <w:t>as</w:t>
      </w:r>
      <w:r>
        <w:rPr>
          <w:spacing w:val="-10"/>
        </w:rPr>
        <w:t xml:space="preserve"> </w:t>
      </w:r>
      <w:r>
        <w:t>the</w:t>
      </w:r>
      <w:r>
        <w:rPr>
          <w:spacing w:val="-9"/>
        </w:rPr>
        <w:t xml:space="preserve"> </w:t>
      </w:r>
      <w:r>
        <w:t>based</w:t>
      </w:r>
      <w:r>
        <w:rPr>
          <w:spacing w:val="-7"/>
        </w:rPr>
        <w:t xml:space="preserve"> </w:t>
      </w:r>
      <w:r>
        <w:t>relative</w:t>
      </w:r>
      <w:r>
        <w:rPr>
          <w:spacing w:val="-10"/>
        </w:rPr>
        <w:t xml:space="preserve"> </w:t>
      </w:r>
      <w:r>
        <w:t>addressing</w:t>
      </w:r>
      <w:r>
        <w:rPr>
          <w:spacing w:val="-7"/>
        </w:rPr>
        <w:t xml:space="preserve"> </w:t>
      </w:r>
      <w:r>
        <w:t>mode.</w:t>
      </w:r>
      <w:r>
        <w:rPr>
          <w:spacing w:val="-9"/>
        </w:rPr>
        <w:t xml:space="preserve"> </w:t>
      </w:r>
      <w:r>
        <w:t>The</w:t>
      </w:r>
      <w:r>
        <w:rPr>
          <w:spacing w:val="-14"/>
        </w:rPr>
        <w:t xml:space="preserve"> </w:t>
      </w:r>
      <w:r>
        <w:t>only</w:t>
      </w:r>
      <w:r>
        <w:rPr>
          <w:spacing w:val="-8"/>
        </w:rPr>
        <w:t xml:space="preserve"> </w:t>
      </w:r>
      <w:r>
        <w:t>difference is it uses DI and SI registers instead of BX and BP registers.</w:t>
      </w:r>
    </w:p>
    <w:p w:rsidR="005C1557" w:rsidRDefault="007C5D47">
      <w:pPr>
        <w:spacing w:before="8" w:line="256" w:lineRule="auto"/>
        <w:ind w:left="1299" w:right="8144"/>
        <w:rPr>
          <w:sz w:val="24"/>
        </w:rPr>
      </w:pPr>
      <w:r>
        <w:rPr>
          <w:sz w:val="24"/>
        </w:rPr>
        <w:t>MOV</w:t>
      </w:r>
      <w:r>
        <w:rPr>
          <w:spacing w:val="-14"/>
          <w:sz w:val="24"/>
        </w:rPr>
        <w:t xml:space="preserve"> </w:t>
      </w:r>
      <w:r>
        <w:rPr>
          <w:sz w:val="24"/>
        </w:rPr>
        <w:t>[DI</w:t>
      </w:r>
      <w:proofErr w:type="gramStart"/>
      <w:r>
        <w:rPr>
          <w:sz w:val="24"/>
        </w:rPr>
        <w:t>]+</w:t>
      </w:r>
      <w:proofErr w:type="gramEnd"/>
      <w:r>
        <w:rPr>
          <w:sz w:val="24"/>
        </w:rPr>
        <w:t>12,</w:t>
      </w:r>
      <w:r>
        <w:rPr>
          <w:spacing w:val="-13"/>
          <w:sz w:val="24"/>
        </w:rPr>
        <w:t xml:space="preserve"> </w:t>
      </w:r>
      <w:r>
        <w:rPr>
          <w:sz w:val="24"/>
        </w:rPr>
        <w:t>AL MOV BX,</w:t>
      </w:r>
      <w:r>
        <w:rPr>
          <w:spacing w:val="-5"/>
          <w:sz w:val="24"/>
        </w:rPr>
        <w:t xml:space="preserve"> </w:t>
      </w:r>
      <w:r>
        <w:rPr>
          <w:spacing w:val="-2"/>
          <w:sz w:val="24"/>
        </w:rPr>
        <w:t>[SI]+10</w:t>
      </w:r>
    </w:p>
    <w:p w:rsidR="005C1557" w:rsidRDefault="005C1557">
      <w:pPr>
        <w:pStyle w:val="BodyText"/>
        <w:spacing w:before="24"/>
        <w:ind w:left="0"/>
      </w:pPr>
    </w:p>
    <w:p w:rsidR="005C1557" w:rsidRDefault="007C5D47">
      <w:pPr>
        <w:pStyle w:val="BodyText"/>
        <w:jc w:val="both"/>
      </w:pPr>
      <w:r>
        <w:t>Based</w:t>
      </w:r>
      <w:r>
        <w:rPr>
          <w:spacing w:val="-5"/>
        </w:rPr>
        <w:t xml:space="preserve"> </w:t>
      </w:r>
      <w:r>
        <w:t>Indexed</w:t>
      </w:r>
      <w:r>
        <w:rPr>
          <w:spacing w:val="-5"/>
        </w:rPr>
        <w:t xml:space="preserve"> </w:t>
      </w:r>
      <w:r>
        <w:t>Addressing</w:t>
      </w:r>
      <w:r>
        <w:rPr>
          <w:spacing w:val="-3"/>
        </w:rPr>
        <w:t xml:space="preserve"> </w:t>
      </w:r>
      <w:r>
        <w:rPr>
          <w:spacing w:val="-4"/>
        </w:rPr>
        <w:t>Mode:</w:t>
      </w:r>
    </w:p>
    <w:p w:rsidR="005C1557" w:rsidRDefault="007C5D47">
      <w:pPr>
        <w:pStyle w:val="BodyText"/>
        <w:spacing w:before="26" w:line="259" w:lineRule="auto"/>
        <w:ind w:right="1304"/>
        <w:jc w:val="both"/>
      </w:pPr>
      <w:r>
        <w:t>The based indexed addressing mode is actually a combination of based relative addressing mode and indexed relative addressing mode. It uses one base register (BX, BP) and one index register (SI, DI).</w:t>
      </w:r>
    </w:p>
    <w:p w:rsidR="005C1557" w:rsidRDefault="007C5D47">
      <w:pPr>
        <w:spacing w:line="277" w:lineRule="exact"/>
        <w:ind w:left="1299"/>
        <w:rPr>
          <w:sz w:val="24"/>
        </w:rPr>
      </w:pPr>
      <w:r>
        <w:rPr>
          <w:sz w:val="24"/>
        </w:rPr>
        <w:t>MOV</w:t>
      </w:r>
      <w:r>
        <w:rPr>
          <w:spacing w:val="-1"/>
          <w:sz w:val="24"/>
        </w:rPr>
        <w:t xml:space="preserve"> </w:t>
      </w:r>
      <w:r>
        <w:rPr>
          <w:sz w:val="24"/>
        </w:rPr>
        <w:t>AX,</w:t>
      </w:r>
      <w:r>
        <w:rPr>
          <w:spacing w:val="-1"/>
          <w:sz w:val="24"/>
        </w:rPr>
        <w:t xml:space="preserve"> </w:t>
      </w:r>
      <w:r>
        <w:rPr>
          <w:spacing w:val="-2"/>
          <w:sz w:val="24"/>
        </w:rPr>
        <w:t>[BX+SI+20]</w:t>
      </w:r>
    </w:p>
    <w:p w:rsidR="005C1557" w:rsidRDefault="007C5D47">
      <w:pPr>
        <w:pStyle w:val="BodyText"/>
        <w:spacing w:before="26"/>
      </w:pPr>
      <w:r>
        <w:t>Or</w:t>
      </w:r>
      <w:r>
        <w:rPr>
          <w:spacing w:val="1"/>
        </w:rPr>
        <w:t xml:space="preserve"> </w:t>
      </w:r>
      <w:r>
        <w:t>MOV AX,</w:t>
      </w:r>
      <w:r>
        <w:rPr>
          <w:spacing w:val="-6"/>
        </w:rPr>
        <w:t xml:space="preserve"> </w:t>
      </w:r>
      <w:r>
        <w:rPr>
          <w:spacing w:val="-2"/>
        </w:rPr>
        <w:t>[SI</w:t>
      </w:r>
      <w:proofErr w:type="gramStart"/>
      <w:r>
        <w:rPr>
          <w:spacing w:val="-2"/>
        </w:rPr>
        <w:t>][</w:t>
      </w:r>
      <w:proofErr w:type="gramEnd"/>
      <w:r>
        <w:rPr>
          <w:spacing w:val="-2"/>
        </w:rPr>
        <w:t>BX]+20</w:t>
      </w:r>
    </w:p>
    <w:p w:rsidR="005C1557" w:rsidRDefault="005C1557">
      <w:pPr>
        <w:pStyle w:val="BodyText"/>
        <w:spacing w:before="41"/>
        <w:ind w:left="0"/>
      </w:pPr>
    </w:p>
    <w:p w:rsidR="005C1557" w:rsidRDefault="007C5D47">
      <w:pPr>
        <w:pStyle w:val="BodyText"/>
        <w:spacing w:before="1"/>
      </w:pPr>
      <w:r>
        <w:t>Assembly</w:t>
      </w:r>
      <w:r>
        <w:rPr>
          <w:spacing w:val="-6"/>
        </w:rPr>
        <w:t xml:space="preserve"> </w:t>
      </w:r>
      <w:r>
        <w:t>language</w:t>
      </w:r>
      <w:r>
        <w:rPr>
          <w:spacing w:val="-6"/>
        </w:rPr>
        <w:t xml:space="preserve"> </w:t>
      </w:r>
      <w:r>
        <w:rPr>
          <w:spacing w:val="-2"/>
        </w:rPr>
        <w:t>program:</w:t>
      </w:r>
    </w:p>
    <w:p w:rsidR="005C1557" w:rsidRDefault="007C5D47">
      <w:pPr>
        <w:pStyle w:val="BodyText"/>
        <w:spacing w:before="21" w:line="261" w:lineRule="auto"/>
        <w:ind w:right="9068"/>
      </w:pPr>
      <w:r>
        <w:rPr>
          <w:spacing w:val="-2"/>
        </w:rPr>
        <w:t xml:space="preserve">Addition </w:t>
      </w:r>
      <w:r>
        <w:t>ORG</w:t>
      </w:r>
      <w:r>
        <w:rPr>
          <w:spacing w:val="-14"/>
        </w:rPr>
        <w:t xml:space="preserve"> </w:t>
      </w:r>
      <w:r>
        <w:t>0000H</w:t>
      </w:r>
    </w:p>
    <w:p w:rsidR="005C1557" w:rsidRDefault="007C5D47">
      <w:pPr>
        <w:pStyle w:val="BodyText"/>
        <w:tabs>
          <w:tab w:val="left" w:pos="3083"/>
        </w:tabs>
        <w:spacing w:line="256" w:lineRule="auto"/>
        <w:ind w:right="4341"/>
      </w:pPr>
      <w:r>
        <w:t>MOV DX, #07H</w:t>
      </w:r>
      <w:r>
        <w:tab/>
      </w:r>
      <w:r>
        <w:rPr>
          <w:spacing w:val="-43"/>
        </w:rPr>
        <w:t xml:space="preserve"> </w:t>
      </w:r>
      <w:r>
        <w:t>// move the value 7 to the register AX// MOV AX, #09H</w:t>
      </w:r>
      <w:r>
        <w:tab/>
        <w:t>//</w:t>
      </w:r>
      <w:r>
        <w:rPr>
          <w:spacing w:val="-4"/>
        </w:rPr>
        <w:t xml:space="preserve"> </w:t>
      </w:r>
      <w:r>
        <w:t>move</w:t>
      </w:r>
      <w:r>
        <w:rPr>
          <w:spacing w:val="-8"/>
        </w:rPr>
        <w:t xml:space="preserve"> </w:t>
      </w:r>
      <w:r>
        <w:t>the</w:t>
      </w:r>
      <w:r>
        <w:rPr>
          <w:spacing w:val="-8"/>
        </w:rPr>
        <w:t xml:space="preserve"> </w:t>
      </w:r>
      <w:r>
        <w:t>value</w:t>
      </w:r>
      <w:r>
        <w:rPr>
          <w:spacing w:val="-8"/>
        </w:rPr>
        <w:t xml:space="preserve"> </w:t>
      </w:r>
      <w:r>
        <w:t>9</w:t>
      </w:r>
      <w:r>
        <w:rPr>
          <w:spacing w:val="-5"/>
        </w:rPr>
        <w:t xml:space="preserve"> </w:t>
      </w:r>
      <w:r>
        <w:t>to</w:t>
      </w:r>
      <w:r>
        <w:rPr>
          <w:spacing w:val="-4"/>
        </w:rPr>
        <w:t xml:space="preserve"> </w:t>
      </w:r>
      <w:r>
        <w:t>accumulator</w:t>
      </w:r>
      <w:r>
        <w:rPr>
          <w:spacing w:val="-5"/>
        </w:rPr>
        <w:t xml:space="preserve"> </w:t>
      </w:r>
      <w:r>
        <w:t>AX//</w:t>
      </w:r>
    </w:p>
    <w:p w:rsidR="005C1557" w:rsidRDefault="007C5D47">
      <w:pPr>
        <w:pStyle w:val="BodyText"/>
        <w:tabs>
          <w:tab w:val="left" w:pos="2927"/>
        </w:tabs>
        <w:spacing w:before="4" w:line="256" w:lineRule="auto"/>
        <w:ind w:right="2619"/>
      </w:pPr>
      <w:r>
        <w:t>ADD AX, DX</w:t>
      </w:r>
      <w:r>
        <w:tab/>
        <w:t>//</w:t>
      </w:r>
      <w:r>
        <w:rPr>
          <w:spacing w:val="-1"/>
        </w:rPr>
        <w:t xml:space="preserve"> </w:t>
      </w:r>
      <w:r>
        <w:t>add</w:t>
      </w:r>
      <w:r>
        <w:rPr>
          <w:spacing w:val="-1"/>
        </w:rPr>
        <w:t xml:space="preserve"> </w:t>
      </w:r>
      <w:r>
        <w:t>AX</w:t>
      </w:r>
      <w:r>
        <w:rPr>
          <w:spacing w:val="-2"/>
        </w:rPr>
        <w:t xml:space="preserve"> </w:t>
      </w:r>
      <w:r>
        <w:t>value</w:t>
      </w:r>
      <w:r>
        <w:rPr>
          <w:spacing w:val="-5"/>
        </w:rPr>
        <w:t xml:space="preserve"> </w:t>
      </w:r>
      <w:r>
        <w:t>with DX</w:t>
      </w:r>
      <w:r>
        <w:rPr>
          <w:spacing w:val="-1"/>
        </w:rPr>
        <w:t xml:space="preserve"> </w:t>
      </w:r>
      <w:r>
        <w:t>value</w:t>
      </w:r>
      <w:r>
        <w:rPr>
          <w:spacing w:val="-5"/>
        </w:rPr>
        <w:t xml:space="preserve"> </w:t>
      </w:r>
      <w:r>
        <w:t>and</w:t>
      </w:r>
      <w:r>
        <w:rPr>
          <w:spacing w:val="-2"/>
        </w:rPr>
        <w:t xml:space="preserve"> </w:t>
      </w:r>
      <w:r>
        <w:t>stores</w:t>
      </w:r>
      <w:r>
        <w:rPr>
          <w:spacing w:val="-6"/>
        </w:rPr>
        <w:t xml:space="preserve"> </w:t>
      </w:r>
      <w:r>
        <w:t>the</w:t>
      </w:r>
      <w:r>
        <w:rPr>
          <w:spacing w:val="-5"/>
        </w:rPr>
        <w:t xml:space="preserve"> </w:t>
      </w:r>
      <w:r>
        <w:t>result</w:t>
      </w:r>
      <w:r>
        <w:rPr>
          <w:spacing w:val="-4"/>
        </w:rPr>
        <w:t xml:space="preserve"> </w:t>
      </w:r>
      <w:r>
        <w:t>in</w:t>
      </w:r>
      <w:r>
        <w:rPr>
          <w:spacing w:val="-4"/>
        </w:rPr>
        <w:t xml:space="preserve"> </w:t>
      </w:r>
      <w:r>
        <w:t xml:space="preserve">AX// </w:t>
      </w:r>
      <w:r>
        <w:rPr>
          <w:spacing w:val="-4"/>
        </w:rPr>
        <w:t>END</w:t>
      </w:r>
    </w:p>
    <w:p w:rsidR="005C1557" w:rsidRDefault="005C1557">
      <w:pPr>
        <w:pStyle w:val="BodyText"/>
        <w:spacing w:before="24"/>
        <w:ind w:left="0"/>
      </w:pPr>
    </w:p>
    <w:p w:rsidR="005C1557" w:rsidRDefault="007C5D47">
      <w:pPr>
        <w:pStyle w:val="BodyText"/>
        <w:spacing w:line="261" w:lineRule="auto"/>
        <w:ind w:right="8722"/>
      </w:pPr>
      <w:r>
        <w:rPr>
          <w:spacing w:val="-2"/>
        </w:rPr>
        <w:t xml:space="preserve">Multiplication </w:t>
      </w:r>
      <w:r>
        <w:t>ORG 0000H</w:t>
      </w:r>
    </w:p>
    <w:p w:rsidR="005C1557" w:rsidRDefault="007C5D47">
      <w:pPr>
        <w:pStyle w:val="BodyText"/>
        <w:tabs>
          <w:tab w:val="left" w:pos="3083"/>
        </w:tabs>
        <w:spacing w:line="256" w:lineRule="auto"/>
        <w:ind w:right="4341"/>
      </w:pPr>
      <w:r>
        <w:t>MOV DX, #04H</w:t>
      </w:r>
      <w:r>
        <w:tab/>
      </w:r>
      <w:r>
        <w:rPr>
          <w:spacing w:val="-43"/>
        </w:rPr>
        <w:t xml:space="preserve"> </w:t>
      </w:r>
      <w:r>
        <w:t>// move the value 4 to the register DX// MOV AX, #08H</w:t>
      </w:r>
      <w:r>
        <w:tab/>
        <w:t>//</w:t>
      </w:r>
      <w:r>
        <w:rPr>
          <w:spacing w:val="-4"/>
        </w:rPr>
        <w:t xml:space="preserve"> </w:t>
      </w:r>
      <w:r>
        <w:t>move</w:t>
      </w:r>
      <w:r>
        <w:rPr>
          <w:spacing w:val="-8"/>
        </w:rPr>
        <w:t xml:space="preserve"> </w:t>
      </w:r>
      <w:r>
        <w:t>the</w:t>
      </w:r>
      <w:r>
        <w:rPr>
          <w:spacing w:val="-8"/>
        </w:rPr>
        <w:t xml:space="preserve"> </w:t>
      </w:r>
      <w:r>
        <w:t>value</w:t>
      </w:r>
      <w:r>
        <w:rPr>
          <w:spacing w:val="-8"/>
        </w:rPr>
        <w:t xml:space="preserve"> </w:t>
      </w:r>
      <w:r>
        <w:t>8</w:t>
      </w:r>
      <w:r>
        <w:rPr>
          <w:spacing w:val="-5"/>
        </w:rPr>
        <w:t xml:space="preserve"> </w:t>
      </w:r>
      <w:r>
        <w:t>to</w:t>
      </w:r>
      <w:r>
        <w:rPr>
          <w:spacing w:val="-4"/>
        </w:rPr>
        <w:t xml:space="preserve"> </w:t>
      </w:r>
      <w:r>
        <w:t>accumulator</w:t>
      </w:r>
      <w:r>
        <w:rPr>
          <w:spacing w:val="-5"/>
        </w:rPr>
        <w:t xml:space="preserve"> </w:t>
      </w:r>
      <w:r>
        <w:t>AX//</w:t>
      </w:r>
    </w:p>
    <w:p w:rsidR="005C1557" w:rsidRDefault="007C5D47">
      <w:pPr>
        <w:pStyle w:val="BodyText"/>
        <w:tabs>
          <w:tab w:val="left" w:pos="2994"/>
        </w:tabs>
        <w:spacing w:line="261" w:lineRule="auto"/>
        <w:ind w:right="3065"/>
      </w:pPr>
      <w:r>
        <w:t>MUL AX, DX</w:t>
      </w:r>
      <w:r>
        <w:tab/>
        <w:t>//</w:t>
      </w:r>
      <w:r>
        <w:rPr>
          <w:spacing w:val="-6"/>
        </w:rPr>
        <w:t xml:space="preserve"> </w:t>
      </w:r>
      <w:r>
        <w:t>Multiplied</w:t>
      </w:r>
      <w:r>
        <w:rPr>
          <w:spacing w:val="-3"/>
        </w:rPr>
        <w:t xml:space="preserve"> </w:t>
      </w:r>
      <w:r>
        <w:t>result</w:t>
      </w:r>
      <w:r>
        <w:rPr>
          <w:spacing w:val="-4"/>
        </w:rPr>
        <w:t xml:space="preserve"> </w:t>
      </w:r>
      <w:r>
        <w:t>is</w:t>
      </w:r>
      <w:r>
        <w:rPr>
          <w:spacing w:val="-6"/>
        </w:rPr>
        <w:t xml:space="preserve"> </w:t>
      </w:r>
      <w:r>
        <w:t>stored</w:t>
      </w:r>
      <w:r>
        <w:rPr>
          <w:spacing w:val="-3"/>
        </w:rPr>
        <w:t xml:space="preserve"> </w:t>
      </w:r>
      <w:r>
        <w:t>in</w:t>
      </w:r>
      <w:r>
        <w:rPr>
          <w:spacing w:val="-7"/>
        </w:rPr>
        <w:t xml:space="preserve"> </w:t>
      </w:r>
      <w:r>
        <w:t>the</w:t>
      </w:r>
      <w:r>
        <w:rPr>
          <w:spacing w:val="-5"/>
        </w:rPr>
        <w:t xml:space="preserve"> </w:t>
      </w:r>
      <w:r>
        <w:t>Accumulator</w:t>
      </w:r>
      <w:r>
        <w:rPr>
          <w:spacing w:val="-2"/>
        </w:rPr>
        <w:t xml:space="preserve"> </w:t>
      </w:r>
      <w:r>
        <w:t>AX</w:t>
      </w:r>
      <w:r>
        <w:rPr>
          <w:spacing w:val="-6"/>
        </w:rPr>
        <w:t xml:space="preserve"> </w:t>
      </w:r>
      <w:r>
        <w:t xml:space="preserve">// </w:t>
      </w:r>
      <w:r>
        <w:rPr>
          <w:spacing w:val="-4"/>
        </w:rPr>
        <w:t>END</w:t>
      </w:r>
    </w:p>
    <w:p w:rsidR="005C1557" w:rsidRDefault="005C1557">
      <w:pPr>
        <w:pStyle w:val="BodyText"/>
        <w:spacing w:before="16"/>
        <w:ind w:left="0"/>
      </w:pPr>
    </w:p>
    <w:p w:rsidR="005C1557" w:rsidRDefault="007C5D47">
      <w:pPr>
        <w:pStyle w:val="BodyText"/>
        <w:spacing w:before="1" w:line="256" w:lineRule="auto"/>
        <w:ind w:right="8722"/>
      </w:pPr>
      <w:r>
        <w:rPr>
          <w:spacing w:val="-2"/>
        </w:rPr>
        <w:t xml:space="preserve">Subtraction </w:t>
      </w:r>
      <w:r>
        <w:t xml:space="preserve">ORG </w:t>
      </w:r>
      <w:r>
        <w:rPr>
          <w:spacing w:val="-2"/>
        </w:rPr>
        <w:t>0000H</w:t>
      </w:r>
    </w:p>
    <w:p w:rsidR="005C1557" w:rsidRDefault="007C5D47">
      <w:pPr>
        <w:pStyle w:val="BodyText"/>
        <w:tabs>
          <w:tab w:val="left" w:pos="3083"/>
        </w:tabs>
        <w:spacing w:before="7" w:line="259" w:lineRule="auto"/>
        <w:ind w:right="4341"/>
      </w:pPr>
      <w:r>
        <w:t>MOV DX, #02H</w:t>
      </w:r>
      <w:r>
        <w:tab/>
      </w:r>
      <w:r>
        <w:rPr>
          <w:spacing w:val="-40"/>
        </w:rPr>
        <w:t xml:space="preserve"> </w:t>
      </w:r>
      <w:r>
        <w:t>// move the value 2 to register DX// MOV AX, #08H</w:t>
      </w:r>
      <w:r>
        <w:tab/>
        <w:t>//</w:t>
      </w:r>
      <w:r>
        <w:rPr>
          <w:spacing w:val="-4"/>
        </w:rPr>
        <w:t xml:space="preserve"> </w:t>
      </w:r>
      <w:r>
        <w:t>move</w:t>
      </w:r>
      <w:r>
        <w:rPr>
          <w:spacing w:val="-8"/>
        </w:rPr>
        <w:t xml:space="preserve"> </w:t>
      </w:r>
      <w:r>
        <w:t>the</w:t>
      </w:r>
      <w:r>
        <w:rPr>
          <w:spacing w:val="-8"/>
        </w:rPr>
        <w:t xml:space="preserve"> </w:t>
      </w:r>
      <w:r>
        <w:t>value</w:t>
      </w:r>
      <w:r>
        <w:rPr>
          <w:spacing w:val="-8"/>
        </w:rPr>
        <w:t xml:space="preserve"> </w:t>
      </w:r>
      <w:r>
        <w:t>8</w:t>
      </w:r>
      <w:r>
        <w:rPr>
          <w:spacing w:val="-5"/>
        </w:rPr>
        <w:t xml:space="preserve"> </w:t>
      </w:r>
      <w:r>
        <w:t>to</w:t>
      </w:r>
      <w:r>
        <w:rPr>
          <w:spacing w:val="-4"/>
        </w:rPr>
        <w:t xml:space="preserve"> </w:t>
      </w:r>
      <w:r>
        <w:t>accumulator</w:t>
      </w:r>
      <w:r>
        <w:rPr>
          <w:spacing w:val="-5"/>
        </w:rPr>
        <w:t xml:space="preserve"> </w:t>
      </w:r>
      <w:r>
        <w:t>AX//</w:t>
      </w:r>
    </w:p>
    <w:p w:rsidR="005C1557" w:rsidRDefault="007C5D47">
      <w:pPr>
        <w:pStyle w:val="BodyText"/>
        <w:tabs>
          <w:tab w:val="left" w:pos="2816"/>
        </w:tabs>
        <w:spacing w:line="256" w:lineRule="auto"/>
        <w:ind w:right="3692"/>
      </w:pPr>
      <w:r>
        <w:t>SUBB AX, DX</w:t>
      </w:r>
      <w:r>
        <w:tab/>
        <w:t>//</w:t>
      </w:r>
      <w:r>
        <w:rPr>
          <w:spacing w:val="-2"/>
        </w:rPr>
        <w:t xml:space="preserve"> </w:t>
      </w:r>
      <w:r>
        <w:t>Result</w:t>
      </w:r>
      <w:r>
        <w:rPr>
          <w:spacing w:val="-5"/>
        </w:rPr>
        <w:t xml:space="preserve"> </w:t>
      </w:r>
      <w:r>
        <w:t>value</w:t>
      </w:r>
      <w:r>
        <w:rPr>
          <w:spacing w:val="-5"/>
        </w:rPr>
        <w:t xml:space="preserve"> </w:t>
      </w:r>
      <w:r>
        <w:t>is</w:t>
      </w:r>
      <w:r>
        <w:rPr>
          <w:spacing w:val="-5"/>
        </w:rPr>
        <w:t xml:space="preserve"> </w:t>
      </w:r>
      <w:r>
        <w:t>stored</w:t>
      </w:r>
      <w:r>
        <w:rPr>
          <w:spacing w:val="-4"/>
        </w:rPr>
        <w:t xml:space="preserve"> </w:t>
      </w:r>
      <w:r>
        <w:t>in</w:t>
      </w:r>
      <w:r>
        <w:rPr>
          <w:spacing w:val="-4"/>
        </w:rPr>
        <w:t xml:space="preserve"> </w:t>
      </w:r>
      <w:r>
        <w:t>the</w:t>
      </w:r>
      <w:r>
        <w:rPr>
          <w:spacing w:val="-5"/>
        </w:rPr>
        <w:t xml:space="preserve"> </w:t>
      </w:r>
      <w:r>
        <w:t>Accumulator</w:t>
      </w:r>
      <w:r>
        <w:rPr>
          <w:spacing w:val="-3"/>
        </w:rPr>
        <w:t xml:space="preserve"> </w:t>
      </w:r>
      <w:r>
        <w:t>A</w:t>
      </w:r>
      <w:r>
        <w:rPr>
          <w:spacing w:val="-5"/>
        </w:rPr>
        <w:t xml:space="preserve"> </w:t>
      </w:r>
      <w:r>
        <w:t xml:space="preserve">X// </w:t>
      </w:r>
      <w:r>
        <w:rPr>
          <w:spacing w:val="-4"/>
        </w:rPr>
        <w:t>END</w:t>
      </w:r>
    </w:p>
    <w:p w:rsidR="005C1557" w:rsidRDefault="005C1557">
      <w:pPr>
        <w:pStyle w:val="BodyText"/>
        <w:spacing w:line="256" w:lineRule="auto"/>
        <w:sectPr w:rsidR="005C1557">
          <w:pgSz w:w="11910" w:h="16840"/>
          <w:pgMar w:top="1340" w:right="141" w:bottom="280" w:left="141" w:header="720" w:footer="720" w:gutter="0"/>
          <w:cols w:space="720"/>
        </w:sectPr>
      </w:pPr>
    </w:p>
    <w:p w:rsidR="005C1557" w:rsidRDefault="007C5D47">
      <w:pPr>
        <w:pStyle w:val="BodyText"/>
        <w:spacing w:before="79" w:line="256" w:lineRule="auto"/>
        <w:ind w:right="9068"/>
      </w:pPr>
      <w:r>
        <w:rPr>
          <w:spacing w:val="-2"/>
        </w:rPr>
        <w:lastRenderedPageBreak/>
        <w:t xml:space="preserve">Division </w:t>
      </w:r>
      <w:r>
        <w:t>ORG</w:t>
      </w:r>
      <w:r>
        <w:rPr>
          <w:spacing w:val="-14"/>
        </w:rPr>
        <w:t xml:space="preserve"> </w:t>
      </w:r>
      <w:r>
        <w:t>0000H</w:t>
      </w:r>
    </w:p>
    <w:p w:rsidR="005C1557" w:rsidRDefault="007C5D47">
      <w:pPr>
        <w:pStyle w:val="BodyText"/>
        <w:tabs>
          <w:tab w:val="left" w:pos="3083"/>
        </w:tabs>
        <w:spacing w:before="8" w:line="259" w:lineRule="auto"/>
        <w:ind w:right="4337"/>
      </w:pPr>
      <w:r>
        <w:t>MOV DX, #08H</w:t>
      </w:r>
      <w:r>
        <w:tab/>
      </w:r>
      <w:r>
        <w:rPr>
          <w:spacing w:val="-40"/>
        </w:rPr>
        <w:t xml:space="preserve"> </w:t>
      </w:r>
      <w:r>
        <w:t>// move the value 3 to register DX// MOV AX, #19H</w:t>
      </w:r>
      <w:r>
        <w:tab/>
        <w:t>//</w:t>
      </w:r>
      <w:r>
        <w:rPr>
          <w:spacing w:val="-4"/>
        </w:rPr>
        <w:t xml:space="preserve"> </w:t>
      </w:r>
      <w:r>
        <w:t>move</w:t>
      </w:r>
      <w:r>
        <w:rPr>
          <w:spacing w:val="-7"/>
        </w:rPr>
        <w:t xml:space="preserve"> </w:t>
      </w:r>
      <w:r>
        <w:t>the</w:t>
      </w:r>
      <w:r>
        <w:rPr>
          <w:spacing w:val="-7"/>
        </w:rPr>
        <w:t xml:space="preserve"> </w:t>
      </w:r>
      <w:r>
        <w:t>value</w:t>
      </w:r>
      <w:r>
        <w:rPr>
          <w:spacing w:val="-5"/>
        </w:rPr>
        <w:t xml:space="preserve"> </w:t>
      </w:r>
      <w:r>
        <w:t>5</w:t>
      </w:r>
      <w:r>
        <w:rPr>
          <w:spacing w:val="-5"/>
        </w:rPr>
        <w:t xml:space="preserve"> </w:t>
      </w:r>
      <w:r>
        <w:t>to</w:t>
      </w:r>
      <w:r>
        <w:rPr>
          <w:spacing w:val="-4"/>
        </w:rPr>
        <w:t xml:space="preserve"> </w:t>
      </w:r>
      <w:r>
        <w:t>accumulator</w:t>
      </w:r>
      <w:r>
        <w:rPr>
          <w:spacing w:val="-5"/>
        </w:rPr>
        <w:t xml:space="preserve"> </w:t>
      </w:r>
      <w:r>
        <w:t>AX//</w:t>
      </w:r>
    </w:p>
    <w:p w:rsidR="005C1557" w:rsidRDefault="007C5D47">
      <w:pPr>
        <w:pStyle w:val="BodyText"/>
        <w:tabs>
          <w:tab w:val="left" w:pos="2682"/>
        </w:tabs>
        <w:spacing w:line="256" w:lineRule="auto"/>
        <w:ind w:right="4018"/>
      </w:pPr>
      <w:r>
        <w:t>DIV AX, DX</w:t>
      </w:r>
      <w:r>
        <w:tab/>
        <w:t>//</w:t>
      </w:r>
      <w:r>
        <w:rPr>
          <w:spacing w:val="-2"/>
        </w:rPr>
        <w:t xml:space="preserve"> </w:t>
      </w:r>
      <w:r>
        <w:t>final</w:t>
      </w:r>
      <w:r>
        <w:rPr>
          <w:spacing w:val="-3"/>
        </w:rPr>
        <w:t xml:space="preserve"> </w:t>
      </w:r>
      <w:r>
        <w:t>value</w:t>
      </w:r>
      <w:r>
        <w:rPr>
          <w:spacing w:val="-6"/>
        </w:rPr>
        <w:t xml:space="preserve"> </w:t>
      </w:r>
      <w:r>
        <w:t>is</w:t>
      </w:r>
      <w:r>
        <w:rPr>
          <w:spacing w:val="-6"/>
        </w:rPr>
        <w:t xml:space="preserve"> </w:t>
      </w:r>
      <w:r>
        <w:t>stored</w:t>
      </w:r>
      <w:r>
        <w:rPr>
          <w:spacing w:val="-4"/>
        </w:rPr>
        <w:t xml:space="preserve"> </w:t>
      </w:r>
      <w:r>
        <w:t>in</w:t>
      </w:r>
      <w:r>
        <w:rPr>
          <w:spacing w:val="-4"/>
        </w:rPr>
        <w:t xml:space="preserve"> </w:t>
      </w:r>
      <w:r>
        <w:t>the</w:t>
      </w:r>
      <w:r>
        <w:rPr>
          <w:spacing w:val="-6"/>
        </w:rPr>
        <w:t xml:space="preserve"> </w:t>
      </w:r>
      <w:r>
        <w:t>Accumulator</w:t>
      </w:r>
      <w:r>
        <w:rPr>
          <w:spacing w:val="-3"/>
        </w:rPr>
        <w:t xml:space="preserve"> </w:t>
      </w:r>
      <w:r>
        <w:t>AX</w:t>
      </w:r>
      <w:r>
        <w:rPr>
          <w:spacing w:val="-3"/>
        </w:rPr>
        <w:t xml:space="preserve"> </w:t>
      </w:r>
      <w:r>
        <w:t xml:space="preserve">// </w:t>
      </w:r>
      <w:r>
        <w:rPr>
          <w:spacing w:val="-4"/>
        </w:rPr>
        <w:t>END</w:t>
      </w:r>
    </w:p>
    <w:p w:rsidR="005C1557" w:rsidRDefault="005C1557">
      <w:pPr>
        <w:pStyle w:val="BodyText"/>
        <w:spacing w:before="26"/>
        <w:ind w:left="0"/>
      </w:pPr>
    </w:p>
    <w:p w:rsidR="005C1557" w:rsidRDefault="007C5D47">
      <w:pPr>
        <w:pStyle w:val="BodyText"/>
      </w:pPr>
      <w:r>
        <w:t>Largest</w:t>
      </w:r>
      <w:r>
        <w:rPr>
          <w:spacing w:val="-6"/>
        </w:rPr>
        <w:t xml:space="preserve"> </w:t>
      </w:r>
      <w:r>
        <w:rPr>
          <w:spacing w:val="-2"/>
        </w:rPr>
        <w:t>number:</w:t>
      </w:r>
    </w:p>
    <w:p w:rsidR="005C1557" w:rsidRDefault="007C5D47">
      <w:pPr>
        <w:tabs>
          <w:tab w:val="left" w:pos="4146"/>
        </w:tabs>
        <w:spacing w:before="21"/>
        <w:ind w:left="2020"/>
        <w:rPr>
          <w:sz w:val="24"/>
        </w:rPr>
      </w:pPr>
      <w:r>
        <w:rPr>
          <w:sz w:val="24"/>
        </w:rPr>
        <w:t>MOV</w:t>
      </w:r>
      <w:r>
        <w:rPr>
          <w:spacing w:val="-2"/>
          <w:sz w:val="24"/>
        </w:rPr>
        <w:t xml:space="preserve"> </w:t>
      </w:r>
      <w:r>
        <w:rPr>
          <w:sz w:val="24"/>
        </w:rPr>
        <w:t>SI,</w:t>
      </w:r>
      <w:r>
        <w:rPr>
          <w:spacing w:val="-2"/>
          <w:sz w:val="24"/>
        </w:rPr>
        <w:t xml:space="preserve"> </w:t>
      </w:r>
      <w:r>
        <w:rPr>
          <w:spacing w:val="-5"/>
          <w:sz w:val="24"/>
        </w:rPr>
        <w:t>500</w:t>
      </w:r>
      <w:r>
        <w:rPr>
          <w:sz w:val="24"/>
        </w:rPr>
        <w:tab/>
      </w:r>
      <w:r>
        <w:rPr>
          <w:spacing w:val="-2"/>
          <w:sz w:val="24"/>
        </w:rPr>
        <w:t>//SI&lt;-</w:t>
      </w:r>
      <w:r>
        <w:rPr>
          <w:spacing w:val="-4"/>
          <w:sz w:val="24"/>
        </w:rPr>
        <w:t>500//</w:t>
      </w:r>
    </w:p>
    <w:p w:rsidR="005C1557" w:rsidRDefault="007C5D47">
      <w:pPr>
        <w:tabs>
          <w:tab w:val="left" w:pos="4180"/>
        </w:tabs>
        <w:spacing w:before="21"/>
        <w:ind w:left="2020"/>
        <w:rPr>
          <w:sz w:val="24"/>
        </w:rPr>
      </w:pPr>
      <w:r>
        <w:rPr>
          <w:sz w:val="24"/>
        </w:rPr>
        <w:t>MOV</w:t>
      </w:r>
      <w:r>
        <w:rPr>
          <w:spacing w:val="-3"/>
          <w:sz w:val="24"/>
        </w:rPr>
        <w:t xml:space="preserve"> </w:t>
      </w:r>
      <w:r>
        <w:rPr>
          <w:sz w:val="24"/>
        </w:rPr>
        <w:t>CL,</w:t>
      </w:r>
      <w:r>
        <w:rPr>
          <w:spacing w:val="-2"/>
          <w:sz w:val="24"/>
        </w:rPr>
        <w:t xml:space="preserve"> </w:t>
      </w:r>
      <w:r>
        <w:rPr>
          <w:spacing w:val="-4"/>
          <w:sz w:val="24"/>
        </w:rPr>
        <w:t>[SI]</w:t>
      </w:r>
      <w:r>
        <w:rPr>
          <w:sz w:val="24"/>
        </w:rPr>
        <w:tab/>
        <w:t>//CL&lt;-</w:t>
      </w:r>
      <w:r>
        <w:rPr>
          <w:spacing w:val="-2"/>
          <w:sz w:val="24"/>
        </w:rPr>
        <w:t>[SI]//</w:t>
      </w:r>
    </w:p>
    <w:p w:rsidR="005C1557" w:rsidRDefault="007C5D47">
      <w:pPr>
        <w:tabs>
          <w:tab w:val="left" w:pos="4180"/>
        </w:tabs>
        <w:spacing w:before="26"/>
        <w:ind w:left="2020"/>
        <w:rPr>
          <w:sz w:val="24"/>
        </w:rPr>
      </w:pPr>
      <w:r>
        <w:rPr>
          <w:sz w:val="24"/>
        </w:rPr>
        <w:t>MOV</w:t>
      </w:r>
      <w:r>
        <w:rPr>
          <w:spacing w:val="-2"/>
          <w:sz w:val="24"/>
        </w:rPr>
        <w:t xml:space="preserve"> </w:t>
      </w:r>
      <w:r>
        <w:rPr>
          <w:sz w:val="24"/>
        </w:rPr>
        <w:t>CH,</w:t>
      </w:r>
      <w:r>
        <w:rPr>
          <w:spacing w:val="-3"/>
          <w:sz w:val="24"/>
        </w:rPr>
        <w:t xml:space="preserve"> </w:t>
      </w:r>
      <w:r>
        <w:rPr>
          <w:spacing w:val="-7"/>
          <w:sz w:val="24"/>
        </w:rPr>
        <w:t>00</w:t>
      </w:r>
      <w:r>
        <w:rPr>
          <w:sz w:val="24"/>
        </w:rPr>
        <w:tab/>
      </w:r>
      <w:r>
        <w:rPr>
          <w:spacing w:val="-2"/>
          <w:sz w:val="24"/>
        </w:rPr>
        <w:t>//CH&lt;-</w:t>
      </w:r>
      <w:r>
        <w:rPr>
          <w:spacing w:val="-4"/>
          <w:sz w:val="24"/>
        </w:rPr>
        <w:t>00//</w:t>
      </w:r>
    </w:p>
    <w:p w:rsidR="005C1557" w:rsidRDefault="007C5D47">
      <w:pPr>
        <w:tabs>
          <w:tab w:val="left" w:pos="4180"/>
        </w:tabs>
        <w:spacing w:before="21"/>
        <w:ind w:left="2020"/>
        <w:rPr>
          <w:sz w:val="24"/>
        </w:rPr>
      </w:pPr>
      <w:r>
        <w:rPr>
          <w:sz w:val="24"/>
        </w:rPr>
        <w:t>INC</w:t>
      </w:r>
      <w:r>
        <w:rPr>
          <w:spacing w:val="-5"/>
          <w:sz w:val="24"/>
        </w:rPr>
        <w:t xml:space="preserve"> SI</w:t>
      </w:r>
      <w:r>
        <w:rPr>
          <w:sz w:val="24"/>
        </w:rPr>
        <w:tab/>
      </w:r>
      <w:r>
        <w:rPr>
          <w:spacing w:val="-2"/>
          <w:sz w:val="24"/>
        </w:rPr>
        <w:t>//SI&lt;-SI+1//</w:t>
      </w:r>
    </w:p>
    <w:p w:rsidR="005C1557" w:rsidRDefault="007C5D47">
      <w:pPr>
        <w:tabs>
          <w:tab w:val="left" w:pos="4180"/>
        </w:tabs>
        <w:spacing w:before="21"/>
        <w:ind w:left="2020"/>
        <w:rPr>
          <w:sz w:val="24"/>
        </w:rPr>
      </w:pPr>
      <w:r>
        <w:rPr>
          <w:sz w:val="24"/>
        </w:rPr>
        <w:t>MOV</w:t>
      </w:r>
      <w:r>
        <w:rPr>
          <w:spacing w:val="-3"/>
          <w:sz w:val="24"/>
        </w:rPr>
        <w:t xml:space="preserve"> </w:t>
      </w:r>
      <w:r>
        <w:rPr>
          <w:sz w:val="24"/>
        </w:rPr>
        <w:t>AL,</w:t>
      </w:r>
      <w:r>
        <w:rPr>
          <w:spacing w:val="-2"/>
          <w:sz w:val="24"/>
        </w:rPr>
        <w:t xml:space="preserve"> </w:t>
      </w:r>
      <w:r>
        <w:rPr>
          <w:spacing w:val="-4"/>
          <w:sz w:val="24"/>
        </w:rPr>
        <w:t>[SI]</w:t>
      </w:r>
      <w:r>
        <w:rPr>
          <w:sz w:val="24"/>
        </w:rPr>
        <w:tab/>
        <w:t>//AL&lt;-</w:t>
      </w:r>
      <w:r>
        <w:rPr>
          <w:spacing w:val="-2"/>
          <w:sz w:val="24"/>
        </w:rPr>
        <w:t>[SI]//</w:t>
      </w:r>
    </w:p>
    <w:p w:rsidR="005C1557" w:rsidRDefault="007C5D47">
      <w:pPr>
        <w:tabs>
          <w:tab w:val="left" w:pos="4180"/>
        </w:tabs>
        <w:spacing w:before="21"/>
        <w:ind w:left="2020"/>
        <w:rPr>
          <w:sz w:val="24"/>
        </w:rPr>
      </w:pPr>
      <w:r>
        <w:rPr>
          <w:sz w:val="24"/>
        </w:rPr>
        <w:t>DEC</w:t>
      </w:r>
      <w:r>
        <w:rPr>
          <w:spacing w:val="-2"/>
          <w:sz w:val="24"/>
        </w:rPr>
        <w:t xml:space="preserve"> </w:t>
      </w:r>
      <w:r>
        <w:rPr>
          <w:spacing w:val="-5"/>
          <w:sz w:val="24"/>
        </w:rPr>
        <w:t>CL</w:t>
      </w:r>
      <w:r>
        <w:rPr>
          <w:sz w:val="24"/>
        </w:rPr>
        <w:tab/>
      </w:r>
      <w:r>
        <w:rPr>
          <w:spacing w:val="-2"/>
          <w:sz w:val="24"/>
        </w:rPr>
        <w:t>//CL&lt;-CL-</w:t>
      </w:r>
      <w:r>
        <w:rPr>
          <w:spacing w:val="-5"/>
          <w:sz w:val="24"/>
        </w:rPr>
        <w:t>1//</w:t>
      </w:r>
    </w:p>
    <w:p w:rsidR="005C1557" w:rsidRDefault="007C5D47">
      <w:pPr>
        <w:tabs>
          <w:tab w:val="left" w:pos="4180"/>
        </w:tabs>
        <w:spacing w:before="27" w:line="256" w:lineRule="auto"/>
        <w:ind w:left="1299" w:right="6090" w:firstLine="720"/>
        <w:rPr>
          <w:sz w:val="24"/>
        </w:rPr>
      </w:pPr>
      <w:r>
        <w:rPr>
          <w:sz w:val="24"/>
        </w:rPr>
        <w:t>INC SI</w:t>
      </w:r>
      <w:r>
        <w:rPr>
          <w:sz w:val="24"/>
        </w:rPr>
        <w:tab/>
      </w:r>
      <w:r>
        <w:rPr>
          <w:spacing w:val="-2"/>
          <w:sz w:val="24"/>
        </w:rPr>
        <w:t xml:space="preserve">//SI&lt;-SI+1// </w:t>
      </w:r>
      <w:r>
        <w:rPr>
          <w:sz w:val="24"/>
        </w:rPr>
        <w:t>BACK: CMP AL, [SI]</w:t>
      </w:r>
      <w:r>
        <w:rPr>
          <w:sz w:val="24"/>
        </w:rPr>
        <w:tab/>
      </w:r>
      <w:r>
        <w:rPr>
          <w:spacing w:val="-2"/>
          <w:sz w:val="24"/>
        </w:rPr>
        <w:t>//AL-[SI]//</w:t>
      </w:r>
    </w:p>
    <w:p w:rsidR="005C1557" w:rsidRDefault="007C5D47">
      <w:pPr>
        <w:tabs>
          <w:tab w:val="left" w:pos="4180"/>
        </w:tabs>
        <w:spacing w:before="2"/>
        <w:ind w:left="2020"/>
        <w:rPr>
          <w:sz w:val="24"/>
        </w:rPr>
      </w:pPr>
      <w:r>
        <w:rPr>
          <w:sz w:val="24"/>
        </w:rPr>
        <w:t>JNC</w:t>
      </w:r>
      <w:r>
        <w:rPr>
          <w:spacing w:val="-5"/>
          <w:sz w:val="24"/>
        </w:rPr>
        <w:t xml:space="preserve"> </w:t>
      </w:r>
      <w:r>
        <w:rPr>
          <w:spacing w:val="-4"/>
          <w:sz w:val="24"/>
        </w:rPr>
        <w:t>HEAD</w:t>
      </w:r>
      <w:r>
        <w:rPr>
          <w:sz w:val="24"/>
        </w:rPr>
        <w:tab/>
        <w:t>//JUMP</w:t>
      </w:r>
      <w:r>
        <w:rPr>
          <w:spacing w:val="-3"/>
          <w:sz w:val="24"/>
        </w:rPr>
        <w:t xml:space="preserve"> </w:t>
      </w:r>
      <w:r>
        <w:rPr>
          <w:sz w:val="24"/>
        </w:rPr>
        <w:t>TO LOOP</w:t>
      </w:r>
      <w:r>
        <w:rPr>
          <w:spacing w:val="-2"/>
          <w:sz w:val="24"/>
        </w:rPr>
        <w:t xml:space="preserve"> </w:t>
      </w:r>
      <w:r>
        <w:rPr>
          <w:sz w:val="24"/>
        </w:rPr>
        <w:t>IF</w:t>
      </w:r>
      <w:r>
        <w:rPr>
          <w:spacing w:val="-1"/>
          <w:sz w:val="24"/>
        </w:rPr>
        <w:t xml:space="preserve"> </w:t>
      </w:r>
      <w:r>
        <w:rPr>
          <w:spacing w:val="-2"/>
          <w:sz w:val="24"/>
        </w:rPr>
        <w:t>CY=0//</w:t>
      </w:r>
    </w:p>
    <w:p w:rsidR="005C1557" w:rsidRDefault="007C5D47">
      <w:pPr>
        <w:tabs>
          <w:tab w:val="left" w:pos="4180"/>
        </w:tabs>
        <w:spacing w:before="21" w:line="261" w:lineRule="auto"/>
        <w:ind w:left="1299" w:right="6090" w:firstLine="720"/>
        <w:rPr>
          <w:sz w:val="24"/>
        </w:rPr>
      </w:pPr>
      <w:r>
        <w:rPr>
          <w:sz w:val="24"/>
        </w:rPr>
        <w:t>MOV AL, [SI]</w:t>
      </w:r>
      <w:r>
        <w:rPr>
          <w:sz w:val="24"/>
        </w:rPr>
        <w:tab/>
      </w:r>
      <w:r>
        <w:rPr>
          <w:spacing w:val="-2"/>
          <w:sz w:val="24"/>
        </w:rPr>
        <w:t xml:space="preserve">//AL&lt;-[SI]// </w:t>
      </w:r>
      <w:r>
        <w:rPr>
          <w:sz w:val="24"/>
        </w:rPr>
        <w:t>HEAD:</w:t>
      </w:r>
      <w:r>
        <w:rPr>
          <w:spacing w:val="-4"/>
          <w:sz w:val="24"/>
        </w:rPr>
        <w:t xml:space="preserve"> </w:t>
      </w:r>
      <w:r>
        <w:rPr>
          <w:sz w:val="24"/>
        </w:rPr>
        <w:t>INC</w:t>
      </w:r>
      <w:r>
        <w:rPr>
          <w:spacing w:val="-3"/>
          <w:sz w:val="24"/>
        </w:rPr>
        <w:t xml:space="preserve"> </w:t>
      </w:r>
      <w:r>
        <w:rPr>
          <w:spacing w:val="-5"/>
          <w:sz w:val="24"/>
        </w:rPr>
        <w:t>SI</w:t>
      </w:r>
      <w:r>
        <w:rPr>
          <w:sz w:val="24"/>
        </w:rPr>
        <w:tab/>
      </w:r>
      <w:r>
        <w:rPr>
          <w:spacing w:val="-2"/>
          <w:sz w:val="24"/>
        </w:rPr>
        <w:t>//SI&lt;-SI+1//</w:t>
      </w:r>
    </w:p>
    <w:p w:rsidR="005C1557" w:rsidRDefault="007C5D47">
      <w:pPr>
        <w:tabs>
          <w:tab w:val="left" w:pos="4180"/>
        </w:tabs>
        <w:spacing w:line="259" w:lineRule="auto"/>
        <w:ind w:left="2020" w:right="2887"/>
        <w:rPr>
          <w:sz w:val="24"/>
        </w:rPr>
      </w:pPr>
      <w:r>
        <w:rPr>
          <w:sz w:val="24"/>
        </w:rPr>
        <w:t>LOOP BACK</w:t>
      </w:r>
      <w:r>
        <w:rPr>
          <w:sz w:val="24"/>
        </w:rPr>
        <w:tab/>
        <w:t>//CX&lt;-CX-1</w:t>
      </w:r>
      <w:r>
        <w:rPr>
          <w:spacing w:val="-2"/>
          <w:sz w:val="24"/>
        </w:rPr>
        <w:t xml:space="preserve"> </w:t>
      </w:r>
      <w:r>
        <w:rPr>
          <w:sz w:val="24"/>
        </w:rPr>
        <w:t>&amp;</w:t>
      </w:r>
      <w:r>
        <w:rPr>
          <w:spacing w:val="-5"/>
          <w:sz w:val="24"/>
        </w:rPr>
        <w:t xml:space="preserve"> </w:t>
      </w:r>
      <w:r>
        <w:rPr>
          <w:sz w:val="24"/>
        </w:rPr>
        <w:t>JUMP</w:t>
      </w:r>
      <w:r>
        <w:rPr>
          <w:spacing w:val="-5"/>
          <w:sz w:val="24"/>
        </w:rPr>
        <w:t xml:space="preserve"> </w:t>
      </w:r>
      <w:r>
        <w:rPr>
          <w:sz w:val="24"/>
        </w:rPr>
        <w:t>TO</w:t>
      </w:r>
      <w:r>
        <w:rPr>
          <w:spacing w:val="-1"/>
          <w:sz w:val="24"/>
        </w:rPr>
        <w:t xml:space="preserve"> </w:t>
      </w:r>
      <w:r>
        <w:rPr>
          <w:sz w:val="24"/>
        </w:rPr>
        <w:t>BACK</w:t>
      </w:r>
      <w:r>
        <w:rPr>
          <w:spacing w:val="-5"/>
          <w:sz w:val="24"/>
        </w:rPr>
        <w:t xml:space="preserve"> </w:t>
      </w:r>
      <w:r>
        <w:rPr>
          <w:sz w:val="24"/>
        </w:rPr>
        <w:t>IF</w:t>
      </w:r>
      <w:r>
        <w:rPr>
          <w:spacing w:val="-3"/>
          <w:sz w:val="24"/>
        </w:rPr>
        <w:t xml:space="preserve"> </w:t>
      </w:r>
      <w:r>
        <w:rPr>
          <w:sz w:val="24"/>
        </w:rPr>
        <w:t>CX</w:t>
      </w:r>
      <w:r>
        <w:rPr>
          <w:spacing w:val="-2"/>
          <w:sz w:val="24"/>
        </w:rPr>
        <w:t xml:space="preserve"> </w:t>
      </w:r>
      <w:r>
        <w:rPr>
          <w:sz w:val="24"/>
        </w:rPr>
        <w:t>NOT</w:t>
      </w:r>
      <w:r>
        <w:rPr>
          <w:spacing w:val="-2"/>
          <w:sz w:val="24"/>
        </w:rPr>
        <w:t xml:space="preserve"> </w:t>
      </w:r>
      <w:r>
        <w:rPr>
          <w:sz w:val="24"/>
        </w:rPr>
        <w:t>0// MOV [600], AL</w:t>
      </w:r>
      <w:r>
        <w:rPr>
          <w:sz w:val="24"/>
        </w:rPr>
        <w:tab/>
      </w:r>
      <w:r>
        <w:rPr>
          <w:spacing w:val="-2"/>
          <w:sz w:val="24"/>
        </w:rPr>
        <w:t>//AL-&gt;[600]//</w:t>
      </w:r>
    </w:p>
    <w:p w:rsidR="005C1557" w:rsidRDefault="007C5D47">
      <w:pPr>
        <w:spacing w:line="279" w:lineRule="exact"/>
        <w:ind w:left="2020"/>
        <w:rPr>
          <w:sz w:val="24"/>
        </w:rPr>
      </w:pPr>
      <w:r>
        <w:rPr>
          <w:spacing w:val="-5"/>
          <w:sz w:val="24"/>
        </w:rPr>
        <w:t>HLT</w:t>
      </w:r>
    </w:p>
    <w:p w:rsidR="005C1557" w:rsidRDefault="005C1557">
      <w:pPr>
        <w:pStyle w:val="BodyText"/>
        <w:spacing w:before="43"/>
        <w:ind w:left="0"/>
      </w:pPr>
    </w:p>
    <w:p w:rsidR="005C1557" w:rsidRDefault="007C5D47">
      <w:pPr>
        <w:pStyle w:val="BodyText"/>
        <w:spacing w:before="1"/>
      </w:pPr>
      <w:r>
        <w:t>Ascending</w:t>
      </w:r>
      <w:r>
        <w:rPr>
          <w:spacing w:val="-6"/>
        </w:rPr>
        <w:t xml:space="preserve"> </w:t>
      </w:r>
      <w:r>
        <w:rPr>
          <w:spacing w:val="-2"/>
        </w:rPr>
        <w:t>order:</w:t>
      </w:r>
    </w:p>
    <w:p w:rsidR="005C1557" w:rsidRDefault="007C5D47">
      <w:pPr>
        <w:tabs>
          <w:tab w:val="left" w:pos="4180"/>
        </w:tabs>
        <w:spacing w:before="21"/>
        <w:ind w:left="2020"/>
        <w:rPr>
          <w:sz w:val="24"/>
        </w:rPr>
      </w:pPr>
      <w:r>
        <w:rPr>
          <w:sz w:val="24"/>
        </w:rPr>
        <w:t>MOV</w:t>
      </w:r>
      <w:r>
        <w:rPr>
          <w:spacing w:val="-2"/>
          <w:sz w:val="24"/>
        </w:rPr>
        <w:t xml:space="preserve"> </w:t>
      </w:r>
      <w:r>
        <w:rPr>
          <w:sz w:val="24"/>
        </w:rPr>
        <w:t>SI,</w:t>
      </w:r>
      <w:r>
        <w:rPr>
          <w:spacing w:val="-2"/>
          <w:sz w:val="24"/>
        </w:rPr>
        <w:t xml:space="preserve"> </w:t>
      </w:r>
      <w:r>
        <w:rPr>
          <w:spacing w:val="-5"/>
          <w:sz w:val="24"/>
        </w:rPr>
        <w:t>500</w:t>
      </w:r>
      <w:r>
        <w:rPr>
          <w:sz w:val="24"/>
        </w:rPr>
        <w:tab/>
        <w:t>SI&lt;-</w:t>
      </w:r>
      <w:r>
        <w:rPr>
          <w:spacing w:val="-5"/>
          <w:sz w:val="24"/>
        </w:rPr>
        <w:t>500</w:t>
      </w:r>
    </w:p>
    <w:p w:rsidR="005C1557" w:rsidRDefault="007C5D47">
      <w:pPr>
        <w:tabs>
          <w:tab w:val="left" w:pos="4180"/>
        </w:tabs>
        <w:spacing w:before="21"/>
        <w:ind w:left="2020"/>
        <w:rPr>
          <w:sz w:val="24"/>
        </w:rPr>
      </w:pPr>
      <w:r>
        <w:rPr>
          <w:sz w:val="24"/>
        </w:rPr>
        <w:t>MOV</w:t>
      </w:r>
      <w:r>
        <w:rPr>
          <w:spacing w:val="-3"/>
          <w:sz w:val="24"/>
        </w:rPr>
        <w:t xml:space="preserve"> </w:t>
      </w:r>
      <w:r>
        <w:rPr>
          <w:sz w:val="24"/>
        </w:rPr>
        <w:t>CL,</w:t>
      </w:r>
      <w:r>
        <w:rPr>
          <w:spacing w:val="-2"/>
          <w:sz w:val="24"/>
        </w:rPr>
        <w:t xml:space="preserve"> </w:t>
      </w:r>
      <w:r>
        <w:rPr>
          <w:spacing w:val="-4"/>
          <w:sz w:val="24"/>
        </w:rPr>
        <w:t>[SI]</w:t>
      </w:r>
      <w:r>
        <w:rPr>
          <w:sz w:val="24"/>
        </w:rPr>
        <w:tab/>
        <w:t>CL&lt;-</w:t>
      </w:r>
      <w:r>
        <w:rPr>
          <w:spacing w:val="-4"/>
          <w:sz w:val="24"/>
        </w:rPr>
        <w:t>[SI]</w:t>
      </w:r>
    </w:p>
    <w:p w:rsidR="005C1557" w:rsidRDefault="007C5D47">
      <w:pPr>
        <w:tabs>
          <w:tab w:val="left" w:pos="4180"/>
        </w:tabs>
        <w:spacing w:before="26" w:line="256" w:lineRule="auto"/>
        <w:ind w:left="1299" w:right="6485" w:firstLine="720"/>
        <w:rPr>
          <w:sz w:val="24"/>
        </w:rPr>
      </w:pPr>
      <w:r>
        <w:rPr>
          <w:sz w:val="24"/>
        </w:rPr>
        <w:t>DEC CL</w:t>
      </w:r>
      <w:r>
        <w:rPr>
          <w:sz w:val="24"/>
        </w:rPr>
        <w:tab/>
      </w:r>
      <w:r>
        <w:rPr>
          <w:spacing w:val="-2"/>
          <w:sz w:val="24"/>
        </w:rPr>
        <w:t xml:space="preserve">CL&lt;-CL-1 </w:t>
      </w:r>
      <w:r>
        <w:rPr>
          <w:sz w:val="24"/>
        </w:rPr>
        <w:t>LEAD: MOV SI, 500</w:t>
      </w:r>
      <w:r>
        <w:rPr>
          <w:sz w:val="24"/>
        </w:rPr>
        <w:tab/>
      </w:r>
      <w:r>
        <w:rPr>
          <w:spacing w:val="-2"/>
          <w:sz w:val="24"/>
        </w:rPr>
        <w:t>SI&lt;-500</w:t>
      </w:r>
    </w:p>
    <w:p w:rsidR="005C1557" w:rsidRDefault="007C5D47">
      <w:pPr>
        <w:tabs>
          <w:tab w:val="left" w:pos="4180"/>
        </w:tabs>
        <w:spacing w:before="2"/>
        <w:ind w:left="2020"/>
        <w:rPr>
          <w:sz w:val="24"/>
        </w:rPr>
      </w:pPr>
      <w:r>
        <w:rPr>
          <w:sz w:val="24"/>
        </w:rPr>
        <w:t>MOV</w:t>
      </w:r>
      <w:r>
        <w:rPr>
          <w:spacing w:val="-4"/>
          <w:sz w:val="24"/>
        </w:rPr>
        <w:t xml:space="preserve"> </w:t>
      </w:r>
      <w:r>
        <w:rPr>
          <w:sz w:val="24"/>
        </w:rPr>
        <w:t>CH,</w:t>
      </w:r>
      <w:r>
        <w:rPr>
          <w:spacing w:val="-3"/>
          <w:sz w:val="24"/>
        </w:rPr>
        <w:t xml:space="preserve"> </w:t>
      </w:r>
      <w:r>
        <w:rPr>
          <w:spacing w:val="-4"/>
          <w:sz w:val="24"/>
        </w:rPr>
        <w:t>[SI]</w:t>
      </w:r>
      <w:r>
        <w:rPr>
          <w:sz w:val="24"/>
        </w:rPr>
        <w:tab/>
        <w:t>CH&lt;-</w:t>
      </w:r>
      <w:r>
        <w:rPr>
          <w:spacing w:val="-4"/>
          <w:sz w:val="24"/>
        </w:rPr>
        <w:t>[SI]</w:t>
      </w:r>
    </w:p>
    <w:p w:rsidR="005C1557" w:rsidRDefault="007C5D47">
      <w:pPr>
        <w:tabs>
          <w:tab w:val="left" w:pos="4180"/>
        </w:tabs>
        <w:spacing w:before="26"/>
        <w:ind w:left="2020"/>
        <w:rPr>
          <w:sz w:val="24"/>
        </w:rPr>
      </w:pPr>
      <w:r>
        <w:rPr>
          <w:sz w:val="24"/>
        </w:rPr>
        <w:t>DEC</w:t>
      </w:r>
      <w:r>
        <w:rPr>
          <w:spacing w:val="-2"/>
          <w:sz w:val="24"/>
        </w:rPr>
        <w:t xml:space="preserve"> </w:t>
      </w:r>
      <w:r>
        <w:rPr>
          <w:spacing w:val="-5"/>
          <w:sz w:val="24"/>
        </w:rPr>
        <w:t>CH</w:t>
      </w:r>
      <w:r>
        <w:rPr>
          <w:sz w:val="24"/>
        </w:rPr>
        <w:tab/>
      </w:r>
      <w:r>
        <w:rPr>
          <w:spacing w:val="-2"/>
          <w:sz w:val="24"/>
        </w:rPr>
        <w:t>CH&lt;-CH-</w:t>
      </w:r>
      <w:r>
        <w:rPr>
          <w:spacing w:val="-10"/>
          <w:sz w:val="24"/>
        </w:rPr>
        <w:t>1</w:t>
      </w:r>
    </w:p>
    <w:p w:rsidR="005C1557" w:rsidRDefault="007C5D47">
      <w:pPr>
        <w:tabs>
          <w:tab w:val="left" w:pos="4180"/>
        </w:tabs>
        <w:spacing w:before="21"/>
        <w:ind w:left="2020"/>
        <w:rPr>
          <w:sz w:val="24"/>
        </w:rPr>
      </w:pPr>
      <w:r>
        <w:rPr>
          <w:sz w:val="24"/>
        </w:rPr>
        <w:t>INC</w:t>
      </w:r>
      <w:r>
        <w:rPr>
          <w:spacing w:val="-5"/>
          <w:sz w:val="24"/>
        </w:rPr>
        <w:t xml:space="preserve"> SI</w:t>
      </w:r>
      <w:r>
        <w:rPr>
          <w:sz w:val="24"/>
        </w:rPr>
        <w:tab/>
        <w:t>SI&lt;-</w:t>
      </w:r>
      <w:r>
        <w:rPr>
          <w:spacing w:val="-4"/>
          <w:sz w:val="24"/>
        </w:rPr>
        <w:t>SI+1</w:t>
      </w:r>
    </w:p>
    <w:p w:rsidR="005C1557" w:rsidRDefault="007C5D47">
      <w:pPr>
        <w:tabs>
          <w:tab w:val="left" w:pos="4180"/>
        </w:tabs>
        <w:spacing w:before="22" w:line="256" w:lineRule="auto"/>
        <w:ind w:left="2020" w:right="6562" w:hanging="721"/>
        <w:rPr>
          <w:sz w:val="24"/>
        </w:rPr>
      </w:pPr>
      <w:r>
        <w:rPr>
          <w:sz w:val="24"/>
        </w:rPr>
        <w:t>BACK: MOV AL, [SI]</w:t>
      </w:r>
      <w:r>
        <w:rPr>
          <w:sz w:val="24"/>
        </w:rPr>
        <w:tab/>
      </w:r>
      <w:r>
        <w:rPr>
          <w:spacing w:val="-2"/>
          <w:sz w:val="24"/>
        </w:rPr>
        <w:t xml:space="preserve">AL&lt;-[SI] </w:t>
      </w:r>
      <w:r>
        <w:rPr>
          <w:sz w:val="24"/>
        </w:rPr>
        <w:t>INC</w:t>
      </w:r>
      <w:r>
        <w:rPr>
          <w:spacing w:val="-5"/>
          <w:sz w:val="24"/>
        </w:rPr>
        <w:t xml:space="preserve"> </w:t>
      </w:r>
      <w:r>
        <w:rPr>
          <w:spacing w:val="-7"/>
          <w:sz w:val="24"/>
        </w:rPr>
        <w:t>SI</w:t>
      </w:r>
      <w:r>
        <w:rPr>
          <w:sz w:val="24"/>
        </w:rPr>
        <w:tab/>
        <w:t>SI&lt;-</w:t>
      </w:r>
      <w:r>
        <w:rPr>
          <w:spacing w:val="-4"/>
          <w:sz w:val="24"/>
        </w:rPr>
        <w:t>SI+1</w:t>
      </w:r>
    </w:p>
    <w:p w:rsidR="005C1557" w:rsidRDefault="007C5D47">
      <w:pPr>
        <w:tabs>
          <w:tab w:val="left" w:pos="4180"/>
        </w:tabs>
        <w:spacing w:before="7"/>
        <w:ind w:left="2020"/>
        <w:rPr>
          <w:sz w:val="24"/>
        </w:rPr>
      </w:pPr>
      <w:r>
        <w:rPr>
          <w:sz w:val="24"/>
        </w:rPr>
        <w:t>CMP</w:t>
      </w:r>
      <w:r>
        <w:rPr>
          <w:spacing w:val="-5"/>
          <w:sz w:val="24"/>
        </w:rPr>
        <w:t xml:space="preserve"> </w:t>
      </w:r>
      <w:r>
        <w:rPr>
          <w:sz w:val="24"/>
        </w:rPr>
        <w:t>AL,</w:t>
      </w:r>
      <w:r>
        <w:rPr>
          <w:spacing w:val="-3"/>
          <w:sz w:val="24"/>
        </w:rPr>
        <w:t xml:space="preserve"> </w:t>
      </w:r>
      <w:r>
        <w:rPr>
          <w:spacing w:val="-4"/>
          <w:sz w:val="24"/>
        </w:rPr>
        <w:t>[SI]</w:t>
      </w:r>
      <w:r>
        <w:rPr>
          <w:sz w:val="24"/>
        </w:rPr>
        <w:tab/>
        <w:t>AL-</w:t>
      </w:r>
      <w:r>
        <w:rPr>
          <w:spacing w:val="-4"/>
          <w:sz w:val="24"/>
        </w:rPr>
        <w:t>[SI]</w:t>
      </w:r>
    </w:p>
    <w:p w:rsidR="005C1557" w:rsidRDefault="007C5D47">
      <w:pPr>
        <w:tabs>
          <w:tab w:val="left" w:pos="4180"/>
        </w:tabs>
        <w:spacing w:before="21" w:line="259" w:lineRule="auto"/>
        <w:ind w:left="2020" w:right="5220"/>
        <w:rPr>
          <w:sz w:val="24"/>
        </w:rPr>
      </w:pPr>
      <w:r>
        <w:rPr>
          <w:sz w:val="24"/>
        </w:rPr>
        <w:t>JC HEAD</w:t>
      </w:r>
      <w:r>
        <w:rPr>
          <w:sz w:val="24"/>
        </w:rPr>
        <w:tab/>
        <w:t>JUMP</w:t>
      </w:r>
      <w:r>
        <w:rPr>
          <w:spacing w:val="-9"/>
          <w:sz w:val="24"/>
        </w:rPr>
        <w:t xml:space="preserve"> </w:t>
      </w:r>
      <w:r>
        <w:rPr>
          <w:sz w:val="24"/>
        </w:rPr>
        <w:t>TO</w:t>
      </w:r>
      <w:r>
        <w:rPr>
          <w:spacing w:val="-6"/>
          <w:sz w:val="24"/>
        </w:rPr>
        <w:t xml:space="preserve"> </w:t>
      </w:r>
      <w:r>
        <w:rPr>
          <w:sz w:val="24"/>
        </w:rPr>
        <w:t>41C</w:t>
      </w:r>
      <w:r>
        <w:rPr>
          <w:spacing w:val="-8"/>
          <w:sz w:val="24"/>
        </w:rPr>
        <w:t xml:space="preserve"> </w:t>
      </w:r>
      <w:r>
        <w:rPr>
          <w:sz w:val="24"/>
        </w:rPr>
        <w:t>IF</w:t>
      </w:r>
      <w:r>
        <w:rPr>
          <w:spacing w:val="-7"/>
          <w:sz w:val="24"/>
        </w:rPr>
        <w:t xml:space="preserve"> </w:t>
      </w:r>
      <w:r>
        <w:rPr>
          <w:sz w:val="24"/>
        </w:rPr>
        <w:t>CY=1 XCHG AL, [SI]</w:t>
      </w:r>
      <w:r>
        <w:rPr>
          <w:sz w:val="24"/>
        </w:rPr>
        <w:tab/>
        <w:t>SWAP AL AND [SI] DEC SI</w:t>
      </w:r>
      <w:r>
        <w:rPr>
          <w:sz w:val="24"/>
        </w:rPr>
        <w:tab/>
      </w:r>
      <w:r>
        <w:rPr>
          <w:spacing w:val="-2"/>
          <w:sz w:val="24"/>
        </w:rPr>
        <w:t>SI&lt;-SI-1</w:t>
      </w:r>
    </w:p>
    <w:p w:rsidR="005C1557" w:rsidRDefault="007C5D47">
      <w:pPr>
        <w:tabs>
          <w:tab w:val="left" w:pos="4180"/>
        </w:tabs>
        <w:spacing w:before="1" w:line="256" w:lineRule="auto"/>
        <w:ind w:left="2020" w:right="5542"/>
        <w:rPr>
          <w:sz w:val="24"/>
        </w:rPr>
      </w:pPr>
      <w:r>
        <w:rPr>
          <w:sz w:val="24"/>
        </w:rPr>
        <w:t>XCHG AL, [SI]</w:t>
      </w:r>
      <w:r>
        <w:rPr>
          <w:sz w:val="24"/>
        </w:rPr>
        <w:tab/>
        <w:t>SWAP</w:t>
      </w:r>
      <w:r>
        <w:rPr>
          <w:spacing w:val="-13"/>
          <w:sz w:val="24"/>
        </w:rPr>
        <w:t xml:space="preserve"> </w:t>
      </w:r>
      <w:r>
        <w:rPr>
          <w:sz w:val="24"/>
        </w:rPr>
        <w:t>AL</w:t>
      </w:r>
      <w:r>
        <w:rPr>
          <w:spacing w:val="-11"/>
          <w:sz w:val="24"/>
        </w:rPr>
        <w:t xml:space="preserve"> </w:t>
      </w:r>
      <w:r>
        <w:rPr>
          <w:sz w:val="24"/>
        </w:rPr>
        <w:t>AND</w:t>
      </w:r>
      <w:r>
        <w:rPr>
          <w:spacing w:val="-11"/>
          <w:sz w:val="24"/>
        </w:rPr>
        <w:t xml:space="preserve"> </w:t>
      </w:r>
      <w:r>
        <w:rPr>
          <w:sz w:val="24"/>
        </w:rPr>
        <w:t>[SI] INC SI</w:t>
      </w:r>
      <w:r>
        <w:rPr>
          <w:sz w:val="24"/>
        </w:rPr>
        <w:tab/>
      </w:r>
      <w:r>
        <w:rPr>
          <w:spacing w:val="-2"/>
          <w:sz w:val="24"/>
        </w:rPr>
        <w:t>SI&lt;-SI+1</w:t>
      </w:r>
    </w:p>
    <w:p w:rsidR="005C1557" w:rsidRDefault="007C5D47">
      <w:pPr>
        <w:tabs>
          <w:tab w:val="left" w:pos="4180"/>
        </w:tabs>
        <w:spacing w:before="3"/>
        <w:ind w:left="1299"/>
        <w:rPr>
          <w:sz w:val="24"/>
        </w:rPr>
      </w:pPr>
      <w:r>
        <w:rPr>
          <w:sz w:val="24"/>
        </w:rPr>
        <w:t>HEAD:</w:t>
      </w:r>
      <w:r>
        <w:rPr>
          <w:spacing w:val="-3"/>
          <w:sz w:val="24"/>
        </w:rPr>
        <w:t xml:space="preserve"> </w:t>
      </w:r>
      <w:r>
        <w:rPr>
          <w:sz w:val="24"/>
        </w:rPr>
        <w:t>DEC</w:t>
      </w:r>
      <w:r>
        <w:rPr>
          <w:spacing w:val="-3"/>
          <w:sz w:val="24"/>
        </w:rPr>
        <w:t xml:space="preserve"> </w:t>
      </w:r>
      <w:r>
        <w:rPr>
          <w:spacing w:val="-5"/>
          <w:sz w:val="24"/>
        </w:rPr>
        <w:t>CH</w:t>
      </w:r>
      <w:r>
        <w:rPr>
          <w:sz w:val="24"/>
        </w:rPr>
        <w:tab/>
      </w:r>
      <w:r>
        <w:rPr>
          <w:spacing w:val="-2"/>
          <w:sz w:val="24"/>
        </w:rPr>
        <w:t>CH&lt;-CH-</w:t>
      </w:r>
      <w:r>
        <w:rPr>
          <w:spacing w:val="-10"/>
          <w:sz w:val="24"/>
        </w:rPr>
        <w:t>1</w:t>
      </w:r>
    </w:p>
    <w:p w:rsidR="005C1557" w:rsidRDefault="007C5D47">
      <w:pPr>
        <w:tabs>
          <w:tab w:val="left" w:pos="4180"/>
        </w:tabs>
        <w:spacing w:before="21"/>
        <w:ind w:left="2020"/>
        <w:rPr>
          <w:sz w:val="24"/>
        </w:rPr>
      </w:pPr>
      <w:r>
        <w:rPr>
          <w:sz w:val="24"/>
        </w:rPr>
        <w:t>JNZ</w:t>
      </w:r>
      <w:r>
        <w:rPr>
          <w:spacing w:val="-2"/>
          <w:sz w:val="24"/>
        </w:rPr>
        <w:t xml:space="preserve"> </w:t>
      </w:r>
      <w:r>
        <w:rPr>
          <w:spacing w:val="-4"/>
          <w:sz w:val="24"/>
        </w:rPr>
        <w:t>BACK</w:t>
      </w:r>
      <w:r>
        <w:rPr>
          <w:sz w:val="24"/>
        </w:rPr>
        <w:tab/>
        <w:t>JUMP</w:t>
      </w:r>
      <w:r>
        <w:rPr>
          <w:spacing w:val="-3"/>
          <w:sz w:val="24"/>
        </w:rPr>
        <w:t xml:space="preserve"> </w:t>
      </w:r>
      <w:r>
        <w:rPr>
          <w:sz w:val="24"/>
        </w:rPr>
        <w:t>TO 40F</w:t>
      </w:r>
      <w:r>
        <w:rPr>
          <w:spacing w:val="-1"/>
          <w:sz w:val="24"/>
        </w:rPr>
        <w:t xml:space="preserve"> </w:t>
      </w:r>
      <w:r>
        <w:rPr>
          <w:sz w:val="24"/>
        </w:rPr>
        <w:t xml:space="preserve">IF </w:t>
      </w:r>
      <w:r>
        <w:rPr>
          <w:spacing w:val="-4"/>
          <w:sz w:val="24"/>
        </w:rPr>
        <w:t>ZF=0</w:t>
      </w:r>
    </w:p>
    <w:p w:rsidR="005C1557" w:rsidRDefault="007C5D47">
      <w:pPr>
        <w:tabs>
          <w:tab w:val="left" w:pos="4180"/>
        </w:tabs>
        <w:spacing w:before="26"/>
        <w:ind w:left="2020"/>
        <w:rPr>
          <w:sz w:val="24"/>
        </w:rPr>
      </w:pPr>
      <w:r>
        <w:rPr>
          <w:sz w:val="24"/>
        </w:rPr>
        <w:t>DEC</w:t>
      </w:r>
      <w:r>
        <w:rPr>
          <w:spacing w:val="-2"/>
          <w:sz w:val="24"/>
        </w:rPr>
        <w:t xml:space="preserve"> </w:t>
      </w:r>
      <w:r>
        <w:rPr>
          <w:spacing w:val="-5"/>
          <w:sz w:val="24"/>
        </w:rPr>
        <w:t>CL</w:t>
      </w:r>
      <w:r>
        <w:rPr>
          <w:sz w:val="24"/>
        </w:rPr>
        <w:tab/>
      </w:r>
      <w:r>
        <w:rPr>
          <w:spacing w:val="-2"/>
          <w:sz w:val="24"/>
        </w:rPr>
        <w:t>CL&lt;-CL-</w:t>
      </w:r>
      <w:r>
        <w:rPr>
          <w:spacing w:val="-10"/>
          <w:sz w:val="24"/>
        </w:rPr>
        <w:t>1</w:t>
      </w:r>
    </w:p>
    <w:p w:rsidR="005C1557" w:rsidRDefault="007C5D47">
      <w:pPr>
        <w:tabs>
          <w:tab w:val="left" w:pos="4180"/>
        </w:tabs>
        <w:spacing w:before="21"/>
        <w:ind w:left="2020"/>
        <w:rPr>
          <w:sz w:val="24"/>
        </w:rPr>
      </w:pPr>
      <w:r>
        <w:rPr>
          <w:sz w:val="24"/>
        </w:rPr>
        <w:t>JNZ</w:t>
      </w:r>
      <w:r>
        <w:rPr>
          <w:spacing w:val="-2"/>
          <w:sz w:val="24"/>
        </w:rPr>
        <w:t xml:space="preserve"> </w:t>
      </w:r>
      <w:r>
        <w:rPr>
          <w:spacing w:val="-4"/>
          <w:sz w:val="24"/>
        </w:rPr>
        <w:t>LEAD</w:t>
      </w:r>
      <w:r>
        <w:rPr>
          <w:sz w:val="24"/>
        </w:rPr>
        <w:tab/>
        <w:t>JUMP</w:t>
      </w:r>
      <w:r>
        <w:rPr>
          <w:spacing w:val="-3"/>
          <w:sz w:val="24"/>
        </w:rPr>
        <w:t xml:space="preserve"> </w:t>
      </w:r>
      <w:r>
        <w:rPr>
          <w:sz w:val="24"/>
        </w:rPr>
        <w:t>TO 407 IF</w:t>
      </w:r>
      <w:r>
        <w:rPr>
          <w:spacing w:val="3"/>
          <w:sz w:val="24"/>
        </w:rPr>
        <w:t xml:space="preserve"> </w:t>
      </w:r>
      <w:r>
        <w:rPr>
          <w:spacing w:val="-4"/>
          <w:sz w:val="24"/>
        </w:rPr>
        <w:t>ZF=0</w:t>
      </w:r>
    </w:p>
    <w:p w:rsidR="005C1557" w:rsidRDefault="007C5D47">
      <w:pPr>
        <w:tabs>
          <w:tab w:val="left" w:pos="4180"/>
        </w:tabs>
        <w:spacing w:before="21"/>
        <w:ind w:left="2020"/>
        <w:rPr>
          <w:sz w:val="24"/>
        </w:rPr>
      </w:pPr>
      <w:r>
        <w:rPr>
          <w:spacing w:val="-5"/>
          <w:sz w:val="24"/>
        </w:rPr>
        <w:t>HLT</w:t>
      </w:r>
      <w:r>
        <w:rPr>
          <w:sz w:val="24"/>
        </w:rPr>
        <w:tab/>
      </w:r>
      <w:r>
        <w:rPr>
          <w:spacing w:val="-5"/>
          <w:sz w:val="24"/>
        </w:rPr>
        <w:t>END</w:t>
      </w:r>
    </w:p>
    <w:p w:rsidR="005C1557" w:rsidRDefault="005C1557">
      <w:pPr>
        <w:rPr>
          <w:sz w:val="24"/>
        </w:rPr>
        <w:sectPr w:rsidR="005C1557">
          <w:pgSz w:w="11910" w:h="16840"/>
          <w:pgMar w:top="1340" w:right="141" w:bottom="280" w:left="141" w:header="720" w:footer="720" w:gutter="0"/>
          <w:cols w:space="720"/>
        </w:sectPr>
      </w:pPr>
    </w:p>
    <w:p w:rsidR="005C1557" w:rsidRDefault="007C5D47">
      <w:pPr>
        <w:pStyle w:val="Heading2"/>
        <w:spacing w:before="84"/>
        <w:ind w:left="4425"/>
        <w:jc w:val="both"/>
      </w:pPr>
      <w:r>
        <w:lastRenderedPageBreak/>
        <w:t>8051</w:t>
      </w:r>
      <w:r>
        <w:rPr>
          <w:spacing w:val="-11"/>
        </w:rPr>
        <w:t xml:space="preserve"> </w:t>
      </w:r>
      <w:r>
        <w:rPr>
          <w:spacing w:val="-2"/>
        </w:rPr>
        <w:t>Microcontroller</w:t>
      </w:r>
    </w:p>
    <w:p w:rsidR="005C1557" w:rsidRDefault="007C5D47">
      <w:pPr>
        <w:pStyle w:val="BodyText"/>
        <w:spacing w:before="22" w:line="259" w:lineRule="auto"/>
        <w:ind w:right="1294"/>
        <w:jc w:val="both"/>
      </w:pPr>
      <w:r>
        <w:t>In 1981, Intel introduced an 8-bit microcontroller called the 8051. It was referred as system on a chip because it had 128 bytes of RAM, 4K byte of on-chip ROM, two timers, one serial port, and 4 ports (8-bit wide), all on a single chip.</w:t>
      </w:r>
    </w:p>
    <w:p w:rsidR="005C1557" w:rsidRDefault="005C1557">
      <w:pPr>
        <w:pStyle w:val="BodyText"/>
        <w:spacing w:before="22"/>
        <w:ind w:left="0"/>
      </w:pPr>
    </w:p>
    <w:p w:rsidR="005C1557" w:rsidRDefault="007C5D47">
      <w:pPr>
        <w:pStyle w:val="BodyText"/>
      </w:pPr>
      <w:r>
        <w:t>Comparison</w:t>
      </w:r>
      <w:r>
        <w:rPr>
          <w:spacing w:val="-4"/>
        </w:rPr>
        <w:t xml:space="preserve"> </w:t>
      </w:r>
      <w:r>
        <w:t>between</w:t>
      </w:r>
      <w:r>
        <w:rPr>
          <w:spacing w:val="-3"/>
        </w:rPr>
        <w:t xml:space="preserve"> </w:t>
      </w:r>
      <w:r>
        <w:t>8051</w:t>
      </w:r>
      <w:r>
        <w:rPr>
          <w:spacing w:val="-2"/>
        </w:rPr>
        <w:t xml:space="preserve"> </w:t>
      </w:r>
      <w:r>
        <w:t>Family</w:t>
      </w:r>
      <w:r>
        <w:rPr>
          <w:spacing w:val="-3"/>
        </w:rPr>
        <w:t xml:space="preserve"> </w:t>
      </w:r>
      <w:r>
        <w:rPr>
          <w:spacing w:val="-2"/>
        </w:rPr>
        <w:t>Members:</w:t>
      </w:r>
    </w:p>
    <w:p w:rsidR="005C1557" w:rsidRDefault="007C5D47">
      <w:pPr>
        <w:pStyle w:val="BodyText"/>
        <w:spacing w:before="21"/>
      </w:pPr>
      <w:r>
        <w:t>The</w:t>
      </w:r>
      <w:r>
        <w:rPr>
          <w:spacing w:val="-6"/>
        </w:rPr>
        <w:t xml:space="preserve"> </w:t>
      </w:r>
      <w:r>
        <w:t>following table</w:t>
      </w:r>
      <w:r>
        <w:rPr>
          <w:spacing w:val="-4"/>
        </w:rPr>
        <w:t xml:space="preserve"> </w:t>
      </w:r>
      <w:r>
        <w:t>compares</w:t>
      </w:r>
      <w:r>
        <w:rPr>
          <w:spacing w:val="-4"/>
        </w:rPr>
        <w:t xml:space="preserve"> </w:t>
      </w:r>
      <w:r>
        <w:t>the</w:t>
      </w:r>
      <w:r>
        <w:rPr>
          <w:spacing w:val="-3"/>
        </w:rPr>
        <w:t xml:space="preserve"> </w:t>
      </w:r>
      <w:r>
        <w:t>features</w:t>
      </w:r>
      <w:r>
        <w:rPr>
          <w:spacing w:val="-5"/>
        </w:rPr>
        <w:t xml:space="preserve"> </w:t>
      </w:r>
      <w:r>
        <w:t>available</w:t>
      </w:r>
      <w:r>
        <w:rPr>
          <w:spacing w:val="-3"/>
        </w:rPr>
        <w:t xml:space="preserve"> </w:t>
      </w:r>
      <w:r>
        <w:t>in</w:t>
      </w:r>
      <w:r>
        <w:rPr>
          <w:spacing w:val="-1"/>
        </w:rPr>
        <w:t xml:space="preserve"> </w:t>
      </w:r>
      <w:r>
        <w:t>8051,</w:t>
      </w:r>
      <w:r>
        <w:rPr>
          <w:spacing w:val="-4"/>
        </w:rPr>
        <w:t xml:space="preserve"> </w:t>
      </w:r>
      <w:r>
        <w:t>8052,</w:t>
      </w:r>
      <w:r>
        <w:rPr>
          <w:spacing w:val="-3"/>
        </w:rPr>
        <w:t xml:space="preserve"> </w:t>
      </w:r>
      <w:r>
        <w:t xml:space="preserve">and </w:t>
      </w:r>
      <w:r>
        <w:rPr>
          <w:spacing w:val="-2"/>
        </w:rPr>
        <w:t>8031.</w:t>
      </w:r>
    </w:p>
    <w:p w:rsidR="005C1557" w:rsidRDefault="005C1557">
      <w:pPr>
        <w:pStyle w:val="BodyText"/>
        <w:spacing w:before="96"/>
        <w:ind w:left="0"/>
        <w:rPr>
          <w:sz w:val="20"/>
        </w:rPr>
      </w:pPr>
    </w:p>
    <w:tbl>
      <w:tblPr>
        <w:tblW w:w="0" w:type="auto"/>
        <w:tblInd w:w="21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694"/>
        <w:gridCol w:w="1561"/>
        <w:gridCol w:w="1667"/>
        <w:gridCol w:w="1455"/>
      </w:tblGrid>
      <w:tr w:rsidR="005C1557">
        <w:trPr>
          <w:trHeight w:val="268"/>
        </w:trPr>
        <w:tc>
          <w:tcPr>
            <w:tcW w:w="2694" w:type="dxa"/>
          </w:tcPr>
          <w:p w:rsidR="005C1557" w:rsidRDefault="007C5D47">
            <w:pPr>
              <w:pStyle w:val="TableParagraph"/>
              <w:spacing w:before="1" w:line="247" w:lineRule="exact"/>
              <w:ind w:left="110"/>
              <w:rPr>
                <w:rFonts w:ascii="Calibri"/>
              </w:rPr>
            </w:pPr>
            <w:r>
              <w:rPr>
                <w:rFonts w:ascii="Calibri"/>
                <w:spacing w:val="-2"/>
              </w:rPr>
              <w:t>Feature</w:t>
            </w:r>
          </w:p>
        </w:tc>
        <w:tc>
          <w:tcPr>
            <w:tcW w:w="1561" w:type="dxa"/>
          </w:tcPr>
          <w:p w:rsidR="005C1557" w:rsidRDefault="007C5D47">
            <w:pPr>
              <w:pStyle w:val="TableParagraph"/>
              <w:spacing w:before="1" w:line="247" w:lineRule="exact"/>
              <w:ind w:left="110"/>
              <w:rPr>
                <w:rFonts w:ascii="Calibri"/>
              </w:rPr>
            </w:pPr>
            <w:r>
              <w:rPr>
                <w:rFonts w:ascii="Calibri"/>
                <w:spacing w:val="-4"/>
              </w:rPr>
              <w:t>8051</w:t>
            </w:r>
          </w:p>
        </w:tc>
        <w:tc>
          <w:tcPr>
            <w:tcW w:w="1667" w:type="dxa"/>
          </w:tcPr>
          <w:p w:rsidR="005C1557" w:rsidRDefault="007C5D47">
            <w:pPr>
              <w:pStyle w:val="TableParagraph"/>
              <w:spacing w:before="1" w:line="247" w:lineRule="exact"/>
              <w:ind w:left="109"/>
              <w:rPr>
                <w:rFonts w:ascii="Calibri"/>
              </w:rPr>
            </w:pPr>
            <w:r>
              <w:rPr>
                <w:rFonts w:ascii="Calibri"/>
                <w:spacing w:val="-4"/>
              </w:rPr>
              <w:t>8052</w:t>
            </w:r>
          </w:p>
        </w:tc>
        <w:tc>
          <w:tcPr>
            <w:tcW w:w="1455" w:type="dxa"/>
          </w:tcPr>
          <w:p w:rsidR="005C1557" w:rsidRDefault="007C5D47">
            <w:pPr>
              <w:pStyle w:val="TableParagraph"/>
              <w:spacing w:before="1" w:line="247" w:lineRule="exact"/>
              <w:ind w:left="104"/>
              <w:rPr>
                <w:rFonts w:ascii="Calibri"/>
              </w:rPr>
            </w:pPr>
            <w:r>
              <w:rPr>
                <w:rFonts w:ascii="Calibri"/>
                <w:spacing w:val="-4"/>
              </w:rPr>
              <w:t>8031</w:t>
            </w:r>
          </w:p>
        </w:tc>
      </w:tr>
      <w:tr w:rsidR="005C1557">
        <w:trPr>
          <w:trHeight w:val="268"/>
        </w:trPr>
        <w:tc>
          <w:tcPr>
            <w:tcW w:w="2694" w:type="dxa"/>
          </w:tcPr>
          <w:p w:rsidR="005C1557" w:rsidRDefault="007C5D47">
            <w:pPr>
              <w:pStyle w:val="TableParagraph"/>
              <w:spacing w:before="1" w:line="247" w:lineRule="exact"/>
              <w:ind w:left="110"/>
              <w:rPr>
                <w:rFonts w:ascii="Calibri"/>
              </w:rPr>
            </w:pPr>
            <w:r>
              <w:rPr>
                <w:rFonts w:ascii="Calibri"/>
                <w:spacing w:val="-2"/>
              </w:rPr>
              <w:t>ROM(bytes)</w:t>
            </w:r>
          </w:p>
        </w:tc>
        <w:tc>
          <w:tcPr>
            <w:tcW w:w="1561" w:type="dxa"/>
          </w:tcPr>
          <w:p w:rsidR="005C1557" w:rsidRDefault="007C5D47">
            <w:pPr>
              <w:pStyle w:val="TableParagraph"/>
              <w:spacing w:before="1" w:line="247" w:lineRule="exact"/>
              <w:ind w:left="110"/>
              <w:rPr>
                <w:rFonts w:ascii="Calibri"/>
              </w:rPr>
            </w:pPr>
            <w:r>
              <w:rPr>
                <w:rFonts w:ascii="Calibri"/>
                <w:spacing w:val="-5"/>
              </w:rPr>
              <w:t>4K</w:t>
            </w:r>
          </w:p>
        </w:tc>
        <w:tc>
          <w:tcPr>
            <w:tcW w:w="1667" w:type="dxa"/>
          </w:tcPr>
          <w:p w:rsidR="005C1557" w:rsidRDefault="007C5D47">
            <w:pPr>
              <w:pStyle w:val="TableParagraph"/>
              <w:spacing w:before="1" w:line="247" w:lineRule="exact"/>
              <w:ind w:left="109"/>
              <w:rPr>
                <w:rFonts w:ascii="Calibri"/>
              </w:rPr>
            </w:pPr>
            <w:r>
              <w:rPr>
                <w:rFonts w:ascii="Calibri"/>
                <w:spacing w:val="-5"/>
              </w:rPr>
              <w:t>8K</w:t>
            </w:r>
          </w:p>
        </w:tc>
        <w:tc>
          <w:tcPr>
            <w:tcW w:w="1455" w:type="dxa"/>
          </w:tcPr>
          <w:p w:rsidR="005C1557" w:rsidRDefault="007C5D47">
            <w:pPr>
              <w:pStyle w:val="TableParagraph"/>
              <w:spacing w:before="1" w:line="247" w:lineRule="exact"/>
              <w:ind w:left="104"/>
              <w:rPr>
                <w:rFonts w:ascii="Calibri"/>
              </w:rPr>
            </w:pPr>
            <w:r>
              <w:rPr>
                <w:rFonts w:ascii="Calibri"/>
                <w:spacing w:val="-5"/>
              </w:rPr>
              <w:t>0K</w:t>
            </w:r>
          </w:p>
        </w:tc>
      </w:tr>
      <w:tr w:rsidR="005C1557">
        <w:trPr>
          <w:trHeight w:val="268"/>
        </w:trPr>
        <w:tc>
          <w:tcPr>
            <w:tcW w:w="2694" w:type="dxa"/>
          </w:tcPr>
          <w:p w:rsidR="005C1557" w:rsidRDefault="007C5D47">
            <w:pPr>
              <w:pStyle w:val="TableParagraph"/>
              <w:spacing w:before="1" w:line="247" w:lineRule="exact"/>
              <w:ind w:left="110"/>
              <w:rPr>
                <w:rFonts w:ascii="Calibri"/>
              </w:rPr>
            </w:pPr>
            <w:r>
              <w:rPr>
                <w:rFonts w:ascii="Calibri"/>
                <w:spacing w:val="-2"/>
              </w:rPr>
              <w:t>RAM(bytes)</w:t>
            </w:r>
          </w:p>
        </w:tc>
        <w:tc>
          <w:tcPr>
            <w:tcW w:w="1561" w:type="dxa"/>
          </w:tcPr>
          <w:p w:rsidR="005C1557" w:rsidRDefault="007C5D47">
            <w:pPr>
              <w:pStyle w:val="TableParagraph"/>
              <w:spacing w:before="1" w:line="247" w:lineRule="exact"/>
              <w:ind w:left="110"/>
              <w:rPr>
                <w:rFonts w:ascii="Calibri"/>
              </w:rPr>
            </w:pPr>
            <w:r>
              <w:rPr>
                <w:rFonts w:ascii="Calibri"/>
                <w:spacing w:val="-5"/>
              </w:rPr>
              <w:t>128</w:t>
            </w:r>
          </w:p>
        </w:tc>
        <w:tc>
          <w:tcPr>
            <w:tcW w:w="1667" w:type="dxa"/>
          </w:tcPr>
          <w:p w:rsidR="005C1557" w:rsidRDefault="007C5D47">
            <w:pPr>
              <w:pStyle w:val="TableParagraph"/>
              <w:spacing w:before="1" w:line="247" w:lineRule="exact"/>
              <w:ind w:left="109"/>
              <w:rPr>
                <w:rFonts w:ascii="Calibri"/>
              </w:rPr>
            </w:pPr>
            <w:r>
              <w:rPr>
                <w:rFonts w:ascii="Calibri"/>
                <w:spacing w:val="-5"/>
              </w:rPr>
              <w:t>256</w:t>
            </w:r>
          </w:p>
        </w:tc>
        <w:tc>
          <w:tcPr>
            <w:tcW w:w="1455" w:type="dxa"/>
          </w:tcPr>
          <w:p w:rsidR="005C1557" w:rsidRDefault="007C5D47">
            <w:pPr>
              <w:pStyle w:val="TableParagraph"/>
              <w:spacing w:before="1" w:line="247" w:lineRule="exact"/>
              <w:ind w:left="104"/>
              <w:rPr>
                <w:rFonts w:ascii="Calibri"/>
              </w:rPr>
            </w:pPr>
            <w:r>
              <w:rPr>
                <w:rFonts w:ascii="Calibri"/>
                <w:spacing w:val="-5"/>
              </w:rPr>
              <w:t>128</w:t>
            </w:r>
          </w:p>
        </w:tc>
      </w:tr>
      <w:tr w:rsidR="005C1557">
        <w:trPr>
          <w:trHeight w:val="268"/>
        </w:trPr>
        <w:tc>
          <w:tcPr>
            <w:tcW w:w="2694" w:type="dxa"/>
          </w:tcPr>
          <w:p w:rsidR="005C1557" w:rsidRDefault="007C5D47">
            <w:pPr>
              <w:pStyle w:val="TableParagraph"/>
              <w:spacing w:before="1" w:line="247" w:lineRule="exact"/>
              <w:ind w:left="110"/>
              <w:rPr>
                <w:rFonts w:ascii="Calibri"/>
              </w:rPr>
            </w:pPr>
            <w:r>
              <w:rPr>
                <w:rFonts w:ascii="Calibri"/>
                <w:spacing w:val="-2"/>
              </w:rPr>
              <w:t>Timers</w:t>
            </w:r>
          </w:p>
        </w:tc>
        <w:tc>
          <w:tcPr>
            <w:tcW w:w="1561" w:type="dxa"/>
          </w:tcPr>
          <w:p w:rsidR="005C1557" w:rsidRDefault="007C5D47">
            <w:pPr>
              <w:pStyle w:val="TableParagraph"/>
              <w:spacing w:before="1" w:line="247" w:lineRule="exact"/>
              <w:ind w:left="110"/>
              <w:rPr>
                <w:rFonts w:ascii="Calibri"/>
              </w:rPr>
            </w:pPr>
            <w:r>
              <w:rPr>
                <w:rFonts w:ascii="Calibri"/>
                <w:spacing w:val="-10"/>
              </w:rPr>
              <w:t>2</w:t>
            </w:r>
          </w:p>
        </w:tc>
        <w:tc>
          <w:tcPr>
            <w:tcW w:w="1667" w:type="dxa"/>
          </w:tcPr>
          <w:p w:rsidR="005C1557" w:rsidRDefault="007C5D47">
            <w:pPr>
              <w:pStyle w:val="TableParagraph"/>
              <w:spacing w:before="1" w:line="247" w:lineRule="exact"/>
              <w:ind w:left="109"/>
              <w:rPr>
                <w:rFonts w:ascii="Calibri"/>
              </w:rPr>
            </w:pPr>
            <w:r>
              <w:rPr>
                <w:rFonts w:ascii="Calibri"/>
                <w:spacing w:val="-10"/>
              </w:rPr>
              <w:t>3</w:t>
            </w:r>
          </w:p>
        </w:tc>
        <w:tc>
          <w:tcPr>
            <w:tcW w:w="1455" w:type="dxa"/>
          </w:tcPr>
          <w:p w:rsidR="005C1557" w:rsidRDefault="007C5D47">
            <w:pPr>
              <w:pStyle w:val="TableParagraph"/>
              <w:spacing w:before="1" w:line="247" w:lineRule="exact"/>
              <w:ind w:left="104"/>
              <w:rPr>
                <w:rFonts w:ascii="Calibri"/>
              </w:rPr>
            </w:pPr>
            <w:r>
              <w:rPr>
                <w:rFonts w:ascii="Calibri"/>
                <w:spacing w:val="-10"/>
              </w:rPr>
              <w:t>2</w:t>
            </w:r>
          </w:p>
        </w:tc>
      </w:tr>
      <w:tr w:rsidR="005C1557">
        <w:trPr>
          <w:trHeight w:val="268"/>
        </w:trPr>
        <w:tc>
          <w:tcPr>
            <w:tcW w:w="2694" w:type="dxa"/>
          </w:tcPr>
          <w:p w:rsidR="005C1557" w:rsidRDefault="007C5D47">
            <w:pPr>
              <w:pStyle w:val="TableParagraph"/>
              <w:spacing w:before="1" w:line="247" w:lineRule="exact"/>
              <w:ind w:left="110"/>
              <w:rPr>
                <w:rFonts w:ascii="Calibri"/>
              </w:rPr>
            </w:pPr>
            <w:r>
              <w:rPr>
                <w:rFonts w:ascii="Calibri"/>
              </w:rPr>
              <w:t>I/O</w:t>
            </w:r>
            <w:r>
              <w:rPr>
                <w:rFonts w:ascii="Calibri"/>
                <w:spacing w:val="-4"/>
              </w:rPr>
              <w:t xml:space="preserve"> pins</w:t>
            </w:r>
          </w:p>
        </w:tc>
        <w:tc>
          <w:tcPr>
            <w:tcW w:w="1561" w:type="dxa"/>
          </w:tcPr>
          <w:p w:rsidR="005C1557" w:rsidRDefault="007C5D47">
            <w:pPr>
              <w:pStyle w:val="TableParagraph"/>
              <w:spacing w:before="1" w:line="247" w:lineRule="exact"/>
              <w:ind w:left="110"/>
              <w:rPr>
                <w:rFonts w:ascii="Calibri"/>
              </w:rPr>
            </w:pPr>
            <w:r>
              <w:rPr>
                <w:rFonts w:ascii="Calibri"/>
                <w:spacing w:val="-5"/>
              </w:rPr>
              <w:t>32</w:t>
            </w:r>
          </w:p>
        </w:tc>
        <w:tc>
          <w:tcPr>
            <w:tcW w:w="1667" w:type="dxa"/>
          </w:tcPr>
          <w:p w:rsidR="005C1557" w:rsidRDefault="007C5D47">
            <w:pPr>
              <w:pStyle w:val="TableParagraph"/>
              <w:spacing w:before="1" w:line="247" w:lineRule="exact"/>
              <w:ind w:left="109"/>
              <w:rPr>
                <w:rFonts w:ascii="Calibri"/>
              </w:rPr>
            </w:pPr>
            <w:r>
              <w:rPr>
                <w:rFonts w:ascii="Calibri"/>
                <w:spacing w:val="-5"/>
              </w:rPr>
              <w:t>32</w:t>
            </w:r>
          </w:p>
        </w:tc>
        <w:tc>
          <w:tcPr>
            <w:tcW w:w="1455" w:type="dxa"/>
          </w:tcPr>
          <w:p w:rsidR="005C1557" w:rsidRDefault="007C5D47">
            <w:pPr>
              <w:pStyle w:val="TableParagraph"/>
              <w:spacing w:before="1" w:line="247" w:lineRule="exact"/>
              <w:ind w:left="104"/>
              <w:rPr>
                <w:rFonts w:ascii="Calibri"/>
              </w:rPr>
            </w:pPr>
            <w:r>
              <w:rPr>
                <w:rFonts w:ascii="Calibri"/>
                <w:spacing w:val="-5"/>
              </w:rPr>
              <w:t>32</w:t>
            </w:r>
          </w:p>
        </w:tc>
      </w:tr>
      <w:tr w:rsidR="005C1557">
        <w:trPr>
          <w:trHeight w:val="268"/>
        </w:trPr>
        <w:tc>
          <w:tcPr>
            <w:tcW w:w="2694" w:type="dxa"/>
          </w:tcPr>
          <w:p w:rsidR="005C1557" w:rsidRDefault="007C5D47">
            <w:pPr>
              <w:pStyle w:val="TableParagraph"/>
              <w:spacing w:before="1" w:line="247" w:lineRule="exact"/>
              <w:ind w:left="110"/>
              <w:rPr>
                <w:rFonts w:ascii="Calibri"/>
              </w:rPr>
            </w:pPr>
            <w:r>
              <w:rPr>
                <w:rFonts w:ascii="Calibri"/>
              </w:rPr>
              <w:t>Serial</w:t>
            </w:r>
            <w:r>
              <w:rPr>
                <w:rFonts w:ascii="Calibri"/>
                <w:spacing w:val="-2"/>
              </w:rPr>
              <w:t xml:space="preserve"> </w:t>
            </w:r>
            <w:r>
              <w:rPr>
                <w:rFonts w:ascii="Calibri"/>
                <w:spacing w:val="-4"/>
              </w:rPr>
              <w:t>port</w:t>
            </w:r>
          </w:p>
        </w:tc>
        <w:tc>
          <w:tcPr>
            <w:tcW w:w="1561" w:type="dxa"/>
          </w:tcPr>
          <w:p w:rsidR="005C1557" w:rsidRDefault="007C5D47">
            <w:pPr>
              <w:pStyle w:val="TableParagraph"/>
              <w:spacing w:before="1" w:line="247" w:lineRule="exact"/>
              <w:ind w:left="110"/>
              <w:rPr>
                <w:rFonts w:ascii="Calibri"/>
              </w:rPr>
            </w:pPr>
            <w:r>
              <w:rPr>
                <w:rFonts w:ascii="Calibri"/>
                <w:spacing w:val="-10"/>
              </w:rPr>
              <w:t>1</w:t>
            </w:r>
          </w:p>
        </w:tc>
        <w:tc>
          <w:tcPr>
            <w:tcW w:w="1667" w:type="dxa"/>
          </w:tcPr>
          <w:p w:rsidR="005C1557" w:rsidRDefault="007C5D47">
            <w:pPr>
              <w:pStyle w:val="TableParagraph"/>
              <w:spacing w:before="1" w:line="247" w:lineRule="exact"/>
              <w:ind w:left="109"/>
              <w:rPr>
                <w:rFonts w:ascii="Calibri"/>
              </w:rPr>
            </w:pPr>
            <w:r>
              <w:rPr>
                <w:rFonts w:ascii="Calibri"/>
                <w:spacing w:val="-10"/>
              </w:rPr>
              <w:t>1</w:t>
            </w:r>
          </w:p>
        </w:tc>
        <w:tc>
          <w:tcPr>
            <w:tcW w:w="1455" w:type="dxa"/>
          </w:tcPr>
          <w:p w:rsidR="005C1557" w:rsidRDefault="007C5D47">
            <w:pPr>
              <w:pStyle w:val="TableParagraph"/>
              <w:spacing w:before="1" w:line="247" w:lineRule="exact"/>
              <w:ind w:left="104"/>
              <w:rPr>
                <w:rFonts w:ascii="Calibri"/>
              </w:rPr>
            </w:pPr>
            <w:r>
              <w:rPr>
                <w:rFonts w:ascii="Calibri"/>
                <w:spacing w:val="-10"/>
              </w:rPr>
              <w:t>1</w:t>
            </w:r>
          </w:p>
        </w:tc>
      </w:tr>
      <w:tr w:rsidR="005C1557">
        <w:trPr>
          <w:trHeight w:val="268"/>
        </w:trPr>
        <w:tc>
          <w:tcPr>
            <w:tcW w:w="2694" w:type="dxa"/>
          </w:tcPr>
          <w:p w:rsidR="005C1557" w:rsidRDefault="007C5D47">
            <w:pPr>
              <w:pStyle w:val="TableParagraph"/>
              <w:spacing w:before="1" w:line="247" w:lineRule="exact"/>
              <w:ind w:left="110"/>
              <w:rPr>
                <w:rFonts w:ascii="Calibri"/>
              </w:rPr>
            </w:pPr>
            <w:r>
              <w:rPr>
                <w:rFonts w:ascii="Calibri"/>
              </w:rPr>
              <w:t>Interrupt</w:t>
            </w:r>
            <w:r>
              <w:rPr>
                <w:rFonts w:ascii="Calibri"/>
                <w:spacing w:val="-11"/>
              </w:rPr>
              <w:t xml:space="preserve"> </w:t>
            </w:r>
            <w:r>
              <w:rPr>
                <w:rFonts w:ascii="Calibri"/>
                <w:spacing w:val="-2"/>
              </w:rPr>
              <w:t>sources</w:t>
            </w:r>
          </w:p>
        </w:tc>
        <w:tc>
          <w:tcPr>
            <w:tcW w:w="1561" w:type="dxa"/>
          </w:tcPr>
          <w:p w:rsidR="005C1557" w:rsidRDefault="007C5D47">
            <w:pPr>
              <w:pStyle w:val="TableParagraph"/>
              <w:spacing w:before="1" w:line="247" w:lineRule="exact"/>
              <w:ind w:left="110"/>
              <w:rPr>
                <w:rFonts w:ascii="Calibri"/>
              </w:rPr>
            </w:pPr>
            <w:r>
              <w:rPr>
                <w:rFonts w:ascii="Calibri"/>
                <w:spacing w:val="-10"/>
              </w:rPr>
              <w:t>6</w:t>
            </w:r>
          </w:p>
        </w:tc>
        <w:tc>
          <w:tcPr>
            <w:tcW w:w="1667" w:type="dxa"/>
          </w:tcPr>
          <w:p w:rsidR="005C1557" w:rsidRDefault="007C5D47">
            <w:pPr>
              <w:pStyle w:val="TableParagraph"/>
              <w:spacing w:before="1" w:line="247" w:lineRule="exact"/>
              <w:ind w:left="109"/>
              <w:rPr>
                <w:rFonts w:ascii="Calibri"/>
              </w:rPr>
            </w:pPr>
            <w:r>
              <w:rPr>
                <w:rFonts w:ascii="Calibri"/>
                <w:spacing w:val="-10"/>
              </w:rPr>
              <w:t>8</w:t>
            </w:r>
          </w:p>
        </w:tc>
        <w:tc>
          <w:tcPr>
            <w:tcW w:w="1455" w:type="dxa"/>
          </w:tcPr>
          <w:p w:rsidR="005C1557" w:rsidRDefault="007C5D47">
            <w:pPr>
              <w:pStyle w:val="TableParagraph"/>
              <w:spacing w:before="1" w:line="247" w:lineRule="exact"/>
              <w:ind w:left="104"/>
              <w:rPr>
                <w:rFonts w:ascii="Calibri"/>
              </w:rPr>
            </w:pPr>
            <w:r>
              <w:rPr>
                <w:rFonts w:ascii="Calibri"/>
                <w:spacing w:val="-10"/>
              </w:rPr>
              <w:t>6</w:t>
            </w:r>
          </w:p>
        </w:tc>
      </w:tr>
    </w:tbl>
    <w:p w:rsidR="005C1557" w:rsidRDefault="005C1557">
      <w:pPr>
        <w:pStyle w:val="BodyText"/>
        <w:spacing w:before="21"/>
        <w:ind w:left="0"/>
      </w:pPr>
    </w:p>
    <w:p w:rsidR="005C1557" w:rsidRDefault="007C5D47">
      <w:pPr>
        <w:pStyle w:val="BodyText"/>
        <w:spacing w:before="1"/>
      </w:pPr>
      <w:r>
        <w:t>Features</w:t>
      </w:r>
      <w:r>
        <w:rPr>
          <w:spacing w:val="-3"/>
        </w:rPr>
        <w:t xml:space="preserve"> </w:t>
      </w:r>
      <w:r>
        <w:t>of</w:t>
      </w:r>
      <w:r>
        <w:rPr>
          <w:spacing w:val="-1"/>
        </w:rPr>
        <w:t xml:space="preserve"> </w:t>
      </w:r>
      <w:r>
        <w:t>8051</w:t>
      </w:r>
      <w:r>
        <w:rPr>
          <w:spacing w:val="1"/>
        </w:rPr>
        <w:t xml:space="preserve"> </w:t>
      </w:r>
      <w:r>
        <w:rPr>
          <w:spacing w:val="-2"/>
        </w:rPr>
        <w:t>Microcontroller</w:t>
      </w:r>
    </w:p>
    <w:p w:rsidR="005C1557" w:rsidRDefault="007C5D47">
      <w:pPr>
        <w:pStyle w:val="BodyText"/>
        <w:spacing w:before="21"/>
      </w:pPr>
      <w:r>
        <w:t>An</w:t>
      </w:r>
      <w:r>
        <w:rPr>
          <w:spacing w:val="-4"/>
        </w:rPr>
        <w:t xml:space="preserve"> </w:t>
      </w:r>
      <w:r>
        <w:t>8051</w:t>
      </w:r>
      <w:r>
        <w:rPr>
          <w:spacing w:val="-6"/>
        </w:rPr>
        <w:t xml:space="preserve"> </w:t>
      </w:r>
      <w:r>
        <w:t>microcontroller</w:t>
      </w:r>
      <w:r>
        <w:rPr>
          <w:spacing w:val="-1"/>
        </w:rPr>
        <w:t xml:space="preserve"> </w:t>
      </w:r>
      <w:r>
        <w:t>comes</w:t>
      </w:r>
      <w:r>
        <w:rPr>
          <w:spacing w:val="-5"/>
        </w:rPr>
        <w:t xml:space="preserve"> </w:t>
      </w:r>
      <w:r>
        <w:t>bundled</w:t>
      </w:r>
      <w:r>
        <w:rPr>
          <w:spacing w:val="-6"/>
        </w:rPr>
        <w:t xml:space="preserve"> </w:t>
      </w:r>
      <w:r>
        <w:t>with</w:t>
      </w:r>
      <w:r>
        <w:rPr>
          <w:spacing w:val="-1"/>
        </w:rPr>
        <w:t xml:space="preserve"> </w:t>
      </w:r>
      <w:r>
        <w:t>the</w:t>
      </w:r>
      <w:r>
        <w:rPr>
          <w:spacing w:val="-4"/>
        </w:rPr>
        <w:t xml:space="preserve"> </w:t>
      </w:r>
      <w:r>
        <w:t>following</w:t>
      </w:r>
      <w:r>
        <w:rPr>
          <w:spacing w:val="-1"/>
        </w:rPr>
        <w:t xml:space="preserve"> </w:t>
      </w:r>
      <w:r>
        <w:t>features</w:t>
      </w:r>
      <w:r>
        <w:rPr>
          <w:spacing w:val="-5"/>
        </w:rPr>
        <w:t xml:space="preserve"> </w:t>
      </w:r>
      <w:r>
        <w:rPr>
          <w:spacing w:val="-10"/>
        </w:rPr>
        <w:t>−</w:t>
      </w:r>
    </w:p>
    <w:p w:rsidR="005C1557" w:rsidRDefault="007C5D47">
      <w:pPr>
        <w:pStyle w:val="ListParagraph"/>
        <w:numPr>
          <w:ilvl w:val="0"/>
          <w:numId w:val="4"/>
        </w:numPr>
        <w:tabs>
          <w:tab w:val="left" w:pos="2019"/>
        </w:tabs>
        <w:spacing w:before="27"/>
        <w:ind w:left="2019" w:hanging="360"/>
        <w:rPr>
          <w:sz w:val="24"/>
        </w:rPr>
      </w:pPr>
      <w:r>
        <w:rPr>
          <w:sz w:val="24"/>
        </w:rPr>
        <w:t>4KB</w:t>
      </w:r>
      <w:r>
        <w:rPr>
          <w:spacing w:val="-1"/>
          <w:sz w:val="24"/>
        </w:rPr>
        <w:t xml:space="preserve"> </w:t>
      </w:r>
      <w:r>
        <w:rPr>
          <w:sz w:val="24"/>
        </w:rPr>
        <w:t>bytes</w:t>
      </w:r>
      <w:r>
        <w:rPr>
          <w:spacing w:val="-3"/>
          <w:sz w:val="24"/>
        </w:rPr>
        <w:t xml:space="preserve"> </w:t>
      </w:r>
      <w:r>
        <w:rPr>
          <w:sz w:val="24"/>
        </w:rPr>
        <w:t>on-chip</w:t>
      </w:r>
      <w:r>
        <w:rPr>
          <w:spacing w:val="-1"/>
          <w:sz w:val="24"/>
        </w:rPr>
        <w:t xml:space="preserve"> </w:t>
      </w:r>
      <w:r>
        <w:rPr>
          <w:sz w:val="24"/>
        </w:rPr>
        <w:t>program</w:t>
      </w:r>
      <w:r>
        <w:rPr>
          <w:spacing w:val="-4"/>
          <w:sz w:val="24"/>
        </w:rPr>
        <w:t xml:space="preserve"> </w:t>
      </w:r>
      <w:r>
        <w:rPr>
          <w:sz w:val="24"/>
        </w:rPr>
        <w:t>memory</w:t>
      </w:r>
      <w:r>
        <w:rPr>
          <w:spacing w:val="-2"/>
          <w:sz w:val="24"/>
        </w:rPr>
        <w:t xml:space="preserve"> </w:t>
      </w:r>
      <w:r>
        <w:rPr>
          <w:spacing w:val="-4"/>
          <w:sz w:val="24"/>
        </w:rPr>
        <w:t>(ROM)</w:t>
      </w:r>
    </w:p>
    <w:p w:rsidR="005C1557" w:rsidRDefault="007C5D47">
      <w:pPr>
        <w:pStyle w:val="ListParagraph"/>
        <w:numPr>
          <w:ilvl w:val="0"/>
          <w:numId w:val="4"/>
        </w:numPr>
        <w:tabs>
          <w:tab w:val="left" w:pos="2019"/>
        </w:tabs>
        <w:spacing w:before="22"/>
        <w:ind w:left="2019" w:hanging="360"/>
        <w:rPr>
          <w:sz w:val="24"/>
        </w:rPr>
      </w:pPr>
      <w:r>
        <w:rPr>
          <w:sz w:val="24"/>
        </w:rPr>
        <w:t>128</w:t>
      </w:r>
      <w:r>
        <w:rPr>
          <w:spacing w:val="1"/>
          <w:sz w:val="24"/>
        </w:rPr>
        <w:t xml:space="preserve"> </w:t>
      </w:r>
      <w:r>
        <w:rPr>
          <w:sz w:val="24"/>
        </w:rPr>
        <w:t>bytes</w:t>
      </w:r>
      <w:r>
        <w:rPr>
          <w:spacing w:val="-3"/>
          <w:sz w:val="24"/>
        </w:rPr>
        <w:t xml:space="preserve"> </w:t>
      </w:r>
      <w:r>
        <w:rPr>
          <w:sz w:val="24"/>
        </w:rPr>
        <w:t>on-chip</w:t>
      </w:r>
      <w:r>
        <w:rPr>
          <w:spacing w:val="-4"/>
          <w:sz w:val="24"/>
        </w:rPr>
        <w:t xml:space="preserve"> </w:t>
      </w:r>
      <w:r>
        <w:rPr>
          <w:sz w:val="24"/>
        </w:rPr>
        <w:t>data</w:t>
      </w:r>
      <w:r>
        <w:rPr>
          <w:spacing w:val="-2"/>
          <w:sz w:val="24"/>
        </w:rPr>
        <w:t xml:space="preserve"> </w:t>
      </w:r>
      <w:r>
        <w:rPr>
          <w:sz w:val="24"/>
        </w:rPr>
        <w:t>memory</w:t>
      </w:r>
      <w:r>
        <w:rPr>
          <w:spacing w:val="-1"/>
          <w:sz w:val="24"/>
        </w:rPr>
        <w:t xml:space="preserve"> </w:t>
      </w:r>
      <w:r>
        <w:rPr>
          <w:spacing w:val="-2"/>
          <w:sz w:val="24"/>
        </w:rPr>
        <w:t>(RAM)</w:t>
      </w:r>
    </w:p>
    <w:p w:rsidR="005C1557" w:rsidRDefault="007C5D47">
      <w:pPr>
        <w:pStyle w:val="ListParagraph"/>
        <w:numPr>
          <w:ilvl w:val="0"/>
          <w:numId w:val="4"/>
        </w:numPr>
        <w:tabs>
          <w:tab w:val="left" w:pos="2019"/>
        </w:tabs>
        <w:spacing w:before="22"/>
        <w:ind w:left="2019" w:hanging="360"/>
        <w:rPr>
          <w:sz w:val="24"/>
        </w:rPr>
      </w:pPr>
      <w:r>
        <w:rPr>
          <w:sz w:val="24"/>
        </w:rPr>
        <w:t>Four</w:t>
      </w:r>
      <w:r>
        <w:rPr>
          <w:spacing w:val="-7"/>
          <w:sz w:val="24"/>
        </w:rPr>
        <w:t xml:space="preserve"> </w:t>
      </w:r>
      <w:r>
        <w:rPr>
          <w:sz w:val="24"/>
        </w:rPr>
        <w:t xml:space="preserve">register </w:t>
      </w:r>
      <w:r>
        <w:rPr>
          <w:spacing w:val="-2"/>
          <w:sz w:val="24"/>
        </w:rPr>
        <w:t>banks</w:t>
      </w:r>
    </w:p>
    <w:p w:rsidR="005C1557" w:rsidRDefault="007C5D47">
      <w:pPr>
        <w:pStyle w:val="ListParagraph"/>
        <w:numPr>
          <w:ilvl w:val="0"/>
          <w:numId w:val="4"/>
        </w:numPr>
        <w:tabs>
          <w:tab w:val="left" w:pos="2019"/>
        </w:tabs>
        <w:spacing w:before="23"/>
        <w:ind w:left="2019" w:hanging="360"/>
        <w:rPr>
          <w:sz w:val="24"/>
        </w:rPr>
      </w:pPr>
      <w:r>
        <w:rPr>
          <w:sz w:val="24"/>
        </w:rPr>
        <w:t>128</w:t>
      </w:r>
      <w:r>
        <w:rPr>
          <w:spacing w:val="-2"/>
          <w:sz w:val="24"/>
        </w:rPr>
        <w:t xml:space="preserve"> </w:t>
      </w:r>
      <w:r>
        <w:rPr>
          <w:sz w:val="24"/>
        </w:rPr>
        <w:t>user</w:t>
      </w:r>
      <w:r>
        <w:rPr>
          <w:spacing w:val="-2"/>
          <w:sz w:val="24"/>
        </w:rPr>
        <w:t xml:space="preserve"> </w:t>
      </w:r>
      <w:r>
        <w:rPr>
          <w:sz w:val="24"/>
        </w:rPr>
        <w:t>defined</w:t>
      </w:r>
      <w:r>
        <w:rPr>
          <w:spacing w:val="-2"/>
          <w:sz w:val="24"/>
        </w:rPr>
        <w:t xml:space="preserve"> </w:t>
      </w:r>
      <w:r>
        <w:rPr>
          <w:sz w:val="24"/>
        </w:rPr>
        <w:t>software</w:t>
      </w:r>
      <w:r>
        <w:rPr>
          <w:spacing w:val="-1"/>
          <w:sz w:val="24"/>
        </w:rPr>
        <w:t xml:space="preserve"> </w:t>
      </w:r>
      <w:r>
        <w:rPr>
          <w:spacing w:val="-4"/>
          <w:sz w:val="24"/>
        </w:rPr>
        <w:t>flags</w:t>
      </w:r>
    </w:p>
    <w:p w:rsidR="005C1557" w:rsidRDefault="007C5D47">
      <w:pPr>
        <w:pStyle w:val="ListParagraph"/>
        <w:numPr>
          <w:ilvl w:val="0"/>
          <w:numId w:val="4"/>
        </w:numPr>
        <w:tabs>
          <w:tab w:val="left" w:pos="2019"/>
        </w:tabs>
        <w:spacing w:before="22"/>
        <w:ind w:left="2019" w:hanging="360"/>
        <w:rPr>
          <w:sz w:val="24"/>
        </w:rPr>
      </w:pPr>
      <w:r>
        <w:rPr>
          <w:sz w:val="24"/>
        </w:rPr>
        <w:t>8-bit</w:t>
      </w:r>
      <w:r>
        <w:rPr>
          <w:spacing w:val="-3"/>
          <w:sz w:val="24"/>
        </w:rPr>
        <w:t xml:space="preserve"> </w:t>
      </w:r>
      <w:r>
        <w:rPr>
          <w:sz w:val="24"/>
        </w:rPr>
        <w:t>bidirectional</w:t>
      </w:r>
      <w:r>
        <w:rPr>
          <w:spacing w:val="-5"/>
          <w:sz w:val="24"/>
        </w:rPr>
        <w:t xml:space="preserve"> </w:t>
      </w:r>
      <w:r>
        <w:rPr>
          <w:sz w:val="24"/>
        </w:rPr>
        <w:t>data</w:t>
      </w:r>
      <w:r>
        <w:rPr>
          <w:spacing w:val="-4"/>
          <w:sz w:val="24"/>
        </w:rPr>
        <w:t xml:space="preserve"> </w:t>
      </w:r>
      <w:r>
        <w:rPr>
          <w:spacing w:val="-5"/>
          <w:sz w:val="24"/>
        </w:rPr>
        <w:t>bus</w:t>
      </w:r>
    </w:p>
    <w:p w:rsidR="005C1557" w:rsidRDefault="007C5D47">
      <w:pPr>
        <w:pStyle w:val="ListParagraph"/>
        <w:numPr>
          <w:ilvl w:val="0"/>
          <w:numId w:val="4"/>
        </w:numPr>
        <w:tabs>
          <w:tab w:val="left" w:pos="2019"/>
        </w:tabs>
        <w:spacing w:before="22"/>
        <w:ind w:left="2019" w:hanging="360"/>
        <w:rPr>
          <w:sz w:val="24"/>
        </w:rPr>
      </w:pPr>
      <w:r>
        <w:rPr>
          <w:sz w:val="24"/>
        </w:rPr>
        <w:t>16-bit</w:t>
      </w:r>
      <w:r>
        <w:rPr>
          <w:spacing w:val="-5"/>
          <w:sz w:val="24"/>
        </w:rPr>
        <w:t xml:space="preserve"> </w:t>
      </w:r>
      <w:r>
        <w:rPr>
          <w:sz w:val="24"/>
        </w:rPr>
        <w:t>unidirectional</w:t>
      </w:r>
      <w:r>
        <w:rPr>
          <w:spacing w:val="-3"/>
          <w:sz w:val="24"/>
        </w:rPr>
        <w:t xml:space="preserve"> </w:t>
      </w:r>
      <w:r>
        <w:rPr>
          <w:sz w:val="24"/>
        </w:rPr>
        <w:t>address</w:t>
      </w:r>
      <w:r>
        <w:rPr>
          <w:spacing w:val="-7"/>
          <w:sz w:val="24"/>
        </w:rPr>
        <w:t xml:space="preserve"> </w:t>
      </w:r>
      <w:r>
        <w:rPr>
          <w:spacing w:val="-5"/>
          <w:sz w:val="24"/>
        </w:rPr>
        <w:t>bus</w:t>
      </w:r>
    </w:p>
    <w:p w:rsidR="005C1557" w:rsidRDefault="007C5D47">
      <w:pPr>
        <w:pStyle w:val="ListParagraph"/>
        <w:numPr>
          <w:ilvl w:val="0"/>
          <w:numId w:val="4"/>
        </w:numPr>
        <w:tabs>
          <w:tab w:val="left" w:pos="2019"/>
        </w:tabs>
        <w:spacing w:before="22"/>
        <w:ind w:left="2019" w:hanging="360"/>
        <w:rPr>
          <w:sz w:val="24"/>
        </w:rPr>
      </w:pPr>
      <w:r>
        <w:rPr>
          <w:sz w:val="24"/>
        </w:rPr>
        <w:t>32</w:t>
      </w:r>
      <w:r>
        <w:rPr>
          <w:spacing w:val="-1"/>
          <w:sz w:val="24"/>
        </w:rPr>
        <w:t xml:space="preserve"> </w:t>
      </w:r>
      <w:r>
        <w:rPr>
          <w:sz w:val="24"/>
        </w:rPr>
        <w:t>general purpose</w:t>
      </w:r>
      <w:r>
        <w:rPr>
          <w:spacing w:val="-4"/>
          <w:sz w:val="24"/>
        </w:rPr>
        <w:t xml:space="preserve"> </w:t>
      </w:r>
      <w:r>
        <w:rPr>
          <w:sz w:val="24"/>
        </w:rPr>
        <w:t>registers</w:t>
      </w:r>
      <w:r>
        <w:rPr>
          <w:spacing w:val="-4"/>
          <w:sz w:val="24"/>
        </w:rPr>
        <w:t xml:space="preserve"> </w:t>
      </w:r>
      <w:r>
        <w:rPr>
          <w:sz w:val="24"/>
        </w:rPr>
        <w:t>each of</w:t>
      </w:r>
      <w:r>
        <w:rPr>
          <w:spacing w:val="-2"/>
          <w:sz w:val="24"/>
        </w:rPr>
        <w:t xml:space="preserve"> </w:t>
      </w:r>
      <w:r>
        <w:rPr>
          <w:sz w:val="24"/>
        </w:rPr>
        <w:t>8-</w:t>
      </w:r>
      <w:r>
        <w:rPr>
          <w:spacing w:val="-5"/>
          <w:sz w:val="24"/>
        </w:rPr>
        <w:t>bit</w:t>
      </w:r>
    </w:p>
    <w:p w:rsidR="005C1557" w:rsidRDefault="007C5D47">
      <w:pPr>
        <w:pStyle w:val="ListParagraph"/>
        <w:numPr>
          <w:ilvl w:val="0"/>
          <w:numId w:val="4"/>
        </w:numPr>
        <w:tabs>
          <w:tab w:val="left" w:pos="2019"/>
        </w:tabs>
        <w:spacing w:before="23"/>
        <w:ind w:left="2019" w:hanging="360"/>
        <w:rPr>
          <w:sz w:val="24"/>
        </w:rPr>
      </w:pPr>
      <w:r>
        <w:rPr>
          <w:sz w:val="24"/>
        </w:rPr>
        <w:t>Two 16-bit</w:t>
      </w:r>
      <w:r>
        <w:rPr>
          <w:spacing w:val="-1"/>
          <w:sz w:val="24"/>
        </w:rPr>
        <w:t xml:space="preserve"> </w:t>
      </w:r>
      <w:r>
        <w:rPr>
          <w:spacing w:val="-2"/>
          <w:sz w:val="24"/>
        </w:rPr>
        <w:t>Timers</w:t>
      </w:r>
    </w:p>
    <w:p w:rsidR="005C1557" w:rsidRDefault="007C5D47">
      <w:pPr>
        <w:pStyle w:val="ListParagraph"/>
        <w:numPr>
          <w:ilvl w:val="0"/>
          <w:numId w:val="4"/>
        </w:numPr>
        <w:tabs>
          <w:tab w:val="left" w:pos="2019"/>
        </w:tabs>
        <w:spacing w:before="22"/>
        <w:ind w:left="2019" w:hanging="360"/>
        <w:rPr>
          <w:sz w:val="24"/>
        </w:rPr>
      </w:pPr>
      <w:r>
        <w:rPr>
          <w:sz w:val="24"/>
        </w:rPr>
        <w:t>Three</w:t>
      </w:r>
      <w:r>
        <w:rPr>
          <w:spacing w:val="-5"/>
          <w:sz w:val="24"/>
        </w:rPr>
        <w:t xml:space="preserve"> </w:t>
      </w:r>
      <w:r>
        <w:rPr>
          <w:sz w:val="24"/>
        </w:rPr>
        <w:t>internal</w:t>
      </w:r>
      <w:r>
        <w:rPr>
          <w:spacing w:val="-2"/>
          <w:sz w:val="24"/>
        </w:rPr>
        <w:t xml:space="preserve"> </w:t>
      </w:r>
      <w:r>
        <w:rPr>
          <w:sz w:val="24"/>
        </w:rPr>
        <w:t>and</w:t>
      </w:r>
      <w:r>
        <w:rPr>
          <w:spacing w:val="-1"/>
          <w:sz w:val="24"/>
        </w:rPr>
        <w:t xml:space="preserve"> </w:t>
      </w:r>
      <w:r>
        <w:rPr>
          <w:sz w:val="24"/>
        </w:rPr>
        <w:t>two</w:t>
      </w:r>
      <w:r>
        <w:rPr>
          <w:spacing w:val="-2"/>
          <w:sz w:val="24"/>
        </w:rPr>
        <w:t xml:space="preserve"> </w:t>
      </w:r>
      <w:r>
        <w:rPr>
          <w:sz w:val="24"/>
        </w:rPr>
        <w:t>external</w:t>
      </w:r>
      <w:r>
        <w:rPr>
          <w:spacing w:val="-1"/>
          <w:sz w:val="24"/>
        </w:rPr>
        <w:t xml:space="preserve"> </w:t>
      </w:r>
      <w:r>
        <w:rPr>
          <w:spacing w:val="-2"/>
          <w:sz w:val="24"/>
        </w:rPr>
        <w:t>Interrupts</w:t>
      </w:r>
    </w:p>
    <w:p w:rsidR="005C1557" w:rsidRDefault="007C5D47">
      <w:pPr>
        <w:pStyle w:val="ListParagraph"/>
        <w:numPr>
          <w:ilvl w:val="0"/>
          <w:numId w:val="4"/>
        </w:numPr>
        <w:tabs>
          <w:tab w:val="left" w:pos="2019"/>
        </w:tabs>
        <w:spacing w:before="22"/>
        <w:ind w:left="2019" w:hanging="360"/>
        <w:rPr>
          <w:sz w:val="24"/>
        </w:rPr>
      </w:pPr>
      <w:r>
        <w:rPr>
          <w:sz w:val="24"/>
        </w:rPr>
        <w:t>Four</w:t>
      </w:r>
      <w:r>
        <w:rPr>
          <w:spacing w:val="-4"/>
          <w:sz w:val="24"/>
        </w:rPr>
        <w:t xml:space="preserve"> </w:t>
      </w:r>
      <w:r>
        <w:rPr>
          <w:sz w:val="24"/>
        </w:rPr>
        <w:t>8-bit</w:t>
      </w:r>
      <w:r>
        <w:rPr>
          <w:spacing w:val="2"/>
          <w:sz w:val="24"/>
        </w:rPr>
        <w:t xml:space="preserve"> </w:t>
      </w:r>
      <w:r>
        <w:rPr>
          <w:spacing w:val="-4"/>
          <w:sz w:val="24"/>
        </w:rPr>
        <w:t>port</w:t>
      </w:r>
    </w:p>
    <w:p w:rsidR="005C1557" w:rsidRDefault="007C5D47">
      <w:pPr>
        <w:pStyle w:val="ListParagraph"/>
        <w:numPr>
          <w:ilvl w:val="0"/>
          <w:numId w:val="4"/>
        </w:numPr>
        <w:tabs>
          <w:tab w:val="left" w:pos="2019"/>
        </w:tabs>
        <w:spacing w:before="22" w:line="504" w:lineRule="auto"/>
        <w:ind w:right="5429" w:firstLine="360"/>
        <w:rPr>
          <w:sz w:val="24"/>
        </w:rPr>
      </w:pPr>
      <w:r>
        <w:rPr>
          <w:noProof/>
          <w:sz w:val="24"/>
        </w:rPr>
        <w:drawing>
          <wp:anchor distT="0" distB="0" distL="0" distR="0" simplePos="0" relativeHeight="487599104" behindDoc="1" locked="0" layoutInCell="1" allowOverlap="1">
            <wp:simplePos x="0" y="0"/>
            <wp:positionH relativeFrom="page">
              <wp:posOffset>1057275</wp:posOffset>
            </wp:positionH>
            <wp:positionV relativeFrom="paragraph">
              <wp:posOffset>793753</wp:posOffset>
            </wp:positionV>
            <wp:extent cx="5154024" cy="2639377"/>
            <wp:effectExtent l="0" t="0" r="0" b="0"/>
            <wp:wrapTopAndBottom/>
            <wp:docPr id="35" name="Image 35" descr="Block Diagram Of 8051 Microcontrolle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 name="Image 35" descr="Block Diagram Of 8051 Microcontroller"/>
                    <pic:cNvPicPr/>
                  </pic:nvPicPr>
                  <pic:blipFill>
                    <a:blip r:embed="rId38" cstate="print"/>
                    <a:stretch>
                      <a:fillRect/>
                    </a:stretch>
                  </pic:blipFill>
                  <pic:spPr>
                    <a:xfrm>
                      <a:off x="0" y="0"/>
                      <a:ext cx="5154024" cy="2639377"/>
                    </a:xfrm>
                    <a:prstGeom prst="rect">
                      <a:avLst/>
                    </a:prstGeom>
                  </pic:spPr>
                </pic:pic>
              </a:graphicData>
            </a:graphic>
          </wp:anchor>
        </w:drawing>
      </w:r>
      <w:r>
        <w:rPr>
          <w:sz w:val="24"/>
        </w:rPr>
        <w:t>16-bit</w:t>
      </w:r>
      <w:r>
        <w:rPr>
          <w:spacing w:val="-6"/>
          <w:sz w:val="24"/>
        </w:rPr>
        <w:t xml:space="preserve"> </w:t>
      </w:r>
      <w:r>
        <w:rPr>
          <w:sz w:val="24"/>
        </w:rPr>
        <w:t>program</w:t>
      </w:r>
      <w:r>
        <w:rPr>
          <w:spacing w:val="-6"/>
          <w:sz w:val="24"/>
        </w:rPr>
        <w:t xml:space="preserve"> </w:t>
      </w:r>
      <w:r>
        <w:rPr>
          <w:sz w:val="24"/>
        </w:rPr>
        <w:t>counter</w:t>
      </w:r>
      <w:r>
        <w:rPr>
          <w:spacing w:val="-6"/>
          <w:sz w:val="24"/>
        </w:rPr>
        <w:t xml:space="preserve"> </w:t>
      </w:r>
      <w:r>
        <w:rPr>
          <w:sz w:val="24"/>
        </w:rPr>
        <w:t>and</w:t>
      </w:r>
      <w:r>
        <w:rPr>
          <w:spacing w:val="-10"/>
          <w:sz w:val="24"/>
        </w:rPr>
        <w:t xml:space="preserve"> </w:t>
      </w:r>
      <w:r>
        <w:rPr>
          <w:sz w:val="24"/>
        </w:rPr>
        <w:t>data</w:t>
      </w:r>
      <w:r>
        <w:rPr>
          <w:spacing w:val="-8"/>
          <w:sz w:val="24"/>
        </w:rPr>
        <w:t xml:space="preserve"> </w:t>
      </w:r>
      <w:r>
        <w:rPr>
          <w:sz w:val="24"/>
        </w:rPr>
        <w:t>pointer Architecture of 8051:</w:t>
      </w:r>
    </w:p>
    <w:p w:rsidR="005C1557" w:rsidRDefault="005C1557">
      <w:pPr>
        <w:pStyle w:val="ListParagraph"/>
        <w:spacing w:line="504" w:lineRule="auto"/>
        <w:rPr>
          <w:sz w:val="24"/>
        </w:rPr>
        <w:sectPr w:rsidR="005C1557">
          <w:pgSz w:w="11910" w:h="16840"/>
          <w:pgMar w:top="1340" w:right="141" w:bottom="280" w:left="141" w:header="720" w:footer="720" w:gutter="0"/>
          <w:cols w:space="720"/>
        </w:sectPr>
      </w:pPr>
    </w:p>
    <w:p w:rsidR="005C1557" w:rsidRDefault="007C5D47">
      <w:pPr>
        <w:pStyle w:val="BodyText"/>
        <w:spacing w:before="79" w:line="259" w:lineRule="auto"/>
        <w:ind w:right="1300"/>
        <w:jc w:val="both"/>
      </w:pPr>
      <w:r>
        <w:lastRenderedPageBreak/>
        <w:t xml:space="preserve">CPU (Central Processing Unit): CPU </w:t>
      </w:r>
      <w:proofErr w:type="gramStart"/>
      <w:r>
        <w:t>act</w:t>
      </w:r>
      <w:proofErr w:type="gramEnd"/>
      <w:r>
        <w:t xml:space="preserve"> as a mind of any processing machine. It synchronizes</w:t>
      </w:r>
      <w:r>
        <w:rPr>
          <w:spacing w:val="-9"/>
        </w:rPr>
        <w:t xml:space="preserve"> </w:t>
      </w:r>
      <w:r>
        <w:t>and</w:t>
      </w:r>
      <w:r>
        <w:rPr>
          <w:spacing w:val="-5"/>
        </w:rPr>
        <w:t xml:space="preserve"> </w:t>
      </w:r>
      <w:r>
        <w:t>manages</w:t>
      </w:r>
      <w:r>
        <w:rPr>
          <w:spacing w:val="-9"/>
        </w:rPr>
        <w:t xml:space="preserve"> </w:t>
      </w:r>
      <w:r>
        <w:t>all</w:t>
      </w:r>
      <w:r>
        <w:rPr>
          <w:spacing w:val="-5"/>
        </w:rPr>
        <w:t xml:space="preserve"> </w:t>
      </w:r>
      <w:r>
        <w:t>processes</w:t>
      </w:r>
      <w:r>
        <w:rPr>
          <w:spacing w:val="-4"/>
        </w:rPr>
        <w:t xml:space="preserve"> </w:t>
      </w:r>
      <w:r>
        <w:t>that</w:t>
      </w:r>
      <w:r>
        <w:rPr>
          <w:spacing w:val="-6"/>
        </w:rPr>
        <w:t xml:space="preserve"> </w:t>
      </w:r>
      <w:r>
        <w:t>are</w:t>
      </w:r>
      <w:r>
        <w:rPr>
          <w:spacing w:val="-8"/>
        </w:rPr>
        <w:t xml:space="preserve"> </w:t>
      </w:r>
      <w:r>
        <w:t>carried</w:t>
      </w:r>
      <w:r>
        <w:rPr>
          <w:spacing w:val="-5"/>
        </w:rPr>
        <w:t xml:space="preserve"> </w:t>
      </w:r>
      <w:r>
        <w:t>out</w:t>
      </w:r>
      <w:r>
        <w:rPr>
          <w:spacing w:val="-6"/>
        </w:rPr>
        <w:t xml:space="preserve"> </w:t>
      </w:r>
      <w:r>
        <w:t>in</w:t>
      </w:r>
      <w:r>
        <w:rPr>
          <w:spacing w:val="-6"/>
        </w:rPr>
        <w:t xml:space="preserve"> </w:t>
      </w:r>
      <w:r>
        <w:t>microcontroller.</w:t>
      </w:r>
      <w:r>
        <w:rPr>
          <w:spacing w:val="-8"/>
        </w:rPr>
        <w:t xml:space="preserve"> </w:t>
      </w:r>
      <w:r>
        <w:t>User</w:t>
      </w:r>
      <w:r>
        <w:rPr>
          <w:spacing w:val="-5"/>
        </w:rPr>
        <w:t xml:space="preserve"> </w:t>
      </w:r>
      <w:r>
        <w:t>has no power to control the</w:t>
      </w:r>
      <w:r>
        <w:rPr>
          <w:spacing w:val="-3"/>
        </w:rPr>
        <w:t xml:space="preserve"> </w:t>
      </w:r>
      <w:r>
        <w:t>functioning</w:t>
      </w:r>
      <w:r>
        <w:rPr>
          <w:spacing w:val="-5"/>
        </w:rPr>
        <w:t xml:space="preserve"> </w:t>
      </w:r>
      <w:r>
        <w:t>of</w:t>
      </w:r>
      <w:r>
        <w:rPr>
          <w:spacing w:val="-2"/>
        </w:rPr>
        <w:t xml:space="preserve"> </w:t>
      </w:r>
      <w:r>
        <w:t>CPU.</w:t>
      </w:r>
      <w:r>
        <w:rPr>
          <w:spacing w:val="-3"/>
        </w:rPr>
        <w:t xml:space="preserve"> </w:t>
      </w:r>
      <w:r>
        <w:t>It</w:t>
      </w:r>
      <w:r>
        <w:rPr>
          <w:spacing w:val="-2"/>
        </w:rPr>
        <w:t xml:space="preserve"> </w:t>
      </w:r>
      <w:r>
        <w:t>interprets</w:t>
      </w:r>
      <w:r>
        <w:rPr>
          <w:spacing w:val="-3"/>
        </w:rPr>
        <w:t xml:space="preserve"> </w:t>
      </w:r>
      <w:r>
        <w:t>the</w:t>
      </w:r>
      <w:r>
        <w:rPr>
          <w:spacing w:val="-3"/>
        </w:rPr>
        <w:t xml:space="preserve"> </w:t>
      </w:r>
      <w:r>
        <w:t>program stored</w:t>
      </w:r>
      <w:r>
        <w:rPr>
          <w:spacing w:val="-1"/>
        </w:rPr>
        <w:t xml:space="preserve"> </w:t>
      </w:r>
      <w:r>
        <w:t>in</w:t>
      </w:r>
      <w:r>
        <w:rPr>
          <w:spacing w:val="-1"/>
        </w:rPr>
        <w:t xml:space="preserve"> </w:t>
      </w:r>
      <w:r>
        <w:t>ROM</w:t>
      </w:r>
      <w:r>
        <w:rPr>
          <w:spacing w:val="-1"/>
        </w:rPr>
        <w:t xml:space="preserve"> </w:t>
      </w:r>
      <w:r>
        <w:t xml:space="preserve">and carries out from storage and then performs it projected duty. CPU </w:t>
      </w:r>
      <w:proofErr w:type="gramStart"/>
      <w:r>
        <w:t>manage</w:t>
      </w:r>
      <w:proofErr w:type="gramEnd"/>
      <w:r>
        <w:t xml:space="preserve"> the different types of registers available in 8051 microcontroller.</w:t>
      </w:r>
    </w:p>
    <w:p w:rsidR="005C1557" w:rsidRDefault="005C1557">
      <w:pPr>
        <w:pStyle w:val="BodyText"/>
        <w:spacing w:before="24"/>
        <w:ind w:left="0"/>
      </w:pPr>
    </w:p>
    <w:p w:rsidR="005C1557" w:rsidRDefault="007C5D47">
      <w:pPr>
        <w:pStyle w:val="BodyText"/>
        <w:spacing w:line="256" w:lineRule="auto"/>
        <w:ind w:right="1294"/>
        <w:jc w:val="both"/>
      </w:pPr>
      <w:r>
        <w:t>Interrupts: Interrupts is a sub-routine call that given by the microcontroller when some other program with high priority is request for acquiring the system buses the n interrupts occur in current running program.</w:t>
      </w:r>
    </w:p>
    <w:p w:rsidR="005C1557" w:rsidRDefault="007C5D47">
      <w:pPr>
        <w:pStyle w:val="BodyText"/>
        <w:spacing w:before="5" w:line="261" w:lineRule="auto"/>
        <w:ind w:right="1290"/>
        <w:jc w:val="both"/>
      </w:pPr>
      <w:r>
        <w:t>Interrupts provide a method to postpone or delay the current process, performs a sub- routine task and then restart the standard program again.</w:t>
      </w:r>
    </w:p>
    <w:p w:rsidR="005C1557" w:rsidRDefault="007C5D47">
      <w:pPr>
        <w:pStyle w:val="BodyText"/>
        <w:spacing w:line="278" w:lineRule="exact"/>
        <w:jc w:val="both"/>
      </w:pPr>
      <w:r>
        <w:t>Types</w:t>
      </w:r>
      <w:r>
        <w:rPr>
          <w:spacing w:val="-4"/>
        </w:rPr>
        <w:t xml:space="preserve"> </w:t>
      </w:r>
      <w:r>
        <w:t>of</w:t>
      </w:r>
      <w:r>
        <w:rPr>
          <w:spacing w:val="-1"/>
        </w:rPr>
        <w:t xml:space="preserve"> </w:t>
      </w:r>
      <w:r>
        <w:t>interrupt</w:t>
      </w:r>
      <w:r>
        <w:rPr>
          <w:spacing w:val="-1"/>
        </w:rPr>
        <w:t xml:space="preserve"> </w:t>
      </w:r>
      <w:r>
        <w:t>in</w:t>
      </w:r>
      <w:r>
        <w:rPr>
          <w:spacing w:val="-5"/>
        </w:rPr>
        <w:t xml:space="preserve"> </w:t>
      </w:r>
      <w:r>
        <w:t>8051</w:t>
      </w:r>
      <w:r>
        <w:rPr>
          <w:spacing w:val="1"/>
        </w:rPr>
        <w:t xml:space="preserve"> </w:t>
      </w:r>
      <w:r>
        <w:rPr>
          <w:spacing w:val="-2"/>
        </w:rPr>
        <w:t>Microcontroller:</w:t>
      </w:r>
    </w:p>
    <w:p w:rsidR="005C1557" w:rsidRDefault="007C5D47">
      <w:pPr>
        <w:pStyle w:val="BodyText"/>
        <w:spacing w:before="21"/>
        <w:jc w:val="both"/>
      </w:pPr>
      <w:r>
        <w:t>The</w:t>
      </w:r>
      <w:r>
        <w:rPr>
          <w:spacing w:val="-3"/>
        </w:rPr>
        <w:t xml:space="preserve"> </w:t>
      </w:r>
      <w:r>
        <w:t>five</w:t>
      </w:r>
      <w:r>
        <w:rPr>
          <w:spacing w:val="-4"/>
        </w:rPr>
        <w:t xml:space="preserve"> </w:t>
      </w:r>
      <w:r>
        <w:t>sources</w:t>
      </w:r>
      <w:r>
        <w:rPr>
          <w:spacing w:val="-3"/>
        </w:rPr>
        <w:t xml:space="preserve"> </w:t>
      </w:r>
      <w:r>
        <w:t>of</w:t>
      </w:r>
      <w:r>
        <w:rPr>
          <w:spacing w:val="-2"/>
        </w:rPr>
        <w:t xml:space="preserve"> </w:t>
      </w:r>
      <w:r>
        <w:t>interrupts</w:t>
      </w:r>
      <w:r>
        <w:rPr>
          <w:spacing w:val="-2"/>
        </w:rPr>
        <w:t xml:space="preserve"> </w:t>
      </w:r>
      <w:r>
        <w:t>in</w:t>
      </w:r>
      <w:r>
        <w:rPr>
          <w:spacing w:val="-1"/>
        </w:rPr>
        <w:t xml:space="preserve"> </w:t>
      </w:r>
      <w:r>
        <w:t>8051</w:t>
      </w:r>
      <w:r>
        <w:rPr>
          <w:spacing w:val="1"/>
        </w:rPr>
        <w:t xml:space="preserve"> </w:t>
      </w:r>
      <w:r>
        <w:rPr>
          <w:spacing w:val="-2"/>
        </w:rPr>
        <w:t>Microcontroller:</w:t>
      </w:r>
    </w:p>
    <w:p w:rsidR="005C1557" w:rsidRDefault="007C5D47">
      <w:pPr>
        <w:pStyle w:val="BodyText"/>
        <w:spacing w:before="21" w:line="259" w:lineRule="auto"/>
        <w:ind w:right="6336"/>
      </w:pPr>
      <w:r>
        <w:t>Timer 0 overflow interrupt - TF0 Timer 1 overflow interrupt - TF1 External hardware interrupt - INT0 External hardware interrupt - INT1 Serial</w:t>
      </w:r>
      <w:r>
        <w:rPr>
          <w:spacing w:val="-7"/>
        </w:rPr>
        <w:t xml:space="preserve"> </w:t>
      </w:r>
      <w:r>
        <w:t>communication</w:t>
      </w:r>
      <w:r>
        <w:rPr>
          <w:spacing w:val="-12"/>
        </w:rPr>
        <w:t xml:space="preserve"> </w:t>
      </w:r>
      <w:r>
        <w:t>interrupt</w:t>
      </w:r>
      <w:r>
        <w:rPr>
          <w:spacing w:val="-4"/>
        </w:rPr>
        <w:t xml:space="preserve"> </w:t>
      </w:r>
      <w:r>
        <w:t>-</w:t>
      </w:r>
      <w:r>
        <w:rPr>
          <w:spacing w:val="-7"/>
        </w:rPr>
        <w:t xml:space="preserve"> </w:t>
      </w:r>
      <w:r>
        <w:t>RI/TI</w:t>
      </w:r>
    </w:p>
    <w:p w:rsidR="005C1557" w:rsidRDefault="005C1557">
      <w:pPr>
        <w:pStyle w:val="BodyText"/>
        <w:spacing w:before="23"/>
        <w:ind w:left="0"/>
      </w:pPr>
    </w:p>
    <w:p w:rsidR="005C1557" w:rsidRDefault="007C5D47">
      <w:pPr>
        <w:pStyle w:val="BodyText"/>
        <w:spacing w:line="259" w:lineRule="auto"/>
        <w:ind w:right="1295"/>
        <w:jc w:val="both"/>
      </w:pPr>
      <w:r>
        <w:t>Memory: For operation Micro-controller required a program. This program guides the microcontroller to perform the specific tasks. This program installed in microcontroller required some on chip memory for the storage of the program.</w:t>
      </w:r>
    </w:p>
    <w:p w:rsidR="005C1557" w:rsidRDefault="007C5D47">
      <w:pPr>
        <w:pStyle w:val="BodyText"/>
        <w:spacing w:before="1" w:line="256" w:lineRule="auto"/>
        <w:ind w:right="1301"/>
        <w:jc w:val="both"/>
      </w:pPr>
      <w:r>
        <w:t>Microcontroller also required memory for storage of data and operands for the short duration.</w:t>
      </w:r>
      <w:r>
        <w:rPr>
          <w:spacing w:val="-3"/>
        </w:rPr>
        <w:t xml:space="preserve"> </w:t>
      </w:r>
      <w:r>
        <w:t>In</w:t>
      </w:r>
      <w:r>
        <w:rPr>
          <w:spacing w:val="-7"/>
        </w:rPr>
        <w:t xml:space="preserve"> </w:t>
      </w:r>
      <w:r>
        <w:t>microcontroller</w:t>
      </w:r>
      <w:r>
        <w:rPr>
          <w:spacing w:val="-6"/>
        </w:rPr>
        <w:t xml:space="preserve"> </w:t>
      </w:r>
      <w:r>
        <w:t>8051</w:t>
      </w:r>
      <w:r>
        <w:rPr>
          <w:spacing w:val="-1"/>
        </w:rPr>
        <w:t xml:space="preserve"> </w:t>
      </w:r>
      <w:r>
        <w:t>there</w:t>
      </w:r>
      <w:r>
        <w:rPr>
          <w:spacing w:val="-4"/>
        </w:rPr>
        <w:t xml:space="preserve"> </w:t>
      </w:r>
      <w:r>
        <w:t>is</w:t>
      </w:r>
      <w:r>
        <w:rPr>
          <w:spacing w:val="-4"/>
        </w:rPr>
        <w:t xml:space="preserve"> </w:t>
      </w:r>
      <w:r>
        <w:t>code</w:t>
      </w:r>
      <w:r>
        <w:rPr>
          <w:spacing w:val="-9"/>
        </w:rPr>
        <w:t xml:space="preserve"> </w:t>
      </w:r>
      <w:r>
        <w:t>or</w:t>
      </w:r>
      <w:r>
        <w:rPr>
          <w:spacing w:val="-1"/>
        </w:rPr>
        <w:t xml:space="preserve"> </w:t>
      </w:r>
      <w:r>
        <w:t>program</w:t>
      </w:r>
      <w:r>
        <w:rPr>
          <w:spacing w:val="-1"/>
        </w:rPr>
        <w:t xml:space="preserve"> </w:t>
      </w:r>
      <w:r>
        <w:t>memory</w:t>
      </w:r>
      <w:r>
        <w:rPr>
          <w:spacing w:val="-8"/>
        </w:rPr>
        <w:t xml:space="preserve"> </w:t>
      </w:r>
      <w:r>
        <w:t>of</w:t>
      </w:r>
      <w:r>
        <w:rPr>
          <w:spacing w:val="-3"/>
        </w:rPr>
        <w:t xml:space="preserve"> </w:t>
      </w:r>
      <w:r>
        <w:t>4</w:t>
      </w:r>
      <w:r>
        <w:rPr>
          <w:spacing w:val="-6"/>
        </w:rPr>
        <w:t xml:space="preserve"> </w:t>
      </w:r>
      <w:r>
        <w:t>KB</w:t>
      </w:r>
      <w:r>
        <w:rPr>
          <w:spacing w:val="-1"/>
        </w:rPr>
        <w:t xml:space="preserve"> </w:t>
      </w:r>
      <w:r>
        <w:t>that</w:t>
      </w:r>
      <w:r>
        <w:rPr>
          <w:spacing w:val="-3"/>
        </w:rPr>
        <w:t xml:space="preserve"> </w:t>
      </w:r>
      <w:r>
        <w:t>is</w:t>
      </w:r>
      <w:r>
        <w:rPr>
          <w:spacing w:val="-5"/>
        </w:rPr>
        <w:t xml:space="preserve"> </w:t>
      </w:r>
      <w:r>
        <w:t>it</w:t>
      </w:r>
      <w:r>
        <w:rPr>
          <w:spacing w:val="-6"/>
        </w:rPr>
        <w:t xml:space="preserve"> </w:t>
      </w:r>
      <w:r>
        <w:t>has 4 KB ROM and it also comprise of data memory (RAM) of 128 bytes.</w:t>
      </w:r>
    </w:p>
    <w:p w:rsidR="005C1557" w:rsidRDefault="005C1557">
      <w:pPr>
        <w:pStyle w:val="BodyText"/>
        <w:spacing w:before="30"/>
        <w:ind w:left="0"/>
      </w:pPr>
    </w:p>
    <w:p w:rsidR="005C1557" w:rsidRDefault="007C5D47">
      <w:pPr>
        <w:pStyle w:val="BodyText"/>
        <w:spacing w:line="256" w:lineRule="auto"/>
        <w:ind w:right="1304"/>
        <w:jc w:val="both"/>
      </w:pPr>
      <w:proofErr w:type="gramStart"/>
      <w:r>
        <w:t>Bus :</w:t>
      </w:r>
      <w:proofErr w:type="gramEnd"/>
      <w:r>
        <w:t xml:space="preserve"> Bus is a group of wires which uses as a communication canal or acts as means of data</w:t>
      </w:r>
      <w:r>
        <w:rPr>
          <w:spacing w:val="-3"/>
        </w:rPr>
        <w:t xml:space="preserve"> </w:t>
      </w:r>
      <w:r>
        <w:t>transfer.</w:t>
      </w:r>
      <w:r>
        <w:rPr>
          <w:spacing w:val="-3"/>
        </w:rPr>
        <w:t xml:space="preserve"> </w:t>
      </w:r>
      <w:r>
        <w:t>The</w:t>
      </w:r>
      <w:r>
        <w:rPr>
          <w:spacing w:val="-3"/>
        </w:rPr>
        <w:t xml:space="preserve"> </w:t>
      </w:r>
      <w:r>
        <w:t>different</w:t>
      </w:r>
      <w:r>
        <w:rPr>
          <w:spacing w:val="-1"/>
        </w:rPr>
        <w:t xml:space="preserve"> </w:t>
      </w:r>
      <w:r>
        <w:t>bus configuration</w:t>
      </w:r>
      <w:r>
        <w:rPr>
          <w:spacing w:val="-2"/>
        </w:rPr>
        <w:t xml:space="preserve"> </w:t>
      </w:r>
      <w:r>
        <w:t>includes</w:t>
      </w:r>
      <w:r>
        <w:rPr>
          <w:spacing w:val="-4"/>
        </w:rPr>
        <w:t xml:space="preserve"> </w:t>
      </w:r>
      <w:r>
        <w:t>8,</w:t>
      </w:r>
      <w:r>
        <w:rPr>
          <w:spacing w:val="-3"/>
        </w:rPr>
        <w:t xml:space="preserve"> </w:t>
      </w:r>
      <w:r>
        <w:t>16 or more</w:t>
      </w:r>
      <w:r>
        <w:rPr>
          <w:spacing w:val="-3"/>
        </w:rPr>
        <w:t xml:space="preserve"> </w:t>
      </w:r>
      <w:r>
        <w:t>cables. Therefore,</w:t>
      </w:r>
      <w:r>
        <w:rPr>
          <w:spacing w:val="-3"/>
        </w:rPr>
        <w:t xml:space="preserve"> </w:t>
      </w:r>
      <w:r>
        <w:t>a bus can bear 8 bits, 16 bits all together.</w:t>
      </w:r>
    </w:p>
    <w:p w:rsidR="005C1557" w:rsidRDefault="007C5D47">
      <w:pPr>
        <w:pStyle w:val="BodyText"/>
        <w:spacing w:before="9"/>
        <w:jc w:val="both"/>
      </w:pPr>
      <w:r>
        <w:t>Types</w:t>
      </w:r>
      <w:r>
        <w:rPr>
          <w:spacing w:val="-4"/>
        </w:rPr>
        <w:t xml:space="preserve"> </w:t>
      </w:r>
      <w:r>
        <w:t>of</w:t>
      </w:r>
      <w:r>
        <w:rPr>
          <w:spacing w:val="-1"/>
        </w:rPr>
        <w:t xml:space="preserve"> </w:t>
      </w:r>
      <w:r>
        <w:t>buses</w:t>
      </w:r>
      <w:r>
        <w:rPr>
          <w:spacing w:val="-3"/>
        </w:rPr>
        <w:t xml:space="preserve"> </w:t>
      </w:r>
      <w:r>
        <w:t>in 8051</w:t>
      </w:r>
      <w:r>
        <w:rPr>
          <w:spacing w:val="1"/>
        </w:rPr>
        <w:t xml:space="preserve"> </w:t>
      </w:r>
      <w:r>
        <w:rPr>
          <w:spacing w:val="-2"/>
        </w:rPr>
        <w:t>Microcontroller:</w:t>
      </w:r>
    </w:p>
    <w:p w:rsidR="005C1557" w:rsidRDefault="007C5D47">
      <w:pPr>
        <w:pStyle w:val="BodyText"/>
        <w:spacing w:before="21"/>
        <w:jc w:val="both"/>
      </w:pPr>
      <w:r>
        <w:t>The</w:t>
      </w:r>
      <w:r>
        <w:rPr>
          <w:spacing w:val="-3"/>
        </w:rPr>
        <w:t xml:space="preserve"> </w:t>
      </w:r>
      <w:r>
        <w:t>two types</w:t>
      </w:r>
      <w:r>
        <w:rPr>
          <w:spacing w:val="-3"/>
        </w:rPr>
        <w:t xml:space="preserve"> </w:t>
      </w:r>
      <w:r>
        <w:t>of</w:t>
      </w:r>
      <w:r>
        <w:rPr>
          <w:spacing w:val="-2"/>
        </w:rPr>
        <w:t xml:space="preserve"> </w:t>
      </w:r>
      <w:r>
        <w:t>bus</w:t>
      </w:r>
      <w:r>
        <w:rPr>
          <w:spacing w:val="-4"/>
        </w:rPr>
        <w:t xml:space="preserve"> </w:t>
      </w:r>
      <w:r>
        <w:t>used</w:t>
      </w:r>
      <w:r>
        <w:rPr>
          <w:spacing w:val="-1"/>
        </w:rPr>
        <w:t xml:space="preserve"> </w:t>
      </w:r>
      <w:r>
        <w:t>in</w:t>
      </w:r>
      <w:r>
        <w:rPr>
          <w:spacing w:val="-1"/>
        </w:rPr>
        <w:t xml:space="preserve"> </w:t>
      </w:r>
      <w:r>
        <w:t>8051</w:t>
      </w:r>
      <w:r>
        <w:rPr>
          <w:spacing w:val="1"/>
        </w:rPr>
        <w:t xml:space="preserve"> </w:t>
      </w:r>
      <w:r>
        <w:rPr>
          <w:spacing w:val="-2"/>
        </w:rPr>
        <w:t>microcontroller:</w:t>
      </w:r>
    </w:p>
    <w:p w:rsidR="005C1557" w:rsidRDefault="005C1557">
      <w:pPr>
        <w:pStyle w:val="BodyText"/>
        <w:spacing w:before="43"/>
        <w:ind w:left="0"/>
      </w:pPr>
    </w:p>
    <w:p w:rsidR="005C1557" w:rsidRDefault="007C5D47">
      <w:pPr>
        <w:pStyle w:val="BodyText"/>
        <w:spacing w:line="261" w:lineRule="auto"/>
        <w:ind w:right="1273"/>
      </w:pPr>
      <w:r>
        <w:t>Address Bus: 8051 microcontroller consist of 16-bit address bus. It is generally be used for transferring the data from Central Processing Unit to Memory.</w:t>
      </w:r>
    </w:p>
    <w:p w:rsidR="005C1557" w:rsidRDefault="005C1557">
      <w:pPr>
        <w:pStyle w:val="BodyText"/>
        <w:spacing w:before="17"/>
        <w:ind w:left="0"/>
      </w:pPr>
    </w:p>
    <w:p w:rsidR="005C1557" w:rsidRDefault="007C5D47">
      <w:pPr>
        <w:pStyle w:val="BodyText"/>
        <w:spacing w:line="259" w:lineRule="auto"/>
        <w:ind w:right="1273"/>
      </w:pPr>
      <w:r>
        <w:t>Data</w:t>
      </w:r>
      <w:r>
        <w:rPr>
          <w:spacing w:val="-3"/>
        </w:rPr>
        <w:t xml:space="preserve"> </w:t>
      </w:r>
      <w:r>
        <w:t>bus:</w:t>
      </w:r>
      <w:r>
        <w:rPr>
          <w:spacing w:val="-2"/>
        </w:rPr>
        <w:t xml:space="preserve"> </w:t>
      </w:r>
      <w:r>
        <w:t>8051 microcontroller is</w:t>
      </w:r>
      <w:r>
        <w:rPr>
          <w:spacing w:val="-3"/>
        </w:rPr>
        <w:t xml:space="preserve"> </w:t>
      </w:r>
      <w:r>
        <w:t>consisting of</w:t>
      </w:r>
      <w:r>
        <w:rPr>
          <w:spacing w:val="-2"/>
        </w:rPr>
        <w:t xml:space="preserve"> </w:t>
      </w:r>
      <w:r>
        <w:t>8 bits</w:t>
      </w:r>
      <w:r>
        <w:rPr>
          <w:spacing w:val="-4"/>
        </w:rPr>
        <w:t xml:space="preserve"> </w:t>
      </w:r>
      <w:r>
        <w:t>data bus. It</w:t>
      </w:r>
      <w:r>
        <w:rPr>
          <w:spacing w:val="-2"/>
        </w:rPr>
        <w:t xml:space="preserve"> </w:t>
      </w:r>
      <w:r>
        <w:t>is</w:t>
      </w:r>
      <w:r>
        <w:rPr>
          <w:spacing w:val="-4"/>
        </w:rPr>
        <w:t xml:space="preserve"> </w:t>
      </w:r>
      <w:r>
        <w:t>generally</w:t>
      </w:r>
      <w:r>
        <w:rPr>
          <w:spacing w:val="-2"/>
        </w:rPr>
        <w:t xml:space="preserve"> </w:t>
      </w:r>
      <w:r>
        <w:t>be</w:t>
      </w:r>
      <w:r>
        <w:rPr>
          <w:spacing w:val="-3"/>
        </w:rPr>
        <w:t xml:space="preserve"> </w:t>
      </w:r>
      <w:r>
        <w:t>used</w:t>
      </w:r>
      <w:r>
        <w:rPr>
          <w:spacing w:val="-1"/>
        </w:rPr>
        <w:t xml:space="preserve"> </w:t>
      </w:r>
      <w:r>
        <w:t>for transferring the data from one peripherals position to other peripherals.</w:t>
      </w:r>
    </w:p>
    <w:p w:rsidR="005C1557" w:rsidRDefault="005C1557">
      <w:pPr>
        <w:pStyle w:val="BodyText"/>
        <w:spacing w:before="23"/>
        <w:ind w:left="0"/>
      </w:pPr>
    </w:p>
    <w:p w:rsidR="005C1557" w:rsidRDefault="007C5D47">
      <w:pPr>
        <w:pStyle w:val="BodyText"/>
        <w:spacing w:line="259" w:lineRule="auto"/>
        <w:ind w:right="1292"/>
        <w:jc w:val="both"/>
      </w:pPr>
      <w:r>
        <w:t xml:space="preserve">Oscillator: As the microcontroller is digital circuit therefore it needs timer for their operation. To perform timer operation inside microcontroller it required externally connected or on-chip oscillator. Microcontroller is used inside an embedded system for managing the function of devices. Therefore, 8051 uses the two 16-bit counters and timers. For the operation of this timers and counters the oscillator is used inside </w:t>
      </w:r>
      <w:r>
        <w:rPr>
          <w:spacing w:val="-2"/>
        </w:rPr>
        <w:t>microcontroller.</w:t>
      </w:r>
    </w:p>
    <w:p w:rsidR="005C1557" w:rsidRDefault="005C1557">
      <w:pPr>
        <w:pStyle w:val="BodyText"/>
        <w:spacing w:before="23"/>
        <w:ind w:left="0"/>
      </w:pPr>
    </w:p>
    <w:p w:rsidR="005C1557" w:rsidRDefault="007C5D47">
      <w:pPr>
        <w:pStyle w:val="BodyText"/>
        <w:jc w:val="both"/>
      </w:pPr>
      <w:r>
        <w:t>Pin</w:t>
      </w:r>
      <w:r>
        <w:rPr>
          <w:spacing w:val="-4"/>
        </w:rPr>
        <w:t xml:space="preserve"> </w:t>
      </w:r>
      <w:r>
        <w:t>configuration</w:t>
      </w:r>
      <w:r>
        <w:rPr>
          <w:spacing w:val="-3"/>
        </w:rPr>
        <w:t xml:space="preserve"> </w:t>
      </w:r>
      <w:r>
        <w:t>of</w:t>
      </w:r>
      <w:r>
        <w:rPr>
          <w:spacing w:val="-2"/>
        </w:rPr>
        <w:t xml:space="preserve"> </w:t>
      </w:r>
      <w:r>
        <w:rPr>
          <w:spacing w:val="-4"/>
        </w:rPr>
        <w:t>8051:</w:t>
      </w:r>
    </w:p>
    <w:p w:rsidR="005C1557" w:rsidRDefault="005C1557">
      <w:pPr>
        <w:pStyle w:val="BodyText"/>
        <w:jc w:val="both"/>
        <w:sectPr w:rsidR="005C1557">
          <w:pgSz w:w="11910" w:h="16840"/>
          <w:pgMar w:top="1340" w:right="141" w:bottom="280" w:left="141" w:header="720" w:footer="720" w:gutter="0"/>
          <w:cols w:space="720"/>
        </w:sectPr>
      </w:pPr>
    </w:p>
    <w:p w:rsidR="005C1557" w:rsidRDefault="007C5D47">
      <w:pPr>
        <w:pStyle w:val="BodyText"/>
        <w:ind w:left="2091"/>
        <w:rPr>
          <w:sz w:val="20"/>
        </w:rPr>
      </w:pPr>
      <w:r>
        <w:rPr>
          <w:noProof/>
          <w:sz w:val="20"/>
        </w:rPr>
        <w:lastRenderedPageBreak/>
        <w:drawing>
          <wp:inline distT="0" distB="0" distL="0" distR="0">
            <wp:extent cx="4168159" cy="3414236"/>
            <wp:effectExtent l="0" t="0" r="0" b="0"/>
            <wp:docPr id="36" name="Image 36" descr="8051 Pin Diagram"/>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 name="Image 36" descr="8051 Pin Diagram"/>
                    <pic:cNvPicPr/>
                  </pic:nvPicPr>
                  <pic:blipFill>
                    <a:blip r:embed="rId39" cstate="print"/>
                    <a:stretch>
                      <a:fillRect/>
                    </a:stretch>
                  </pic:blipFill>
                  <pic:spPr>
                    <a:xfrm>
                      <a:off x="0" y="0"/>
                      <a:ext cx="4168159" cy="3414236"/>
                    </a:xfrm>
                    <a:prstGeom prst="rect">
                      <a:avLst/>
                    </a:prstGeom>
                  </pic:spPr>
                </pic:pic>
              </a:graphicData>
            </a:graphic>
          </wp:inline>
        </w:drawing>
      </w:r>
    </w:p>
    <w:p w:rsidR="005C1557" w:rsidRDefault="005C1557">
      <w:pPr>
        <w:pStyle w:val="BodyText"/>
        <w:spacing w:before="174"/>
        <w:ind w:left="0"/>
      </w:pPr>
    </w:p>
    <w:p w:rsidR="005C1557" w:rsidRDefault="007C5D47">
      <w:pPr>
        <w:pStyle w:val="BodyText"/>
        <w:spacing w:line="237" w:lineRule="auto"/>
        <w:ind w:right="1273"/>
      </w:pPr>
      <w:r>
        <w:rPr>
          <w:b/>
        </w:rPr>
        <w:t>Pins</w:t>
      </w:r>
      <w:r>
        <w:rPr>
          <w:b/>
          <w:spacing w:val="-7"/>
        </w:rPr>
        <w:t xml:space="preserve"> </w:t>
      </w:r>
      <w:r>
        <w:rPr>
          <w:b/>
        </w:rPr>
        <w:t>1</w:t>
      </w:r>
      <w:r>
        <w:rPr>
          <w:b/>
          <w:spacing w:val="-10"/>
        </w:rPr>
        <w:t xml:space="preserve"> </w:t>
      </w:r>
      <w:r>
        <w:rPr>
          <w:b/>
        </w:rPr>
        <w:t>to</w:t>
      </w:r>
      <w:r>
        <w:rPr>
          <w:b/>
          <w:spacing w:val="-10"/>
        </w:rPr>
        <w:t xml:space="preserve"> </w:t>
      </w:r>
      <w:r>
        <w:rPr>
          <w:b/>
        </w:rPr>
        <w:t xml:space="preserve">8 </w:t>
      </w:r>
      <w:r>
        <w:t>−</w:t>
      </w:r>
      <w:r>
        <w:rPr>
          <w:spacing w:val="-11"/>
        </w:rPr>
        <w:t xml:space="preserve"> </w:t>
      </w:r>
      <w:proofErr w:type="gramStart"/>
      <w:r>
        <w:t>These</w:t>
      </w:r>
      <w:proofErr w:type="gramEnd"/>
      <w:r>
        <w:rPr>
          <w:spacing w:val="-9"/>
        </w:rPr>
        <w:t xml:space="preserve"> </w:t>
      </w:r>
      <w:r>
        <w:t>pins</w:t>
      </w:r>
      <w:r>
        <w:rPr>
          <w:spacing w:val="-10"/>
        </w:rPr>
        <w:t xml:space="preserve"> </w:t>
      </w:r>
      <w:r>
        <w:t>are</w:t>
      </w:r>
      <w:r>
        <w:rPr>
          <w:spacing w:val="-9"/>
        </w:rPr>
        <w:t xml:space="preserve"> </w:t>
      </w:r>
      <w:r>
        <w:t>known</w:t>
      </w:r>
      <w:r>
        <w:rPr>
          <w:spacing w:val="-7"/>
        </w:rPr>
        <w:t xml:space="preserve"> </w:t>
      </w:r>
      <w:r>
        <w:t>as</w:t>
      </w:r>
      <w:r>
        <w:rPr>
          <w:spacing w:val="-10"/>
        </w:rPr>
        <w:t xml:space="preserve"> </w:t>
      </w:r>
      <w:r>
        <w:t>Port</w:t>
      </w:r>
      <w:r>
        <w:rPr>
          <w:spacing w:val="-12"/>
        </w:rPr>
        <w:t xml:space="preserve"> </w:t>
      </w:r>
      <w:r>
        <w:t>1.</w:t>
      </w:r>
      <w:r>
        <w:rPr>
          <w:spacing w:val="-9"/>
        </w:rPr>
        <w:t xml:space="preserve"> </w:t>
      </w:r>
      <w:r>
        <w:t>This</w:t>
      </w:r>
      <w:r>
        <w:rPr>
          <w:spacing w:val="-9"/>
        </w:rPr>
        <w:t xml:space="preserve"> </w:t>
      </w:r>
      <w:r>
        <w:t>port</w:t>
      </w:r>
      <w:r>
        <w:rPr>
          <w:spacing w:val="-12"/>
        </w:rPr>
        <w:t xml:space="preserve"> </w:t>
      </w:r>
      <w:r>
        <w:t>doesn’t</w:t>
      </w:r>
      <w:r>
        <w:rPr>
          <w:spacing w:val="-7"/>
        </w:rPr>
        <w:t xml:space="preserve"> </w:t>
      </w:r>
      <w:r>
        <w:t>serve</w:t>
      </w:r>
      <w:r>
        <w:rPr>
          <w:spacing w:val="-9"/>
        </w:rPr>
        <w:t xml:space="preserve"> </w:t>
      </w:r>
      <w:r>
        <w:t>any</w:t>
      </w:r>
      <w:r>
        <w:rPr>
          <w:spacing w:val="-8"/>
        </w:rPr>
        <w:t xml:space="preserve"> </w:t>
      </w:r>
      <w:r>
        <w:t>other</w:t>
      </w:r>
      <w:r>
        <w:rPr>
          <w:spacing w:val="-6"/>
        </w:rPr>
        <w:t xml:space="preserve"> </w:t>
      </w:r>
      <w:r>
        <w:t>functions. It is internally pulled up, bi-directional I/O port.</w:t>
      </w:r>
    </w:p>
    <w:p w:rsidR="005C1557" w:rsidRDefault="007C5D47">
      <w:pPr>
        <w:pStyle w:val="BodyText"/>
        <w:spacing w:before="2"/>
        <w:ind w:right="1273"/>
      </w:pPr>
      <w:r>
        <w:rPr>
          <w:b/>
        </w:rPr>
        <w:t xml:space="preserve">Pin 9 </w:t>
      </w:r>
      <w:r>
        <w:t xml:space="preserve">− It is a RESET pin, which is used to reset the microcontroller to its initial values. </w:t>
      </w:r>
      <w:r>
        <w:rPr>
          <w:b/>
        </w:rPr>
        <w:t>Pins</w:t>
      </w:r>
      <w:r>
        <w:rPr>
          <w:b/>
          <w:spacing w:val="21"/>
        </w:rPr>
        <w:t xml:space="preserve"> </w:t>
      </w:r>
      <w:r>
        <w:rPr>
          <w:b/>
        </w:rPr>
        <w:t>10</w:t>
      </w:r>
      <w:r>
        <w:rPr>
          <w:b/>
          <w:spacing w:val="23"/>
        </w:rPr>
        <w:t xml:space="preserve"> </w:t>
      </w:r>
      <w:r>
        <w:rPr>
          <w:b/>
        </w:rPr>
        <w:t>to</w:t>
      </w:r>
      <w:r>
        <w:rPr>
          <w:b/>
          <w:spacing w:val="19"/>
        </w:rPr>
        <w:t xml:space="preserve"> </w:t>
      </w:r>
      <w:r>
        <w:rPr>
          <w:b/>
        </w:rPr>
        <w:t xml:space="preserve">17 </w:t>
      </w:r>
      <w:r>
        <w:t>−</w:t>
      </w:r>
      <w:r>
        <w:rPr>
          <w:spacing w:val="18"/>
        </w:rPr>
        <w:t xml:space="preserve"> </w:t>
      </w:r>
      <w:proofErr w:type="gramStart"/>
      <w:r>
        <w:t>These</w:t>
      </w:r>
      <w:proofErr w:type="gramEnd"/>
      <w:r>
        <w:rPr>
          <w:spacing w:val="19"/>
        </w:rPr>
        <w:t xml:space="preserve"> </w:t>
      </w:r>
      <w:r>
        <w:t>pins</w:t>
      </w:r>
      <w:r>
        <w:rPr>
          <w:spacing w:val="19"/>
        </w:rPr>
        <w:t xml:space="preserve"> </w:t>
      </w:r>
      <w:r>
        <w:t>are</w:t>
      </w:r>
      <w:r>
        <w:rPr>
          <w:spacing w:val="19"/>
        </w:rPr>
        <w:t xml:space="preserve"> </w:t>
      </w:r>
      <w:r>
        <w:t>known</w:t>
      </w:r>
      <w:r>
        <w:rPr>
          <w:spacing w:val="22"/>
        </w:rPr>
        <w:t xml:space="preserve"> </w:t>
      </w:r>
      <w:r>
        <w:t>as</w:t>
      </w:r>
      <w:r>
        <w:rPr>
          <w:spacing w:val="19"/>
        </w:rPr>
        <w:t xml:space="preserve"> </w:t>
      </w:r>
      <w:r>
        <w:t>Port</w:t>
      </w:r>
      <w:r>
        <w:rPr>
          <w:spacing w:val="22"/>
        </w:rPr>
        <w:t xml:space="preserve"> </w:t>
      </w:r>
      <w:r>
        <w:t>3.</w:t>
      </w:r>
      <w:r>
        <w:rPr>
          <w:spacing w:val="20"/>
        </w:rPr>
        <w:t xml:space="preserve"> </w:t>
      </w:r>
      <w:r>
        <w:t>This</w:t>
      </w:r>
      <w:r>
        <w:rPr>
          <w:spacing w:val="19"/>
        </w:rPr>
        <w:t xml:space="preserve"> </w:t>
      </w:r>
      <w:r>
        <w:t>port serves</w:t>
      </w:r>
      <w:r>
        <w:rPr>
          <w:spacing w:val="19"/>
        </w:rPr>
        <w:t xml:space="preserve"> </w:t>
      </w:r>
      <w:r>
        <w:t>some</w:t>
      </w:r>
      <w:r>
        <w:rPr>
          <w:spacing w:val="19"/>
        </w:rPr>
        <w:t xml:space="preserve"> </w:t>
      </w:r>
      <w:r>
        <w:t>functions</w:t>
      </w:r>
      <w:r>
        <w:rPr>
          <w:spacing w:val="19"/>
        </w:rPr>
        <w:t xml:space="preserve"> </w:t>
      </w:r>
      <w:r>
        <w:t xml:space="preserve">like interrupts, timer input, control signals, serial communication signals </w:t>
      </w:r>
      <w:proofErr w:type="spellStart"/>
      <w:r>
        <w:t>RxD</w:t>
      </w:r>
      <w:proofErr w:type="spellEnd"/>
      <w:r>
        <w:t xml:space="preserve"> and </w:t>
      </w:r>
      <w:proofErr w:type="spellStart"/>
      <w:r>
        <w:t>TxD</w:t>
      </w:r>
      <w:proofErr w:type="spellEnd"/>
      <w:r>
        <w:t xml:space="preserve">, etc. </w:t>
      </w:r>
      <w:r>
        <w:rPr>
          <w:b/>
        </w:rPr>
        <w:t>Pins 18 &amp; 19</w:t>
      </w:r>
      <w:r>
        <w:rPr>
          <w:b/>
          <w:spacing w:val="-4"/>
        </w:rPr>
        <w:t xml:space="preserve"> </w:t>
      </w:r>
      <w:r>
        <w:t xml:space="preserve">− </w:t>
      </w:r>
      <w:proofErr w:type="gramStart"/>
      <w:r>
        <w:t>These</w:t>
      </w:r>
      <w:proofErr w:type="gramEnd"/>
      <w:r>
        <w:t xml:space="preserve"> pins are used for interfacing an external crystal to get the system </w:t>
      </w:r>
      <w:r>
        <w:rPr>
          <w:spacing w:val="-2"/>
        </w:rPr>
        <w:t>clock.</w:t>
      </w:r>
    </w:p>
    <w:p w:rsidR="005C1557" w:rsidRDefault="007C5D47">
      <w:pPr>
        <w:pStyle w:val="BodyText"/>
      </w:pPr>
      <w:r>
        <w:rPr>
          <w:b/>
        </w:rPr>
        <w:t>Pin</w:t>
      </w:r>
      <w:r>
        <w:rPr>
          <w:b/>
          <w:spacing w:val="-4"/>
        </w:rPr>
        <w:t xml:space="preserve"> </w:t>
      </w:r>
      <w:r>
        <w:rPr>
          <w:b/>
        </w:rPr>
        <w:t>20</w:t>
      </w:r>
      <w:r>
        <w:rPr>
          <w:b/>
          <w:spacing w:val="-3"/>
        </w:rPr>
        <w:t xml:space="preserve"> </w:t>
      </w:r>
      <w:r>
        <w:t>−</w:t>
      </w:r>
      <w:r>
        <w:rPr>
          <w:spacing w:val="1"/>
        </w:rPr>
        <w:t xml:space="preserve"> </w:t>
      </w:r>
      <w:proofErr w:type="gramStart"/>
      <w:r>
        <w:t>This</w:t>
      </w:r>
      <w:proofErr w:type="gramEnd"/>
      <w:r>
        <w:rPr>
          <w:spacing w:val="-3"/>
        </w:rPr>
        <w:t xml:space="preserve"> </w:t>
      </w:r>
      <w:r>
        <w:t>pin provides</w:t>
      </w:r>
      <w:r>
        <w:rPr>
          <w:spacing w:val="-4"/>
        </w:rPr>
        <w:t xml:space="preserve"> </w:t>
      </w:r>
      <w:r>
        <w:t>the</w:t>
      </w:r>
      <w:r>
        <w:rPr>
          <w:spacing w:val="-2"/>
        </w:rPr>
        <w:t xml:space="preserve"> </w:t>
      </w:r>
      <w:r>
        <w:t>power supply</w:t>
      </w:r>
      <w:r>
        <w:rPr>
          <w:spacing w:val="-1"/>
        </w:rPr>
        <w:t xml:space="preserve"> </w:t>
      </w:r>
      <w:r>
        <w:t>to</w:t>
      </w:r>
      <w:r>
        <w:rPr>
          <w:spacing w:val="-4"/>
        </w:rPr>
        <w:t xml:space="preserve"> </w:t>
      </w:r>
      <w:r>
        <w:t>the</w:t>
      </w:r>
      <w:r>
        <w:rPr>
          <w:spacing w:val="-2"/>
        </w:rPr>
        <w:t xml:space="preserve"> circuit.</w:t>
      </w:r>
    </w:p>
    <w:p w:rsidR="005C1557" w:rsidRDefault="007C5D47">
      <w:pPr>
        <w:pStyle w:val="BodyText"/>
        <w:spacing w:before="4" w:line="237" w:lineRule="auto"/>
        <w:ind w:right="1273"/>
      </w:pPr>
      <w:r>
        <w:rPr>
          <w:b/>
        </w:rPr>
        <w:t>Pins</w:t>
      </w:r>
      <w:r>
        <w:rPr>
          <w:b/>
          <w:spacing w:val="32"/>
        </w:rPr>
        <w:t xml:space="preserve"> </w:t>
      </w:r>
      <w:r>
        <w:rPr>
          <w:b/>
        </w:rPr>
        <w:t>21</w:t>
      </w:r>
      <w:r>
        <w:rPr>
          <w:b/>
          <w:spacing w:val="34"/>
        </w:rPr>
        <w:t xml:space="preserve"> </w:t>
      </w:r>
      <w:r>
        <w:rPr>
          <w:b/>
        </w:rPr>
        <w:t>to</w:t>
      </w:r>
      <w:r>
        <w:rPr>
          <w:b/>
          <w:spacing w:val="30"/>
        </w:rPr>
        <w:t xml:space="preserve"> </w:t>
      </w:r>
      <w:r>
        <w:rPr>
          <w:b/>
        </w:rPr>
        <w:t xml:space="preserve">28 </w:t>
      </w:r>
      <w:r>
        <w:t>−</w:t>
      </w:r>
      <w:r>
        <w:rPr>
          <w:spacing w:val="28"/>
        </w:rPr>
        <w:t xml:space="preserve"> </w:t>
      </w:r>
      <w:proofErr w:type="gramStart"/>
      <w:r>
        <w:t>These</w:t>
      </w:r>
      <w:proofErr w:type="gramEnd"/>
      <w:r>
        <w:rPr>
          <w:spacing w:val="30"/>
        </w:rPr>
        <w:t xml:space="preserve"> </w:t>
      </w:r>
      <w:r>
        <w:t>pins</w:t>
      </w:r>
      <w:r>
        <w:rPr>
          <w:spacing w:val="30"/>
        </w:rPr>
        <w:t xml:space="preserve"> </w:t>
      </w:r>
      <w:r>
        <w:t>are</w:t>
      </w:r>
      <w:r>
        <w:rPr>
          <w:spacing w:val="30"/>
        </w:rPr>
        <w:t xml:space="preserve"> </w:t>
      </w:r>
      <w:r>
        <w:t>known</w:t>
      </w:r>
      <w:r>
        <w:rPr>
          <w:spacing w:val="32"/>
        </w:rPr>
        <w:t xml:space="preserve"> </w:t>
      </w:r>
      <w:r>
        <w:t>as</w:t>
      </w:r>
      <w:r>
        <w:rPr>
          <w:spacing w:val="34"/>
        </w:rPr>
        <w:t xml:space="preserve"> </w:t>
      </w:r>
      <w:r>
        <w:t>Port</w:t>
      </w:r>
      <w:r>
        <w:rPr>
          <w:spacing w:val="32"/>
        </w:rPr>
        <w:t xml:space="preserve"> </w:t>
      </w:r>
      <w:r>
        <w:t>2.</w:t>
      </w:r>
      <w:r>
        <w:rPr>
          <w:spacing w:val="31"/>
        </w:rPr>
        <w:t xml:space="preserve"> </w:t>
      </w:r>
      <w:r>
        <w:t>It</w:t>
      </w:r>
      <w:r>
        <w:rPr>
          <w:spacing w:val="32"/>
        </w:rPr>
        <w:t xml:space="preserve"> </w:t>
      </w:r>
      <w:r>
        <w:t>serves</w:t>
      </w:r>
      <w:r>
        <w:rPr>
          <w:spacing w:val="30"/>
        </w:rPr>
        <w:t xml:space="preserve"> </w:t>
      </w:r>
      <w:r>
        <w:t>as</w:t>
      </w:r>
      <w:r>
        <w:rPr>
          <w:spacing w:val="30"/>
        </w:rPr>
        <w:t xml:space="preserve"> </w:t>
      </w:r>
      <w:r>
        <w:t>I/O</w:t>
      </w:r>
      <w:r>
        <w:rPr>
          <w:spacing w:val="33"/>
        </w:rPr>
        <w:t xml:space="preserve"> </w:t>
      </w:r>
      <w:r>
        <w:t>port.</w:t>
      </w:r>
      <w:r>
        <w:rPr>
          <w:spacing w:val="31"/>
        </w:rPr>
        <w:t xml:space="preserve"> </w:t>
      </w:r>
      <w:r>
        <w:t>Higher</w:t>
      </w:r>
      <w:r>
        <w:rPr>
          <w:spacing w:val="33"/>
        </w:rPr>
        <w:t xml:space="preserve"> </w:t>
      </w:r>
      <w:r>
        <w:t>order address bus signals are also multiplexed using this port.</w:t>
      </w:r>
    </w:p>
    <w:p w:rsidR="005C1557" w:rsidRDefault="007C5D47">
      <w:pPr>
        <w:pStyle w:val="BodyText"/>
        <w:spacing w:before="2"/>
        <w:ind w:right="1273"/>
      </w:pPr>
      <w:r>
        <w:rPr>
          <w:b/>
        </w:rPr>
        <w:t>Pin</w:t>
      </w:r>
      <w:r>
        <w:rPr>
          <w:b/>
          <w:spacing w:val="20"/>
        </w:rPr>
        <w:t xml:space="preserve"> </w:t>
      </w:r>
      <w:r>
        <w:rPr>
          <w:b/>
        </w:rPr>
        <w:t>29</w:t>
      </w:r>
      <w:r>
        <w:rPr>
          <w:b/>
          <w:spacing w:val="-4"/>
        </w:rPr>
        <w:t xml:space="preserve"> </w:t>
      </w:r>
      <w:r>
        <w:t>−</w:t>
      </w:r>
      <w:r>
        <w:rPr>
          <w:spacing w:val="22"/>
        </w:rPr>
        <w:t xml:space="preserve"> </w:t>
      </w:r>
      <w:proofErr w:type="gramStart"/>
      <w:r>
        <w:t>This</w:t>
      </w:r>
      <w:proofErr w:type="gramEnd"/>
      <w:r>
        <w:rPr>
          <w:spacing w:val="19"/>
        </w:rPr>
        <w:t xml:space="preserve"> </w:t>
      </w:r>
      <w:r>
        <w:t>is</w:t>
      </w:r>
      <w:r>
        <w:rPr>
          <w:spacing w:val="19"/>
        </w:rPr>
        <w:t xml:space="preserve"> </w:t>
      </w:r>
      <w:r>
        <w:t>PSEN</w:t>
      </w:r>
      <w:r>
        <w:rPr>
          <w:spacing w:val="21"/>
        </w:rPr>
        <w:t xml:space="preserve"> </w:t>
      </w:r>
      <w:r>
        <w:t>pin</w:t>
      </w:r>
      <w:r>
        <w:rPr>
          <w:spacing w:val="17"/>
        </w:rPr>
        <w:t xml:space="preserve"> </w:t>
      </w:r>
      <w:r>
        <w:t>which</w:t>
      </w:r>
      <w:r>
        <w:rPr>
          <w:spacing w:val="19"/>
        </w:rPr>
        <w:t xml:space="preserve"> </w:t>
      </w:r>
      <w:r>
        <w:t>stands</w:t>
      </w:r>
      <w:r>
        <w:rPr>
          <w:spacing w:val="19"/>
        </w:rPr>
        <w:t xml:space="preserve"> </w:t>
      </w:r>
      <w:r>
        <w:t>for</w:t>
      </w:r>
      <w:r>
        <w:rPr>
          <w:spacing w:val="23"/>
        </w:rPr>
        <w:t xml:space="preserve"> </w:t>
      </w:r>
      <w:r>
        <w:t>Program</w:t>
      </w:r>
      <w:r>
        <w:rPr>
          <w:spacing w:val="23"/>
        </w:rPr>
        <w:t xml:space="preserve"> </w:t>
      </w:r>
      <w:r>
        <w:t>Store</w:t>
      </w:r>
      <w:r>
        <w:rPr>
          <w:spacing w:val="19"/>
        </w:rPr>
        <w:t xml:space="preserve"> </w:t>
      </w:r>
      <w:r>
        <w:t>Enable.</w:t>
      </w:r>
      <w:r>
        <w:rPr>
          <w:spacing w:val="20"/>
        </w:rPr>
        <w:t xml:space="preserve"> </w:t>
      </w:r>
      <w:r>
        <w:t>It</w:t>
      </w:r>
      <w:r>
        <w:rPr>
          <w:spacing w:val="22"/>
        </w:rPr>
        <w:t xml:space="preserve"> </w:t>
      </w:r>
      <w:r>
        <w:t>is</w:t>
      </w:r>
      <w:r>
        <w:rPr>
          <w:spacing w:val="19"/>
        </w:rPr>
        <w:t xml:space="preserve"> </w:t>
      </w:r>
      <w:r>
        <w:t>used</w:t>
      </w:r>
      <w:r>
        <w:rPr>
          <w:spacing w:val="22"/>
        </w:rPr>
        <w:t xml:space="preserve"> </w:t>
      </w:r>
      <w:r>
        <w:t>to</w:t>
      </w:r>
      <w:r>
        <w:rPr>
          <w:spacing w:val="24"/>
        </w:rPr>
        <w:t xml:space="preserve"> </w:t>
      </w:r>
      <w:r>
        <w:t>read</w:t>
      </w:r>
      <w:r>
        <w:rPr>
          <w:spacing w:val="22"/>
        </w:rPr>
        <w:t xml:space="preserve"> </w:t>
      </w:r>
      <w:r>
        <w:t>a signal from the external program memory.</w:t>
      </w:r>
    </w:p>
    <w:p w:rsidR="005C1557" w:rsidRDefault="007C5D47">
      <w:pPr>
        <w:pStyle w:val="BodyText"/>
        <w:ind w:right="1273"/>
      </w:pPr>
      <w:r>
        <w:rPr>
          <w:b/>
        </w:rPr>
        <w:t>Pin</w:t>
      </w:r>
      <w:r>
        <w:rPr>
          <w:b/>
          <w:spacing w:val="-16"/>
        </w:rPr>
        <w:t xml:space="preserve"> </w:t>
      </w:r>
      <w:r>
        <w:rPr>
          <w:b/>
        </w:rPr>
        <w:t>30</w:t>
      </w:r>
      <w:r>
        <w:rPr>
          <w:b/>
          <w:spacing w:val="-9"/>
        </w:rPr>
        <w:t xml:space="preserve"> </w:t>
      </w:r>
      <w:r>
        <w:t>−</w:t>
      </w:r>
      <w:r>
        <w:rPr>
          <w:spacing w:val="-14"/>
        </w:rPr>
        <w:t xml:space="preserve"> </w:t>
      </w:r>
      <w:proofErr w:type="gramStart"/>
      <w:r>
        <w:t>This</w:t>
      </w:r>
      <w:proofErr w:type="gramEnd"/>
      <w:r>
        <w:rPr>
          <w:spacing w:val="-17"/>
        </w:rPr>
        <w:t xml:space="preserve"> </w:t>
      </w:r>
      <w:r>
        <w:t>is</w:t>
      </w:r>
      <w:r>
        <w:rPr>
          <w:spacing w:val="-17"/>
        </w:rPr>
        <w:t xml:space="preserve"> </w:t>
      </w:r>
      <w:r>
        <w:t>EA</w:t>
      </w:r>
      <w:r>
        <w:rPr>
          <w:spacing w:val="-16"/>
        </w:rPr>
        <w:t xml:space="preserve"> </w:t>
      </w:r>
      <w:r>
        <w:t>pin</w:t>
      </w:r>
      <w:r>
        <w:rPr>
          <w:spacing w:val="-14"/>
        </w:rPr>
        <w:t xml:space="preserve"> </w:t>
      </w:r>
      <w:r>
        <w:t>which</w:t>
      </w:r>
      <w:r>
        <w:rPr>
          <w:spacing w:val="-13"/>
        </w:rPr>
        <w:t xml:space="preserve"> </w:t>
      </w:r>
      <w:r>
        <w:t>stands</w:t>
      </w:r>
      <w:r>
        <w:rPr>
          <w:spacing w:val="-13"/>
        </w:rPr>
        <w:t xml:space="preserve"> </w:t>
      </w:r>
      <w:r>
        <w:t>for</w:t>
      </w:r>
      <w:r>
        <w:rPr>
          <w:spacing w:val="-14"/>
        </w:rPr>
        <w:t xml:space="preserve"> </w:t>
      </w:r>
      <w:r>
        <w:t>External</w:t>
      </w:r>
      <w:r>
        <w:rPr>
          <w:spacing w:val="-13"/>
        </w:rPr>
        <w:t xml:space="preserve"> </w:t>
      </w:r>
      <w:r>
        <w:t>Access</w:t>
      </w:r>
      <w:r>
        <w:rPr>
          <w:spacing w:val="-13"/>
        </w:rPr>
        <w:t xml:space="preserve"> </w:t>
      </w:r>
      <w:r>
        <w:t>input.</w:t>
      </w:r>
      <w:r>
        <w:rPr>
          <w:spacing w:val="-16"/>
        </w:rPr>
        <w:t xml:space="preserve"> </w:t>
      </w:r>
      <w:r>
        <w:t>It</w:t>
      </w:r>
      <w:r>
        <w:rPr>
          <w:spacing w:val="-15"/>
        </w:rPr>
        <w:t xml:space="preserve"> </w:t>
      </w:r>
      <w:r>
        <w:t>is</w:t>
      </w:r>
      <w:r>
        <w:rPr>
          <w:spacing w:val="-13"/>
        </w:rPr>
        <w:t xml:space="preserve"> </w:t>
      </w:r>
      <w:r>
        <w:t>used</w:t>
      </w:r>
      <w:r>
        <w:rPr>
          <w:spacing w:val="-10"/>
        </w:rPr>
        <w:t xml:space="preserve"> </w:t>
      </w:r>
      <w:r>
        <w:t>to</w:t>
      </w:r>
      <w:r>
        <w:rPr>
          <w:spacing w:val="-13"/>
        </w:rPr>
        <w:t xml:space="preserve"> </w:t>
      </w:r>
      <w:r>
        <w:t>enable/disable the external memory interfacing.</w:t>
      </w:r>
    </w:p>
    <w:p w:rsidR="005C1557" w:rsidRDefault="007C5D47">
      <w:pPr>
        <w:pStyle w:val="BodyText"/>
        <w:ind w:right="1273"/>
      </w:pPr>
      <w:r>
        <w:rPr>
          <w:b/>
        </w:rPr>
        <w:t>Pin</w:t>
      </w:r>
      <w:r>
        <w:rPr>
          <w:b/>
          <w:spacing w:val="-4"/>
        </w:rPr>
        <w:t xml:space="preserve"> </w:t>
      </w:r>
      <w:r>
        <w:rPr>
          <w:b/>
        </w:rPr>
        <w:t>31</w:t>
      </w:r>
      <w:r>
        <w:rPr>
          <w:b/>
          <w:spacing w:val="-5"/>
        </w:rPr>
        <w:t xml:space="preserve"> </w:t>
      </w:r>
      <w:r>
        <w:t>−</w:t>
      </w:r>
      <w:r>
        <w:rPr>
          <w:spacing w:val="-2"/>
        </w:rPr>
        <w:t xml:space="preserve"> </w:t>
      </w:r>
      <w:proofErr w:type="gramStart"/>
      <w:r>
        <w:t>This</w:t>
      </w:r>
      <w:proofErr w:type="gramEnd"/>
      <w:r>
        <w:rPr>
          <w:spacing w:val="-5"/>
        </w:rPr>
        <w:t xml:space="preserve"> </w:t>
      </w:r>
      <w:r>
        <w:t>is</w:t>
      </w:r>
      <w:r>
        <w:rPr>
          <w:spacing w:val="-5"/>
        </w:rPr>
        <w:t xml:space="preserve"> </w:t>
      </w:r>
      <w:r>
        <w:t>ALE</w:t>
      </w:r>
      <w:r>
        <w:rPr>
          <w:spacing w:val="-3"/>
        </w:rPr>
        <w:t xml:space="preserve"> </w:t>
      </w:r>
      <w:r>
        <w:t>pin</w:t>
      </w:r>
      <w:r>
        <w:rPr>
          <w:spacing w:val="-3"/>
        </w:rPr>
        <w:t xml:space="preserve"> </w:t>
      </w:r>
      <w:r>
        <w:t>which</w:t>
      </w:r>
      <w:r>
        <w:rPr>
          <w:spacing w:val="-2"/>
        </w:rPr>
        <w:t xml:space="preserve"> </w:t>
      </w:r>
      <w:r>
        <w:t>stands</w:t>
      </w:r>
      <w:r>
        <w:rPr>
          <w:spacing w:val="-6"/>
        </w:rPr>
        <w:t xml:space="preserve"> </w:t>
      </w:r>
      <w:r>
        <w:t>for</w:t>
      </w:r>
      <w:r>
        <w:rPr>
          <w:spacing w:val="-7"/>
        </w:rPr>
        <w:t xml:space="preserve"> </w:t>
      </w:r>
      <w:r>
        <w:t>Address</w:t>
      </w:r>
      <w:r>
        <w:rPr>
          <w:spacing w:val="-6"/>
        </w:rPr>
        <w:t xml:space="preserve"> </w:t>
      </w:r>
      <w:r>
        <w:t>Latch</w:t>
      </w:r>
      <w:r>
        <w:rPr>
          <w:spacing w:val="-2"/>
        </w:rPr>
        <w:t xml:space="preserve"> </w:t>
      </w:r>
      <w:r>
        <w:t>Enable.</w:t>
      </w:r>
      <w:r>
        <w:rPr>
          <w:spacing w:val="-5"/>
        </w:rPr>
        <w:t xml:space="preserve"> </w:t>
      </w:r>
      <w:r>
        <w:t>It</w:t>
      </w:r>
      <w:r>
        <w:rPr>
          <w:spacing w:val="-4"/>
        </w:rPr>
        <w:t xml:space="preserve"> </w:t>
      </w:r>
      <w:r>
        <w:t>is</w:t>
      </w:r>
      <w:r>
        <w:rPr>
          <w:spacing w:val="-6"/>
        </w:rPr>
        <w:t xml:space="preserve"> </w:t>
      </w:r>
      <w:r>
        <w:t>used</w:t>
      </w:r>
      <w:r>
        <w:rPr>
          <w:spacing w:val="-3"/>
        </w:rPr>
        <w:t xml:space="preserve"> </w:t>
      </w:r>
      <w:r>
        <w:t>to</w:t>
      </w:r>
      <w:r>
        <w:rPr>
          <w:spacing w:val="-1"/>
        </w:rPr>
        <w:t xml:space="preserve"> </w:t>
      </w:r>
      <w:proofErr w:type="spellStart"/>
      <w:r>
        <w:t>demultiplex</w:t>
      </w:r>
      <w:proofErr w:type="spellEnd"/>
      <w:r>
        <w:t xml:space="preserve"> the address-data signal of port.</w:t>
      </w:r>
    </w:p>
    <w:p w:rsidR="005C1557" w:rsidRDefault="007C5D47">
      <w:pPr>
        <w:pStyle w:val="BodyText"/>
        <w:spacing w:before="5" w:line="237" w:lineRule="auto"/>
        <w:ind w:right="1273"/>
      </w:pPr>
      <w:r>
        <w:rPr>
          <w:b/>
        </w:rPr>
        <w:t>Pins</w:t>
      </w:r>
      <w:r>
        <w:rPr>
          <w:b/>
          <w:spacing w:val="35"/>
        </w:rPr>
        <w:t xml:space="preserve"> </w:t>
      </w:r>
      <w:r>
        <w:rPr>
          <w:b/>
        </w:rPr>
        <w:t>32</w:t>
      </w:r>
      <w:r>
        <w:rPr>
          <w:b/>
          <w:spacing w:val="36"/>
        </w:rPr>
        <w:t xml:space="preserve"> </w:t>
      </w:r>
      <w:r>
        <w:rPr>
          <w:b/>
        </w:rPr>
        <w:t>to</w:t>
      </w:r>
      <w:r>
        <w:rPr>
          <w:b/>
          <w:spacing w:val="34"/>
        </w:rPr>
        <w:t xml:space="preserve"> </w:t>
      </w:r>
      <w:r>
        <w:rPr>
          <w:b/>
        </w:rPr>
        <w:t xml:space="preserve">39 </w:t>
      </w:r>
      <w:r>
        <w:t>−</w:t>
      </w:r>
      <w:r>
        <w:rPr>
          <w:spacing w:val="32"/>
        </w:rPr>
        <w:t xml:space="preserve"> </w:t>
      </w:r>
      <w:proofErr w:type="gramStart"/>
      <w:r>
        <w:t>These</w:t>
      </w:r>
      <w:proofErr w:type="gramEnd"/>
      <w:r>
        <w:rPr>
          <w:spacing w:val="34"/>
        </w:rPr>
        <w:t xml:space="preserve"> </w:t>
      </w:r>
      <w:r>
        <w:t>pins</w:t>
      </w:r>
      <w:r>
        <w:rPr>
          <w:spacing w:val="33"/>
        </w:rPr>
        <w:t xml:space="preserve"> </w:t>
      </w:r>
      <w:r>
        <w:t>are</w:t>
      </w:r>
      <w:r>
        <w:rPr>
          <w:spacing w:val="34"/>
        </w:rPr>
        <w:t xml:space="preserve"> </w:t>
      </w:r>
      <w:r>
        <w:t>known</w:t>
      </w:r>
      <w:r>
        <w:rPr>
          <w:spacing w:val="31"/>
        </w:rPr>
        <w:t xml:space="preserve"> </w:t>
      </w:r>
      <w:r>
        <w:t>as</w:t>
      </w:r>
      <w:r>
        <w:rPr>
          <w:spacing w:val="33"/>
        </w:rPr>
        <w:t xml:space="preserve"> </w:t>
      </w:r>
      <w:r>
        <w:t>Port</w:t>
      </w:r>
      <w:r>
        <w:rPr>
          <w:spacing w:val="35"/>
        </w:rPr>
        <w:t xml:space="preserve"> </w:t>
      </w:r>
      <w:r>
        <w:t>0.</w:t>
      </w:r>
      <w:r>
        <w:rPr>
          <w:spacing w:val="35"/>
        </w:rPr>
        <w:t xml:space="preserve"> </w:t>
      </w:r>
      <w:r>
        <w:t>It</w:t>
      </w:r>
      <w:r>
        <w:rPr>
          <w:spacing w:val="31"/>
        </w:rPr>
        <w:t xml:space="preserve"> </w:t>
      </w:r>
      <w:r>
        <w:t>serves</w:t>
      </w:r>
      <w:r>
        <w:rPr>
          <w:spacing w:val="33"/>
        </w:rPr>
        <w:t xml:space="preserve"> </w:t>
      </w:r>
      <w:r>
        <w:t>as</w:t>
      </w:r>
      <w:r>
        <w:rPr>
          <w:spacing w:val="33"/>
        </w:rPr>
        <w:t xml:space="preserve"> </w:t>
      </w:r>
      <w:r>
        <w:t>I/O</w:t>
      </w:r>
      <w:r>
        <w:rPr>
          <w:spacing w:val="36"/>
        </w:rPr>
        <w:t xml:space="preserve"> </w:t>
      </w:r>
      <w:r>
        <w:t>port.</w:t>
      </w:r>
      <w:r>
        <w:rPr>
          <w:spacing w:val="35"/>
        </w:rPr>
        <w:t xml:space="preserve"> </w:t>
      </w:r>
      <w:r>
        <w:t>Lower</w:t>
      </w:r>
      <w:r>
        <w:rPr>
          <w:spacing w:val="33"/>
        </w:rPr>
        <w:t xml:space="preserve"> </w:t>
      </w:r>
      <w:r>
        <w:t>order address and data bus signals are multiplexed using this port.</w:t>
      </w:r>
    </w:p>
    <w:p w:rsidR="005C1557" w:rsidRDefault="007C5D47">
      <w:pPr>
        <w:pStyle w:val="BodyText"/>
        <w:spacing w:before="2"/>
      </w:pPr>
      <w:r>
        <w:rPr>
          <w:b/>
        </w:rPr>
        <w:t>Pin</w:t>
      </w:r>
      <w:r>
        <w:rPr>
          <w:b/>
          <w:spacing w:val="-2"/>
        </w:rPr>
        <w:t xml:space="preserve"> </w:t>
      </w:r>
      <w:r>
        <w:rPr>
          <w:b/>
        </w:rPr>
        <w:t>40</w:t>
      </w:r>
      <w:r>
        <w:rPr>
          <w:b/>
          <w:spacing w:val="-3"/>
        </w:rPr>
        <w:t xml:space="preserve"> </w:t>
      </w:r>
      <w:r>
        <w:t xml:space="preserve">− </w:t>
      </w:r>
      <w:proofErr w:type="gramStart"/>
      <w:r>
        <w:t>This</w:t>
      </w:r>
      <w:proofErr w:type="gramEnd"/>
      <w:r>
        <w:rPr>
          <w:spacing w:val="-2"/>
        </w:rPr>
        <w:t xml:space="preserve"> </w:t>
      </w:r>
      <w:r>
        <w:t>pin</w:t>
      </w:r>
      <w:r>
        <w:rPr>
          <w:spacing w:val="-1"/>
        </w:rPr>
        <w:t xml:space="preserve"> </w:t>
      </w:r>
      <w:r>
        <w:t>is</w:t>
      </w:r>
      <w:r>
        <w:rPr>
          <w:spacing w:val="-3"/>
        </w:rPr>
        <w:t xml:space="preserve"> </w:t>
      </w:r>
      <w:r>
        <w:t>used to</w:t>
      </w:r>
      <w:r>
        <w:rPr>
          <w:spacing w:val="1"/>
        </w:rPr>
        <w:t xml:space="preserve"> </w:t>
      </w:r>
      <w:r>
        <w:t>provide</w:t>
      </w:r>
      <w:r>
        <w:rPr>
          <w:spacing w:val="-3"/>
        </w:rPr>
        <w:t xml:space="preserve"> </w:t>
      </w:r>
      <w:r>
        <w:t>power</w:t>
      </w:r>
      <w:r>
        <w:rPr>
          <w:spacing w:val="1"/>
        </w:rPr>
        <w:t xml:space="preserve"> </w:t>
      </w:r>
      <w:r>
        <w:t>supply</w:t>
      </w:r>
      <w:r>
        <w:rPr>
          <w:spacing w:val="-2"/>
        </w:rPr>
        <w:t xml:space="preserve"> </w:t>
      </w:r>
      <w:r>
        <w:t>to</w:t>
      </w:r>
      <w:r>
        <w:rPr>
          <w:spacing w:val="1"/>
        </w:rPr>
        <w:t xml:space="preserve"> </w:t>
      </w:r>
      <w:r>
        <w:t>the</w:t>
      </w:r>
      <w:r>
        <w:rPr>
          <w:spacing w:val="-2"/>
        </w:rPr>
        <w:t xml:space="preserve"> circuit.</w:t>
      </w:r>
    </w:p>
    <w:p w:rsidR="005C1557" w:rsidRDefault="005C1557">
      <w:pPr>
        <w:pStyle w:val="BodyText"/>
        <w:spacing w:before="18"/>
        <w:ind w:left="0"/>
      </w:pPr>
    </w:p>
    <w:p w:rsidR="005C1557" w:rsidRDefault="007C5D47">
      <w:pPr>
        <w:pStyle w:val="BodyText"/>
        <w:jc w:val="both"/>
      </w:pPr>
      <w:r>
        <w:t>8051 I/O</w:t>
      </w:r>
      <w:r>
        <w:rPr>
          <w:spacing w:val="1"/>
        </w:rPr>
        <w:t xml:space="preserve"> </w:t>
      </w:r>
      <w:r>
        <w:rPr>
          <w:spacing w:val="-2"/>
        </w:rPr>
        <w:t>ports:</w:t>
      </w:r>
    </w:p>
    <w:p w:rsidR="005C1557" w:rsidRDefault="007C5D47">
      <w:pPr>
        <w:pStyle w:val="BodyText"/>
        <w:spacing w:before="21" w:line="259" w:lineRule="auto"/>
        <w:ind w:right="1294"/>
        <w:jc w:val="both"/>
      </w:pPr>
      <w:r>
        <w:t>8051</w:t>
      </w:r>
      <w:r>
        <w:rPr>
          <w:spacing w:val="-10"/>
        </w:rPr>
        <w:t xml:space="preserve"> </w:t>
      </w:r>
      <w:r>
        <w:t>microcontrollers</w:t>
      </w:r>
      <w:r>
        <w:rPr>
          <w:spacing w:val="-9"/>
        </w:rPr>
        <w:t xml:space="preserve"> </w:t>
      </w:r>
      <w:r>
        <w:t>have</w:t>
      </w:r>
      <w:r>
        <w:rPr>
          <w:spacing w:val="-8"/>
        </w:rPr>
        <w:t xml:space="preserve"> </w:t>
      </w:r>
      <w:r>
        <w:t>4</w:t>
      </w:r>
      <w:r>
        <w:rPr>
          <w:spacing w:val="-5"/>
        </w:rPr>
        <w:t xml:space="preserve"> </w:t>
      </w:r>
      <w:r>
        <w:t>I/O</w:t>
      </w:r>
      <w:r>
        <w:rPr>
          <w:spacing w:val="-10"/>
        </w:rPr>
        <w:t xml:space="preserve"> </w:t>
      </w:r>
      <w:r>
        <w:t>ports</w:t>
      </w:r>
      <w:r>
        <w:rPr>
          <w:spacing w:val="-8"/>
        </w:rPr>
        <w:t xml:space="preserve"> </w:t>
      </w:r>
      <w:r>
        <w:t>each</w:t>
      </w:r>
      <w:r>
        <w:rPr>
          <w:spacing w:val="-5"/>
        </w:rPr>
        <w:t xml:space="preserve"> </w:t>
      </w:r>
      <w:r>
        <w:t>of</w:t>
      </w:r>
      <w:r>
        <w:rPr>
          <w:spacing w:val="-12"/>
        </w:rPr>
        <w:t xml:space="preserve"> </w:t>
      </w:r>
      <w:r>
        <w:t>8-bit,</w:t>
      </w:r>
      <w:r>
        <w:rPr>
          <w:spacing w:val="-8"/>
        </w:rPr>
        <w:t xml:space="preserve"> </w:t>
      </w:r>
      <w:r>
        <w:t>which</w:t>
      </w:r>
      <w:r>
        <w:rPr>
          <w:spacing w:val="-5"/>
        </w:rPr>
        <w:t xml:space="preserve"> </w:t>
      </w:r>
      <w:r>
        <w:t>can</w:t>
      </w:r>
      <w:r>
        <w:rPr>
          <w:spacing w:val="-6"/>
        </w:rPr>
        <w:t xml:space="preserve"> </w:t>
      </w:r>
      <w:r>
        <w:t>be</w:t>
      </w:r>
      <w:r>
        <w:rPr>
          <w:spacing w:val="-8"/>
        </w:rPr>
        <w:t xml:space="preserve"> </w:t>
      </w:r>
      <w:r>
        <w:t>configured</w:t>
      </w:r>
      <w:r>
        <w:rPr>
          <w:spacing w:val="-10"/>
        </w:rPr>
        <w:t xml:space="preserve"> </w:t>
      </w:r>
      <w:r>
        <w:t>as</w:t>
      </w:r>
      <w:r>
        <w:rPr>
          <w:spacing w:val="-9"/>
        </w:rPr>
        <w:t xml:space="preserve"> </w:t>
      </w:r>
      <w:r>
        <w:t>input</w:t>
      </w:r>
      <w:r>
        <w:rPr>
          <w:spacing w:val="-6"/>
        </w:rPr>
        <w:t xml:space="preserve"> </w:t>
      </w:r>
      <w:r>
        <w:t>or output.</w:t>
      </w:r>
      <w:r>
        <w:rPr>
          <w:spacing w:val="-8"/>
        </w:rPr>
        <w:t xml:space="preserve"> </w:t>
      </w:r>
      <w:r>
        <w:t>Hence,</w:t>
      </w:r>
      <w:r>
        <w:rPr>
          <w:spacing w:val="-9"/>
        </w:rPr>
        <w:t xml:space="preserve"> </w:t>
      </w:r>
      <w:r>
        <w:t>total</w:t>
      </w:r>
      <w:r>
        <w:rPr>
          <w:spacing w:val="-6"/>
        </w:rPr>
        <w:t xml:space="preserve"> </w:t>
      </w:r>
      <w:r>
        <w:t>32</w:t>
      </w:r>
      <w:r>
        <w:rPr>
          <w:spacing w:val="-6"/>
        </w:rPr>
        <w:t xml:space="preserve"> </w:t>
      </w:r>
      <w:r>
        <w:t>input/output</w:t>
      </w:r>
      <w:r>
        <w:rPr>
          <w:spacing w:val="-7"/>
        </w:rPr>
        <w:t xml:space="preserve"> </w:t>
      </w:r>
      <w:r>
        <w:t>pins</w:t>
      </w:r>
      <w:r>
        <w:rPr>
          <w:spacing w:val="-10"/>
        </w:rPr>
        <w:t xml:space="preserve"> </w:t>
      </w:r>
      <w:r>
        <w:t>allow</w:t>
      </w:r>
      <w:r>
        <w:rPr>
          <w:spacing w:val="-5"/>
        </w:rPr>
        <w:t xml:space="preserve"> </w:t>
      </w:r>
      <w:r>
        <w:t>the</w:t>
      </w:r>
      <w:r>
        <w:rPr>
          <w:spacing w:val="-9"/>
        </w:rPr>
        <w:t xml:space="preserve"> </w:t>
      </w:r>
      <w:r>
        <w:t>microcontroller</w:t>
      </w:r>
      <w:r>
        <w:rPr>
          <w:spacing w:val="-6"/>
        </w:rPr>
        <w:t xml:space="preserve"> </w:t>
      </w:r>
      <w:r>
        <w:t>to</w:t>
      </w:r>
      <w:r>
        <w:rPr>
          <w:spacing w:val="-5"/>
        </w:rPr>
        <w:t xml:space="preserve"> </w:t>
      </w:r>
      <w:r>
        <w:t>be</w:t>
      </w:r>
      <w:r>
        <w:rPr>
          <w:spacing w:val="-9"/>
        </w:rPr>
        <w:t xml:space="preserve"> </w:t>
      </w:r>
      <w:r>
        <w:t>connected</w:t>
      </w:r>
      <w:r>
        <w:rPr>
          <w:spacing w:val="-6"/>
        </w:rPr>
        <w:t xml:space="preserve"> </w:t>
      </w:r>
      <w:r>
        <w:t>with the peripheral devices.</w:t>
      </w:r>
    </w:p>
    <w:p w:rsidR="005C1557" w:rsidRDefault="005C1557">
      <w:pPr>
        <w:pStyle w:val="BodyText"/>
        <w:spacing w:before="22"/>
        <w:ind w:left="0"/>
      </w:pPr>
    </w:p>
    <w:p w:rsidR="005C1557" w:rsidRDefault="007C5D47">
      <w:pPr>
        <w:pStyle w:val="BodyText"/>
        <w:jc w:val="both"/>
      </w:pPr>
      <w:r>
        <w:t>The</w:t>
      </w:r>
      <w:r>
        <w:rPr>
          <w:spacing w:val="-4"/>
        </w:rPr>
        <w:t xml:space="preserve"> </w:t>
      </w:r>
      <w:r>
        <w:t>pins</w:t>
      </w:r>
      <w:r>
        <w:rPr>
          <w:spacing w:val="-4"/>
        </w:rPr>
        <w:t xml:space="preserve"> </w:t>
      </w:r>
      <w:r>
        <w:t>can</w:t>
      </w:r>
      <w:r>
        <w:rPr>
          <w:spacing w:val="-2"/>
        </w:rPr>
        <w:t xml:space="preserve"> </w:t>
      </w:r>
      <w:r>
        <w:t>be</w:t>
      </w:r>
      <w:r>
        <w:rPr>
          <w:spacing w:val="-3"/>
        </w:rPr>
        <w:t xml:space="preserve"> </w:t>
      </w:r>
      <w:r>
        <w:t>configured</w:t>
      </w:r>
      <w:r>
        <w:rPr>
          <w:spacing w:val="-2"/>
        </w:rPr>
        <w:t xml:space="preserve"> </w:t>
      </w:r>
      <w:r>
        <w:t>as</w:t>
      </w:r>
      <w:r>
        <w:rPr>
          <w:spacing w:val="-4"/>
        </w:rPr>
        <w:t xml:space="preserve"> </w:t>
      </w:r>
      <w:r>
        <w:t>1 for input</w:t>
      </w:r>
      <w:r>
        <w:rPr>
          <w:spacing w:val="-3"/>
        </w:rPr>
        <w:t xml:space="preserve"> </w:t>
      </w:r>
      <w:r>
        <w:t>and 0 for output</w:t>
      </w:r>
      <w:r>
        <w:rPr>
          <w:spacing w:val="-3"/>
        </w:rPr>
        <w:t xml:space="preserve"> </w:t>
      </w:r>
      <w:r>
        <w:t>as</w:t>
      </w:r>
      <w:r>
        <w:rPr>
          <w:spacing w:val="-4"/>
        </w:rPr>
        <w:t xml:space="preserve"> </w:t>
      </w:r>
      <w:r>
        <w:t>per the</w:t>
      </w:r>
      <w:r>
        <w:rPr>
          <w:spacing w:val="-3"/>
        </w:rPr>
        <w:t xml:space="preserve"> </w:t>
      </w:r>
      <w:r>
        <w:t>logic</w:t>
      </w:r>
      <w:r>
        <w:rPr>
          <w:spacing w:val="-2"/>
        </w:rPr>
        <w:t xml:space="preserve"> state.</w:t>
      </w:r>
    </w:p>
    <w:p w:rsidR="005C1557" w:rsidRDefault="005C1557">
      <w:pPr>
        <w:pStyle w:val="BodyText"/>
        <w:jc w:val="both"/>
        <w:sectPr w:rsidR="005C1557">
          <w:pgSz w:w="11910" w:h="16840"/>
          <w:pgMar w:top="1500" w:right="141" w:bottom="280" w:left="141" w:header="720" w:footer="720" w:gutter="0"/>
          <w:cols w:space="720"/>
        </w:sectPr>
      </w:pPr>
    </w:p>
    <w:p w:rsidR="005C1557" w:rsidRDefault="007C5D47">
      <w:pPr>
        <w:pStyle w:val="BodyText"/>
        <w:spacing w:before="79"/>
        <w:jc w:val="both"/>
      </w:pPr>
      <w:r>
        <w:lastRenderedPageBreak/>
        <w:t>Port</w:t>
      </w:r>
      <w:r>
        <w:rPr>
          <w:spacing w:val="-3"/>
        </w:rPr>
        <w:t xml:space="preserve"> </w:t>
      </w:r>
      <w:r>
        <w:t>0 −</w:t>
      </w:r>
      <w:r>
        <w:rPr>
          <w:spacing w:val="-1"/>
        </w:rPr>
        <w:t xml:space="preserve"> </w:t>
      </w:r>
      <w:r>
        <w:t>The</w:t>
      </w:r>
      <w:r>
        <w:rPr>
          <w:spacing w:val="-3"/>
        </w:rPr>
        <w:t xml:space="preserve"> </w:t>
      </w:r>
      <w:r>
        <w:t>P0</w:t>
      </w:r>
      <w:r>
        <w:rPr>
          <w:spacing w:val="-1"/>
        </w:rPr>
        <w:t xml:space="preserve"> </w:t>
      </w:r>
      <w:r>
        <w:t>(zero)</w:t>
      </w:r>
      <w:r>
        <w:rPr>
          <w:spacing w:val="-2"/>
        </w:rPr>
        <w:t xml:space="preserve"> </w:t>
      </w:r>
      <w:r>
        <w:t>port</w:t>
      </w:r>
      <w:r>
        <w:rPr>
          <w:spacing w:val="-2"/>
        </w:rPr>
        <w:t xml:space="preserve"> </w:t>
      </w:r>
      <w:r>
        <w:t>is</w:t>
      </w:r>
      <w:r>
        <w:rPr>
          <w:spacing w:val="-5"/>
        </w:rPr>
        <w:t xml:space="preserve"> </w:t>
      </w:r>
      <w:r>
        <w:t>characterized</w:t>
      </w:r>
      <w:r>
        <w:rPr>
          <w:spacing w:val="-1"/>
        </w:rPr>
        <w:t xml:space="preserve"> </w:t>
      </w:r>
      <w:r>
        <w:t>by</w:t>
      </w:r>
      <w:r>
        <w:rPr>
          <w:spacing w:val="-3"/>
        </w:rPr>
        <w:t xml:space="preserve"> </w:t>
      </w:r>
      <w:r>
        <w:t>two functions</w:t>
      </w:r>
      <w:r>
        <w:rPr>
          <w:spacing w:val="-3"/>
        </w:rPr>
        <w:t xml:space="preserve"> </w:t>
      </w:r>
      <w:r>
        <w:rPr>
          <w:spacing w:val="-10"/>
        </w:rPr>
        <w:t>−</w:t>
      </w:r>
    </w:p>
    <w:p w:rsidR="005C1557" w:rsidRDefault="007C5D47">
      <w:pPr>
        <w:pStyle w:val="BodyText"/>
        <w:spacing w:before="21" w:line="261" w:lineRule="auto"/>
        <w:ind w:right="1291"/>
        <w:jc w:val="both"/>
      </w:pPr>
      <w:r>
        <w:t>When the external memory is used then the lower address byte (addresses A0-A7) is applied on it, else all bits of this port are configured as input/output.</w:t>
      </w:r>
    </w:p>
    <w:p w:rsidR="005C1557" w:rsidRDefault="007C5D47">
      <w:pPr>
        <w:pStyle w:val="BodyText"/>
        <w:spacing w:line="256" w:lineRule="auto"/>
        <w:ind w:right="1293"/>
        <w:jc w:val="both"/>
      </w:pPr>
      <w:r>
        <w:t>When</w:t>
      </w:r>
      <w:r>
        <w:rPr>
          <w:spacing w:val="-2"/>
        </w:rPr>
        <w:t xml:space="preserve"> </w:t>
      </w:r>
      <w:r>
        <w:t>P0 port</w:t>
      </w:r>
      <w:r>
        <w:rPr>
          <w:spacing w:val="-2"/>
        </w:rPr>
        <w:t xml:space="preserve"> </w:t>
      </w:r>
      <w:r>
        <w:t>is</w:t>
      </w:r>
      <w:r>
        <w:rPr>
          <w:spacing w:val="-4"/>
        </w:rPr>
        <w:t xml:space="preserve"> </w:t>
      </w:r>
      <w:r>
        <w:t>configured</w:t>
      </w:r>
      <w:r>
        <w:rPr>
          <w:spacing w:val="-1"/>
        </w:rPr>
        <w:t xml:space="preserve"> </w:t>
      </w:r>
      <w:r>
        <w:t>as</w:t>
      </w:r>
      <w:r>
        <w:rPr>
          <w:spacing w:val="-4"/>
        </w:rPr>
        <w:t xml:space="preserve"> </w:t>
      </w:r>
      <w:r>
        <w:t>an</w:t>
      </w:r>
      <w:r>
        <w:rPr>
          <w:spacing w:val="-2"/>
        </w:rPr>
        <w:t xml:space="preserve"> </w:t>
      </w:r>
      <w:r>
        <w:t>output</w:t>
      </w:r>
      <w:r>
        <w:rPr>
          <w:spacing w:val="-2"/>
        </w:rPr>
        <w:t xml:space="preserve"> </w:t>
      </w:r>
      <w:r>
        <w:t>then</w:t>
      </w:r>
      <w:r>
        <w:rPr>
          <w:spacing w:val="-2"/>
        </w:rPr>
        <w:t xml:space="preserve"> </w:t>
      </w:r>
      <w:r>
        <w:t>other ports</w:t>
      </w:r>
      <w:r>
        <w:rPr>
          <w:spacing w:val="-3"/>
        </w:rPr>
        <w:t xml:space="preserve"> </w:t>
      </w:r>
      <w:r>
        <w:t>consisting of</w:t>
      </w:r>
      <w:r>
        <w:rPr>
          <w:spacing w:val="-2"/>
        </w:rPr>
        <w:t xml:space="preserve"> </w:t>
      </w:r>
      <w:r>
        <w:t>pins</w:t>
      </w:r>
      <w:r>
        <w:rPr>
          <w:spacing w:val="-4"/>
        </w:rPr>
        <w:t xml:space="preserve"> </w:t>
      </w:r>
      <w:r>
        <w:t>with built-in pull-up resistor connected by its end to 5V power supply, the pins of this port have this resistor left out.</w:t>
      </w:r>
    </w:p>
    <w:p w:rsidR="005C1557" w:rsidRDefault="007C5D47">
      <w:pPr>
        <w:pStyle w:val="BodyText"/>
        <w:spacing w:before="6"/>
        <w:jc w:val="both"/>
      </w:pPr>
      <w:r>
        <w:t>Port</w:t>
      </w:r>
      <w:r>
        <w:rPr>
          <w:spacing w:val="-1"/>
        </w:rPr>
        <w:t xml:space="preserve"> </w:t>
      </w:r>
      <w:r>
        <w:rPr>
          <w:spacing w:val="-10"/>
        </w:rPr>
        <w:t>1</w:t>
      </w:r>
    </w:p>
    <w:p w:rsidR="005C1557" w:rsidRDefault="007C5D47">
      <w:pPr>
        <w:pStyle w:val="BodyText"/>
        <w:spacing w:before="21" w:line="259" w:lineRule="auto"/>
        <w:ind w:right="1291"/>
        <w:jc w:val="both"/>
      </w:pPr>
      <w:r>
        <w:t>P1</w:t>
      </w:r>
      <w:r>
        <w:rPr>
          <w:spacing w:val="-4"/>
        </w:rPr>
        <w:t xml:space="preserve"> </w:t>
      </w:r>
      <w:r>
        <w:t>is</w:t>
      </w:r>
      <w:r>
        <w:rPr>
          <w:spacing w:val="-7"/>
        </w:rPr>
        <w:t xml:space="preserve"> </w:t>
      </w:r>
      <w:r>
        <w:t>a</w:t>
      </w:r>
      <w:r>
        <w:rPr>
          <w:spacing w:val="-7"/>
        </w:rPr>
        <w:t xml:space="preserve"> </w:t>
      </w:r>
      <w:r>
        <w:t>true</w:t>
      </w:r>
      <w:r>
        <w:rPr>
          <w:spacing w:val="-7"/>
        </w:rPr>
        <w:t xml:space="preserve"> </w:t>
      </w:r>
      <w:r>
        <w:t>I/O</w:t>
      </w:r>
      <w:r>
        <w:rPr>
          <w:spacing w:val="-4"/>
        </w:rPr>
        <w:t xml:space="preserve"> </w:t>
      </w:r>
      <w:r>
        <w:t>port</w:t>
      </w:r>
      <w:r>
        <w:rPr>
          <w:spacing w:val="-5"/>
        </w:rPr>
        <w:t xml:space="preserve"> </w:t>
      </w:r>
      <w:r>
        <w:t>as</w:t>
      </w:r>
      <w:r>
        <w:rPr>
          <w:spacing w:val="-8"/>
        </w:rPr>
        <w:t xml:space="preserve"> </w:t>
      </w:r>
      <w:r>
        <w:t>it</w:t>
      </w:r>
      <w:r>
        <w:rPr>
          <w:spacing w:val="-5"/>
        </w:rPr>
        <w:t xml:space="preserve"> </w:t>
      </w:r>
      <w:r>
        <w:t>doesn’t</w:t>
      </w:r>
      <w:r>
        <w:rPr>
          <w:spacing w:val="-5"/>
        </w:rPr>
        <w:t xml:space="preserve"> </w:t>
      </w:r>
      <w:r>
        <w:t>have</w:t>
      </w:r>
      <w:r>
        <w:rPr>
          <w:spacing w:val="-7"/>
        </w:rPr>
        <w:t xml:space="preserve"> </w:t>
      </w:r>
      <w:r>
        <w:t>any</w:t>
      </w:r>
      <w:r>
        <w:rPr>
          <w:spacing w:val="-1"/>
        </w:rPr>
        <w:t xml:space="preserve"> </w:t>
      </w:r>
      <w:r>
        <w:t>alternative</w:t>
      </w:r>
      <w:r>
        <w:rPr>
          <w:spacing w:val="-7"/>
        </w:rPr>
        <w:t xml:space="preserve"> </w:t>
      </w:r>
      <w:r>
        <w:t>functions</w:t>
      </w:r>
      <w:r>
        <w:rPr>
          <w:spacing w:val="-7"/>
        </w:rPr>
        <w:t xml:space="preserve"> </w:t>
      </w:r>
      <w:r>
        <w:t>as</w:t>
      </w:r>
      <w:r>
        <w:rPr>
          <w:spacing w:val="-3"/>
        </w:rPr>
        <w:t xml:space="preserve"> </w:t>
      </w:r>
      <w:r>
        <w:t>in</w:t>
      </w:r>
      <w:r>
        <w:rPr>
          <w:spacing w:val="-5"/>
        </w:rPr>
        <w:t xml:space="preserve"> </w:t>
      </w:r>
      <w:r>
        <w:t>P0,</w:t>
      </w:r>
      <w:r>
        <w:rPr>
          <w:spacing w:val="-7"/>
        </w:rPr>
        <w:t xml:space="preserve"> </w:t>
      </w:r>
      <w:r>
        <w:t>but</w:t>
      </w:r>
      <w:r>
        <w:rPr>
          <w:spacing w:val="-5"/>
        </w:rPr>
        <w:t xml:space="preserve"> </w:t>
      </w:r>
      <w:r>
        <w:t>this</w:t>
      </w:r>
      <w:r>
        <w:rPr>
          <w:spacing w:val="-7"/>
        </w:rPr>
        <w:t xml:space="preserve"> </w:t>
      </w:r>
      <w:r>
        <w:t>port</w:t>
      </w:r>
      <w:r>
        <w:rPr>
          <w:spacing w:val="-5"/>
        </w:rPr>
        <w:t xml:space="preserve"> </w:t>
      </w:r>
      <w:r>
        <w:t>can be configured as general I/O only. It has a built-in pull-up resistor and is completely compatible with TTL circuits.</w:t>
      </w:r>
    </w:p>
    <w:p w:rsidR="005C1557" w:rsidRDefault="007C5D47">
      <w:pPr>
        <w:pStyle w:val="BodyText"/>
        <w:spacing w:before="1"/>
        <w:jc w:val="both"/>
      </w:pPr>
      <w:r>
        <w:t>Port</w:t>
      </w:r>
      <w:r>
        <w:rPr>
          <w:spacing w:val="-1"/>
        </w:rPr>
        <w:t xml:space="preserve"> </w:t>
      </w:r>
      <w:r>
        <w:rPr>
          <w:spacing w:val="-10"/>
        </w:rPr>
        <w:t>2</w:t>
      </w:r>
    </w:p>
    <w:p w:rsidR="005C1557" w:rsidRDefault="007C5D47">
      <w:pPr>
        <w:pStyle w:val="BodyText"/>
        <w:spacing w:before="21" w:line="259" w:lineRule="auto"/>
        <w:ind w:right="1299"/>
        <w:jc w:val="both"/>
      </w:pPr>
      <w:r>
        <w:t>P2</w:t>
      </w:r>
      <w:r>
        <w:rPr>
          <w:spacing w:val="-1"/>
        </w:rPr>
        <w:t xml:space="preserve"> </w:t>
      </w:r>
      <w:r>
        <w:t>is</w:t>
      </w:r>
      <w:r>
        <w:rPr>
          <w:spacing w:val="-3"/>
        </w:rPr>
        <w:t xml:space="preserve"> </w:t>
      </w:r>
      <w:r>
        <w:t>similar</w:t>
      </w:r>
      <w:r>
        <w:rPr>
          <w:spacing w:val="-1"/>
        </w:rPr>
        <w:t xml:space="preserve"> </w:t>
      </w:r>
      <w:r>
        <w:t>to P0</w:t>
      </w:r>
      <w:r>
        <w:rPr>
          <w:spacing w:val="-1"/>
        </w:rPr>
        <w:t xml:space="preserve"> </w:t>
      </w:r>
      <w:r>
        <w:t>when</w:t>
      </w:r>
      <w:r>
        <w:rPr>
          <w:spacing w:val="-2"/>
        </w:rPr>
        <w:t xml:space="preserve"> </w:t>
      </w:r>
      <w:r>
        <w:t>the</w:t>
      </w:r>
      <w:r>
        <w:rPr>
          <w:spacing w:val="-3"/>
        </w:rPr>
        <w:t xml:space="preserve"> </w:t>
      </w:r>
      <w:r>
        <w:t>external</w:t>
      </w:r>
      <w:r>
        <w:rPr>
          <w:spacing w:val="-1"/>
        </w:rPr>
        <w:t xml:space="preserve"> </w:t>
      </w:r>
      <w:r>
        <w:t>memory</w:t>
      </w:r>
      <w:r>
        <w:rPr>
          <w:spacing w:val="-2"/>
        </w:rPr>
        <w:t xml:space="preserve"> </w:t>
      </w:r>
      <w:r>
        <w:t>is</w:t>
      </w:r>
      <w:r>
        <w:rPr>
          <w:spacing w:val="-3"/>
        </w:rPr>
        <w:t xml:space="preserve"> </w:t>
      </w:r>
      <w:r>
        <w:t>used.</w:t>
      </w:r>
      <w:r>
        <w:rPr>
          <w:spacing w:val="-3"/>
        </w:rPr>
        <w:t xml:space="preserve"> </w:t>
      </w:r>
      <w:r>
        <w:t>Pins of</w:t>
      </w:r>
      <w:r>
        <w:rPr>
          <w:spacing w:val="-2"/>
        </w:rPr>
        <w:t xml:space="preserve"> </w:t>
      </w:r>
      <w:r>
        <w:t>this</w:t>
      </w:r>
      <w:r>
        <w:rPr>
          <w:spacing w:val="-3"/>
        </w:rPr>
        <w:t xml:space="preserve"> </w:t>
      </w:r>
      <w:r>
        <w:t>port</w:t>
      </w:r>
      <w:r>
        <w:rPr>
          <w:spacing w:val="-2"/>
        </w:rPr>
        <w:t xml:space="preserve"> </w:t>
      </w:r>
      <w:r>
        <w:t>occupy</w:t>
      </w:r>
      <w:r>
        <w:rPr>
          <w:spacing w:val="-2"/>
        </w:rPr>
        <w:t xml:space="preserve"> </w:t>
      </w:r>
      <w:r>
        <w:t>addresses intended</w:t>
      </w:r>
      <w:r>
        <w:rPr>
          <w:spacing w:val="-14"/>
        </w:rPr>
        <w:t xml:space="preserve"> </w:t>
      </w:r>
      <w:r>
        <w:t>for</w:t>
      </w:r>
      <w:r>
        <w:rPr>
          <w:spacing w:val="-13"/>
        </w:rPr>
        <w:t xml:space="preserve"> </w:t>
      </w:r>
      <w:r>
        <w:t>the</w:t>
      </w:r>
      <w:r>
        <w:rPr>
          <w:spacing w:val="-13"/>
        </w:rPr>
        <w:t xml:space="preserve"> </w:t>
      </w:r>
      <w:r>
        <w:t>external</w:t>
      </w:r>
      <w:r>
        <w:rPr>
          <w:spacing w:val="-13"/>
        </w:rPr>
        <w:t xml:space="preserve"> </w:t>
      </w:r>
      <w:r>
        <w:t>memory</w:t>
      </w:r>
      <w:r>
        <w:rPr>
          <w:spacing w:val="-14"/>
        </w:rPr>
        <w:t xml:space="preserve"> </w:t>
      </w:r>
      <w:r>
        <w:t>chip.</w:t>
      </w:r>
      <w:r>
        <w:rPr>
          <w:spacing w:val="-13"/>
        </w:rPr>
        <w:t xml:space="preserve"> </w:t>
      </w:r>
      <w:r>
        <w:t>This</w:t>
      </w:r>
      <w:r>
        <w:rPr>
          <w:spacing w:val="-13"/>
        </w:rPr>
        <w:t xml:space="preserve"> </w:t>
      </w:r>
      <w:r>
        <w:t>port</w:t>
      </w:r>
      <w:r>
        <w:rPr>
          <w:spacing w:val="-13"/>
        </w:rPr>
        <w:t xml:space="preserve"> </w:t>
      </w:r>
      <w:r>
        <w:t>can</w:t>
      </w:r>
      <w:r>
        <w:rPr>
          <w:spacing w:val="-13"/>
        </w:rPr>
        <w:t xml:space="preserve"> </w:t>
      </w:r>
      <w:r>
        <w:t>be</w:t>
      </w:r>
      <w:r>
        <w:rPr>
          <w:spacing w:val="-14"/>
        </w:rPr>
        <w:t xml:space="preserve"> </w:t>
      </w:r>
      <w:r>
        <w:t>used</w:t>
      </w:r>
      <w:r>
        <w:rPr>
          <w:spacing w:val="-13"/>
        </w:rPr>
        <w:t xml:space="preserve"> </w:t>
      </w:r>
      <w:r>
        <w:t>for</w:t>
      </w:r>
      <w:r>
        <w:rPr>
          <w:spacing w:val="-13"/>
        </w:rPr>
        <w:t xml:space="preserve"> </w:t>
      </w:r>
      <w:r>
        <w:t>higher</w:t>
      </w:r>
      <w:r>
        <w:rPr>
          <w:spacing w:val="-13"/>
        </w:rPr>
        <w:t xml:space="preserve"> </w:t>
      </w:r>
      <w:r>
        <w:t>address</w:t>
      </w:r>
      <w:r>
        <w:rPr>
          <w:spacing w:val="-13"/>
        </w:rPr>
        <w:t xml:space="preserve"> </w:t>
      </w:r>
      <w:r>
        <w:t>byte</w:t>
      </w:r>
      <w:r>
        <w:rPr>
          <w:spacing w:val="-14"/>
        </w:rPr>
        <w:t xml:space="preserve"> </w:t>
      </w:r>
      <w:r>
        <w:t>with addresses A8-A15. When no memory is added then this port can be used as a general input/output port similar to Port 1.</w:t>
      </w:r>
    </w:p>
    <w:p w:rsidR="005C1557" w:rsidRDefault="007C5D47">
      <w:pPr>
        <w:pStyle w:val="BodyText"/>
        <w:spacing w:line="281" w:lineRule="exact"/>
        <w:jc w:val="both"/>
      </w:pPr>
      <w:r>
        <w:t>Port</w:t>
      </w:r>
      <w:r>
        <w:rPr>
          <w:spacing w:val="-1"/>
        </w:rPr>
        <w:t xml:space="preserve"> </w:t>
      </w:r>
      <w:r>
        <w:rPr>
          <w:spacing w:val="-10"/>
        </w:rPr>
        <w:t>3</w:t>
      </w:r>
    </w:p>
    <w:p w:rsidR="005C1557" w:rsidRDefault="007C5D47">
      <w:pPr>
        <w:pStyle w:val="BodyText"/>
        <w:spacing w:before="21" w:line="256" w:lineRule="auto"/>
        <w:ind w:right="1305"/>
        <w:jc w:val="both"/>
      </w:pPr>
      <w:r>
        <w:t>In</w:t>
      </w:r>
      <w:r>
        <w:rPr>
          <w:spacing w:val="-6"/>
        </w:rPr>
        <w:t xml:space="preserve"> </w:t>
      </w:r>
      <w:r>
        <w:t>this</w:t>
      </w:r>
      <w:r>
        <w:rPr>
          <w:spacing w:val="-8"/>
        </w:rPr>
        <w:t xml:space="preserve"> </w:t>
      </w:r>
      <w:r>
        <w:t>port,</w:t>
      </w:r>
      <w:r>
        <w:rPr>
          <w:spacing w:val="-7"/>
        </w:rPr>
        <w:t xml:space="preserve"> </w:t>
      </w:r>
      <w:r>
        <w:t>functions</w:t>
      </w:r>
      <w:r>
        <w:rPr>
          <w:spacing w:val="-8"/>
        </w:rPr>
        <w:t xml:space="preserve"> </w:t>
      </w:r>
      <w:r>
        <w:t>are</w:t>
      </w:r>
      <w:r>
        <w:rPr>
          <w:spacing w:val="-3"/>
        </w:rPr>
        <w:t xml:space="preserve"> </w:t>
      </w:r>
      <w:r>
        <w:t>similar</w:t>
      </w:r>
      <w:r>
        <w:rPr>
          <w:spacing w:val="-5"/>
        </w:rPr>
        <w:t xml:space="preserve"> </w:t>
      </w:r>
      <w:r>
        <w:t>to</w:t>
      </w:r>
      <w:r>
        <w:rPr>
          <w:spacing w:val="-4"/>
        </w:rPr>
        <w:t xml:space="preserve"> </w:t>
      </w:r>
      <w:r>
        <w:t>other</w:t>
      </w:r>
      <w:r>
        <w:rPr>
          <w:spacing w:val="-5"/>
        </w:rPr>
        <w:t xml:space="preserve"> </w:t>
      </w:r>
      <w:r>
        <w:t>ports</w:t>
      </w:r>
      <w:r>
        <w:rPr>
          <w:spacing w:val="-13"/>
        </w:rPr>
        <w:t xml:space="preserve"> </w:t>
      </w:r>
      <w:r>
        <w:t>except</w:t>
      </w:r>
      <w:r>
        <w:rPr>
          <w:spacing w:val="-6"/>
        </w:rPr>
        <w:t xml:space="preserve"> </w:t>
      </w:r>
      <w:r>
        <w:t>that</w:t>
      </w:r>
      <w:r>
        <w:rPr>
          <w:spacing w:val="-6"/>
        </w:rPr>
        <w:t xml:space="preserve"> </w:t>
      </w:r>
      <w:r>
        <w:t>the</w:t>
      </w:r>
      <w:r>
        <w:rPr>
          <w:spacing w:val="-4"/>
        </w:rPr>
        <w:t xml:space="preserve"> </w:t>
      </w:r>
      <w:r>
        <w:t>logic</w:t>
      </w:r>
      <w:r>
        <w:rPr>
          <w:spacing w:val="-6"/>
        </w:rPr>
        <w:t xml:space="preserve"> </w:t>
      </w:r>
      <w:r>
        <w:t>1</w:t>
      </w:r>
      <w:r>
        <w:rPr>
          <w:spacing w:val="-5"/>
        </w:rPr>
        <w:t xml:space="preserve"> </w:t>
      </w:r>
      <w:r>
        <w:t>must</w:t>
      </w:r>
      <w:r>
        <w:rPr>
          <w:spacing w:val="-6"/>
        </w:rPr>
        <w:t xml:space="preserve"> </w:t>
      </w:r>
      <w:r>
        <w:t>be</w:t>
      </w:r>
      <w:r>
        <w:rPr>
          <w:spacing w:val="-3"/>
        </w:rPr>
        <w:t xml:space="preserve"> </w:t>
      </w:r>
      <w:r>
        <w:t>applied</w:t>
      </w:r>
      <w:r>
        <w:rPr>
          <w:spacing w:val="-5"/>
        </w:rPr>
        <w:t xml:space="preserve"> </w:t>
      </w:r>
      <w:r>
        <w:t>to appropriate bit of the P3 register.</w:t>
      </w:r>
    </w:p>
    <w:p w:rsidR="005C1557" w:rsidRDefault="005C1557">
      <w:pPr>
        <w:pStyle w:val="BodyText"/>
        <w:spacing w:before="28"/>
        <w:ind w:left="0"/>
      </w:pPr>
    </w:p>
    <w:p w:rsidR="005C1557" w:rsidRDefault="007C5D47">
      <w:pPr>
        <w:pStyle w:val="BodyText"/>
        <w:jc w:val="both"/>
      </w:pPr>
      <w:r>
        <w:t>8051</w:t>
      </w:r>
      <w:r>
        <w:rPr>
          <w:spacing w:val="-5"/>
        </w:rPr>
        <w:t xml:space="preserve"> </w:t>
      </w:r>
      <w:r>
        <w:t>memory</w:t>
      </w:r>
      <w:r>
        <w:rPr>
          <w:spacing w:val="-6"/>
        </w:rPr>
        <w:t xml:space="preserve"> </w:t>
      </w:r>
      <w:r>
        <w:t>organization</w:t>
      </w:r>
      <w:r>
        <w:rPr>
          <w:spacing w:val="4"/>
        </w:rPr>
        <w:t xml:space="preserve"> </w:t>
      </w:r>
      <w:r>
        <w:t xml:space="preserve">(RAM </w:t>
      </w:r>
      <w:proofErr w:type="spellStart"/>
      <w:r>
        <w:rPr>
          <w:spacing w:val="-2"/>
        </w:rPr>
        <w:t>organisation</w:t>
      </w:r>
      <w:proofErr w:type="spellEnd"/>
      <w:r>
        <w:rPr>
          <w:spacing w:val="-2"/>
        </w:rPr>
        <w:t>):</w:t>
      </w:r>
    </w:p>
    <w:p w:rsidR="005C1557" w:rsidRDefault="007C5D47">
      <w:pPr>
        <w:pStyle w:val="BodyText"/>
        <w:spacing w:before="22" w:line="259" w:lineRule="auto"/>
        <w:ind w:right="1297"/>
        <w:jc w:val="both"/>
      </w:pPr>
      <w:r>
        <w:t>The 8051 Microcontroller Memory is separated in Program Memory (ROM) and Data Memory</w:t>
      </w:r>
      <w:r>
        <w:rPr>
          <w:spacing w:val="-10"/>
        </w:rPr>
        <w:t xml:space="preserve"> </w:t>
      </w:r>
      <w:r>
        <w:t>(RAM).</w:t>
      </w:r>
      <w:r>
        <w:rPr>
          <w:spacing w:val="-14"/>
        </w:rPr>
        <w:t xml:space="preserve"> </w:t>
      </w:r>
      <w:r>
        <w:t>The</w:t>
      </w:r>
      <w:r>
        <w:rPr>
          <w:spacing w:val="-9"/>
        </w:rPr>
        <w:t xml:space="preserve"> </w:t>
      </w:r>
      <w:r>
        <w:t>Program</w:t>
      </w:r>
      <w:r>
        <w:rPr>
          <w:spacing w:val="-11"/>
        </w:rPr>
        <w:t xml:space="preserve"> </w:t>
      </w:r>
      <w:r>
        <w:t>Memory</w:t>
      </w:r>
      <w:r>
        <w:rPr>
          <w:spacing w:val="-13"/>
        </w:rPr>
        <w:t xml:space="preserve"> </w:t>
      </w:r>
      <w:r>
        <w:t>of</w:t>
      </w:r>
      <w:r>
        <w:rPr>
          <w:spacing w:val="-9"/>
        </w:rPr>
        <w:t xml:space="preserve"> </w:t>
      </w:r>
      <w:r>
        <w:t>the</w:t>
      </w:r>
      <w:r>
        <w:rPr>
          <w:spacing w:val="-14"/>
        </w:rPr>
        <w:t xml:space="preserve"> </w:t>
      </w:r>
      <w:r>
        <w:t>8051</w:t>
      </w:r>
      <w:r>
        <w:rPr>
          <w:spacing w:val="-6"/>
        </w:rPr>
        <w:t xml:space="preserve"> </w:t>
      </w:r>
      <w:r>
        <w:t>Microcontroller</w:t>
      </w:r>
      <w:r>
        <w:rPr>
          <w:spacing w:val="-12"/>
        </w:rPr>
        <w:t xml:space="preserve"> </w:t>
      </w:r>
      <w:r>
        <w:t>is</w:t>
      </w:r>
      <w:r>
        <w:rPr>
          <w:spacing w:val="-10"/>
        </w:rPr>
        <w:t xml:space="preserve"> </w:t>
      </w:r>
      <w:r>
        <w:t>used</w:t>
      </w:r>
      <w:r>
        <w:rPr>
          <w:spacing w:val="-7"/>
        </w:rPr>
        <w:t xml:space="preserve"> </w:t>
      </w:r>
      <w:r>
        <w:t>for</w:t>
      </w:r>
      <w:r>
        <w:rPr>
          <w:spacing w:val="-7"/>
        </w:rPr>
        <w:t xml:space="preserve"> </w:t>
      </w:r>
      <w:r>
        <w:t>storing</w:t>
      </w:r>
      <w:r>
        <w:rPr>
          <w:spacing w:val="-12"/>
        </w:rPr>
        <w:t xml:space="preserve"> </w:t>
      </w:r>
      <w:r>
        <w:t>the program</w:t>
      </w:r>
      <w:r>
        <w:rPr>
          <w:spacing w:val="-5"/>
        </w:rPr>
        <w:t xml:space="preserve"> </w:t>
      </w:r>
      <w:r>
        <w:t>to</w:t>
      </w:r>
      <w:r>
        <w:rPr>
          <w:spacing w:val="-4"/>
        </w:rPr>
        <w:t xml:space="preserve"> </w:t>
      </w:r>
      <w:r>
        <w:t>be</w:t>
      </w:r>
      <w:r>
        <w:rPr>
          <w:spacing w:val="-8"/>
        </w:rPr>
        <w:t xml:space="preserve"> </w:t>
      </w:r>
      <w:r>
        <w:t>executed</w:t>
      </w:r>
      <w:r>
        <w:rPr>
          <w:spacing w:val="-5"/>
        </w:rPr>
        <w:t xml:space="preserve"> </w:t>
      </w:r>
      <w:r>
        <w:t>i.e.,</w:t>
      </w:r>
      <w:r>
        <w:rPr>
          <w:spacing w:val="-3"/>
        </w:rPr>
        <w:t xml:space="preserve"> </w:t>
      </w:r>
      <w:r>
        <w:t>instructions.</w:t>
      </w:r>
      <w:r>
        <w:rPr>
          <w:spacing w:val="-8"/>
        </w:rPr>
        <w:t xml:space="preserve"> </w:t>
      </w:r>
      <w:r>
        <w:t>The</w:t>
      </w:r>
      <w:r>
        <w:rPr>
          <w:spacing w:val="-8"/>
        </w:rPr>
        <w:t xml:space="preserve"> </w:t>
      </w:r>
      <w:r>
        <w:t>Data</w:t>
      </w:r>
      <w:r>
        <w:rPr>
          <w:spacing w:val="-8"/>
        </w:rPr>
        <w:t xml:space="preserve"> </w:t>
      </w:r>
      <w:r>
        <w:t>Memory</w:t>
      </w:r>
      <w:r>
        <w:rPr>
          <w:spacing w:val="-7"/>
        </w:rPr>
        <w:t xml:space="preserve"> </w:t>
      </w:r>
      <w:r>
        <w:t>on</w:t>
      </w:r>
      <w:r>
        <w:rPr>
          <w:spacing w:val="-6"/>
        </w:rPr>
        <w:t xml:space="preserve"> </w:t>
      </w:r>
      <w:r>
        <w:t>the</w:t>
      </w:r>
      <w:r>
        <w:rPr>
          <w:spacing w:val="-8"/>
        </w:rPr>
        <w:t xml:space="preserve"> </w:t>
      </w:r>
      <w:r>
        <w:t>other</w:t>
      </w:r>
      <w:r>
        <w:rPr>
          <w:spacing w:val="-5"/>
        </w:rPr>
        <w:t xml:space="preserve"> </w:t>
      </w:r>
      <w:r>
        <w:t>hand,</w:t>
      </w:r>
      <w:r>
        <w:rPr>
          <w:spacing w:val="-8"/>
        </w:rPr>
        <w:t xml:space="preserve"> </w:t>
      </w:r>
      <w:r>
        <w:t>is</w:t>
      </w:r>
      <w:r>
        <w:rPr>
          <w:spacing w:val="-8"/>
        </w:rPr>
        <w:t xml:space="preserve"> </w:t>
      </w:r>
      <w:r>
        <w:t>used</w:t>
      </w:r>
      <w:r>
        <w:rPr>
          <w:spacing w:val="-5"/>
        </w:rPr>
        <w:t xml:space="preserve"> </w:t>
      </w:r>
      <w:r>
        <w:t>for storing temporary variable data and intermediate results.</w:t>
      </w:r>
    </w:p>
    <w:p w:rsidR="005C1557" w:rsidRDefault="007C5D47">
      <w:pPr>
        <w:pStyle w:val="BodyText"/>
        <w:spacing w:line="259" w:lineRule="auto"/>
        <w:ind w:right="1302"/>
        <w:jc w:val="both"/>
      </w:pPr>
      <w:r>
        <w:t>8051</w:t>
      </w:r>
      <w:r>
        <w:rPr>
          <w:spacing w:val="-6"/>
        </w:rPr>
        <w:t xml:space="preserve"> </w:t>
      </w:r>
      <w:r>
        <w:t>Microcontroller</w:t>
      </w:r>
      <w:r>
        <w:rPr>
          <w:spacing w:val="-6"/>
        </w:rPr>
        <w:t xml:space="preserve"> </w:t>
      </w:r>
      <w:r>
        <w:t>has</w:t>
      </w:r>
      <w:r>
        <w:rPr>
          <w:spacing w:val="-10"/>
        </w:rPr>
        <w:t xml:space="preserve"> </w:t>
      </w:r>
      <w:r>
        <w:t>both</w:t>
      </w:r>
      <w:r>
        <w:rPr>
          <w:spacing w:val="-5"/>
        </w:rPr>
        <w:t xml:space="preserve"> </w:t>
      </w:r>
      <w:r>
        <w:t>Internal</w:t>
      </w:r>
      <w:r>
        <w:rPr>
          <w:spacing w:val="-6"/>
        </w:rPr>
        <w:t xml:space="preserve"> </w:t>
      </w:r>
      <w:r>
        <w:t>ROM</w:t>
      </w:r>
      <w:r>
        <w:rPr>
          <w:spacing w:val="-6"/>
        </w:rPr>
        <w:t xml:space="preserve"> </w:t>
      </w:r>
      <w:r>
        <w:t>and</w:t>
      </w:r>
      <w:r>
        <w:rPr>
          <w:spacing w:val="-6"/>
        </w:rPr>
        <w:t xml:space="preserve"> </w:t>
      </w:r>
      <w:r>
        <w:t>Internal</w:t>
      </w:r>
      <w:r>
        <w:rPr>
          <w:spacing w:val="-6"/>
        </w:rPr>
        <w:t xml:space="preserve"> </w:t>
      </w:r>
      <w:r>
        <w:t>RAM.</w:t>
      </w:r>
      <w:r>
        <w:rPr>
          <w:spacing w:val="-9"/>
        </w:rPr>
        <w:t xml:space="preserve"> </w:t>
      </w:r>
      <w:r>
        <w:t>If</w:t>
      </w:r>
      <w:r>
        <w:rPr>
          <w:spacing w:val="-8"/>
        </w:rPr>
        <w:t xml:space="preserve"> </w:t>
      </w:r>
      <w:r>
        <w:t>the</w:t>
      </w:r>
      <w:r>
        <w:rPr>
          <w:spacing w:val="-5"/>
        </w:rPr>
        <w:t xml:space="preserve"> </w:t>
      </w:r>
      <w:r>
        <w:t>internal</w:t>
      </w:r>
      <w:r>
        <w:rPr>
          <w:spacing w:val="-6"/>
        </w:rPr>
        <w:t xml:space="preserve"> </w:t>
      </w:r>
      <w:r>
        <w:t>memory</w:t>
      </w:r>
      <w:r>
        <w:rPr>
          <w:spacing w:val="-8"/>
        </w:rPr>
        <w:t xml:space="preserve"> </w:t>
      </w:r>
      <w:r>
        <w:t>is inadequate, you can add external memory using suitable circuits.</w:t>
      </w:r>
    </w:p>
    <w:p w:rsidR="005C1557" w:rsidRDefault="007C5D47">
      <w:pPr>
        <w:pStyle w:val="BodyText"/>
        <w:spacing w:before="1" w:line="256" w:lineRule="auto"/>
        <w:ind w:right="1299"/>
        <w:jc w:val="both"/>
      </w:pPr>
      <w:r>
        <w:t>The internal data memory of 8051 is divided into two groups. These are a set of eight registers, and a scratch pad memory. These eight registers are R0 to R7.</w:t>
      </w:r>
    </w:p>
    <w:p w:rsidR="005C1557" w:rsidRDefault="007C5D47">
      <w:pPr>
        <w:pStyle w:val="BodyText"/>
        <w:spacing w:before="3" w:line="261" w:lineRule="auto"/>
        <w:ind w:right="1305"/>
        <w:jc w:val="both"/>
      </w:pPr>
      <w:r>
        <w:t>8051 Provides four</w:t>
      </w:r>
      <w:r>
        <w:rPr>
          <w:spacing w:val="-1"/>
        </w:rPr>
        <w:t xml:space="preserve"> </w:t>
      </w:r>
      <w:r>
        <w:t xml:space="preserve">register </w:t>
      </w:r>
      <w:proofErr w:type="gramStart"/>
      <w:r>
        <w:t>bank</w:t>
      </w:r>
      <w:proofErr w:type="gramEnd"/>
      <w:r>
        <w:t>, but only one</w:t>
      </w:r>
      <w:r>
        <w:rPr>
          <w:spacing w:val="-4"/>
        </w:rPr>
        <w:t xml:space="preserve"> </w:t>
      </w:r>
      <w:r>
        <w:t>register bank can be used at any point of time. To select the register bank, two bits of PSW (Program Status Word) are used.</w:t>
      </w:r>
    </w:p>
    <w:p w:rsidR="005C1557" w:rsidRDefault="007C5D47">
      <w:pPr>
        <w:pStyle w:val="BodyText"/>
        <w:spacing w:before="160"/>
        <w:ind w:left="0"/>
        <w:rPr>
          <w:sz w:val="20"/>
        </w:rPr>
      </w:pPr>
      <w:r>
        <w:rPr>
          <w:noProof/>
          <w:sz w:val="20"/>
        </w:rPr>
        <w:drawing>
          <wp:anchor distT="0" distB="0" distL="0" distR="0" simplePos="0" relativeHeight="487599616" behindDoc="1" locked="0" layoutInCell="1" allowOverlap="1">
            <wp:simplePos x="0" y="0"/>
            <wp:positionH relativeFrom="page">
              <wp:posOffset>1283588</wp:posOffset>
            </wp:positionH>
            <wp:positionV relativeFrom="paragraph">
              <wp:posOffset>265759</wp:posOffset>
            </wp:positionV>
            <wp:extent cx="3788055" cy="2076450"/>
            <wp:effectExtent l="0" t="0" r="0" b="0"/>
            <wp:wrapTopAndBottom/>
            <wp:docPr id="37" name="Image 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 name="Image 37"/>
                    <pic:cNvPicPr/>
                  </pic:nvPicPr>
                  <pic:blipFill>
                    <a:blip r:embed="rId40" cstate="print"/>
                    <a:stretch>
                      <a:fillRect/>
                    </a:stretch>
                  </pic:blipFill>
                  <pic:spPr>
                    <a:xfrm>
                      <a:off x="0" y="0"/>
                      <a:ext cx="3788055" cy="2076450"/>
                    </a:xfrm>
                    <a:prstGeom prst="rect">
                      <a:avLst/>
                    </a:prstGeom>
                  </pic:spPr>
                </pic:pic>
              </a:graphicData>
            </a:graphic>
          </wp:anchor>
        </w:drawing>
      </w:r>
    </w:p>
    <w:p w:rsidR="005C1557" w:rsidRDefault="005C1557">
      <w:pPr>
        <w:pStyle w:val="BodyText"/>
        <w:rPr>
          <w:sz w:val="20"/>
        </w:rPr>
        <w:sectPr w:rsidR="005C1557">
          <w:pgSz w:w="11910" w:h="16840"/>
          <w:pgMar w:top="1340" w:right="141" w:bottom="280" w:left="141" w:header="720" w:footer="720" w:gutter="0"/>
          <w:cols w:space="720"/>
        </w:sectPr>
      </w:pPr>
    </w:p>
    <w:p w:rsidR="005C1557" w:rsidRDefault="007C5D47">
      <w:pPr>
        <w:pStyle w:val="BodyText"/>
        <w:spacing w:before="79" w:after="24"/>
        <w:jc w:val="both"/>
      </w:pPr>
      <w:r>
        <w:lastRenderedPageBreak/>
        <w:t>The</w:t>
      </w:r>
      <w:r>
        <w:rPr>
          <w:spacing w:val="-5"/>
        </w:rPr>
        <w:t xml:space="preserve"> </w:t>
      </w:r>
      <w:r>
        <w:t>following</w:t>
      </w:r>
      <w:r>
        <w:rPr>
          <w:spacing w:val="-3"/>
        </w:rPr>
        <w:t xml:space="preserve"> </w:t>
      </w:r>
      <w:r>
        <w:t>addressing</w:t>
      </w:r>
      <w:r>
        <w:rPr>
          <w:spacing w:val="-2"/>
        </w:rPr>
        <w:t xml:space="preserve"> </w:t>
      </w:r>
      <w:r>
        <w:t>can</w:t>
      </w:r>
      <w:r>
        <w:rPr>
          <w:spacing w:val="-4"/>
        </w:rPr>
        <w:t xml:space="preserve"> </w:t>
      </w:r>
      <w:r>
        <w:t>be</w:t>
      </w:r>
      <w:r>
        <w:rPr>
          <w:spacing w:val="-5"/>
        </w:rPr>
        <w:t xml:space="preserve"> </w:t>
      </w:r>
      <w:r>
        <w:t>used</w:t>
      </w:r>
      <w:r>
        <w:rPr>
          <w:spacing w:val="-3"/>
        </w:rPr>
        <w:t xml:space="preserve"> </w:t>
      </w:r>
      <w:r>
        <w:t>to</w:t>
      </w:r>
      <w:r>
        <w:rPr>
          <w:spacing w:val="-1"/>
        </w:rPr>
        <w:t xml:space="preserve"> </w:t>
      </w:r>
      <w:r>
        <w:t>select</w:t>
      </w:r>
      <w:r>
        <w:rPr>
          <w:spacing w:val="-4"/>
        </w:rPr>
        <w:t xml:space="preserve"> </w:t>
      </w:r>
      <w:r>
        <w:t>register</w:t>
      </w:r>
      <w:r>
        <w:rPr>
          <w:spacing w:val="-2"/>
        </w:rPr>
        <w:t xml:space="preserve"> banks.</w:t>
      </w:r>
    </w:p>
    <w:tbl>
      <w:tblPr>
        <w:tblW w:w="0" w:type="auto"/>
        <w:tblInd w:w="13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123"/>
        <w:gridCol w:w="2128"/>
      </w:tblGrid>
      <w:tr w:rsidR="005C1557">
        <w:trPr>
          <w:trHeight w:val="282"/>
        </w:trPr>
        <w:tc>
          <w:tcPr>
            <w:tcW w:w="2123" w:type="dxa"/>
          </w:tcPr>
          <w:p w:rsidR="005C1557" w:rsidRDefault="007C5D47">
            <w:pPr>
              <w:pStyle w:val="TableParagraph"/>
              <w:spacing w:before="2" w:line="261" w:lineRule="exact"/>
              <w:ind w:left="110"/>
              <w:rPr>
                <w:b/>
                <w:sz w:val="24"/>
              </w:rPr>
            </w:pPr>
            <w:r>
              <w:rPr>
                <w:b/>
                <w:color w:val="202429"/>
                <w:sz w:val="24"/>
              </w:rPr>
              <w:t>Address</w:t>
            </w:r>
            <w:r>
              <w:rPr>
                <w:b/>
                <w:color w:val="202429"/>
                <w:spacing w:val="1"/>
                <w:sz w:val="24"/>
              </w:rPr>
              <w:t xml:space="preserve"> </w:t>
            </w:r>
            <w:r>
              <w:rPr>
                <w:b/>
                <w:color w:val="202429"/>
                <w:spacing w:val="-2"/>
                <w:sz w:val="24"/>
              </w:rPr>
              <w:t>Range</w:t>
            </w:r>
          </w:p>
        </w:tc>
        <w:tc>
          <w:tcPr>
            <w:tcW w:w="2128" w:type="dxa"/>
          </w:tcPr>
          <w:p w:rsidR="005C1557" w:rsidRDefault="007C5D47">
            <w:pPr>
              <w:pStyle w:val="TableParagraph"/>
              <w:spacing w:before="2" w:line="261" w:lineRule="exact"/>
              <w:ind w:left="109"/>
              <w:rPr>
                <w:b/>
                <w:sz w:val="24"/>
              </w:rPr>
            </w:pPr>
            <w:r>
              <w:rPr>
                <w:b/>
                <w:color w:val="202429"/>
                <w:sz w:val="24"/>
              </w:rPr>
              <w:t>Register</w:t>
            </w:r>
            <w:r>
              <w:rPr>
                <w:b/>
                <w:color w:val="202429"/>
                <w:spacing w:val="-2"/>
                <w:sz w:val="24"/>
              </w:rPr>
              <w:t xml:space="preserve"> </w:t>
            </w:r>
            <w:r>
              <w:rPr>
                <w:b/>
                <w:color w:val="202429"/>
                <w:spacing w:val="-4"/>
                <w:sz w:val="24"/>
              </w:rPr>
              <w:t>Bank</w:t>
            </w:r>
          </w:p>
        </w:tc>
      </w:tr>
      <w:tr w:rsidR="005C1557">
        <w:trPr>
          <w:trHeight w:val="282"/>
        </w:trPr>
        <w:tc>
          <w:tcPr>
            <w:tcW w:w="2123" w:type="dxa"/>
          </w:tcPr>
          <w:p w:rsidR="005C1557" w:rsidRDefault="007C5D47">
            <w:pPr>
              <w:pStyle w:val="TableParagraph"/>
              <w:spacing w:before="2" w:line="261" w:lineRule="exact"/>
              <w:ind w:left="110"/>
              <w:rPr>
                <w:b/>
                <w:sz w:val="24"/>
              </w:rPr>
            </w:pPr>
            <w:r>
              <w:rPr>
                <w:b/>
                <w:color w:val="202429"/>
                <w:sz w:val="24"/>
              </w:rPr>
              <w:t>00H to</w:t>
            </w:r>
            <w:r>
              <w:rPr>
                <w:b/>
                <w:color w:val="202429"/>
                <w:spacing w:val="-3"/>
                <w:sz w:val="24"/>
              </w:rPr>
              <w:t xml:space="preserve"> </w:t>
            </w:r>
            <w:r>
              <w:rPr>
                <w:b/>
                <w:color w:val="202429"/>
                <w:spacing w:val="-5"/>
                <w:sz w:val="24"/>
              </w:rPr>
              <w:t>07H</w:t>
            </w:r>
          </w:p>
        </w:tc>
        <w:tc>
          <w:tcPr>
            <w:tcW w:w="2128" w:type="dxa"/>
          </w:tcPr>
          <w:p w:rsidR="005C1557" w:rsidRDefault="007C5D47">
            <w:pPr>
              <w:pStyle w:val="TableParagraph"/>
              <w:spacing w:before="2" w:line="261" w:lineRule="exact"/>
              <w:ind w:left="109"/>
              <w:rPr>
                <w:sz w:val="24"/>
              </w:rPr>
            </w:pPr>
            <w:r>
              <w:rPr>
                <w:color w:val="202429"/>
                <w:sz w:val="24"/>
              </w:rPr>
              <w:t>Register</w:t>
            </w:r>
            <w:r>
              <w:rPr>
                <w:color w:val="202429"/>
                <w:spacing w:val="-4"/>
                <w:sz w:val="24"/>
              </w:rPr>
              <w:t xml:space="preserve"> </w:t>
            </w:r>
            <w:r>
              <w:rPr>
                <w:color w:val="202429"/>
                <w:sz w:val="24"/>
              </w:rPr>
              <w:t>Bank</w:t>
            </w:r>
            <w:r>
              <w:rPr>
                <w:color w:val="202429"/>
                <w:spacing w:val="-4"/>
                <w:sz w:val="24"/>
              </w:rPr>
              <w:t xml:space="preserve"> </w:t>
            </w:r>
            <w:r>
              <w:rPr>
                <w:color w:val="202429"/>
                <w:spacing w:val="-10"/>
                <w:sz w:val="24"/>
              </w:rPr>
              <w:t>0</w:t>
            </w:r>
          </w:p>
        </w:tc>
      </w:tr>
      <w:tr w:rsidR="005C1557">
        <w:trPr>
          <w:trHeight w:val="278"/>
        </w:trPr>
        <w:tc>
          <w:tcPr>
            <w:tcW w:w="2123" w:type="dxa"/>
          </w:tcPr>
          <w:p w:rsidR="005C1557" w:rsidRDefault="007C5D47">
            <w:pPr>
              <w:pStyle w:val="TableParagraph"/>
              <w:spacing w:line="259" w:lineRule="exact"/>
              <w:ind w:left="110"/>
              <w:rPr>
                <w:b/>
                <w:sz w:val="24"/>
              </w:rPr>
            </w:pPr>
            <w:r>
              <w:rPr>
                <w:b/>
                <w:color w:val="202429"/>
                <w:sz w:val="24"/>
              </w:rPr>
              <w:t>08H to</w:t>
            </w:r>
            <w:r>
              <w:rPr>
                <w:b/>
                <w:color w:val="202429"/>
                <w:spacing w:val="-3"/>
                <w:sz w:val="24"/>
              </w:rPr>
              <w:t xml:space="preserve"> </w:t>
            </w:r>
            <w:r>
              <w:rPr>
                <w:b/>
                <w:color w:val="202429"/>
                <w:spacing w:val="-5"/>
                <w:sz w:val="24"/>
              </w:rPr>
              <w:t>0FH</w:t>
            </w:r>
          </w:p>
        </w:tc>
        <w:tc>
          <w:tcPr>
            <w:tcW w:w="2128" w:type="dxa"/>
          </w:tcPr>
          <w:p w:rsidR="005C1557" w:rsidRDefault="007C5D47">
            <w:pPr>
              <w:pStyle w:val="TableParagraph"/>
              <w:spacing w:line="259" w:lineRule="exact"/>
              <w:ind w:left="109"/>
              <w:rPr>
                <w:sz w:val="24"/>
              </w:rPr>
            </w:pPr>
            <w:r>
              <w:rPr>
                <w:color w:val="202429"/>
                <w:sz w:val="24"/>
              </w:rPr>
              <w:t>Register</w:t>
            </w:r>
            <w:r>
              <w:rPr>
                <w:color w:val="202429"/>
                <w:spacing w:val="-4"/>
                <w:sz w:val="24"/>
              </w:rPr>
              <w:t xml:space="preserve"> </w:t>
            </w:r>
            <w:r>
              <w:rPr>
                <w:color w:val="202429"/>
                <w:sz w:val="24"/>
              </w:rPr>
              <w:t>Bank</w:t>
            </w:r>
            <w:r>
              <w:rPr>
                <w:color w:val="202429"/>
                <w:spacing w:val="-4"/>
                <w:sz w:val="24"/>
              </w:rPr>
              <w:t xml:space="preserve"> </w:t>
            </w:r>
            <w:r>
              <w:rPr>
                <w:color w:val="202429"/>
                <w:spacing w:val="-10"/>
                <w:sz w:val="24"/>
              </w:rPr>
              <w:t>1</w:t>
            </w:r>
          </w:p>
        </w:tc>
      </w:tr>
      <w:tr w:rsidR="005C1557">
        <w:trPr>
          <w:trHeight w:val="282"/>
        </w:trPr>
        <w:tc>
          <w:tcPr>
            <w:tcW w:w="2123" w:type="dxa"/>
          </w:tcPr>
          <w:p w:rsidR="005C1557" w:rsidRDefault="007C5D47">
            <w:pPr>
              <w:pStyle w:val="TableParagraph"/>
              <w:spacing w:before="2" w:line="261" w:lineRule="exact"/>
              <w:ind w:left="110"/>
              <w:rPr>
                <w:b/>
                <w:sz w:val="24"/>
              </w:rPr>
            </w:pPr>
            <w:r>
              <w:rPr>
                <w:b/>
                <w:color w:val="202429"/>
                <w:sz w:val="24"/>
              </w:rPr>
              <w:t>10H to</w:t>
            </w:r>
            <w:r>
              <w:rPr>
                <w:b/>
                <w:color w:val="202429"/>
                <w:spacing w:val="-3"/>
                <w:sz w:val="24"/>
              </w:rPr>
              <w:t xml:space="preserve"> </w:t>
            </w:r>
            <w:r>
              <w:rPr>
                <w:b/>
                <w:color w:val="202429"/>
                <w:spacing w:val="-5"/>
                <w:sz w:val="24"/>
              </w:rPr>
              <w:t>17H</w:t>
            </w:r>
          </w:p>
        </w:tc>
        <w:tc>
          <w:tcPr>
            <w:tcW w:w="2128" w:type="dxa"/>
          </w:tcPr>
          <w:p w:rsidR="005C1557" w:rsidRDefault="007C5D47">
            <w:pPr>
              <w:pStyle w:val="TableParagraph"/>
              <w:spacing w:before="2" w:line="261" w:lineRule="exact"/>
              <w:ind w:left="109"/>
              <w:rPr>
                <w:sz w:val="24"/>
              </w:rPr>
            </w:pPr>
            <w:r>
              <w:rPr>
                <w:color w:val="202429"/>
                <w:sz w:val="24"/>
              </w:rPr>
              <w:t>Register</w:t>
            </w:r>
            <w:r>
              <w:rPr>
                <w:color w:val="202429"/>
                <w:spacing w:val="-4"/>
                <w:sz w:val="24"/>
              </w:rPr>
              <w:t xml:space="preserve"> </w:t>
            </w:r>
            <w:r>
              <w:rPr>
                <w:color w:val="202429"/>
                <w:sz w:val="24"/>
              </w:rPr>
              <w:t>Bank</w:t>
            </w:r>
            <w:r>
              <w:rPr>
                <w:color w:val="202429"/>
                <w:spacing w:val="-4"/>
                <w:sz w:val="24"/>
              </w:rPr>
              <w:t xml:space="preserve"> </w:t>
            </w:r>
            <w:r>
              <w:rPr>
                <w:color w:val="202429"/>
                <w:spacing w:val="-10"/>
                <w:sz w:val="24"/>
              </w:rPr>
              <w:t>2</w:t>
            </w:r>
          </w:p>
        </w:tc>
      </w:tr>
      <w:tr w:rsidR="005C1557">
        <w:trPr>
          <w:trHeight w:val="282"/>
        </w:trPr>
        <w:tc>
          <w:tcPr>
            <w:tcW w:w="2123" w:type="dxa"/>
          </w:tcPr>
          <w:p w:rsidR="005C1557" w:rsidRDefault="007C5D47">
            <w:pPr>
              <w:pStyle w:val="TableParagraph"/>
              <w:spacing w:before="2" w:line="261" w:lineRule="exact"/>
              <w:ind w:left="110"/>
              <w:rPr>
                <w:b/>
                <w:sz w:val="24"/>
              </w:rPr>
            </w:pPr>
            <w:r>
              <w:rPr>
                <w:b/>
                <w:color w:val="202429"/>
                <w:sz w:val="24"/>
              </w:rPr>
              <w:t>18H to</w:t>
            </w:r>
            <w:r>
              <w:rPr>
                <w:b/>
                <w:color w:val="202429"/>
                <w:spacing w:val="-3"/>
                <w:sz w:val="24"/>
              </w:rPr>
              <w:t xml:space="preserve"> </w:t>
            </w:r>
            <w:r>
              <w:rPr>
                <w:b/>
                <w:color w:val="202429"/>
                <w:spacing w:val="-5"/>
                <w:sz w:val="24"/>
              </w:rPr>
              <w:t>1FH</w:t>
            </w:r>
          </w:p>
        </w:tc>
        <w:tc>
          <w:tcPr>
            <w:tcW w:w="2128" w:type="dxa"/>
          </w:tcPr>
          <w:p w:rsidR="005C1557" w:rsidRDefault="007C5D47">
            <w:pPr>
              <w:pStyle w:val="TableParagraph"/>
              <w:spacing w:before="2" w:line="261" w:lineRule="exact"/>
              <w:ind w:left="109"/>
              <w:rPr>
                <w:sz w:val="24"/>
              </w:rPr>
            </w:pPr>
            <w:r>
              <w:rPr>
                <w:color w:val="202429"/>
                <w:sz w:val="24"/>
              </w:rPr>
              <w:t>Register</w:t>
            </w:r>
            <w:r>
              <w:rPr>
                <w:color w:val="202429"/>
                <w:spacing w:val="-4"/>
                <w:sz w:val="24"/>
              </w:rPr>
              <w:t xml:space="preserve"> </w:t>
            </w:r>
            <w:r>
              <w:rPr>
                <w:color w:val="202429"/>
                <w:sz w:val="24"/>
              </w:rPr>
              <w:t>Bank</w:t>
            </w:r>
            <w:r>
              <w:rPr>
                <w:color w:val="202429"/>
                <w:spacing w:val="-4"/>
                <w:sz w:val="24"/>
              </w:rPr>
              <w:t xml:space="preserve"> </w:t>
            </w:r>
            <w:r>
              <w:rPr>
                <w:color w:val="202429"/>
                <w:spacing w:val="-10"/>
                <w:sz w:val="24"/>
              </w:rPr>
              <w:t>3</w:t>
            </w:r>
          </w:p>
        </w:tc>
      </w:tr>
    </w:tbl>
    <w:p w:rsidR="005C1557" w:rsidRDefault="005C1557">
      <w:pPr>
        <w:pStyle w:val="BodyText"/>
        <w:spacing w:before="21"/>
        <w:ind w:left="0"/>
      </w:pPr>
    </w:p>
    <w:p w:rsidR="005C1557" w:rsidRDefault="007C5D47">
      <w:pPr>
        <w:pStyle w:val="BodyText"/>
        <w:spacing w:before="1" w:line="256" w:lineRule="auto"/>
        <w:ind w:right="1302"/>
        <w:jc w:val="both"/>
      </w:pPr>
      <w:r>
        <w:rPr>
          <w:noProof/>
        </w:rPr>
        <w:drawing>
          <wp:anchor distT="0" distB="0" distL="0" distR="0" simplePos="0" relativeHeight="487600128" behindDoc="1" locked="0" layoutInCell="1" allowOverlap="1">
            <wp:simplePos x="0" y="0"/>
            <wp:positionH relativeFrom="page">
              <wp:posOffset>914400</wp:posOffset>
            </wp:positionH>
            <wp:positionV relativeFrom="paragraph">
              <wp:posOffset>388640</wp:posOffset>
            </wp:positionV>
            <wp:extent cx="5557506" cy="2514600"/>
            <wp:effectExtent l="0" t="0" r="0" b="0"/>
            <wp:wrapTopAndBottom/>
            <wp:docPr id="38" name="Image 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 name="Image 38"/>
                    <pic:cNvPicPr/>
                  </pic:nvPicPr>
                  <pic:blipFill>
                    <a:blip r:embed="rId41" cstate="print"/>
                    <a:stretch>
                      <a:fillRect/>
                    </a:stretch>
                  </pic:blipFill>
                  <pic:spPr>
                    <a:xfrm>
                      <a:off x="0" y="0"/>
                      <a:ext cx="5557506" cy="2514600"/>
                    </a:xfrm>
                    <a:prstGeom prst="rect">
                      <a:avLst/>
                    </a:prstGeom>
                  </pic:spPr>
                </pic:pic>
              </a:graphicData>
            </a:graphic>
          </wp:anchor>
        </w:drawing>
      </w:r>
      <w:r>
        <w:t>When the 8051</w:t>
      </w:r>
      <w:r>
        <w:rPr>
          <w:spacing w:val="-1"/>
        </w:rPr>
        <w:t xml:space="preserve"> </w:t>
      </w:r>
      <w:r>
        <w:t>is reset, the Stack Pointer</w:t>
      </w:r>
      <w:r>
        <w:rPr>
          <w:spacing w:val="-1"/>
        </w:rPr>
        <w:t xml:space="preserve"> </w:t>
      </w:r>
      <w:r>
        <w:t>will</w:t>
      </w:r>
      <w:r>
        <w:rPr>
          <w:spacing w:val="-1"/>
        </w:rPr>
        <w:t xml:space="preserve"> </w:t>
      </w:r>
      <w:r>
        <w:t>point to</w:t>
      </w:r>
      <w:r>
        <w:rPr>
          <w:spacing w:val="-1"/>
        </w:rPr>
        <w:t xml:space="preserve"> </w:t>
      </w:r>
      <w:r>
        <w:t>07H. It means the</w:t>
      </w:r>
      <w:r>
        <w:rPr>
          <w:spacing w:val="-4"/>
        </w:rPr>
        <w:t xml:space="preserve"> </w:t>
      </w:r>
      <w:r>
        <w:t>location 08H to 7FH can be used as a stack.</w:t>
      </w:r>
    </w:p>
    <w:p w:rsidR="005C1557" w:rsidRDefault="005C1557">
      <w:pPr>
        <w:pStyle w:val="BodyText"/>
        <w:spacing w:before="40"/>
        <w:ind w:left="0"/>
      </w:pPr>
    </w:p>
    <w:p w:rsidR="005C1557" w:rsidRDefault="007C5D47">
      <w:pPr>
        <w:pStyle w:val="BodyText"/>
        <w:jc w:val="both"/>
      </w:pPr>
      <w:r>
        <w:t>The</w:t>
      </w:r>
      <w:r>
        <w:rPr>
          <w:spacing w:val="-3"/>
        </w:rPr>
        <w:t xml:space="preserve"> </w:t>
      </w:r>
      <w:r>
        <w:t>scratch pad area</w:t>
      </w:r>
      <w:r>
        <w:rPr>
          <w:spacing w:val="-4"/>
        </w:rPr>
        <w:t xml:space="preserve"> </w:t>
      </w:r>
      <w:r>
        <w:t>will be</w:t>
      </w:r>
      <w:r>
        <w:rPr>
          <w:spacing w:val="-2"/>
        </w:rPr>
        <w:t xml:space="preserve"> </w:t>
      </w:r>
      <w:r>
        <w:t>20H</w:t>
      </w:r>
      <w:r>
        <w:rPr>
          <w:spacing w:val="-3"/>
        </w:rPr>
        <w:t xml:space="preserve"> </w:t>
      </w:r>
      <w:r>
        <w:t>to</w:t>
      </w:r>
      <w:r>
        <w:rPr>
          <w:spacing w:val="2"/>
        </w:rPr>
        <w:t xml:space="preserve"> </w:t>
      </w:r>
      <w:r>
        <w:rPr>
          <w:spacing w:val="-4"/>
        </w:rPr>
        <w:t>7FH.</w:t>
      </w:r>
    </w:p>
    <w:p w:rsidR="005C1557" w:rsidRDefault="007C5D47">
      <w:pPr>
        <w:pStyle w:val="BodyText"/>
        <w:spacing w:before="26"/>
        <w:jc w:val="both"/>
      </w:pPr>
      <w:r>
        <w:t>From</w:t>
      </w:r>
      <w:r>
        <w:rPr>
          <w:spacing w:val="-6"/>
        </w:rPr>
        <w:t xml:space="preserve"> </w:t>
      </w:r>
      <w:r>
        <w:t>20H</w:t>
      </w:r>
      <w:r>
        <w:rPr>
          <w:spacing w:val="-3"/>
        </w:rPr>
        <w:t xml:space="preserve"> </w:t>
      </w:r>
      <w:r>
        <w:t>to</w:t>
      </w:r>
      <w:r>
        <w:rPr>
          <w:spacing w:val="-5"/>
        </w:rPr>
        <w:t xml:space="preserve"> </w:t>
      </w:r>
      <w:r>
        <w:t>2FH</w:t>
      </w:r>
      <w:r>
        <w:rPr>
          <w:spacing w:val="-3"/>
        </w:rPr>
        <w:t xml:space="preserve"> </w:t>
      </w:r>
      <w:r>
        <w:t>(16</w:t>
      </w:r>
      <w:r>
        <w:rPr>
          <w:spacing w:val="-1"/>
        </w:rPr>
        <w:t xml:space="preserve"> </w:t>
      </w:r>
      <w:r>
        <w:t>bytes</w:t>
      </w:r>
      <w:r>
        <w:rPr>
          <w:spacing w:val="-4"/>
        </w:rPr>
        <w:t xml:space="preserve"> </w:t>
      </w:r>
      <w:r>
        <w:t>or</w:t>
      </w:r>
      <w:r>
        <w:rPr>
          <w:spacing w:val="-1"/>
        </w:rPr>
        <w:t xml:space="preserve"> </w:t>
      </w:r>
      <w:r>
        <w:t>128 bits)</w:t>
      </w:r>
      <w:r>
        <w:rPr>
          <w:spacing w:val="-3"/>
        </w:rPr>
        <w:t xml:space="preserve"> </w:t>
      </w:r>
      <w:r>
        <w:t>can</w:t>
      </w:r>
      <w:r>
        <w:rPr>
          <w:spacing w:val="-2"/>
        </w:rPr>
        <w:t xml:space="preserve"> </w:t>
      </w:r>
      <w:r>
        <w:t>be used</w:t>
      </w:r>
      <w:r>
        <w:rPr>
          <w:spacing w:val="-1"/>
        </w:rPr>
        <w:t xml:space="preserve"> </w:t>
      </w:r>
      <w:r>
        <w:t>as</w:t>
      </w:r>
      <w:r>
        <w:rPr>
          <w:spacing w:val="-4"/>
        </w:rPr>
        <w:t xml:space="preserve"> </w:t>
      </w:r>
      <w:r>
        <w:t>bit</w:t>
      </w:r>
      <w:r>
        <w:rPr>
          <w:spacing w:val="3"/>
        </w:rPr>
        <w:t xml:space="preserve"> </w:t>
      </w:r>
      <w:r>
        <w:t>addressable</w:t>
      </w:r>
      <w:r>
        <w:rPr>
          <w:spacing w:val="-3"/>
        </w:rPr>
        <w:t xml:space="preserve"> </w:t>
      </w:r>
      <w:r>
        <w:rPr>
          <w:spacing w:val="-4"/>
        </w:rPr>
        <w:t>RAM.</w:t>
      </w:r>
    </w:p>
    <w:p w:rsidR="005C1557" w:rsidRDefault="007C5D47">
      <w:pPr>
        <w:pStyle w:val="BodyText"/>
        <w:spacing w:before="21" w:line="256" w:lineRule="auto"/>
        <w:ind w:right="1294"/>
        <w:jc w:val="both"/>
      </w:pPr>
      <w:r>
        <w:t>For an</w:t>
      </w:r>
      <w:r>
        <w:rPr>
          <w:spacing w:val="-2"/>
        </w:rPr>
        <w:t xml:space="preserve"> </w:t>
      </w:r>
      <w:r>
        <w:t>example</w:t>
      </w:r>
      <w:r>
        <w:rPr>
          <w:spacing w:val="-1"/>
        </w:rPr>
        <w:t xml:space="preserve"> </w:t>
      </w:r>
      <w:r>
        <w:t>the</w:t>
      </w:r>
      <w:r>
        <w:rPr>
          <w:spacing w:val="-3"/>
        </w:rPr>
        <w:t xml:space="preserve"> </w:t>
      </w:r>
      <w:r>
        <w:t>instruction</w:t>
      </w:r>
      <w:r>
        <w:rPr>
          <w:spacing w:val="-2"/>
        </w:rPr>
        <w:t xml:space="preserve"> </w:t>
      </w:r>
      <w:r>
        <w:t>CLR</w:t>
      </w:r>
      <w:r>
        <w:rPr>
          <w:spacing w:val="-2"/>
        </w:rPr>
        <w:t xml:space="preserve"> </w:t>
      </w:r>
      <w:r>
        <w:t>6FH,</w:t>
      </w:r>
      <w:r>
        <w:rPr>
          <w:spacing w:val="-3"/>
        </w:rPr>
        <w:t xml:space="preserve"> </w:t>
      </w:r>
      <w:r>
        <w:t>using this</w:t>
      </w:r>
      <w:r>
        <w:rPr>
          <w:spacing w:val="-3"/>
        </w:rPr>
        <w:t xml:space="preserve"> </w:t>
      </w:r>
      <w:r>
        <w:t>instruction</w:t>
      </w:r>
      <w:r>
        <w:rPr>
          <w:spacing w:val="-2"/>
        </w:rPr>
        <w:t xml:space="preserve"> </w:t>
      </w:r>
      <w:r>
        <w:t>it</w:t>
      </w:r>
      <w:r>
        <w:rPr>
          <w:spacing w:val="-2"/>
        </w:rPr>
        <w:t xml:space="preserve"> </w:t>
      </w:r>
      <w:r>
        <w:t>clears</w:t>
      </w:r>
      <w:r>
        <w:rPr>
          <w:spacing w:val="-4"/>
        </w:rPr>
        <w:t xml:space="preserve"> </w:t>
      </w:r>
      <w:r>
        <w:t>the</w:t>
      </w:r>
      <w:r>
        <w:rPr>
          <w:spacing w:val="-3"/>
        </w:rPr>
        <w:t xml:space="preserve"> </w:t>
      </w:r>
      <w:r>
        <w:t>location</w:t>
      </w:r>
      <w:r>
        <w:rPr>
          <w:spacing w:val="-2"/>
        </w:rPr>
        <w:t xml:space="preserve"> </w:t>
      </w:r>
      <w:r>
        <w:t>6FH. The</w:t>
      </w:r>
      <w:r>
        <w:rPr>
          <w:spacing w:val="-2"/>
        </w:rPr>
        <w:t xml:space="preserve"> </w:t>
      </w:r>
      <w:r>
        <w:t>remaining locations</w:t>
      </w:r>
      <w:r>
        <w:rPr>
          <w:spacing w:val="-2"/>
        </w:rPr>
        <w:t xml:space="preserve"> </w:t>
      </w:r>
      <w:r>
        <w:t>(30H</w:t>
      </w:r>
      <w:r>
        <w:rPr>
          <w:spacing w:val="-2"/>
        </w:rPr>
        <w:t xml:space="preserve"> </w:t>
      </w:r>
      <w:r>
        <w:t>to 7EH)</w:t>
      </w:r>
      <w:r>
        <w:rPr>
          <w:spacing w:val="-1"/>
        </w:rPr>
        <w:t xml:space="preserve"> </w:t>
      </w:r>
      <w:r>
        <w:t>of</w:t>
      </w:r>
      <w:r>
        <w:rPr>
          <w:spacing w:val="-1"/>
        </w:rPr>
        <w:t xml:space="preserve"> </w:t>
      </w:r>
      <w:r>
        <w:t>the</w:t>
      </w:r>
      <w:r>
        <w:rPr>
          <w:spacing w:val="-2"/>
        </w:rPr>
        <w:t xml:space="preserve"> </w:t>
      </w:r>
      <w:r>
        <w:t>RAM can</w:t>
      </w:r>
      <w:r>
        <w:rPr>
          <w:spacing w:val="-1"/>
        </w:rPr>
        <w:t xml:space="preserve"> </w:t>
      </w:r>
      <w:r>
        <w:t>be</w:t>
      </w:r>
      <w:r>
        <w:rPr>
          <w:spacing w:val="-2"/>
        </w:rPr>
        <w:t xml:space="preserve"> </w:t>
      </w:r>
      <w:r>
        <w:t>used to store</w:t>
      </w:r>
      <w:r>
        <w:rPr>
          <w:spacing w:val="-2"/>
        </w:rPr>
        <w:t xml:space="preserve"> </w:t>
      </w:r>
      <w:r>
        <w:t>variable</w:t>
      </w:r>
      <w:r>
        <w:rPr>
          <w:spacing w:val="-2"/>
        </w:rPr>
        <w:t xml:space="preserve"> </w:t>
      </w:r>
      <w:r>
        <w:t>data</w:t>
      </w:r>
      <w:r>
        <w:rPr>
          <w:spacing w:val="-3"/>
        </w:rPr>
        <w:t xml:space="preserve"> </w:t>
      </w:r>
      <w:r>
        <w:t xml:space="preserve">and </w:t>
      </w:r>
      <w:r>
        <w:rPr>
          <w:spacing w:val="-2"/>
        </w:rPr>
        <w:t>stack.</w:t>
      </w:r>
    </w:p>
    <w:p w:rsidR="005C1557" w:rsidRDefault="007C5D47">
      <w:pPr>
        <w:pStyle w:val="BodyText"/>
        <w:spacing w:before="138"/>
        <w:ind w:left="0"/>
        <w:rPr>
          <w:sz w:val="20"/>
        </w:rPr>
      </w:pPr>
      <w:r>
        <w:rPr>
          <w:noProof/>
          <w:sz w:val="20"/>
        </w:rPr>
        <w:drawing>
          <wp:anchor distT="0" distB="0" distL="0" distR="0" simplePos="0" relativeHeight="487600640" behindDoc="1" locked="0" layoutInCell="1" allowOverlap="1">
            <wp:simplePos x="0" y="0"/>
            <wp:positionH relativeFrom="page">
              <wp:posOffset>914400</wp:posOffset>
            </wp:positionH>
            <wp:positionV relativeFrom="paragraph">
              <wp:posOffset>252193</wp:posOffset>
            </wp:positionV>
            <wp:extent cx="5567850" cy="2023110"/>
            <wp:effectExtent l="0" t="0" r="0" b="0"/>
            <wp:wrapTopAndBottom/>
            <wp:docPr id="39" name="Image 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 name="Image 39"/>
                    <pic:cNvPicPr/>
                  </pic:nvPicPr>
                  <pic:blipFill>
                    <a:blip r:embed="rId42" cstate="print"/>
                    <a:stretch>
                      <a:fillRect/>
                    </a:stretch>
                  </pic:blipFill>
                  <pic:spPr>
                    <a:xfrm>
                      <a:off x="0" y="0"/>
                      <a:ext cx="5567850" cy="2023110"/>
                    </a:xfrm>
                    <a:prstGeom prst="rect">
                      <a:avLst/>
                    </a:prstGeom>
                  </pic:spPr>
                </pic:pic>
              </a:graphicData>
            </a:graphic>
          </wp:anchor>
        </w:drawing>
      </w:r>
    </w:p>
    <w:p w:rsidR="005C1557" w:rsidRDefault="005C1557">
      <w:pPr>
        <w:pStyle w:val="BodyText"/>
        <w:spacing w:before="24"/>
        <w:ind w:left="0"/>
      </w:pPr>
    </w:p>
    <w:p w:rsidR="005C1557" w:rsidRDefault="007C5D47">
      <w:pPr>
        <w:pStyle w:val="BodyText"/>
      </w:pPr>
      <w:r>
        <w:t>Special</w:t>
      </w:r>
      <w:r>
        <w:rPr>
          <w:spacing w:val="-2"/>
        </w:rPr>
        <w:t xml:space="preserve"> </w:t>
      </w:r>
      <w:r>
        <w:t>function</w:t>
      </w:r>
      <w:r>
        <w:rPr>
          <w:spacing w:val="-2"/>
        </w:rPr>
        <w:t xml:space="preserve"> registers:</w:t>
      </w:r>
    </w:p>
    <w:p w:rsidR="005C1557" w:rsidRDefault="007C5D47">
      <w:pPr>
        <w:pStyle w:val="BodyText"/>
        <w:spacing w:before="21" w:line="261" w:lineRule="auto"/>
        <w:ind w:right="1273"/>
      </w:pPr>
      <w:r>
        <w:t>There are 21 Special function registers (SFR) in 8051 micro controller and this includes Register A, Register B, Processor Status Word (PSW), PCON etc.</w:t>
      </w:r>
    </w:p>
    <w:p w:rsidR="005C1557" w:rsidRDefault="007C5D47">
      <w:pPr>
        <w:pStyle w:val="BodyText"/>
        <w:spacing w:line="256" w:lineRule="auto"/>
        <w:ind w:right="1273"/>
      </w:pPr>
      <w:r>
        <w:t>There are 21 unique locations for these 21 special function registers and each of these register is of 1 byte size.</w:t>
      </w:r>
    </w:p>
    <w:p w:rsidR="005C1557" w:rsidRDefault="005C1557">
      <w:pPr>
        <w:pStyle w:val="BodyText"/>
        <w:spacing w:line="256" w:lineRule="auto"/>
        <w:sectPr w:rsidR="005C1557">
          <w:pgSz w:w="11910" w:h="16840"/>
          <w:pgMar w:top="1340" w:right="141" w:bottom="280" w:left="141" w:header="720" w:footer="720" w:gutter="0"/>
          <w:cols w:space="720"/>
        </w:sectPr>
      </w:pPr>
    </w:p>
    <w:p w:rsidR="005C1557" w:rsidRDefault="007C5D47">
      <w:pPr>
        <w:pStyle w:val="BodyText"/>
        <w:spacing w:before="79" w:line="256" w:lineRule="auto"/>
        <w:ind w:right="1300"/>
        <w:jc w:val="both"/>
      </w:pPr>
      <w:r>
        <w:lastRenderedPageBreak/>
        <w:t>Some</w:t>
      </w:r>
      <w:r>
        <w:rPr>
          <w:spacing w:val="-10"/>
        </w:rPr>
        <w:t xml:space="preserve"> </w:t>
      </w:r>
      <w:r>
        <w:t>of</w:t>
      </w:r>
      <w:r>
        <w:rPr>
          <w:spacing w:val="-9"/>
        </w:rPr>
        <w:t xml:space="preserve"> </w:t>
      </w:r>
      <w:r>
        <w:t>these</w:t>
      </w:r>
      <w:r>
        <w:rPr>
          <w:spacing w:val="-10"/>
        </w:rPr>
        <w:t xml:space="preserve"> </w:t>
      </w:r>
      <w:r>
        <w:t>special</w:t>
      </w:r>
      <w:r>
        <w:rPr>
          <w:spacing w:val="-7"/>
        </w:rPr>
        <w:t xml:space="preserve"> </w:t>
      </w:r>
      <w:r>
        <w:t>function</w:t>
      </w:r>
      <w:r>
        <w:rPr>
          <w:spacing w:val="-8"/>
        </w:rPr>
        <w:t xml:space="preserve"> </w:t>
      </w:r>
      <w:r>
        <w:t>registers</w:t>
      </w:r>
      <w:r>
        <w:rPr>
          <w:spacing w:val="-11"/>
        </w:rPr>
        <w:t xml:space="preserve"> </w:t>
      </w:r>
      <w:r>
        <w:t>are</w:t>
      </w:r>
      <w:r>
        <w:rPr>
          <w:spacing w:val="-10"/>
        </w:rPr>
        <w:t xml:space="preserve"> </w:t>
      </w:r>
      <w:r>
        <w:t>bit</w:t>
      </w:r>
      <w:r>
        <w:rPr>
          <w:spacing w:val="-8"/>
        </w:rPr>
        <w:t xml:space="preserve"> </w:t>
      </w:r>
      <w:r>
        <w:t>addressable</w:t>
      </w:r>
      <w:r>
        <w:rPr>
          <w:spacing w:val="-10"/>
        </w:rPr>
        <w:t xml:space="preserve"> </w:t>
      </w:r>
      <w:r>
        <w:t>(which</w:t>
      </w:r>
      <w:r>
        <w:rPr>
          <w:spacing w:val="-6"/>
        </w:rPr>
        <w:t xml:space="preserve"> </w:t>
      </w:r>
      <w:r>
        <w:t>means</w:t>
      </w:r>
      <w:r>
        <w:rPr>
          <w:spacing w:val="-10"/>
        </w:rPr>
        <w:t xml:space="preserve"> </w:t>
      </w:r>
      <w:r>
        <w:t>you</w:t>
      </w:r>
      <w:r>
        <w:rPr>
          <w:spacing w:val="-7"/>
        </w:rPr>
        <w:t xml:space="preserve"> </w:t>
      </w:r>
      <w:r>
        <w:t>can</w:t>
      </w:r>
      <w:r>
        <w:rPr>
          <w:spacing w:val="-8"/>
        </w:rPr>
        <w:t xml:space="preserve"> </w:t>
      </w:r>
      <w:r>
        <w:t>access 8 individual bits inside a single byte), while some others are only byte addressable.</w:t>
      </w:r>
    </w:p>
    <w:p w:rsidR="005C1557" w:rsidRDefault="005C1557">
      <w:pPr>
        <w:pStyle w:val="BodyText"/>
        <w:ind w:left="0"/>
        <w:rPr>
          <w:sz w:val="20"/>
        </w:rPr>
      </w:pPr>
    </w:p>
    <w:p w:rsidR="005C1557" w:rsidRDefault="007C5D47">
      <w:pPr>
        <w:pStyle w:val="BodyText"/>
        <w:spacing w:before="197"/>
        <w:ind w:left="0"/>
        <w:rPr>
          <w:sz w:val="20"/>
        </w:rPr>
      </w:pPr>
      <w:r>
        <w:rPr>
          <w:noProof/>
          <w:sz w:val="20"/>
        </w:rPr>
        <w:drawing>
          <wp:anchor distT="0" distB="0" distL="0" distR="0" simplePos="0" relativeHeight="487601152" behindDoc="1" locked="0" layoutInCell="1" allowOverlap="1">
            <wp:simplePos x="0" y="0"/>
            <wp:positionH relativeFrom="page">
              <wp:posOffset>1137535</wp:posOffset>
            </wp:positionH>
            <wp:positionV relativeFrom="paragraph">
              <wp:posOffset>289307</wp:posOffset>
            </wp:positionV>
            <wp:extent cx="5176742" cy="5219700"/>
            <wp:effectExtent l="0" t="0" r="0" b="0"/>
            <wp:wrapTopAndBottom/>
            <wp:docPr id="40" name="Image 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 name="Image 40"/>
                    <pic:cNvPicPr/>
                  </pic:nvPicPr>
                  <pic:blipFill>
                    <a:blip r:embed="rId43" cstate="print"/>
                    <a:stretch>
                      <a:fillRect/>
                    </a:stretch>
                  </pic:blipFill>
                  <pic:spPr>
                    <a:xfrm>
                      <a:off x="0" y="0"/>
                      <a:ext cx="5176742" cy="5219700"/>
                    </a:xfrm>
                    <a:prstGeom prst="rect">
                      <a:avLst/>
                    </a:prstGeom>
                  </pic:spPr>
                </pic:pic>
              </a:graphicData>
            </a:graphic>
          </wp:anchor>
        </w:drawing>
      </w:r>
    </w:p>
    <w:p w:rsidR="005C1557" w:rsidRDefault="005C1557">
      <w:pPr>
        <w:pStyle w:val="BodyText"/>
        <w:ind w:left="0"/>
      </w:pPr>
    </w:p>
    <w:p w:rsidR="005C1557" w:rsidRDefault="005C1557">
      <w:pPr>
        <w:pStyle w:val="BodyText"/>
        <w:spacing w:before="200"/>
        <w:ind w:left="0"/>
      </w:pPr>
    </w:p>
    <w:p w:rsidR="005C1557" w:rsidRDefault="007C5D47">
      <w:pPr>
        <w:pStyle w:val="BodyText"/>
        <w:jc w:val="both"/>
      </w:pPr>
      <w:r>
        <w:t>Registers</w:t>
      </w:r>
      <w:r>
        <w:rPr>
          <w:spacing w:val="-5"/>
        </w:rPr>
        <w:t xml:space="preserve"> </w:t>
      </w:r>
      <w:r>
        <w:t>of</w:t>
      </w:r>
      <w:r>
        <w:rPr>
          <w:spacing w:val="-3"/>
        </w:rPr>
        <w:t xml:space="preserve"> </w:t>
      </w:r>
      <w:r>
        <w:rPr>
          <w:spacing w:val="-2"/>
        </w:rPr>
        <w:t>8051:</w:t>
      </w:r>
    </w:p>
    <w:p w:rsidR="005C1557" w:rsidRDefault="007C5D47">
      <w:pPr>
        <w:pStyle w:val="BodyText"/>
        <w:spacing w:before="26"/>
        <w:jc w:val="both"/>
      </w:pPr>
      <w:r>
        <w:t>Register</w:t>
      </w:r>
      <w:r>
        <w:rPr>
          <w:spacing w:val="-5"/>
        </w:rPr>
        <w:t xml:space="preserve"> </w:t>
      </w:r>
      <w:r>
        <w:rPr>
          <w:spacing w:val="-2"/>
        </w:rPr>
        <w:t>A/Accumulator:</w:t>
      </w:r>
    </w:p>
    <w:p w:rsidR="005C1557" w:rsidRDefault="007C5D47">
      <w:pPr>
        <w:pStyle w:val="BodyText"/>
        <w:spacing w:before="21" w:line="259" w:lineRule="auto"/>
        <w:ind w:right="1302"/>
        <w:jc w:val="both"/>
      </w:pPr>
      <w:r>
        <w:t>The most important of all special function registers, is known as ACC or A. The Accumulator holds the result of most of arithmetic and logic operations. ACC is usually accessed by direct addressing and its physical address is E0H. Accumulator is both byte and bit addressable.</w:t>
      </w:r>
    </w:p>
    <w:p w:rsidR="005C1557" w:rsidRDefault="005C1557">
      <w:pPr>
        <w:pStyle w:val="BodyText"/>
        <w:spacing w:before="20"/>
        <w:ind w:left="0"/>
      </w:pPr>
    </w:p>
    <w:p w:rsidR="005C1557" w:rsidRDefault="007C5D47">
      <w:pPr>
        <w:pStyle w:val="BodyText"/>
        <w:spacing w:before="1"/>
      </w:pPr>
      <w:r>
        <w:t>Register</w:t>
      </w:r>
      <w:r>
        <w:rPr>
          <w:spacing w:val="-7"/>
        </w:rPr>
        <w:t xml:space="preserve"> </w:t>
      </w:r>
      <w:r>
        <w:rPr>
          <w:spacing w:val="-5"/>
        </w:rPr>
        <w:t>B:</w:t>
      </w:r>
    </w:p>
    <w:p w:rsidR="005C1557" w:rsidRDefault="007C5D47">
      <w:pPr>
        <w:pStyle w:val="BodyText"/>
        <w:spacing w:before="26" w:line="256" w:lineRule="auto"/>
        <w:ind w:right="1273"/>
      </w:pPr>
      <w:r>
        <w:t>The major purpose of this register is in executing multiplication and division. The 8051 micro controller has a single instruction for multiplication (MUL) and division (DIV).</w:t>
      </w:r>
    </w:p>
    <w:p w:rsidR="005C1557" w:rsidRDefault="007C5D47">
      <w:pPr>
        <w:pStyle w:val="BodyText"/>
        <w:spacing w:before="3" w:line="256" w:lineRule="auto"/>
        <w:ind w:right="1273"/>
      </w:pPr>
      <w:r>
        <w:t>Ex:</w:t>
      </w:r>
      <w:r>
        <w:rPr>
          <w:spacing w:val="35"/>
        </w:rPr>
        <w:t xml:space="preserve"> </w:t>
      </w:r>
      <w:r>
        <w:t>MUL</w:t>
      </w:r>
      <w:r>
        <w:rPr>
          <w:spacing w:val="36"/>
        </w:rPr>
        <w:t xml:space="preserve"> </w:t>
      </w:r>
      <w:r>
        <w:t>A</w:t>
      </w:r>
      <w:proofErr w:type="gramStart"/>
      <w:r>
        <w:t>,B</w:t>
      </w:r>
      <w:proofErr w:type="gramEnd"/>
      <w:r>
        <w:rPr>
          <w:spacing w:val="80"/>
          <w:w w:val="150"/>
        </w:rPr>
        <w:t xml:space="preserve"> </w:t>
      </w:r>
      <w:r>
        <w:t>–</w:t>
      </w:r>
      <w:r>
        <w:rPr>
          <w:spacing w:val="36"/>
        </w:rPr>
        <w:t xml:space="preserve"> </w:t>
      </w:r>
      <w:r>
        <w:t>When</w:t>
      </w:r>
      <w:r>
        <w:rPr>
          <w:spacing w:val="31"/>
        </w:rPr>
        <w:t xml:space="preserve"> </w:t>
      </w:r>
      <w:r>
        <w:t>this</w:t>
      </w:r>
      <w:r>
        <w:rPr>
          <w:spacing w:val="34"/>
        </w:rPr>
        <w:t xml:space="preserve"> </w:t>
      </w:r>
      <w:r>
        <w:t>instruction</w:t>
      </w:r>
      <w:r>
        <w:rPr>
          <w:spacing w:val="31"/>
        </w:rPr>
        <w:t xml:space="preserve"> </w:t>
      </w:r>
      <w:r>
        <w:t>is</w:t>
      </w:r>
      <w:r>
        <w:rPr>
          <w:spacing w:val="34"/>
        </w:rPr>
        <w:t xml:space="preserve"> </w:t>
      </w:r>
      <w:r>
        <w:t>executed,</w:t>
      </w:r>
      <w:r>
        <w:rPr>
          <w:spacing w:val="35"/>
        </w:rPr>
        <w:t xml:space="preserve"> </w:t>
      </w:r>
      <w:r>
        <w:t>data</w:t>
      </w:r>
      <w:r>
        <w:rPr>
          <w:spacing w:val="34"/>
        </w:rPr>
        <w:t xml:space="preserve"> </w:t>
      </w:r>
      <w:r>
        <w:t>inside</w:t>
      </w:r>
      <w:r>
        <w:rPr>
          <w:spacing w:val="34"/>
        </w:rPr>
        <w:t xml:space="preserve"> </w:t>
      </w:r>
      <w:r>
        <w:t>A</w:t>
      </w:r>
      <w:r>
        <w:rPr>
          <w:spacing w:val="35"/>
        </w:rPr>
        <w:t xml:space="preserve"> </w:t>
      </w:r>
      <w:r>
        <w:t>and</w:t>
      </w:r>
      <w:r>
        <w:rPr>
          <w:spacing w:val="32"/>
        </w:rPr>
        <w:t xml:space="preserve"> </w:t>
      </w:r>
      <w:r>
        <w:t>data</w:t>
      </w:r>
      <w:r>
        <w:rPr>
          <w:spacing w:val="34"/>
        </w:rPr>
        <w:t xml:space="preserve"> </w:t>
      </w:r>
      <w:r>
        <w:t>inside</w:t>
      </w:r>
      <w:r>
        <w:rPr>
          <w:spacing w:val="34"/>
        </w:rPr>
        <w:t xml:space="preserve"> </w:t>
      </w:r>
      <w:r>
        <w:t>B</w:t>
      </w:r>
      <w:r>
        <w:rPr>
          <w:spacing w:val="38"/>
        </w:rPr>
        <w:t xml:space="preserve"> </w:t>
      </w:r>
      <w:r>
        <w:t>is multiplied and answer is stored in A.</w:t>
      </w:r>
    </w:p>
    <w:p w:rsidR="005C1557" w:rsidRDefault="005C1557">
      <w:pPr>
        <w:pStyle w:val="BodyText"/>
        <w:spacing w:line="256" w:lineRule="auto"/>
        <w:sectPr w:rsidR="005C1557">
          <w:pgSz w:w="11910" w:h="16840"/>
          <w:pgMar w:top="1340" w:right="141" w:bottom="280" w:left="141" w:header="720" w:footer="720" w:gutter="0"/>
          <w:cols w:space="720"/>
        </w:sectPr>
      </w:pPr>
    </w:p>
    <w:p w:rsidR="005C1557" w:rsidRDefault="007C5D47">
      <w:pPr>
        <w:pStyle w:val="BodyText"/>
        <w:spacing w:before="79" w:line="259" w:lineRule="auto"/>
        <w:ind w:right="1273"/>
      </w:pPr>
      <w:r>
        <w:lastRenderedPageBreak/>
        <w:t>For MUL and DIV instructions, it is necessary that the two operands must be in A and B. Register B is also byte addressable and bit addressable. To access bit o or to access all 8 bits (as a single byte), physical address F0 is used.</w:t>
      </w:r>
    </w:p>
    <w:p w:rsidR="005C1557" w:rsidRDefault="005C1557">
      <w:pPr>
        <w:pStyle w:val="BodyText"/>
        <w:ind w:left="0"/>
      </w:pPr>
    </w:p>
    <w:p w:rsidR="005C1557" w:rsidRDefault="005C1557">
      <w:pPr>
        <w:pStyle w:val="BodyText"/>
        <w:spacing w:before="43"/>
        <w:ind w:left="0"/>
      </w:pPr>
    </w:p>
    <w:p w:rsidR="005C1557" w:rsidRDefault="007C5D47">
      <w:pPr>
        <w:pStyle w:val="BodyText"/>
        <w:jc w:val="both"/>
      </w:pPr>
      <w:r>
        <w:t>Port</w:t>
      </w:r>
      <w:r>
        <w:rPr>
          <w:spacing w:val="-1"/>
        </w:rPr>
        <w:t xml:space="preserve"> </w:t>
      </w:r>
      <w:r>
        <w:rPr>
          <w:spacing w:val="-2"/>
        </w:rPr>
        <w:t>Registers:</w:t>
      </w:r>
    </w:p>
    <w:p w:rsidR="005C1557" w:rsidRDefault="007C5D47">
      <w:pPr>
        <w:pStyle w:val="BodyText"/>
        <w:spacing w:before="26" w:line="259" w:lineRule="auto"/>
        <w:ind w:right="1295"/>
        <w:jc w:val="both"/>
      </w:pPr>
      <w:r>
        <w:t>There</w:t>
      </w:r>
      <w:r>
        <w:rPr>
          <w:spacing w:val="-3"/>
        </w:rPr>
        <w:t xml:space="preserve"> </w:t>
      </w:r>
      <w:r>
        <w:t>are</w:t>
      </w:r>
      <w:r>
        <w:rPr>
          <w:spacing w:val="-3"/>
        </w:rPr>
        <w:t xml:space="preserve"> </w:t>
      </w:r>
      <w:r>
        <w:t>4 ports</w:t>
      </w:r>
      <w:r>
        <w:rPr>
          <w:spacing w:val="-1"/>
        </w:rPr>
        <w:t xml:space="preserve"> </w:t>
      </w:r>
      <w:r>
        <w:t>named</w:t>
      </w:r>
      <w:r>
        <w:rPr>
          <w:spacing w:val="-1"/>
        </w:rPr>
        <w:t xml:space="preserve"> </w:t>
      </w:r>
      <w:r>
        <w:t>P0,</w:t>
      </w:r>
      <w:r>
        <w:rPr>
          <w:spacing w:val="-3"/>
        </w:rPr>
        <w:t xml:space="preserve"> </w:t>
      </w:r>
      <w:r>
        <w:t>P1, P2 and P3.</w:t>
      </w:r>
      <w:r>
        <w:rPr>
          <w:spacing w:val="-3"/>
        </w:rPr>
        <w:t xml:space="preserve"> </w:t>
      </w:r>
      <w:r>
        <w:t>Data</w:t>
      </w:r>
      <w:r>
        <w:rPr>
          <w:spacing w:val="-4"/>
        </w:rPr>
        <w:t xml:space="preserve"> </w:t>
      </w:r>
      <w:r>
        <w:t>must</w:t>
      </w:r>
      <w:r>
        <w:rPr>
          <w:spacing w:val="-2"/>
        </w:rPr>
        <w:t xml:space="preserve"> </w:t>
      </w:r>
      <w:r>
        <w:t>be</w:t>
      </w:r>
      <w:r>
        <w:rPr>
          <w:spacing w:val="-3"/>
        </w:rPr>
        <w:t xml:space="preserve"> </w:t>
      </w:r>
      <w:r>
        <w:t>written</w:t>
      </w:r>
      <w:r>
        <w:rPr>
          <w:spacing w:val="-2"/>
        </w:rPr>
        <w:t xml:space="preserve"> </w:t>
      </w:r>
      <w:r>
        <w:t>into port</w:t>
      </w:r>
      <w:r>
        <w:rPr>
          <w:spacing w:val="-2"/>
        </w:rPr>
        <w:t xml:space="preserve"> </w:t>
      </w:r>
      <w:r>
        <w:t>registers</w:t>
      </w:r>
      <w:r>
        <w:rPr>
          <w:spacing w:val="-4"/>
        </w:rPr>
        <w:t xml:space="preserve"> </w:t>
      </w:r>
      <w:r>
        <w:t>first to send it out to any other external device through ports. Similarly, any data received through ports must be read from port registers for performing any operation. All 4 port registers are bit as well as byte addressable.</w:t>
      </w:r>
    </w:p>
    <w:p w:rsidR="005C1557" w:rsidRDefault="007C5D47">
      <w:pPr>
        <w:pStyle w:val="BodyText"/>
        <w:spacing w:line="281" w:lineRule="exact"/>
        <w:jc w:val="both"/>
      </w:pPr>
      <w:r>
        <w:t>The</w:t>
      </w:r>
      <w:r>
        <w:rPr>
          <w:spacing w:val="-2"/>
        </w:rPr>
        <w:t xml:space="preserve"> </w:t>
      </w:r>
      <w:r>
        <w:t>physical</w:t>
      </w:r>
      <w:r>
        <w:rPr>
          <w:spacing w:val="1"/>
        </w:rPr>
        <w:t xml:space="preserve"> </w:t>
      </w:r>
      <w:r>
        <w:t>address</w:t>
      </w:r>
      <w:r>
        <w:rPr>
          <w:spacing w:val="-3"/>
        </w:rPr>
        <w:t xml:space="preserve"> </w:t>
      </w:r>
      <w:r>
        <w:t>of</w:t>
      </w:r>
      <w:r>
        <w:rPr>
          <w:spacing w:val="-1"/>
        </w:rPr>
        <w:t xml:space="preserve"> </w:t>
      </w:r>
      <w:r>
        <w:t>port</w:t>
      </w:r>
      <w:r>
        <w:rPr>
          <w:spacing w:val="-1"/>
        </w:rPr>
        <w:t xml:space="preserve"> </w:t>
      </w:r>
      <w:r>
        <w:t>0</w:t>
      </w:r>
      <w:r>
        <w:rPr>
          <w:spacing w:val="1"/>
        </w:rPr>
        <w:t xml:space="preserve"> </w:t>
      </w:r>
      <w:r>
        <w:t>is</w:t>
      </w:r>
      <w:r>
        <w:rPr>
          <w:spacing w:val="-2"/>
        </w:rPr>
        <w:t xml:space="preserve"> </w:t>
      </w:r>
      <w:r>
        <w:t>80,</w:t>
      </w:r>
      <w:r>
        <w:rPr>
          <w:spacing w:val="-2"/>
        </w:rPr>
        <w:t xml:space="preserve"> </w:t>
      </w:r>
      <w:r>
        <w:t>port</w:t>
      </w:r>
      <w:r>
        <w:rPr>
          <w:spacing w:val="-5"/>
        </w:rPr>
        <w:t xml:space="preserve"> </w:t>
      </w:r>
      <w:r>
        <w:t>1</w:t>
      </w:r>
      <w:r>
        <w:rPr>
          <w:spacing w:val="1"/>
        </w:rPr>
        <w:t xml:space="preserve"> </w:t>
      </w:r>
      <w:r>
        <w:t>is</w:t>
      </w:r>
      <w:r>
        <w:rPr>
          <w:spacing w:val="-2"/>
        </w:rPr>
        <w:t xml:space="preserve"> </w:t>
      </w:r>
      <w:r>
        <w:t>90,</w:t>
      </w:r>
      <w:r>
        <w:rPr>
          <w:spacing w:val="-2"/>
        </w:rPr>
        <w:t xml:space="preserve"> </w:t>
      </w:r>
      <w:r>
        <w:t>port</w:t>
      </w:r>
      <w:r>
        <w:rPr>
          <w:spacing w:val="-1"/>
        </w:rPr>
        <w:t xml:space="preserve"> </w:t>
      </w:r>
      <w:r>
        <w:t>2</w:t>
      </w:r>
      <w:r>
        <w:rPr>
          <w:spacing w:val="1"/>
        </w:rPr>
        <w:t xml:space="preserve"> </w:t>
      </w:r>
      <w:r>
        <w:t>is</w:t>
      </w:r>
      <w:r>
        <w:rPr>
          <w:spacing w:val="-2"/>
        </w:rPr>
        <w:t xml:space="preserve"> </w:t>
      </w:r>
      <w:r>
        <w:t>A0</w:t>
      </w:r>
      <w:r>
        <w:rPr>
          <w:spacing w:val="2"/>
        </w:rPr>
        <w:t xml:space="preserve"> </w:t>
      </w:r>
      <w:r>
        <w:t>and</w:t>
      </w:r>
      <w:r>
        <w:rPr>
          <w:spacing w:val="1"/>
        </w:rPr>
        <w:t xml:space="preserve"> </w:t>
      </w:r>
      <w:r>
        <w:t>that</w:t>
      </w:r>
      <w:r>
        <w:rPr>
          <w:spacing w:val="-1"/>
        </w:rPr>
        <w:t xml:space="preserve"> </w:t>
      </w:r>
      <w:r>
        <w:t>of</w:t>
      </w:r>
      <w:r>
        <w:rPr>
          <w:spacing w:val="-6"/>
        </w:rPr>
        <w:t xml:space="preserve"> </w:t>
      </w:r>
      <w:r>
        <w:t>port</w:t>
      </w:r>
      <w:r>
        <w:rPr>
          <w:spacing w:val="-5"/>
        </w:rPr>
        <w:t xml:space="preserve"> </w:t>
      </w:r>
      <w:r>
        <w:t>3</w:t>
      </w:r>
      <w:r>
        <w:rPr>
          <w:spacing w:val="1"/>
        </w:rPr>
        <w:t xml:space="preserve"> </w:t>
      </w:r>
      <w:r>
        <w:t>is</w:t>
      </w:r>
      <w:r>
        <w:rPr>
          <w:spacing w:val="-1"/>
        </w:rPr>
        <w:t xml:space="preserve"> </w:t>
      </w:r>
      <w:r>
        <w:rPr>
          <w:spacing w:val="-5"/>
        </w:rPr>
        <w:t>B0.</w:t>
      </w:r>
    </w:p>
    <w:p w:rsidR="005C1557" w:rsidRDefault="005C1557">
      <w:pPr>
        <w:pStyle w:val="BodyText"/>
        <w:spacing w:before="42"/>
        <w:ind w:left="0"/>
      </w:pPr>
    </w:p>
    <w:p w:rsidR="005C1557" w:rsidRDefault="007C5D47">
      <w:pPr>
        <w:pStyle w:val="BodyText"/>
        <w:jc w:val="both"/>
      </w:pPr>
      <w:r>
        <w:t>Stack</w:t>
      </w:r>
      <w:r>
        <w:rPr>
          <w:spacing w:val="-5"/>
        </w:rPr>
        <w:t xml:space="preserve"> </w:t>
      </w:r>
      <w:r>
        <w:rPr>
          <w:spacing w:val="-2"/>
        </w:rPr>
        <w:t>Pointer:</w:t>
      </w:r>
    </w:p>
    <w:p w:rsidR="005C1557" w:rsidRDefault="007C5D47">
      <w:pPr>
        <w:pStyle w:val="BodyText"/>
        <w:spacing w:before="21" w:line="259" w:lineRule="auto"/>
        <w:ind w:right="1294"/>
        <w:jc w:val="both"/>
      </w:pPr>
      <w:r>
        <w:t>Known as SP, stack pointer represents a pointer to the system stack. Stack pointer is an 8-bit</w:t>
      </w:r>
      <w:r>
        <w:rPr>
          <w:spacing w:val="-10"/>
        </w:rPr>
        <w:t xml:space="preserve"> </w:t>
      </w:r>
      <w:r>
        <w:t>register,</w:t>
      </w:r>
      <w:r>
        <w:rPr>
          <w:spacing w:val="-11"/>
        </w:rPr>
        <w:t xml:space="preserve"> </w:t>
      </w:r>
      <w:r>
        <w:t>the</w:t>
      </w:r>
      <w:r>
        <w:rPr>
          <w:spacing w:val="-12"/>
        </w:rPr>
        <w:t xml:space="preserve"> </w:t>
      </w:r>
      <w:r>
        <w:t>direct</w:t>
      </w:r>
      <w:r>
        <w:rPr>
          <w:spacing w:val="-10"/>
        </w:rPr>
        <w:t xml:space="preserve"> </w:t>
      </w:r>
      <w:r>
        <w:t>address</w:t>
      </w:r>
      <w:r>
        <w:rPr>
          <w:spacing w:val="-12"/>
        </w:rPr>
        <w:t xml:space="preserve"> </w:t>
      </w:r>
      <w:r>
        <w:t>of</w:t>
      </w:r>
      <w:r>
        <w:rPr>
          <w:spacing w:val="-11"/>
        </w:rPr>
        <w:t xml:space="preserve"> </w:t>
      </w:r>
      <w:r>
        <w:t>SP</w:t>
      </w:r>
      <w:r>
        <w:rPr>
          <w:spacing w:val="-7"/>
        </w:rPr>
        <w:t xml:space="preserve"> </w:t>
      </w:r>
      <w:r>
        <w:t>is</w:t>
      </w:r>
      <w:r>
        <w:rPr>
          <w:spacing w:val="-12"/>
        </w:rPr>
        <w:t xml:space="preserve"> </w:t>
      </w:r>
      <w:r>
        <w:t>81H</w:t>
      </w:r>
      <w:r>
        <w:rPr>
          <w:spacing w:val="-12"/>
        </w:rPr>
        <w:t xml:space="preserve"> </w:t>
      </w:r>
      <w:r>
        <w:t>and</w:t>
      </w:r>
      <w:r>
        <w:rPr>
          <w:spacing w:val="-9"/>
        </w:rPr>
        <w:t xml:space="preserve"> </w:t>
      </w:r>
      <w:r>
        <w:t>it</w:t>
      </w:r>
      <w:r>
        <w:rPr>
          <w:spacing w:val="-10"/>
        </w:rPr>
        <w:t xml:space="preserve"> </w:t>
      </w:r>
      <w:r>
        <w:t>is</w:t>
      </w:r>
      <w:r>
        <w:rPr>
          <w:spacing w:val="-12"/>
        </w:rPr>
        <w:t xml:space="preserve"> </w:t>
      </w:r>
      <w:r>
        <w:t>only</w:t>
      </w:r>
      <w:r>
        <w:rPr>
          <w:spacing w:val="-11"/>
        </w:rPr>
        <w:t xml:space="preserve"> </w:t>
      </w:r>
      <w:r>
        <w:t>byte</w:t>
      </w:r>
      <w:r>
        <w:rPr>
          <w:spacing w:val="-12"/>
        </w:rPr>
        <w:t xml:space="preserve"> </w:t>
      </w:r>
      <w:r>
        <w:t>addressable,</w:t>
      </w:r>
      <w:r>
        <w:rPr>
          <w:spacing w:val="-11"/>
        </w:rPr>
        <w:t xml:space="preserve"> </w:t>
      </w:r>
      <w:r>
        <w:t>which</w:t>
      </w:r>
      <w:r>
        <w:rPr>
          <w:spacing w:val="-8"/>
        </w:rPr>
        <w:t xml:space="preserve"> </w:t>
      </w:r>
      <w:r>
        <w:t>means you can’t access individual bits of stack pointer. The content of the stack pointer points to the last stored location of system stack. To store something new in system stack, the SP</w:t>
      </w:r>
      <w:r>
        <w:rPr>
          <w:spacing w:val="-4"/>
        </w:rPr>
        <w:t xml:space="preserve"> </w:t>
      </w:r>
      <w:r>
        <w:t>must</w:t>
      </w:r>
      <w:r>
        <w:rPr>
          <w:spacing w:val="-3"/>
        </w:rPr>
        <w:t xml:space="preserve"> </w:t>
      </w:r>
      <w:r>
        <w:t>be</w:t>
      </w:r>
      <w:r>
        <w:rPr>
          <w:spacing w:val="-4"/>
        </w:rPr>
        <w:t xml:space="preserve"> </w:t>
      </w:r>
      <w:r>
        <w:t>incremented</w:t>
      </w:r>
      <w:r>
        <w:rPr>
          <w:spacing w:val="-2"/>
        </w:rPr>
        <w:t xml:space="preserve"> </w:t>
      </w:r>
      <w:r>
        <w:t>by</w:t>
      </w:r>
      <w:r>
        <w:rPr>
          <w:spacing w:val="-3"/>
        </w:rPr>
        <w:t xml:space="preserve"> </w:t>
      </w:r>
      <w:r>
        <w:t>1</w:t>
      </w:r>
      <w:r>
        <w:rPr>
          <w:spacing w:val="-1"/>
        </w:rPr>
        <w:t xml:space="preserve"> </w:t>
      </w:r>
      <w:r>
        <w:t>first</w:t>
      </w:r>
      <w:r>
        <w:rPr>
          <w:spacing w:val="-3"/>
        </w:rPr>
        <w:t xml:space="preserve"> </w:t>
      </w:r>
      <w:r>
        <w:t>and</w:t>
      </w:r>
      <w:r>
        <w:rPr>
          <w:spacing w:val="-1"/>
        </w:rPr>
        <w:t xml:space="preserve"> </w:t>
      </w:r>
      <w:r>
        <w:t>then</w:t>
      </w:r>
      <w:r>
        <w:rPr>
          <w:spacing w:val="-3"/>
        </w:rPr>
        <w:t xml:space="preserve"> </w:t>
      </w:r>
      <w:r>
        <w:t>execute</w:t>
      </w:r>
      <w:r>
        <w:rPr>
          <w:spacing w:val="-4"/>
        </w:rPr>
        <w:t xml:space="preserve"> </w:t>
      </w:r>
      <w:r>
        <w:t>the</w:t>
      </w:r>
      <w:r>
        <w:rPr>
          <w:spacing w:val="-4"/>
        </w:rPr>
        <w:t xml:space="preserve"> </w:t>
      </w:r>
      <w:r>
        <w:t>“store”</w:t>
      </w:r>
      <w:r>
        <w:rPr>
          <w:spacing w:val="-2"/>
        </w:rPr>
        <w:t xml:space="preserve"> </w:t>
      </w:r>
      <w:r>
        <w:t>command.</w:t>
      </w:r>
      <w:r>
        <w:rPr>
          <w:spacing w:val="-4"/>
        </w:rPr>
        <w:t xml:space="preserve"> </w:t>
      </w:r>
      <w:r>
        <w:t>Usually</w:t>
      </w:r>
      <w:r>
        <w:rPr>
          <w:spacing w:val="-3"/>
        </w:rPr>
        <w:t xml:space="preserve"> </w:t>
      </w:r>
      <w:r>
        <w:t>after</w:t>
      </w:r>
      <w:r>
        <w:rPr>
          <w:spacing w:val="-1"/>
        </w:rPr>
        <w:t xml:space="preserve"> </w:t>
      </w:r>
      <w:r>
        <w:t>a system reset SP is initialized as 07H and data can be stored to stack from 08H onwards.</w:t>
      </w:r>
    </w:p>
    <w:p w:rsidR="005C1557" w:rsidRDefault="005C1557">
      <w:pPr>
        <w:pStyle w:val="BodyText"/>
        <w:spacing w:before="23"/>
        <w:ind w:left="0"/>
      </w:pPr>
    </w:p>
    <w:p w:rsidR="005C1557" w:rsidRDefault="007C5D47">
      <w:pPr>
        <w:pStyle w:val="BodyText"/>
        <w:jc w:val="both"/>
      </w:pPr>
      <w:r>
        <w:t>Power</w:t>
      </w:r>
      <w:r>
        <w:rPr>
          <w:spacing w:val="-5"/>
        </w:rPr>
        <w:t xml:space="preserve"> </w:t>
      </w:r>
      <w:r>
        <w:t>Management</w:t>
      </w:r>
      <w:r>
        <w:rPr>
          <w:spacing w:val="-5"/>
        </w:rPr>
        <w:t xml:space="preserve"> </w:t>
      </w:r>
      <w:r>
        <w:t>Register</w:t>
      </w:r>
      <w:r>
        <w:rPr>
          <w:spacing w:val="-4"/>
        </w:rPr>
        <w:t xml:space="preserve"> </w:t>
      </w:r>
      <w:r>
        <w:rPr>
          <w:spacing w:val="-2"/>
        </w:rPr>
        <w:t>(PCON):</w:t>
      </w:r>
    </w:p>
    <w:p w:rsidR="005C1557" w:rsidRDefault="007C5D47">
      <w:pPr>
        <w:pStyle w:val="BodyText"/>
        <w:spacing w:before="21" w:line="259" w:lineRule="auto"/>
        <w:ind w:right="1300"/>
        <w:jc w:val="both"/>
      </w:pPr>
      <w:r>
        <w:t>As</w:t>
      </w:r>
      <w:r>
        <w:rPr>
          <w:spacing w:val="-14"/>
        </w:rPr>
        <w:t xml:space="preserve"> </w:t>
      </w:r>
      <w:r>
        <w:t>the</w:t>
      </w:r>
      <w:r>
        <w:rPr>
          <w:spacing w:val="-13"/>
        </w:rPr>
        <w:t xml:space="preserve"> </w:t>
      </w:r>
      <w:r>
        <w:t>name</w:t>
      </w:r>
      <w:r>
        <w:rPr>
          <w:spacing w:val="-13"/>
        </w:rPr>
        <w:t xml:space="preserve"> </w:t>
      </w:r>
      <w:r>
        <w:t>indicates,</w:t>
      </w:r>
      <w:r>
        <w:rPr>
          <w:spacing w:val="-13"/>
        </w:rPr>
        <w:t xml:space="preserve"> </w:t>
      </w:r>
      <w:r>
        <w:t>this</w:t>
      </w:r>
      <w:r>
        <w:rPr>
          <w:spacing w:val="-14"/>
        </w:rPr>
        <w:t xml:space="preserve"> </w:t>
      </w:r>
      <w:r>
        <w:t>register</w:t>
      </w:r>
      <w:r>
        <w:rPr>
          <w:spacing w:val="-13"/>
        </w:rPr>
        <w:t xml:space="preserve"> </w:t>
      </w:r>
      <w:r>
        <w:t>is</w:t>
      </w:r>
      <w:r>
        <w:rPr>
          <w:spacing w:val="-13"/>
        </w:rPr>
        <w:t xml:space="preserve"> </w:t>
      </w:r>
      <w:r>
        <w:t>used</w:t>
      </w:r>
      <w:r>
        <w:rPr>
          <w:spacing w:val="-13"/>
        </w:rPr>
        <w:t xml:space="preserve"> </w:t>
      </w:r>
      <w:r>
        <w:t>for</w:t>
      </w:r>
      <w:r>
        <w:rPr>
          <w:spacing w:val="-13"/>
        </w:rPr>
        <w:t xml:space="preserve"> </w:t>
      </w:r>
      <w:r>
        <w:t>efficient</w:t>
      </w:r>
      <w:r>
        <w:rPr>
          <w:spacing w:val="-14"/>
        </w:rPr>
        <w:t xml:space="preserve"> </w:t>
      </w:r>
      <w:r>
        <w:t>power</w:t>
      </w:r>
      <w:r>
        <w:rPr>
          <w:spacing w:val="-11"/>
        </w:rPr>
        <w:t xml:space="preserve"> </w:t>
      </w:r>
      <w:r>
        <w:t>management</w:t>
      </w:r>
      <w:r>
        <w:rPr>
          <w:spacing w:val="-12"/>
        </w:rPr>
        <w:t xml:space="preserve"> </w:t>
      </w:r>
      <w:r>
        <w:t>of</w:t>
      </w:r>
      <w:r>
        <w:rPr>
          <w:spacing w:val="-14"/>
        </w:rPr>
        <w:t xml:space="preserve"> </w:t>
      </w:r>
      <w:r>
        <w:t>8051</w:t>
      </w:r>
      <w:r>
        <w:rPr>
          <w:spacing w:val="-11"/>
        </w:rPr>
        <w:t xml:space="preserve"> </w:t>
      </w:r>
      <w:r>
        <w:t>micro controller. Commonly referred to as PCON register, this is a dedicated SFR for power management alone.</w:t>
      </w:r>
    </w:p>
    <w:p w:rsidR="005C1557" w:rsidRDefault="007C5D47">
      <w:pPr>
        <w:pStyle w:val="BodyText"/>
        <w:spacing w:line="259" w:lineRule="auto"/>
        <w:ind w:right="1301"/>
        <w:jc w:val="both"/>
      </w:pPr>
      <w:proofErr w:type="gramStart"/>
      <w:r>
        <w:t xml:space="preserve">Mobile phone automatically going into </w:t>
      </w:r>
      <w:proofErr w:type="spellStart"/>
      <w:r>
        <w:t>stand by</w:t>
      </w:r>
      <w:proofErr w:type="spellEnd"/>
      <w:r>
        <w:t xml:space="preserve"> mode when not used for a couple of seconds</w:t>
      </w:r>
      <w:r>
        <w:rPr>
          <w:spacing w:val="-14"/>
        </w:rPr>
        <w:t xml:space="preserve"> </w:t>
      </w:r>
      <w:r>
        <w:t>or</w:t>
      </w:r>
      <w:r>
        <w:rPr>
          <w:spacing w:val="-13"/>
        </w:rPr>
        <w:t xml:space="preserve"> </w:t>
      </w:r>
      <w:r>
        <w:t>minutes.</w:t>
      </w:r>
      <w:proofErr w:type="gramEnd"/>
      <w:r>
        <w:rPr>
          <w:spacing w:val="-13"/>
        </w:rPr>
        <w:t xml:space="preserve"> </w:t>
      </w:r>
      <w:r>
        <w:t>This</w:t>
      </w:r>
      <w:r>
        <w:rPr>
          <w:spacing w:val="-13"/>
        </w:rPr>
        <w:t xml:space="preserve"> </w:t>
      </w:r>
      <w:r>
        <w:t>is</w:t>
      </w:r>
      <w:r>
        <w:rPr>
          <w:spacing w:val="-14"/>
        </w:rPr>
        <w:t xml:space="preserve"> </w:t>
      </w:r>
      <w:r>
        <w:t>achieved</w:t>
      </w:r>
      <w:r>
        <w:rPr>
          <w:spacing w:val="-13"/>
        </w:rPr>
        <w:t xml:space="preserve"> </w:t>
      </w:r>
      <w:r>
        <w:t>by</w:t>
      </w:r>
      <w:r>
        <w:rPr>
          <w:spacing w:val="-13"/>
        </w:rPr>
        <w:t xml:space="preserve"> </w:t>
      </w:r>
      <w:r>
        <w:t>power</w:t>
      </w:r>
      <w:r>
        <w:rPr>
          <w:spacing w:val="-13"/>
        </w:rPr>
        <w:t xml:space="preserve"> </w:t>
      </w:r>
      <w:r>
        <w:t>management</w:t>
      </w:r>
      <w:r>
        <w:rPr>
          <w:spacing w:val="-13"/>
        </w:rPr>
        <w:t xml:space="preserve"> </w:t>
      </w:r>
      <w:r>
        <w:t>feature</w:t>
      </w:r>
      <w:r>
        <w:rPr>
          <w:spacing w:val="-14"/>
        </w:rPr>
        <w:t xml:space="preserve"> </w:t>
      </w:r>
      <w:r>
        <w:t>of</w:t>
      </w:r>
      <w:r>
        <w:rPr>
          <w:spacing w:val="-13"/>
        </w:rPr>
        <w:t xml:space="preserve"> </w:t>
      </w:r>
      <w:r>
        <w:t>the</w:t>
      </w:r>
      <w:r>
        <w:rPr>
          <w:spacing w:val="-13"/>
        </w:rPr>
        <w:t xml:space="preserve"> </w:t>
      </w:r>
      <w:r>
        <w:t>controller</w:t>
      </w:r>
      <w:r>
        <w:rPr>
          <w:spacing w:val="-13"/>
        </w:rPr>
        <w:t xml:space="preserve"> </w:t>
      </w:r>
      <w:r>
        <w:t>used inside that phone.</w:t>
      </w:r>
    </w:p>
    <w:p w:rsidR="005C1557" w:rsidRDefault="005C1557">
      <w:pPr>
        <w:pStyle w:val="BodyText"/>
        <w:spacing w:before="22"/>
        <w:ind w:left="0"/>
      </w:pPr>
    </w:p>
    <w:p w:rsidR="005C1557" w:rsidRDefault="007C5D47">
      <w:pPr>
        <w:pStyle w:val="BodyText"/>
        <w:jc w:val="both"/>
      </w:pPr>
      <w:r>
        <w:t>Program Status</w:t>
      </w:r>
      <w:r>
        <w:rPr>
          <w:spacing w:val="-3"/>
        </w:rPr>
        <w:t xml:space="preserve"> </w:t>
      </w:r>
      <w:r>
        <w:t>Word</w:t>
      </w:r>
      <w:r>
        <w:rPr>
          <w:spacing w:val="-1"/>
        </w:rPr>
        <w:t xml:space="preserve"> </w:t>
      </w:r>
      <w:r>
        <w:rPr>
          <w:spacing w:val="-2"/>
        </w:rPr>
        <w:t>(PSW):</w:t>
      </w:r>
    </w:p>
    <w:p w:rsidR="005C1557" w:rsidRDefault="007C5D47">
      <w:pPr>
        <w:pStyle w:val="BodyText"/>
        <w:spacing w:before="26" w:line="259" w:lineRule="auto"/>
        <w:ind w:right="1298"/>
        <w:jc w:val="both"/>
      </w:pPr>
      <w:proofErr w:type="gramStart"/>
      <w:r>
        <w:t>Commonly known as the PSW register.</w:t>
      </w:r>
      <w:proofErr w:type="gramEnd"/>
      <w:r>
        <w:t xml:space="preserve"> This register reflects the status of the operation that</w:t>
      </w:r>
      <w:r>
        <w:rPr>
          <w:spacing w:val="-4"/>
        </w:rPr>
        <w:t xml:space="preserve"> </w:t>
      </w:r>
      <w:r>
        <w:t>is</w:t>
      </w:r>
      <w:r>
        <w:rPr>
          <w:spacing w:val="-6"/>
        </w:rPr>
        <w:t xml:space="preserve"> </w:t>
      </w:r>
      <w:r>
        <w:t>being</w:t>
      </w:r>
      <w:r>
        <w:rPr>
          <w:spacing w:val="-3"/>
        </w:rPr>
        <w:t xml:space="preserve"> </w:t>
      </w:r>
      <w:r>
        <w:t>carried</w:t>
      </w:r>
      <w:r>
        <w:rPr>
          <w:spacing w:val="-3"/>
        </w:rPr>
        <w:t xml:space="preserve"> </w:t>
      </w:r>
      <w:r>
        <w:t>out</w:t>
      </w:r>
      <w:r>
        <w:rPr>
          <w:spacing w:val="-4"/>
        </w:rPr>
        <w:t xml:space="preserve"> </w:t>
      </w:r>
      <w:r>
        <w:t>in</w:t>
      </w:r>
      <w:r>
        <w:rPr>
          <w:spacing w:val="-4"/>
        </w:rPr>
        <w:t xml:space="preserve"> </w:t>
      </w:r>
      <w:r>
        <w:t>the</w:t>
      </w:r>
      <w:r>
        <w:rPr>
          <w:spacing w:val="-5"/>
        </w:rPr>
        <w:t xml:space="preserve"> </w:t>
      </w:r>
      <w:r>
        <w:t>processor. Register</w:t>
      </w:r>
      <w:r>
        <w:rPr>
          <w:spacing w:val="-3"/>
        </w:rPr>
        <w:t xml:space="preserve"> </w:t>
      </w:r>
      <w:r>
        <w:t>banks</w:t>
      </w:r>
      <w:r>
        <w:rPr>
          <w:spacing w:val="-3"/>
        </w:rPr>
        <w:t xml:space="preserve"> </w:t>
      </w:r>
      <w:r>
        <w:t>are</w:t>
      </w:r>
      <w:r>
        <w:rPr>
          <w:spacing w:val="-5"/>
        </w:rPr>
        <w:t xml:space="preserve"> </w:t>
      </w:r>
      <w:r>
        <w:t>selected</w:t>
      </w:r>
      <w:r>
        <w:rPr>
          <w:spacing w:val="-3"/>
        </w:rPr>
        <w:t xml:space="preserve"> </w:t>
      </w:r>
      <w:r>
        <w:t>using</w:t>
      </w:r>
      <w:r>
        <w:rPr>
          <w:spacing w:val="-3"/>
        </w:rPr>
        <w:t xml:space="preserve"> </w:t>
      </w:r>
      <w:r>
        <w:t>PSW</w:t>
      </w:r>
      <w:r>
        <w:rPr>
          <w:spacing w:val="-4"/>
        </w:rPr>
        <w:t xml:space="preserve"> </w:t>
      </w:r>
      <w:r>
        <w:t>register bits – RS1 and RS0. PSW register is both bit and byte addressable. The physical address of PSW starts from D0H.</w:t>
      </w:r>
    </w:p>
    <w:p w:rsidR="005C1557" w:rsidRDefault="005C1557">
      <w:pPr>
        <w:pStyle w:val="BodyText"/>
        <w:ind w:left="0"/>
        <w:rPr>
          <w:sz w:val="20"/>
        </w:rPr>
      </w:pPr>
    </w:p>
    <w:p w:rsidR="005C1557" w:rsidRDefault="005C1557">
      <w:pPr>
        <w:pStyle w:val="BodyText"/>
        <w:ind w:left="0"/>
        <w:rPr>
          <w:sz w:val="20"/>
        </w:rPr>
      </w:pPr>
    </w:p>
    <w:p w:rsidR="005C1557" w:rsidRDefault="007C5D47">
      <w:pPr>
        <w:pStyle w:val="BodyText"/>
        <w:spacing w:before="49"/>
        <w:ind w:left="0"/>
        <w:rPr>
          <w:sz w:val="20"/>
        </w:rPr>
      </w:pPr>
      <w:r>
        <w:rPr>
          <w:noProof/>
          <w:sz w:val="20"/>
        </w:rPr>
        <w:drawing>
          <wp:anchor distT="0" distB="0" distL="0" distR="0" simplePos="0" relativeHeight="487601664" behindDoc="1" locked="0" layoutInCell="1" allowOverlap="1">
            <wp:simplePos x="0" y="0"/>
            <wp:positionH relativeFrom="page">
              <wp:posOffset>1050459</wp:posOffset>
            </wp:positionH>
            <wp:positionV relativeFrom="paragraph">
              <wp:posOffset>195245</wp:posOffset>
            </wp:positionV>
            <wp:extent cx="5428823" cy="1373314"/>
            <wp:effectExtent l="0" t="0" r="0" b="0"/>
            <wp:wrapTopAndBottom/>
            <wp:docPr id="41" name="Image 41" descr="8051 PSW registe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 name="Image 41" descr="8051 PSW register"/>
                    <pic:cNvPicPr/>
                  </pic:nvPicPr>
                  <pic:blipFill>
                    <a:blip r:embed="rId44" cstate="print"/>
                    <a:stretch>
                      <a:fillRect/>
                    </a:stretch>
                  </pic:blipFill>
                  <pic:spPr>
                    <a:xfrm>
                      <a:off x="0" y="0"/>
                      <a:ext cx="5428823" cy="1373314"/>
                    </a:xfrm>
                    <a:prstGeom prst="rect">
                      <a:avLst/>
                    </a:prstGeom>
                  </pic:spPr>
                </pic:pic>
              </a:graphicData>
            </a:graphic>
          </wp:anchor>
        </w:drawing>
      </w:r>
    </w:p>
    <w:p w:rsidR="005C1557" w:rsidRDefault="005C1557">
      <w:pPr>
        <w:pStyle w:val="BodyText"/>
        <w:rPr>
          <w:sz w:val="20"/>
        </w:rPr>
        <w:sectPr w:rsidR="005C1557">
          <w:pgSz w:w="11910" w:h="16840"/>
          <w:pgMar w:top="1340" w:right="141" w:bottom="280" w:left="141" w:header="720" w:footer="720" w:gutter="0"/>
          <w:cols w:space="720"/>
        </w:sectPr>
      </w:pPr>
    </w:p>
    <w:tbl>
      <w:tblPr>
        <w:tblW w:w="0" w:type="auto"/>
        <w:tblInd w:w="454" w:type="dxa"/>
        <w:tblBorders>
          <w:top w:val="single" w:sz="6" w:space="0" w:color="E3E3E3"/>
          <w:left w:val="single" w:sz="6" w:space="0" w:color="E3E3E3"/>
          <w:bottom w:val="single" w:sz="6" w:space="0" w:color="E3E3E3"/>
          <w:right w:val="single" w:sz="6" w:space="0" w:color="E3E3E3"/>
          <w:insideH w:val="single" w:sz="6" w:space="0" w:color="E3E3E3"/>
          <w:insideV w:val="single" w:sz="6" w:space="0" w:color="E3E3E3"/>
        </w:tblBorders>
        <w:tblLayout w:type="fixed"/>
        <w:tblCellMar>
          <w:left w:w="0" w:type="dxa"/>
          <w:right w:w="0" w:type="dxa"/>
        </w:tblCellMar>
        <w:tblLook w:val="01E0"/>
      </w:tblPr>
      <w:tblGrid>
        <w:gridCol w:w="1133"/>
        <w:gridCol w:w="1561"/>
        <w:gridCol w:w="1417"/>
        <w:gridCol w:w="1801"/>
        <w:gridCol w:w="4923"/>
      </w:tblGrid>
      <w:tr w:rsidR="005C1557">
        <w:trPr>
          <w:trHeight w:val="815"/>
        </w:trPr>
        <w:tc>
          <w:tcPr>
            <w:tcW w:w="1133" w:type="dxa"/>
            <w:tcBorders>
              <w:left w:val="single" w:sz="4" w:space="0" w:color="000000"/>
              <w:right w:val="single" w:sz="2" w:space="0" w:color="000000"/>
            </w:tcBorders>
            <w:shd w:val="clear" w:color="auto" w:fill="F9F9F9"/>
          </w:tcPr>
          <w:p w:rsidR="005C1557" w:rsidRDefault="005C1557">
            <w:pPr>
              <w:pStyle w:val="TableParagraph"/>
              <w:spacing w:before="151"/>
              <w:ind w:left="0"/>
            </w:pPr>
          </w:p>
          <w:p w:rsidR="005C1557" w:rsidRDefault="007C5D47">
            <w:pPr>
              <w:pStyle w:val="TableParagraph"/>
              <w:spacing w:before="1"/>
              <w:ind w:left="259"/>
              <w:rPr>
                <w:b/>
              </w:rPr>
            </w:pPr>
            <w:r>
              <w:rPr>
                <w:b/>
                <w:color w:val="2F2F2F"/>
              </w:rPr>
              <w:t>Bit</w:t>
            </w:r>
            <w:r>
              <w:rPr>
                <w:b/>
                <w:color w:val="2F2F2F"/>
                <w:spacing w:val="-3"/>
              </w:rPr>
              <w:t xml:space="preserve"> </w:t>
            </w:r>
            <w:r>
              <w:rPr>
                <w:b/>
                <w:color w:val="2F2F2F"/>
                <w:spacing w:val="-5"/>
              </w:rPr>
              <w:t>No</w:t>
            </w:r>
          </w:p>
        </w:tc>
        <w:tc>
          <w:tcPr>
            <w:tcW w:w="1561" w:type="dxa"/>
            <w:tcBorders>
              <w:left w:val="single" w:sz="2" w:space="0" w:color="000000"/>
              <w:right w:val="single" w:sz="2" w:space="0" w:color="000000"/>
            </w:tcBorders>
            <w:shd w:val="clear" w:color="auto" w:fill="F9F9F9"/>
          </w:tcPr>
          <w:p w:rsidR="005C1557" w:rsidRDefault="005C1557">
            <w:pPr>
              <w:pStyle w:val="TableParagraph"/>
              <w:spacing w:before="151"/>
              <w:ind w:left="0"/>
            </w:pPr>
          </w:p>
          <w:p w:rsidR="005C1557" w:rsidRDefault="007C5D47">
            <w:pPr>
              <w:pStyle w:val="TableParagraph"/>
              <w:spacing w:before="1"/>
              <w:ind w:left="238"/>
              <w:rPr>
                <w:b/>
              </w:rPr>
            </w:pPr>
            <w:r>
              <w:rPr>
                <w:b/>
                <w:color w:val="2F2F2F"/>
              </w:rPr>
              <w:t>Bit</w:t>
            </w:r>
            <w:r>
              <w:rPr>
                <w:b/>
                <w:color w:val="2F2F2F"/>
                <w:spacing w:val="-5"/>
              </w:rPr>
              <w:t xml:space="preserve"> </w:t>
            </w:r>
            <w:r>
              <w:rPr>
                <w:b/>
                <w:color w:val="2F2F2F"/>
                <w:spacing w:val="-2"/>
              </w:rPr>
              <w:t>Symbol</w:t>
            </w:r>
          </w:p>
        </w:tc>
        <w:tc>
          <w:tcPr>
            <w:tcW w:w="1417" w:type="dxa"/>
            <w:tcBorders>
              <w:left w:val="single" w:sz="2" w:space="0" w:color="000000"/>
              <w:right w:val="single" w:sz="2" w:space="0" w:color="000000"/>
            </w:tcBorders>
            <w:shd w:val="clear" w:color="auto" w:fill="F9F9F9"/>
          </w:tcPr>
          <w:p w:rsidR="005C1557" w:rsidRDefault="007C5D47">
            <w:pPr>
              <w:pStyle w:val="TableParagraph"/>
              <w:spacing w:before="150"/>
              <w:ind w:left="300" w:right="279" w:firstLine="100"/>
              <w:rPr>
                <w:b/>
              </w:rPr>
            </w:pPr>
            <w:r>
              <w:rPr>
                <w:b/>
                <w:color w:val="2F2F2F"/>
                <w:spacing w:val="-2"/>
              </w:rPr>
              <w:t>Direct Address</w:t>
            </w:r>
          </w:p>
        </w:tc>
        <w:tc>
          <w:tcPr>
            <w:tcW w:w="1801" w:type="dxa"/>
            <w:tcBorders>
              <w:left w:val="single" w:sz="2" w:space="0" w:color="000000"/>
              <w:right w:val="single" w:sz="2" w:space="0" w:color="000000"/>
            </w:tcBorders>
            <w:shd w:val="clear" w:color="auto" w:fill="F9F9F9"/>
          </w:tcPr>
          <w:p w:rsidR="005C1557" w:rsidRDefault="005C1557">
            <w:pPr>
              <w:pStyle w:val="TableParagraph"/>
              <w:spacing w:before="151"/>
              <w:ind w:left="0"/>
            </w:pPr>
          </w:p>
          <w:p w:rsidR="005C1557" w:rsidRDefault="007C5D47">
            <w:pPr>
              <w:pStyle w:val="TableParagraph"/>
              <w:spacing w:before="1"/>
              <w:ind w:left="9"/>
              <w:jc w:val="center"/>
              <w:rPr>
                <w:b/>
              </w:rPr>
            </w:pPr>
            <w:r>
              <w:rPr>
                <w:b/>
                <w:color w:val="2F2F2F"/>
                <w:spacing w:val="-4"/>
              </w:rPr>
              <w:t>Name</w:t>
            </w:r>
          </w:p>
        </w:tc>
        <w:tc>
          <w:tcPr>
            <w:tcW w:w="4923" w:type="dxa"/>
            <w:tcBorders>
              <w:left w:val="single" w:sz="2" w:space="0" w:color="000000"/>
              <w:right w:val="single" w:sz="2" w:space="0" w:color="000000"/>
            </w:tcBorders>
            <w:shd w:val="clear" w:color="auto" w:fill="F9F9F9"/>
          </w:tcPr>
          <w:p w:rsidR="005C1557" w:rsidRDefault="005C1557">
            <w:pPr>
              <w:pStyle w:val="TableParagraph"/>
              <w:spacing w:before="151"/>
              <w:ind w:left="0"/>
            </w:pPr>
          </w:p>
          <w:p w:rsidR="005C1557" w:rsidRDefault="007C5D47">
            <w:pPr>
              <w:pStyle w:val="TableParagraph"/>
              <w:spacing w:before="1"/>
              <w:ind w:left="5"/>
              <w:jc w:val="center"/>
              <w:rPr>
                <w:b/>
              </w:rPr>
            </w:pPr>
            <w:r>
              <w:rPr>
                <w:b/>
                <w:color w:val="2F2F2F"/>
                <w:spacing w:val="-2"/>
              </w:rPr>
              <w:t>Function</w:t>
            </w:r>
          </w:p>
        </w:tc>
      </w:tr>
      <w:tr w:rsidR="005C1557">
        <w:trPr>
          <w:trHeight w:val="1075"/>
        </w:trPr>
        <w:tc>
          <w:tcPr>
            <w:tcW w:w="1133" w:type="dxa"/>
            <w:tcBorders>
              <w:left w:val="single" w:sz="4" w:space="0" w:color="000000"/>
              <w:right w:val="single" w:sz="2" w:space="0" w:color="000000"/>
            </w:tcBorders>
          </w:tcPr>
          <w:p w:rsidR="005C1557" w:rsidRDefault="005C1557">
            <w:pPr>
              <w:pStyle w:val="TableParagraph"/>
              <w:ind w:left="0"/>
            </w:pPr>
          </w:p>
          <w:p w:rsidR="005C1557" w:rsidRDefault="005C1557">
            <w:pPr>
              <w:pStyle w:val="TableParagraph"/>
              <w:spacing w:before="153"/>
              <w:ind w:left="0"/>
            </w:pPr>
          </w:p>
          <w:p w:rsidR="005C1557" w:rsidRDefault="007C5D47">
            <w:pPr>
              <w:pStyle w:val="TableParagraph"/>
              <w:spacing w:before="1"/>
              <w:ind w:left="225"/>
            </w:pPr>
            <w:r>
              <w:rPr>
                <w:color w:val="2F2F2F"/>
                <w:spacing w:val="-10"/>
              </w:rPr>
              <w:t>0</w:t>
            </w:r>
          </w:p>
        </w:tc>
        <w:tc>
          <w:tcPr>
            <w:tcW w:w="1561" w:type="dxa"/>
            <w:tcBorders>
              <w:left w:val="single" w:sz="2" w:space="0" w:color="000000"/>
              <w:right w:val="single" w:sz="2" w:space="0" w:color="000000"/>
            </w:tcBorders>
          </w:tcPr>
          <w:p w:rsidR="005C1557" w:rsidRDefault="005C1557">
            <w:pPr>
              <w:pStyle w:val="TableParagraph"/>
              <w:ind w:left="0"/>
            </w:pPr>
          </w:p>
          <w:p w:rsidR="005C1557" w:rsidRDefault="005C1557">
            <w:pPr>
              <w:pStyle w:val="TableParagraph"/>
              <w:spacing w:before="153"/>
              <w:ind w:left="0"/>
            </w:pPr>
          </w:p>
          <w:p w:rsidR="005C1557" w:rsidRDefault="007C5D47">
            <w:pPr>
              <w:pStyle w:val="TableParagraph"/>
              <w:spacing w:before="1"/>
              <w:ind w:left="228"/>
            </w:pPr>
            <w:r>
              <w:rPr>
                <w:color w:val="2F2F2F"/>
                <w:spacing w:val="-10"/>
              </w:rPr>
              <w:t>P</w:t>
            </w:r>
          </w:p>
        </w:tc>
        <w:tc>
          <w:tcPr>
            <w:tcW w:w="1417" w:type="dxa"/>
            <w:tcBorders>
              <w:left w:val="single" w:sz="2" w:space="0" w:color="000000"/>
              <w:right w:val="single" w:sz="2" w:space="0" w:color="000000"/>
            </w:tcBorders>
          </w:tcPr>
          <w:p w:rsidR="005C1557" w:rsidRDefault="005C1557">
            <w:pPr>
              <w:pStyle w:val="TableParagraph"/>
              <w:ind w:left="0"/>
            </w:pPr>
          </w:p>
          <w:p w:rsidR="005C1557" w:rsidRDefault="005C1557">
            <w:pPr>
              <w:pStyle w:val="TableParagraph"/>
              <w:spacing w:before="153"/>
              <w:ind w:left="0"/>
            </w:pPr>
          </w:p>
          <w:p w:rsidR="005C1557" w:rsidRDefault="007C5D47">
            <w:pPr>
              <w:pStyle w:val="TableParagraph"/>
              <w:spacing w:before="1"/>
              <w:ind w:left="228"/>
            </w:pPr>
            <w:r>
              <w:rPr>
                <w:color w:val="2F2F2F"/>
                <w:spacing w:val="-5"/>
              </w:rPr>
              <w:t>D0</w:t>
            </w:r>
          </w:p>
        </w:tc>
        <w:tc>
          <w:tcPr>
            <w:tcW w:w="1801" w:type="dxa"/>
            <w:tcBorders>
              <w:left w:val="single" w:sz="2" w:space="0" w:color="000000"/>
              <w:right w:val="single" w:sz="2" w:space="0" w:color="000000"/>
            </w:tcBorders>
          </w:tcPr>
          <w:p w:rsidR="005C1557" w:rsidRDefault="005C1557">
            <w:pPr>
              <w:pStyle w:val="TableParagraph"/>
              <w:ind w:left="0"/>
            </w:pPr>
          </w:p>
          <w:p w:rsidR="005C1557" w:rsidRDefault="005C1557">
            <w:pPr>
              <w:pStyle w:val="TableParagraph"/>
              <w:spacing w:before="153"/>
              <w:ind w:left="0"/>
            </w:pPr>
          </w:p>
          <w:p w:rsidR="005C1557" w:rsidRDefault="007C5D47">
            <w:pPr>
              <w:pStyle w:val="TableParagraph"/>
              <w:spacing w:before="1"/>
              <w:ind w:left="227"/>
            </w:pPr>
            <w:r>
              <w:rPr>
                <w:color w:val="2F2F2F"/>
                <w:spacing w:val="-2"/>
              </w:rPr>
              <w:t>Parity</w:t>
            </w:r>
          </w:p>
        </w:tc>
        <w:tc>
          <w:tcPr>
            <w:tcW w:w="4923" w:type="dxa"/>
            <w:tcBorders>
              <w:left w:val="single" w:sz="2" w:space="0" w:color="000000"/>
              <w:right w:val="single" w:sz="2" w:space="0" w:color="000000"/>
            </w:tcBorders>
          </w:tcPr>
          <w:p w:rsidR="005C1557" w:rsidRDefault="007C5D47">
            <w:pPr>
              <w:pStyle w:val="TableParagraph"/>
              <w:spacing w:before="151"/>
              <w:ind w:left="227" w:right="239"/>
            </w:pPr>
            <w:r>
              <w:rPr>
                <w:color w:val="2F2F2F"/>
              </w:rPr>
              <w:t>This</w:t>
            </w:r>
            <w:r>
              <w:rPr>
                <w:color w:val="2F2F2F"/>
                <w:spacing w:val="-4"/>
              </w:rPr>
              <w:t xml:space="preserve"> </w:t>
            </w:r>
            <w:r>
              <w:rPr>
                <w:color w:val="2F2F2F"/>
              </w:rPr>
              <w:t>bit</w:t>
            </w:r>
            <w:r>
              <w:rPr>
                <w:color w:val="2F2F2F"/>
                <w:spacing w:val="-3"/>
              </w:rPr>
              <w:t xml:space="preserve"> </w:t>
            </w:r>
            <w:r>
              <w:rPr>
                <w:color w:val="2F2F2F"/>
              </w:rPr>
              <w:t>will</w:t>
            </w:r>
            <w:r>
              <w:rPr>
                <w:color w:val="2F2F2F"/>
                <w:spacing w:val="-7"/>
              </w:rPr>
              <w:t xml:space="preserve"> </w:t>
            </w:r>
            <w:r>
              <w:rPr>
                <w:color w:val="2F2F2F"/>
              </w:rPr>
              <w:t>be</w:t>
            </w:r>
            <w:r>
              <w:rPr>
                <w:color w:val="2F2F2F"/>
                <w:spacing w:val="-7"/>
              </w:rPr>
              <w:t xml:space="preserve"> </w:t>
            </w:r>
            <w:r>
              <w:rPr>
                <w:color w:val="2F2F2F"/>
              </w:rPr>
              <w:t>set</w:t>
            </w:r>
            <w:r>
              <w:rPr>
                <w:color w:val="2F2F2F"/>
                <w:spacing w:val="-3"/>
              </w:rPr>
              <w:t xml:space="preserve"> </w:t>
            </w:r>
            <w:r>
              <w:rPr>
                <w:color w:val="2F2F2F"/>
              </w:rPr>
              <w:t>if</w:t>
            </w:r>
            <w:r>
              <w:rPr>
                <w:color w:val="2F2F2F"/>
                <w:spacing w:val="-5"/>
              </w:rPr>
              <w:t xml:space="preserve"> </w:t>
            </w:r>
            <w:r>
              <w:rPr>
                <w:color w:val="2F2F2F"/>
              </w:rPr>
              <w:t>ACC</w:t>
            </w:r>
            <w:r>
              <w:rPr>
                <w:color w:val="2F2F2F"/>
                <w:spacing w:val="-5"/>
              </w:rPr>
              <w:t xml:space="preserve"> </w:t>
            </w:r>
            <w:r>
              <w:rPr>
                <w:color w:val="2F2F2F"/>
              </w:rPr>
              <w:t>has</w:t>
            </w:r>
            <w:r>
              <w:rPr>
                <w:color w:val="2F2F2F"/>
                <w:spacing w:val="-4"/>
              </w:rPr>
              <w:t xml:space="preserve"> </w:t>
            </w:r>
            <w:r>
              <w:rPr>
                <w:color w:val="2F2F2F"/>
              </w:rPr>
              <w:t>odd</w:t>
            </w:r>
            <w:r>
              <w:rPr>
                <w:color w:val="2F2F2F"/>
                <w:spacing w:val="-3"/>
              </w:rPr>
              <w:t xml:space="preserve"> </w:t>
            </w:r>
            <w:r>
              <w:rPr>
                <w:color w:val="2F2F2F"/>
              </w:rPr>
              <w:t>number</w:t>
            </w:r>
            <w:r>
              <w:rPr>
                <w:color w:val="2F2F2F"/>
                <w:spacing w:val="-6"/>
              </w:rPr>
              <w:t xml:space="preserve"> </w:t>
            </w:r>
            <w:r>
              <w:rPr>
                <w:color w:val="2F2F2F"/>
              </w:rPr>
              <w:t>of</w:t>
            </w:r>
            <w:r>
              <w:rPr>
                <w:color w:val="2F2F2F"/>
                <w:spacing w:val="-5"/>
              </w:rPr>
              <w:t xml:space="preserve"> </w:t>
            </w:r>
            <w:r>
              <w:rPr>
                <w:color w:val="2F2F2F"/>
              </w:rPr>
              <w:t xml:space="preserve">1’s after an operation. If not, bit will remain </w:t>
            </w:r>
            <w:r>
              <w:rPr>
                <w:color w:val="2F2F2F"/>
                <w:spacing w:val="-2"/>
              </w:rPr>
              <w:t>cleared.</w:t>
            </w:r>
          </w:p>
        </w:tc>
      </w:tr>
      <w:tr w:rsidR="005C1557">
        <w:trPr>
          <w:trHeight w:val="556"/>
        </w:trPr>
        <w:tc>
          <w:tcPr>
            <w:tcW w:w="1133" w:type="dxa"/>
            <w:tcBorders>
              <w:left w:val="single" w:sz="4" w:space="0" w:color="000000"/>
              <w:right w:val="single" w:sz="2" w:space="0" w:color="000000"/>
            </w:tcBorders>
            <w:shd w:val="clear" w:color="auto" w:fill="F9F9F9"/>
          </w:tcPr>
          <w:p w:rsidR="005C1557" w:rsidRDefault="007C5D47">
            <w:pPr>
              <w:pStyle w:val="TableParagraph"/>
              <w:spacing w:before="150"/>
              <w:ind w:left="225"/>
            </w:pPr>
            <w:r>
              <w:rPr>
                <w:color w:val="2F2F2F"/>
                <w:spacing w:val="-10"/>
              </w:rPr>
              <w:t>1</w:t>
            </w:r>
          </w:p>
        </w:tc>
        <w:tc>
          <w:tcPr>
            <w:tcW w:w="1561" w:type="dxa"/>
            <w:tcBorders>
              <w:left w:val="single" w:sz="2" w:space="0" w:color="000000"/>
              <w:right w:val="single" w:sz="2" w:space="0" w:color="000000"/>
            </w:tcBorders>
            <w:shd w:val="clear" w:color="auto" w:fill="F9F9F9"/>
          </w:tcPr>
          <w:p w:rsidR="005C1557" w:rsidRDefault="007C5D47">
            <w:pPr>
              <w:pStyle w:val="TableParagraph"/>
              <w:spacing w:before="150"/>
              <w:ind w:left="228"/>
            </w:pPr>
            <w:r>
              <w:rPr>
                <w:color w:val="2F2F2F"/>
                <w:spacing w:val="-10"/>
              </w:rPr>
              <w:t>–</w:t>
            </w:r>
          </w:p>
        </w:tc>
        <w:tc>
          <w:tcPr>
            <w:tcW w:w="1417" w:type="dxa"/>
            <w:tcBorders>
              <w:left w:val="single" w:sz="2" w:space="0" w:color="000000"/>
              <w:right w:val="single" w:sz="2" w:space="0" w:color="000000"/>
            </w:tcBorders>
            <w:shd w:val="clear" w:color="auto" w:fill="F9F9F9"/>
          </w:tcPr>
          <w:p w:rsidR="005C1557" w:rsidRDefault="007C5D47">
            <w:pPr>
              <w:pStyle w:val="TableParagraph"/>
              <w:spacing w:before="150"/>
              <w:ind w:left="228"/>
            </w:pPr>
            <w:r>
              <w:rPr>
                <w:color w:val="2F2F2F"/>
                <w:spacing w:val="-5"/>
              </w:rPr>
              <w:t>D1</w:t>
            </w:r>
          </w:p>
        </w:tc>
        <w:tc>
          <w:tcPr>
            <w:tcW w:w="1801" w:type="dxa"/>
            <w:tcBorders>
              <w:left w:val="single" w:sz="2" w:space="0" w:color="000000"/>
              <w:right w:val="single" w:sz="2" w:space="0" w:color="000000"/>
            </w:tcBorders>
            <w:shd w:val="clear" w:color="auto" w:fill="F9F9F9"/>
          </w:tcPr>
          <w:p w:rsidR="005C1557" w:rsidRDefault="005C1557">
            <w:pPr>
              <w:pStyle w:val="TableParagraph"/>
              <w:ind w:left="0"/>
              <w:rPr>
                <w:rFonts w:ascii="Times New Roman"/>
              </w:rPr>
            </w:pPr>
          </w:p>
        </w:tc>
        <w:tc>
          <w:tcPr>
            <w:tcW w:w="4923" w:type="dxa"/>
            <w:tcBorders>
              <w:left w:val="single" w:sz="2" w:space="0" w:color="000000"/>
              <w:right w:val="single" w:sz="2" w:space="0" w:color="000000"/>
            </w:tcBorders>
            <w:shd w:val="clear" w:color="auto" w:fill="F9F9F9"/>
          </w:tcPr>
          <w:p w:rsidR="005C1557" w:rsidRDefault="007C5D47">
            <w:pPr>
              <w:pStyle w:val="TableParagraph"/>
              <w:spacing w:before="150"/>
              <w:ind w:left="227"/>
            </w:pPr>
            <w:r>
              <w:rPr>
                <w:color w:val="2F2F2F"/>
              </w:rPr>
              <w:t>User</w:t>
            </w:r>
            <w:r>
              <w:rPr>
                <w:color w:val="2F2F2F"/>
                <w:spacing w:val="-8"/>
              </w:rPr>
              <w:t xml:space="preserve"> </w:t>
            </w:r>
            <w:r>
              <w:rPr>
                <w:color w:val="2F2F2F"/>
              </w:rPr>
              <w:t>definable</w:t>
            </w:r>
            <w:r>
              <w:rPr>
                <w:color w:val="2F2F2F"/>
                <w:spacing w:val="-7"/>
              </w:rPr>
              <w:t xml:space="preserve"> </w:t>
            </w:r>
            <w:r>
              <w:rPr>
                <w:color w:val="2F2F2F"/>
                <w:spacing w:val="-5"/>
              </w:rPr>
              <w:t>bit</w:t>
            </w:r>
          </w:p>
        </w:tc>
      </w:tr>
      <w:tr w:rsidR="005C1557">
        <w:trPr>
          <w:trHeight w:val="1334"/>
        </w:trPr>
        <w:tc>
          <w:tcPr>
            <w:tcW w:w="1133" w:type="dxa"/>
            <w:tcBorders>
              <w:left w:val="single" w:sz="4" w:space="0" w:color="000000"/>
              <w:right w:val="single" w:sz="2" w:space="0" w:color="000000"/>
            </w:tcBorders>
          </w:tcPr>
          <w:p w:rsidR="005C1557" w:rsidRDefault="005C1557">
            <w:pPr>
              <w:pStyle w:val="TableParagraph"/>
              <w:ind w:left="0"/>
            </w:pPr>
          </w:p>
          <w:p w:rsidR="005C1557" w:rsidRDefault="005C1557">
            <w:pPr>
              <w:pStyle w:val="TableParagraph"/>
              <w:ind w:left="0"/>
            </w:pPr>
          </w:p>
          <w:p w:rsidR="005C1557" w:rsidRDefault="005C1557">
            <w:pPr>
              <w:pStyle w:val="TableParagraph"/>
              <w:spacing w:before="154"/>
              <w:ind w:left="0"/>
            </w:pPr>
          </w:p>
          <w:p w:rsidR="005C1557" w:rsidRDefault="007C5D47">
            <w:pPr>
              <w:pStyle w:val="TableParagraph"/>
              <w:spacing w:before="1"/>
              <w:ind w:left="225"/>
            </w:pPr>
            <w:r>
              <w:rPr>
                <w:color w:val="2F2F2F"/>
                <w:spacing w:val="-10"/>
              </w:rPr>
              <w:t>2</w:t>
            </w:r>
          </w:p>
        </w:tc>
        <w:tc>
          <w:tcPr>
            <w:tcW w:w="1561" w:type="dxa"/>
            <w:tcBorders>
              <w:left w:val="single" w:sz="2" w:space="0" w:color="000000"/>
              <w:right w:val="single" w:sz="2" w:space="0" w:color="000000"/>
            </w:tcBorders>
          </w:tcPr>
          <w:p w:rsidR="005C1557" w:rsidRDefault="005C1557">
            <w:pPr>
              <w:pStyle w:val="TableParagraph"/>
              <w:ind w:left="0"/>
            </w:pPr>
          </w:p>
          <w:p w:rsidR="005C1557" w:rsidRDefault="005C1557">
            <w:pPr>
              <w:pStyle w:val="TableParagraph"/>
              <w:ind w:left="0"/>
            </w:pPr>
          </w:p>
          <w:p w:rsidR="005C1557" w:rsidRDefault="005C1557">
            <w:pPr>
              <w:pStyle w:val="TableParagraph"/>
              <w:spacing w:before="154"/>
              <w:ind w:left="0"/>
            </w:pPr>
          </w:p>
          <w:p w:rsidR="005C1557" w:rsidRDefault="007C5D47">
            <w:pPr>
              <w:pStyle w:val="TableParagraph"/>
              <w:spacing w:before="1"/>
              <w:ind w:left="228"/>
            </w:pPr>
            <w:r>
              <w:rPr>
                <w:color w:val="2F2F2F"/>
                <w:spacing w:val="-5"/>
              </w:rPr>
              <w:t>OV</w:t>
            </w:r>
          </w:p>
        </w:tc>
        <w:tc>
          <w:tcPr>
            <w:tcW w:w="1417" w:type="dxa"/>
            <w:tcBorders>
              <w:left w:val="single" w:sz="2" w:space="0" w:color="000000"/>
              <w:right w:val="single" w:sz="2" w:space="0" w:color="000000"/>
            </w:tcBorders>
          </w:tcPr>
          <w:p w:rsidR="005C1557" w:rsidRDefault="005C1557">
            <w:pPr>
              <w:pStyle w:val="TableParagraph"/>
              <w:ind w:left="0"/>
            </w:pPr>
          </w:p>
          <w:p w:rsidR="005C1557" w:rsidRDefault="005C1557">
            <w:pPr>
              <w:pStyle w:val="TableParagraph"/>
              <w:ind w:left="0"/>
            </w:pPr>
          </w:p>
          <w:p w:rsidR="005C1557" w:rsidRDefault="005C1557">
            <w:pPr>
              <w:pStyle w:val="TableParagraph"/>
              <w:spacing w:before="154"/>
              <w:ind w:left="0"/>
            </w:pPr>
          </w:p>
          <w:p w:rsidR="005C1557" w:rsidRDefault="007C5D47">
            <w:pPr>
              <w:pStyle w:val="TableParagraph"/>
              <w:spacing w:before="1"/>
              <w:ind w:left="228"/>
            </w:pPr>
            <w:r>
              <w:rPr>
                <w:color w:val="2F2F2F"/>
                <w:spacing w:val="-5"/>
              </w:rPr>
              <w:t>D2</w:t>
            </w:r>
          </w:p>
        </w:tc>
        <w:tc>
          <w:tcPr>
            <w:tcW w:w="1801" w:type="dxa"/>
            <w:tcBorders>
              <w:left w:val="single" w:sz="2" w:space="0" w:color="000000"/>
              <w:right w:val="single" w:sz="2" w:space="0" w:color="000000"/>
            </w:tcBorders>
          </w:tcPr>
          <w:p w:rsidR="005C1557" w:rsidRDefault="005C1557">
            <w:pPr>
              <w:pStyle w:val="TableParagraph"/>
              <w:ind w:left="0"/>
            </w:pPr>
          </w:p>
          <w:p w:rsidR="005C1557" w:rsidRDefault="005C1557">
            <w:pPr>
              <w:pStyle w:val="TableParagraph"/>
              <w:ind w:left="0"/>
            </w:pPr>
          </w:p>
          <w:p w:rsidR="005C1557" w:rsidRDefault="005C1557">
            <w:pPr>
              <w:pStyle w:val="TableParagraph"/>
              <w:spacing w:before="154"/>
              <w:ind w:left="0"/>
            </w:pPr>
          </w:p>
          <w:p w:rsidR="005C1557" w:rsidRDefault="007C5D47">
            <w:pPr>
              <w:pStyle w:val="TableParagraph"/>
              <w:spacing w:before="1"/>
              <w:ind w:left="227"/>
            </w:pPr>
            <w:r>
              <w:rPr>
                <w:color w:val="2F2F2F"/>
                <w:spacing w:val="-2"/>
              </w:rPr>
              <w:t>Overflow</w:t>
            </w:r>
          </w:p>
        </w:tc>
        <w:tc>
          <w:tcPr>
            <w:tcW w:w="4923" w:type="dxa"/>
            <w:tcBorders>
              <w:left w:val="single" w:sz="2" w:space="0" w:color="000000"/>
              <w:right w:val="single" w:sz="2" w:space="0" w:color="000000"/>
            </w:tcBorders>
          </w:tcPr>
          <w:p w:rsidR="005C1557" w:rsidRDefault="007C5D47">
            <w:pPr>
              <w:pStyle w:val="TableParagraph"/>
              <w:spacing w:before="151"/>
              <w:ind w:left="227" w:right="239"/>
            </w:pPr>
            <w:r>
              <w:rPr>
                <w:color w:val="2F2F2F"/>
              </w:rPr>
              <w:t>OV flag is set if</w:t>
            </w:r>
            <w:r>
              <w:rPr>
                <w:color w:val="2F2F2F"/>
                <w:spacing w:val="-5"/>
              </w:rPr>
              <w:t xml:space="preserve"> </w:t>
            </w:r>
            <w:r>
              <w:rPr>
                <w:color w:val="2F2F2F"/>
              </w:rPr>
              <w:t>there</w:t>
            </w:r>
            <w:r>
              <w:rPr>
                <w:color w:val="2F2F2F"/>
                <w:spacing w:val="-3"/>
              </w:rPr>
              <w:t xml:space="preserve"> </w:t>
            </w:r>
            <w:r>
              <w:rPr>
                <w:color w:val="2F2F2F"/>
              </w:rPr>
              <w:t>is a</w:t>
            </w:r>
            <w:r>
              <w:rPr>
                <w:color w:val="2F2F2F"/>
                <w:spacing w:val="-3"/>
              </w:rPr>
              <w:t xml:space="preserve"> </w:t>
            </w:r>
            <w:r>
              <w:rPr>
                <w:color w:val="2F2F2F"/>
              </w:rPr>
              <w:t>carry</w:t>
            </w:r>
            <w:r>
              <w:rPr>
                <w:color w:val="2F2F2F"/>
                <w:spacing w:val="-2"/>
              </w:rPr>
              <w:t xml:space="preserve"> </w:t>
            </w:r>
            <w:r>
              <w:rPr>
                <w:color w:val="2F2F2F"/>
              </w:rPr>
              <w:t>from bit 6</w:t>
            </w:r>
            <w:r>
              <w:rPr>
                <w:color w:val="2F2F2F"/>
                <w:spacing w:val="-3"/>
              </w:rPr>
              <w:t xml:space="preserve"> </w:t>
            </w:r>
            <w:r>
              <w:rPr>
                <w:color w:val="2F2F2F"/>
              </w:rPr>
              <w:t>but not</w:t>
            </w:r>
            <w:r>
              <w:rPr>
                <w:color w:val="2F2F2F"/>
                <w:spacing w:val="-3"/>
              </w:rPr>
              <w:t xml:space="preserve"> </w:t>
            </w:r>
            <w:r>
              <w:rPr>
                <w:color w:val="2F2F2F"/>
              </w:rPr>
              <w:t>from</w:t>
            </w:r>
            <w:r>
              <w:rPr>
                <w:color w:val="2F2F2F"/>
                <w:spacing w:val="-7"/>
              </w:rPr>
              <w:t xml:space="preserve"> </w:t>
            </w:r>
            <w:r>
              <w:rPr>
                <w:color w:val="2F2F2F"/>
              </w:rPr>
              <w:t>bit</w:t>
            </w:r>
            <w:r>
              <w:rPr>
                <w:color w:val="2F2F2F"/>
                <w:spacing w:val="-3"/>
              </w:rPr>
              <w:t xml:space="preserve"> </w:t>
            </w:r>
            <w:r>
              <w:rPr>
                <w:color w:val="2F2F2F"/>
              </w:rPr>
              <w:t>7</w:t>
            </w:r>
            <w:r>
              <w:rPr>
                <w:color w:val="2F2F2F"/>
                <w:spacing w:val="-8"/>
              </w:rPr>
              <w:t xml:space="preserve"> </w:t>
            </w:r>
            <w:r>
              <w:rPr>
                <w:color w:val="2F2F2F"/>
              </w:rPr>
              <w:t>of</w:t>
            </w:r>
            <w:r>
              <w:rPr>
                <w:color w:val="2F2F2F"/>
                <w:spacing w:val="-5"/>
              </w:rPr>
              <w:t xml:space="preserve"> </w:t>
            </w:r>
            <w:r>
              <w:rPr>
                <w:color w:val="2F2F2F"/>
              </w:rPr>
              <w:t>an</w:t>
            </w:r>
            <w:r>
              <w:rPr>
                <w:color w:val="2F2F2F"/>
                <w:spacing w:val="-4"/>
              </w:rPr>
              <w:t xml:space="preserve"> </w:t>
            </w:r>
            <w:r>
              <w:rPr>
                <w:color w:val="2F2F2F"/>
              </w:rPr>
              <w:t>Arithmetic</w:t>
            </w:r>
            <w:r>
              <w:rPr>
                <w:color w:val="2F2F2F"/>
                <w:spacing w:val="-7"/>
              </w:rPr>
              <w:t xml:space="preserve"> </w:t>
            </w:r>
            <w:r>
              <w:rPr>
                <w:color w:val="2F2F2F"/>
              </w:rPr>
              <w:t>operation.</w:t>
            </w:r>
            <w:r>
              <w:rPr>
                <w:color w:val="2F2F2F"/>
                <w:spacing w:val="-7"/>
              </w:rPr>
              <w:t xml:space="preserve"> </w:t>
            </w:r>
            <w:r>
              <w:rPr>
                <w:color w:val="2F2F2F"/>
              </w:rPr>
              <w:t>It’s also set if there is a carry from bit 7 (but not from bit 6) of Acc</w:t>
            </w:r>
          </w:p>
        </w:tc>
      </w:tr>
      <w:tr w:rsidR="005C1557">
        <w:trPr>
          <w:trHeight w:val="1055"/>
        </w:trPr>
        <w:tc>
          <w:tcPr>
            <w:tcW w:w="1133" w:type="dxa"/>
            <w:tcBorders>
              <w:left w:val="single" w:sz="4" w:space="0" w:color="000000"/>
              <w:right w:val="single" w:sz="2" w:space="0" w:color="000000"/>
            </w:tcBorders>
            <w:shd w:val="clear" w:color="auto" w:fill="F9F9F9"/>
          </w:tcPr>
          <w:p w:rsidR="005C1557" w:rsidRDefault="005C1557">
            <w:pPr>
              <w:pStyle w:val="TableParagraph"/>
              <w:ind w:left="0"/>
            </w:pPr>
          </w:p>
          <w:p w:rsidR="005C1557" w:rsidRDefault="005C1557">
            <w:pPr>
              <w:pStyle w:val="TableParagraph"/>
              <w:spacing w:before="129"/>
              <w:ind w:left="0"/>
            </w:pPr>
          </w:p>
          <w:p w:rsidR="005C1557" w:rsidRDefault="007C5D47">
            <w:pPr>
              <w:pStyle w:val="TableParagraph"/>
              <w:spacing w:before="1"/>
              <w:ind w:left="225"/>
            </w:pPr>
            <w:r>
              <w:rPr>
                <w:color w:val="2F2F2F"/>
                <w:spacing w:val="-10"/>
              </w:rPr>
              <w:t>3</w:t>
            </w:r>
          </w:p>
        </w:tc>
        <w:tc>
          <w:tcPr>
            <w:tcW w:w="1561" w:type="dxa"/>
            <w:tcBorders>
              <w:left w:val="single" w:sz="2" w:space="0" w:color="000000"/>
              <w:right w:val="single" w:sz="2" w:space="0" w:color="000000"/>
            </w:tcBorders>
            <w:shd w:val="clear" w:color="auto" w:fill="F9F9F9"/>
          </w:tcPr>
          <w:p w:rsidR="005C1557" w:rsidRDefault="005C1557">
            <w:pPr>
              <w:pStyle w:val="TableParagraph"/>
              <w:ind w:left="0"/>
            </w:pPr>
          </w:p>
          <w:p w:rsidR="005C1557" w:rsidRDefault="005C1557">
            <w:pPr>
              <w:pStyle w:val="TableParagraph"/>
              <w:spacing w:before="129"/>
              <w:ind w:left="0"/>
            </w:pPr>
          </w:p>
          <w:p w:rsidR="005C1557" w:rsidRDefault="007C5D47">
            <w:pPr>
              <w:pStyle w:val="TableParagraph"/>
              <w:spacing w:before="1"/>
              <w:ind w:left="228"/>
            </w:pPr>
            <w:r>
              <w:rPr>
                <w:color w:val="2F2F2F"/>
                <w:spacing w:val="-5"/>
              </w:rPr>
              <w:t>RS0</w:t>
            </w:r>
          </w:p>
        </w:tc>
        <w:tc>
          <w:tcPr>
            <w:tcW w:w="1417" w:type="dxa"/>
            <w:tcBorders>
              <w:left w:val="single" w:sz="2" w:space="0" w:color="000000"/>
              <w:right w:val="single" w:sz="2" w:space="0" w:color="000000"/>
            </w:tcBorders>
            <w:shd w:val="clear" w:color="auto" w:fill="F9F9F9"/>
          </w:tcPr>
          <w:p w:rsidR="005C1557" w:rsidRDefault="005C1557">
            <w:pPr>
              <w:pStyle w:val="TableParagraph"/>
              <w:ind w:left="0"/>
            </w:pPr>
          </w:p>
          <w:p w:rsidR="005C1557" w:rsidRDefault="005C1557">
            <w:pPr>
              <w:pStyle w:val="TableParagraph"/>
              <w:spacing w:before="129"/>
              <w:ind w:left="0"/>
            </w:pPr>
          </w:p>
          <w:p w:rsidR="005C1557" w:rsidRDefault="007C5D47">
            <w:pPr>
              <w:pStyle w:val="TableParagraph"/>
              <w:spacing w:before="1"/>
              <w:ind w:left="228"/>
            </w:pPr>
            <w:r>
              <w:rPr>
                <w:color w:val="2F2F2F"/>
                <w:spacing w:val="-5"/>
              </w:rPr>
              <w:t>D3</w:t>
            </w:r>
          </w:p>
        </w:tc>
        <w:tc>
          <w:tcPr>
            <w:tcW w:w="1801" w:type="dxa"/>
            <w:tcBorders>
              <w:left w:val="single" w:sz="2" w:space="0" w:color="000000"/>
              <w:right w:val="single" w:sz="2" w:space="0" w:color="000000"/>
            </w:tcBorders>
            <w:shd w:val="clear" w:color="auto" w:fill="F9F9F9"/>
          </w:tcPr>
          <w:p w:rsidR="005C1557" w:rsidRDefault="005C1557">
            <w:pPr>
              <w:pStyle w:val="TableParagraph"/>
              <w:spacing w:before="135"/>
              <w:ind w:left="0"/>
            </w:pPr>
          </w:p>
          <w:p w:rsidR="005C1557" w:rsidRDefault="007C5D47">
            <w:pPr>
              <w:pStyle w:val="TableParagraph"/>
              <w:spacing w:line="237" w:lineRule="auto"/>
              <w:ind w:left="227" w:right="252"/>
            </w:pPr>
            <w:r>
              <w:rPr>
                <w:color w:val="2F2F2F"/>
              </w:rPr>
              <w:t>Register</w:t>
            </w:r>
            <w:r>
              <w:rPr>
                <w:color w:val="2F2F2F"/>
                <w:spacing w:val="-13"/>
              </w:rPr>
              <w:t xml:space="preserve"> </w:t>
            </w:r>
            <w:r>
              <w:rPr>
                <w:color w:val="2F2F2F"/>
              </w:rPr>
              <w:t>Bank select bit 0</w:t>
            </w:r>
          </w:p>
        </w:tc>
        <w:tc>
          <w:tcPr>
            <w:tcW w:w="4923" w:type="dxa"/>
            <w:tcBorders>
              <w:left w:val="single" w:sz="2" w:space="0" w:color="000000"/>
              <w:right w:val="single" w:sz="2" w:space="0" w:color="000000"/>
            </w:tcBorders>
            <w:shd w:val="clear" w:color="auto" w:fill="F9F9F9"/>
          </w:tcPr>
          <w:p w:rsidR="005C1557" w:rsidRDefault="005C1557">
            <w:pPr>
              <w:pStyle w:val="TableParagraph"/>
              <w:spacing w:before="135"/>
              <w:ind w:left="0"/>
            </w:pPr>
          </w:p>
          <w:p w:rsidR="005C1557" w:rsidRDefault="007C5D47">
            <w:pPr>
              <w:pStyle w:val="TableParagraph"/>
              <w:spacing w:line="237" w:lineRule="auto"/>
              <w:ind w:left="227" w:right="674"/>
            </w:pPr>
            <w:r>
              <w:rPr>
                <w:color w:val="2F2F2F"/>
              </w:rPr>
              <w:t>LSB</w:t>
            </w:r>
            <w:r>
              <w:rPr>
                <w:color w:val="2F2F2F"/>
                <w:spacing w:val="-7"/>
              </w:rPr>
              <w:t xml:space="preserve"> </w:t>
            </w:r>
            <w:r>
              <w:rPr>
                <w:color w:val="2F2F2F"/>
              </w:rPr>
              <w:t>of</w:t>
            </w:r>
            <w:r>
              <w:rPr>
                <w:color w:val="2F2F2F"/>
                <w:spacing w:val="-5"/>
              </w:rPr>
              <w:t xml:space="preserve"> </w:t>
            </w:r>
            <w:r>
              <w:rPr>
                <w:color w:val="2F2F2F"/>
              </w:rPr>
              <w:t>the</w:t>
            </w:r>
            <w:r>
              <w:rPr>
                <w:color w:val="2F2F2F"/>
                <w:spacing w:val="-7"/>
              </w:rPr>
              <w:t xml:space="preserve"> </w:t>
            </w:r>
            <w:r>
              <w:rPr>
                <w:color w:val="2F2F2F"/>
              </w:rPr>
              <w:t>register</w:t>
            </w:r>
            <w:r>
              <w:rPr>
                <w:color w:val="2F2F2F"/>
                <w:spacing w:val="-6"/>
              </w:rPr>
              <w:t xml:space="preserve"> </w:t>
            </w:r>
            <w:r>
              <w:rPr>
                <w:color w:val="2F2F2F"/>
              </w:rPr>
              <w:t>bank</w:t>
            </w:r>
            <w:r>
              <w:rPr>
                <w:color w:val="2F2F2F"/>
                <w:spacing w:val="-7"/>
              </w:rPr>
              <w:t xml:space="preserve"> </w:t>
            </w:r>
            <w:r>
              <w:rPr>
                <w:color w:val="2F2F2F"/>
              </w:rPr>
              <w:t>select</w:t>
            </w:r>
            <w:r>
              <w:rPr>
                <w:color w:val="2F2F2F"/>
                <w:spacing w:val="-3"/>
              </w:rPr>
              <w:t xml:space="preserve"> </w:t>
            </w:r>
            <w:r>
              <w:rPr>
                <w:color w:val="2F2F2F"/>
              </w:rPr>
              <w:t>bit.</w:t>
            </w:r>
            <w:r>
              <w:rPr>
                <w:color w:val="2F2F2F"/>
                <w:spacing w:val="-7"/>
              </w:rPr>
              <w:t xml:space="preserve"> </w:t>
            </w:r>
            <w:r>
              <w:rPr>
                <w:color w:val="2F2F2F"/>
              </w:rPr>
              <w:t>Look</w:t>
            </w:r>
            <w:r>
              <w:rPr>
                <w:color w:val="2F2F2F"/>
                <w:spacing w:val="-7"/>
              </w:rPr>
              <w:t xml:space="preserve"> </w:t>
            </w:r>
            <w:r>
              <w:rPr>
                <w:color w:val="2F2F2F"/>
              </w:rPr>
              <w:t>for explanation below this table.</w:t>
            </w:r>
          </w:p>
        </w:tc>
      </w:tr>
      <w:tr w:rsidR="005C1557">
        <w:trPr>
          <w:trHeight w:val="825"/>
        </w:trPr>
        <w:tc>
          <w:tcPr>
            <w:tcW w:w="1133" w:type="dxa"/>
            <w:tcBorders>
              <w:left w:val="single" w:sz="4" w:space="0" w:color="000000"/>
              <w:right w:val="single" w:sz="2" w:space="0" w:color="000000"/>
            </w:tcBorders>
          </w:tcPr>
          <w:p w:rsidR="005C1557" w:rsidRDefault="005C1557">
            <w:pPr>
              <w:pStyle w:val="TableParagraph"/>
              <w:spacing w:before="161"/>
              <w:ind w:left="0"/>
            </w:pPr>
          </w:p>
          <w:p w:rsidR="005C1557" w:rsidRDefault="007C5D47">
            <w:pPr>
              <w:pStyle w:val="TableParagraph"/>
              <w:ind w:left="225"/>
            </w:pPr>
            <w:r>
              <w:rPr>
                <w:color w:val="2F2F2F"/>
                <w:spacing w:val="-10"/>
              </w:rPr>
              <w:t>4</w:t>
            </w:r>
          </w:p>
        </w:tc>
        <w:tc>
          <w:tcPr>
            <w:tcW w:w="1561" w:type="dxa"/>
            <w:tcBorders>
              <w:left w:val="single" w:sz="2" w:space="0" w:color="000000"/>
              <w:right w:val="single" w:sz="2" w:space="0" w:color="000000"/>
            </w:tcBorders>
          </w:tcPr>
          <w:p w:rsidR="005C1557" w:rsidRDefault="005C1557">
            <w:pPr>
              <w:pStyle w:val="TableParagraph"/>
              <w:spacing w:before="161"/>
              <w:ind w:left="0"/>
            </w:pPr>
          </w:p>
          <w:p w:rsidR="005C1557" w:rsidRDefault="007C5D47">
            <w:pPr>
              <w:pStyle w:val="TableParagraph"/>
              <w:ind w:left="228"/>
            </w:pPr>
            <w:r>
              <w:rPr>
                <w:color w:val="2F2F2F"/>
                <w:spacing w:val="-5"/>
              </w:rPr>
              <w:t>RS1</w:t>
            </w:r>
          </w:p>
        </w:tc>
        <w:tc>
          <w:tcPr>
            <w:tcW w:w="1417" w:type="dxa"/>
            <w:tcBorders>
              <w:left w:val="single" w:sz="2" w:space="0" w:color="000000"/>
              <w:right w:val="single" w:sz="2" w:space="0" w:color="000000"/>
            </w:tcBorders>
          </w:tcPr>
          <w:p w:rsidR="005C1557" w:rsidRDefault="005C1557">
            <w:pPr>
              <w:pStyle w:val="TableParagraph"/>
              <w:spacing w:before="161"/>
              <w:ind w:left="0"/>
            </w:pPr>
          </w:p>
          <w:p w:rsidR="005C1557" w:rsidRDefault="007C5D47">
            <w:pPr>
              <w:pStyle w:val="TableParagraph"/>
              <w:ind w:left="228"/>
            </w:pPr>
            <w:r>
              <w:rPr>
                <w:color w:val="2F2F2F"/>
                <w:spacing w:val="-5"/>
              </w:rPr>
              <w:t>D4</w:t>
            </w:r>
          </w:p>
        </w:tc>
        <w:tc>
          <w:tcPr>
            <w:tcW w:w="1801" w:type="dxa"/>
            <w:tcBorders>
              <w:left w:val="single" w:sz="2" w:space="0" w:color="000000"/>
              <w:right w:val="single" w:sz="2" w:space="0" w:color="000000"/>
            </w:tcBorders>
          </w:tcPr>
          <w:p w:rsidR="005C1557" w:rsidRDefault="007C5D47">
            <w:pPr>
              <w:pStyle w:val="TableParagraph"/>
              <w:spacing w:before="160"/>
              <w:ind w:left="227" w:right="252"/>
            </w:pPr>
            <w:r>
              <w:rPr>
                <w:color w:val="2F2F2F"/>
              </w:rPr>
              <w:t>Register</w:t>
            </w:r>
            <w:r>
              <w:rPr>
                <w:color w:val="2F2F2F"/>
                <w:spacing w:val="-13"/>
              </w:rPr>
              <w:t xml:space="preserve"> </w:t>
            </w:r>
            <w:r>
              <w:rPr>
                <w:color w:val="2F2F2F"/>
              </w:rPr>
              <w:t>Bank select bit 1</w:t>
            </w:r>
          </w:p>
        </w:tc>
        <w:tc>
          <w:tcPr>
            <w:tcW w:w="4923" w:type="dxa"/>
            <w:tcBorders>
              <w:left w:val="single" w:sz="2" w:space="0" w:color="000000"/>
              <w:right w:val="single" w:sz="2" w:space="0" w:color="000000"/>
            </w:tcBorders>
          </w:tcPr>
          <w:p w:rsidR="005C1557" w:rsidRDefault="005C1557">
            <w:pPr>
              <w:pStyle w:val="TableParagraph"/>
              <w:spacing w:before="161"/>
              <w:ind w:left="0"/>
            </w:pPr>
          </w:p>
          <w:p w:rsidR="005C1557" w:rsidRDefault="007C5D47">
            <w:pPr>
              <w:pStyle w:val="TableParagraph"/>
              <w:ind w:left="227"/>
            </w:pPr>
            <w:r>
              <w:rPr>
                <w:color w:val="2F2F2F"/>
              </w:rPr>
              <w:t>MSB</w:t>
            </w:r>
            <w:r>
              <w:rPr>
                <w:color w:val="2F2F2F"/>
                <w:spacing w:val="-6"/>
              </w:rPr>
              <w:t xml:space="preserve"> </w:t>
            </w:r>
            <w:r>
              <w:rPr>
                <w:color w:val="2F2F2F"/>
              </w:rPr>
              <w:t>of</w:t>
            </w:r>
            <w:r>
              <w:rPr>
                <w:color w:val="2F2F2F"/>
                <w:spacing w:val="-3"/>
              </w:rPr>
              <w:t xml:space="preserve"> </w:t>
            </w:r>
            <w:r>
              <w:rPr>
                <w:color w:val="2F2F2F"/>
              </w:rPr>
              <w:t>the</w:t>
            </w:r>
            <w:r>
              <w:rPr>
                <w:color w:val="2F2F2F"/>
                <w:spacing w:val="-6"/>
              </w:rPr>
              <w:t xml:space="preserve"> </w:t>
            </w:r>
            <w:r>
              <w:rPr>
                <w:color w:val="2F2F2F"/>
              </w:rPr>
              <w:t>register</w:t>
            </w:r>
            <w:r>
              <w:rPr>
                <w:color w:val="2F2F2F"/>
                <w:spacing w:val="-5"/>
              </w:rPr>
              <w:t xml:space="preserve"> </w:t>
            </w:r>
            <w:r>
              <w:rPr>
                <w:color w:val="2F2F2F"/>
              </w:rPr>
              <w:t>bank</w:t>
            </w:r>
            <w:r>
              <w:rPr>
                <w:color w:val="2F2F2F"/>
                <w:spacing w:val="-5"/>
              </w:rPr>
              <w:t xml:space="preserve"> </w:t>
            </w:r>
            <w:r>
              <w:rPr>
                <w:color w:val="2F2F2F"/>
              </w:rPr>
              <w:t>select</w:t>
            </w:r>
            <w:r>
              <w:rPr>
                <w:color w:val="2F2F2F"/>
                <w:spacing w:val="-1"/>
              </w:rPr>
              <w:t xml:space="preserve"> </w:t>
            </w:r>
            <w:r>
              <w:rPr>
                <w:color w:val="2F2F2F"/>
                <w:spacing w:val="-4"/>
              </w:rPr>
              <w:t>bits.</w:t>
            </w:r>
          </w:p>
        </w:tc>
      </w:tr>
      <w:tr w:rsidR="005C1557">
        <w:trPr>
          <w:trHeight w:val="561"/>
        </w:trPr>
        <w:tc>
          <w:tcPr>
            <w:tcW w:w="1133" w:type="dxa"/>
            <w:tcBorders>
              <w:left w:val="single" w:sz="4" w:space="0" w:color="000000"/>
              <w:right w:val="single" w:sz="2" w:space="0" w:color="000000"/>
            </w:tcBorders>
            <w:shd w:val="clear" w:color="auto" w:fill="F9F9F9"/>
          </w:tcPr>
          <w:p w:rsidR="005C1557" w:rsidRDefault="007C5D47">
            <w:pPr>
              <w:pStyle w:val="TableParagraph"/>
              <w:spacing w:before="151"/>
              <w:ind w:left="225"/>
            </w:pPr>
            <w:r>
              <w:rPr>
                <w:color w:val="2F2F2F"/>
                <w:spacing w:val="-10"/>
              </w:rPr>
              <w:t>5</w:t>
            </w:r>
          </w:p>
        </w:tc>
        <w:tc>
          <w:tcPr>
            <w:tcW w:w="1561" w:type="dxa"/>
            <w:tcBorders>
              <w:left w:val="single" w:sz="2" w:space="0" w:color="000000"/>
              <w:right w:val="single" w:sz="2" w:space="0" w:color="000000"/>
            </w:tcBorders>
            <w:shd w:val="clear" w:color="auto" w:fill="F9F9F9"/>
          </w:tcPr>
          <w:p w:rsidR="005C1557" w:rsidRDefault="007C5D47">
            <w:pPr>
              <w:pStyle w:val="TableParagraph"/>
              <w:spacing w:before="151"/>
              <w:ind w:left="228"/>
            </w:pPr>
            <w:r>
              <w:rPr>
                <w:color w:val="2F2F2F"/>
                <w:spacing w:val="-5"/>
              </w:rPr>
              <w:t>F0</w:t>
            </w:r>
          </w:p>
        </w:tc>
        <w:tc>
          <w:tcPr>
            <w:tcW w:w="1417" w:type="dxa"/>
            <w:tcBorders>
              <w:left w:val="single" w:sz="2" w:space="0" w:color="000000"/>
              <w:right w:val="single" w:sz="2" w:space="0" w:color="000000"/>
            </w:tcBorders>
            <w:shd w:val="clear" w:color="auto" w:fill="F9F9F9"/>
          </w:tcPr>
          <w:p w:rsidR="005C1557" w:rsidRDefault="007C5D47">
            <w:pPr>
              <w:pStyle w:val="TableParagraph"/>
              <w:spacing w:before="151"/>
              <w:ind w:left="228"/>
            </w:pPr>
            <w:r>
              <w:rPr>
                <w:color w:val="2F2F2F"/>
                <w:spacing w:val="-5"/>
              </w:rPr>
              <w:t>D5</w:t>
            </w:r>
          </w:p>
        </w:tc>
        <w:tc>
          <w:tcPr>
            <w:tcW w:w="1801" w:type="dxa"/>
            <w:tcBorders>
              <w:left w:val="single" w:sz="2" w:space="0" w:color="000000"/>
              <w:right w:val="single" w:sz="2" w:space="0" w:color="000000"/>
            </w:tcBorders>
            <w:shd w:val="clear" w:color="auto" w:fill="F9F9F9"/>
          </w:tcPr>
          <w:p w:rsidR="005C1557" w:rsidRDefault="007C5D47">
            <w:pPr>
              <w:pStyle w:val="TableParagraph"/>
              <w:spacing w:before="151"/>
              <w:ind w:left="227"/>
            </w:pPr>
            <w:r>
              <w:rPr>
                <w:color w:val="2F2F2F"/>
              </w:rPr>
              <w:t>Flag</w:t>
            </w:r>
            <w:r>
              <w:rPr>
                <w:color w:val="2F2F2F"/>
                <w:spacing w:val="-4"/>
              </w:rPr>
              <w:t xml:space="preserve"> </w:t>
            </w:r>
            <w:r>
              <w:rPr>
                <w:color w:val="2F2F2F"/>
                <w:spacing w:val="-10"/>
              </w:rPr>
              <w:t>0</w:t>
            </w:r>
          </w:p>
        </w:tc>
        <w:tc>
          <w:tcPr>
            <w:tcW w:w="4923" w:type="dxa"/>
            <w:tcBorders>
              <w:left w:val="single" w:sz="2" w:space="0" w:color="000000"/>
              <w:right w:val="single" w:sz="2" w:space="0" w:color="000000"/>
            </w:tcBorders>
            <w:shd w:val="clear" w:color="auto" w:fill="F9F9F9"/>
          </w:tcPr>
          <w:p w:rsidR="005C1557" w:rsidRDefault="007C5D47">
            <w:pPr>
              <w:pStyle w:val="TableParagraph"/>
              <w:spacing w:before="151"/>
              <w:ind w:left="227"/>
            </w:pPr>
            <w:r>
              <w:rPr>
                <w:color w:val="2F2F2F"/>
              </w:rPr>
              <w:t>User</w:t>
            </w:r>
            <w:r>
              <w:rPr>
                <w:color w:val="2F2F2F"/>
                <w:spacing w:val="-6"/>
              </w:rPr>
              <w:t xml:space="preserve"> </w:t>
            </w:r>
            <w:r>
              <w:rPr>
                <w:color w:val="2F2F2F"/>
              </w:rPr>
              <w:t>defined</w:t>
            </w:r>
            <w:r>
              <w:rPr>
                <w:color w:val="2F2F2F"/>
                <w:spacing w:val="-6"/>
              </w:rPr>
              <w:t xml:space="preserve"> </w:t>
            </w:r>
            <w:r>
              <w:rPr>
                <w:color w:val="2F2F2F"/>
                <w:spacing w:val="-4"/>
              </w:rPr>
              <w:t>flag</w:t>
            </w:r>
          </w:p>
        </w:tc>
      </w:tr>
      <w:tr w:rsidR="005C1557">
        <w:trPr>
          <w:trHeight w:val="834"/>
        </w:trPr>
        <w:tc>
          <w:tcPr>
            <w:tcW w:w="1133" w:type="dxa"/>
            <w:tcBorders>
              <w:left w:val="single" w:sz="4" w:space="0" w:color="000000"/>
              <w:right w:val="single" w:sz="2" w:space="0" w:color="000000"/>
            </w:tcBorders>
          </w:tcPr>
          <w:p w:rsidR="005C1557" w:rsidRDefault="005C1557">
            <w:pPr>
              <w:pStyle w:val="TableParagraph"/>
              <w:spacing w:before="171"/>
              <w:ind w:left="0"/>
            </w:pPr>
          </w:p>
          <w:p w:rsidR="005C1557" w:rsidRDefault="007C5D47">
            <w:pPr>
              <w:pStyle w:val="TableParagraph"/>
              <w:ind w:left="225"/>
            </w:pPr>
            <w:r>
              <w:rPr>
                <w:color w:val="2F2F2F"/>
                <w:spacing w:val="-10"/>
              </w:rPr>
              <w:t>6</w:t>
            </w:r>
          </w:p>
        </w:tc>
        <w:tc>
          <w:tcPr>
            <w:tcW w:w="1561" w:type="dxa"/>
            <w:tcBorders>
              <w:left w:val="single" w:sz="2" w:space="0" w:color="000000"/>
              <w:right w:val="single" w:sz="2" w:space="0" w:color="000000"/>
            </w:tcBorders>
          </w:tcPr>
          <w:p w:rsidR="005C1557" w:rsidRDefault="005C1557">
            <w:pPr>
              <w:pStyle w:val="TableParagraph"/>
              <w:spacing w:before="171"/>
              <w:ind w:left="0"/>
            </w:pPr>
          </w:p>
          <w:p w:rsidR="005C1557" w:rsidRDefault="007C5D47">
            <w:pPr>
              <w:pStyle w:val="TableParagraph"/>
              <w:ind w:left="228"/>
            </w:pPr>
            <w:r>
              <w:rPr>
                <w:color w:val="2F2F2F"/>
                <w:spacing w:val="-5"/>
              </w:rPr>
              <w:t>AC</w:t>
            </w:r>
          </w:p>
        </w:tc>
        <w:tc>
          <w:tcPr>
            <w:tcW w:w="1417" w:type="dxa"/>
            <w:tcBorders>
              <w:left w:val="single" w:sz="2" w:space="0" w:color="000000"/>
              <w:right w:val="single" w:sz="2" w:space="0" w:color="000000"/>
            </w:tcBorders>
          </w:tcPr>
          <w:p w:rsidR="005C1557" w:rsidRDefault="005C1557">
            <w:pPr>
              <w:pStyle w:val="TableParagraph"/>
              <w:spacing w:before="171"/>
              <w:ind w:left="0"/>
            </w:pPr>
          </w:p>
          <w:p w:rsidR="005C1557" w:rsidRDefault="007C5D47">
            <w:pPr>
              <w:pStyle w:val="TableParagraph"/>
              <w:ind w:left="228"/>
            </w:pPr>
            <w:r>
              <w:rPr>
                <w:color w:val="2F2F2F"/>
                <w:spacing w:val="-5"/>
              </w:rPr>
              <w:t>D6</w:t>
            </w:r>
          </w:p>
        </w:tc>
        <w:tc>
          <w:tcPr>
            <w:tcW w:w="1801" w:type="dxa"/>
            <w:tcBorders>
              <w:left w:val="single" w:sz="2" w:space="0" w:color="000000"/>
              <w:right w:val="single" w:sz="2" w:space="0" w:color="000000"/>
            </w:tcBorders>
          </w:tcPr>
          <w:p w:rsidR="005C1557" w:rsidRDefault="007C5D47">
            <w:pPr>
              <w:pStyle w:val="TableParagraph"/>
              <w:spacing w:before="170"/>
              <w:ind w:left="227" w:right="710"/>
            </w:pPr>
            <w:r>
              <w:rPr>
                <w:color w:val="2F2F2F"/>
                <w:spacing w:val="-2"/>
              </w:rPr>
              <w:t>Auxiliary carry</w:t>
            </w:r>
          </w:p>
        </w:tc>
        <w:tc>
          <w:tcPr>
            <w:tcW w:w="4923" w:type="dxa"/>
            <w:tcBorders>
              <w:left w:val="single" w:sz="2" w:space="0" w:color="000000"/>
              <w:right w:val="single" w:sz="2" w:space="0" w:color="000000"/>
            </w:tcBorders>
          </w:tcPr>
          <w:p w:rsidR="005C1557" w:rsidRDefault="007C5D47">
            <w:pPr>
              <w:pStyle w:val="TableParagraph"/>
              <w:spacing w:before="170"/>
              <w:ind w:left="227" w:right="239"/>
            </w:pPr>
            <w:r>
              <w:rPr>
                <w:color w:val="2F2F2F"/>
              </w:rPr>
              <w:t>This</w:t>
            </w:r>
            <w:r>
              <w:rPr>
                <w:color w:val="2F2F2F"/>
                <w:spacing w:val="-3"/>
              </w:rPr>
              <w:t xml:space="preserve"> </w:t>
            </w:r>
            <w:r>
              <w:rPr>
                <w:color w:val="2F2F2F"/>
              </w:rPr>
              <w:t>bit</w:t>
            </w:r>
            <w:r>
              <w:rPr>
                <w:color w:val="2F2F2F"/>
                <w:spacing w:val="-2"/>
              </w:rPr>
              <w:t xml:space="preserve"> </w:t>
            </w:r>
            <w:r>
              <w:rPr>
                <w:color w:val="2F2F2F"/>
              </w:rPr>
              <w:t>is</w:t>
            </w:r>
            <w:r>
              <w:rPr>
                <w:color w:val="2F2F2F"/>
                <w:spacing w:val="-3"/>
              </w:rPr>
              <w:t xml:space="preserve"> </w:t>
            </w:r>
            <w:r>
              <w:rPr>
                <w:color w:val="2F2F2F"/>
              </w:rPr>
              <w:t>set</w:t>
            </w:r>
            <w:r>
              <w:rPr>
                <w:color w:val="2F2F2F"/>
                <w:spacing w:val="-2"/>
              </w:rPr>
              <w:t xml:space="preserve"> </w:t>
            </w:r>
            <w:r>
              <w:rPr>
                <w:color w:val="2F2F2F"/>
              </w:rPr>
              <w:t>if</w:t>
            </w:r>
            <w:r>
              <w:rPr>
                <w:color w:val="2F2F2F"/>
                <w:spacing w:val="-4"/>
              </w:rPr>
              <w:t xml:space="preserve"> </w:t>
            </w:r>
            <w:r>
              <w:rPr>
                <w:color w:val="2F2F2F"/>
              </w:rPr>
              <w:t>data</w:t>
            </w:r>
            <w:r>
              <w:rPr>
                <w:color w:val="2F2F2F"/>
                <w:spacing w:val="-7"/>
              </w:rPr>
              <w:t xml:space="preserve"> </w:t>
            </w:r>
            <w:r>
              <w:rPr>
                <w:color w:val="2F2F2F"/>
              </w:rPr>
              <w:t>is</w:t>
            </w:r>
            <w:r>
              <w:rPr>
                <w:color w:val="2F2F2F"/>
                <w:spacing w:val="-3"/>
              </w:rPr>
              <w:t xml:space="preserve"> </w:t>
            </w:r>
            <w:r>
              <w:rPr>
                <w:color w:val="2F2F2F"/>
              </w:rPr>
              <w:t>coming</w:t>
            </w:r>
            <w:r>
              <w:rPr>
                <w:color w:val="2F2F2F"/>
                <w:spacing w:val="-3"/>
              </w:rPr>
              <w:t xml:space="preserve"> </w:t>
            </w:r>
            <w:r>
              <w:rPr>
                <w:color w:val="2F2F2F"/>
              </w:rPr>
              <w:t>out</w:t>
            </w:r>
            <w:r>
              <w:rPr>
                <w:color w:val="2F2F2F"/>
                <w:spacing w:val="-2"/>
              </w:rPr>
              <w:t xml:space="preserve"> </w:t>
            </w:r>
            <w:r>
              <w:rPr>
                <w:color w:val="2F2F2F"/>
              </w:rPr>
              <w:t>from</w:t>
            </w:r>
            <w:r>
              <w:rPr>
                <w:color w:val="2F2F2F"/>
                <w:spacing w:val="-6"/>
              </w:rPr>
              <w:t xml:space="preserve"> </w:t>
            </w:r>
            <w:r>
              <w:rPr>
                <w:color w:val="2F2F2F"/>
              </w:rPr>
              <w:t>bit</w:t>
            </w:r>
            <w:r>
              <w:rPr>
                <w:color w:val="2F2F2F"/>
                <w:spacing w:val="-2"/>
              </w:rPr>
              <w:t xml:space="preserve"> </w:t>
            </w:r>
            <w:r>
              <w:rPr>
                <w:color w:val="2F2F2F"/>
              </w:rPr>
              <w:t>3</w:t>
            </w:r>
            <w:r>
              <w:rPr>
                <w:color w:val="2F2F2F"/>
                <w:spacing w:val="-7"/>
              </w:rPr>
              <w:t xml:space="preserve"> </w:t>
            </w:r>
            <w:r>
              <w:rPr>
                <w:color w:val="2F2F2F"/>
              </w:rPr>
              <w:t xml:space="preserve">to </w:t>
            </w:r>
            <w:proofErr w:type="spellStart"/>
            <w:r>
              <w:rPr>
                <w:color w:val="2F2F2F"/>
              </w:rPr>
              <w:t>bit</w:t>
            </w:r>
            <w:proofErr w:type="spellEnd"/>
            <w:r>
              <w:rPr>
                <w:color w:val="2F2F2F"/>
              </w:rPr>
              <w:t xml:space="preserve"> 4 of Acc during an Arithmetic operation.</w:t>
            </w:r>
          </w:p>
        </w:tc>
      </w:tr>
      <w:tr w:rsidR="005C1557">
        <w:trPr>
          <w:trHeight w:val="815"/>
        </w:trPr>
        <w:tc>
          <w:tcPr>
            <w:tcW w:w="1133" w:type="dxa"/>
            <w:tcBorders>
              <w:left w:val="single" w:sz="4" w:space="0" w:color="000000"/>
              <w:right w:val="single" w:sz="2" w:space="0" w:color="000000"/>
            </w:tcBorders>
            <w:shd w:val="clear" w:color="auto" w:fill="F9F9F9"/>
          </w:tcPr>
          <w:p w:rsidR="005C1557" w:rsidRDefault="005C1557">
            <w:pPr>
              <w:pStyle w:val="TableParagraph"/>
              <w:spacing w:before="152"/>
              <w:ind w:left="0"/>
            </w:pPr>
          </w:p>
          <w:p w:rsidR="005C1557" w:rsidRDefault="007C5D47">
            <w:pPr>
              <w:pStyle w:val="TableParagraph"/>
              <w:ind w:left="225"/>
            </w:pPr>
            <w:r>
              <w:rPr>
                <w:color w:val="2F2F2F"/>
                <w:spacing w:val="-10"/>
              </w:rPr>
              <w:t>7</w:t>
            </w:r>
          </w:p>
        </w:tc>
        <w:tc>
          <w:tcPr>
            <w:tcW w:w="1561" w:type="dxa"/>
            <w:tcBorders>
              <w:left w:val="single" w:sz="2" w:space="0" w:color="000000"/>
              <w:right w:val="single" w:sz="2" w:space="0" w:color="000000"/>
            </w:tcBorders>
            <w:shd w:val="clear" w:color="auto" w:fill="F9F9F9"/>
          </w:tcPr>
          <w:p w:rsidR="005C1557" w:rsidRDefault="005C1557">
            <w:pPr>
              <w:pStyle w:val="TableParagraph"/>
              <w:spacing w:before="152"/>
              <w:ind w:left="0"/>
            </w:pPr>
          </w:p>
          <w:p w:rsidR="005C1557" w:rsidRDefault="007C5D47">
            <w:pPr>
              <w:pStyle w:val="TableParagraph"/>
              <w:ind w:left="228"/>
            </w:pPr>
            <w:r>
              <w:rPr>
                <w:color w:val="2F2F2F"/>
                <w:spacing w:val="-5"/>
              </w:rPr>
              <w:t>CY</w:t>
            </w:r>
          </w:p>
        </w:tc>
        <w:tc>
          <w:tcPr>
            <w:tcW w:w="1417" w:type="dxa"/>
            <w:tcBorders>
              <w:left w:val="single" w:sz="2" w:space="0" w:color="000000"/>
              <w:right w:val="single" w:sz="2" w:space="0" w:color="000000"/>
            </w:tcBorders>
            <w:shd w:val="clear" w:color="auto" w:fill="F9F9F9"/>
          </w:tcPr>
          <w:p w:rsidR="005C1557" w:rsidRDefault="005C1557">
            <w:pPr>
              <w:pStyle w:val="TableParagraph"/>
              <w:spacing w:before="152"/>
              <w:ind w:left="0"/>
            </w:pPr>
          </w:p>
          <w:p w:rsidR="005C1557" w:rsidRDefault="007C5D47">
            <w:pPr>
              <w:pStyle w:val="TableParagraph"/>
              <w:ind w:left="228"/>
            </w:pPr>
            <w:r>
              <w:rPr>
                <w:color w:val="2F2F2F"/>
                <w:spacing w:val="-5"/>
              </w:rPr>
              <w:t>D7</w:t>
            </w:r>
          </w:p>
        </w:tc>
        <w:tc>
          <w:tcPr>
            <w:tcW w:w="1801" w:type="dxa"/>
            <w:tcBorders>
              <w:left w:val="single" w:sz="2" w:space="0" w:color="000000"/>
              <w:right w:val="single" w:sz="2" w:space="0" w:color="000000"/>
            </w:tcBorders>
            <w:shd w:val="clear" w:color="auto" w:fill="F9F9F9"/>
          </w:tcPr>
          <w:p w:rsidR="005C1557" w:rsidRDefault="005C1557">
            <w:pPr>
              <w:pStyle w:val="TableParagraph"/>
              <w:spacing w:before="152"/>
              <w:ind w:left="0"/>
            </w:pPr>
          </w:p>
          <w:p w:rsidR="005C1557" w:rsidRDefault="007C5D47">
            <w:pPr>
              <w:pStyle w:val="TableParagraph"/>
              <w:ind w:left="227"/>
            </w:pPr>
            <w:r>
              <w:rPr>
                <w:color w:val="2F2F2F"/>
                <w:spacing w:val="-2"/>
              </w:rPr>
              <w:t>Carry</w:t>
            </w:r>
          </w:p>
        </w:tc>
        <w:tc>
          <w:tcPr>
            <w:tcW w:w="4923" w:type="dxa"/>
            <w:tcBorders>
              <w:left w:val="single" w:sz="2" w:space="0" w:color="000000"/>
              <w:right w:val="single" w:sz="2" w:space="0" w:color="000000"/>
            </w:tcBorders>
            <w:shd w:val="clear" w:color="auto" w:fill="F9F9F9"/>
          </w:tcPr>
          <w:p w:rsidR="005C1557" w:rsidRDefault="007C5D47">
            <w:pPr>
              <w:pStyle w:val="TableParagraph"/>
              <w:spacing w:before="150"/>
              <w:ind w:left="227" w:right="239"/>
            </w:pPr>
            <w:r>
              <w:rPr>
                <w:color w:val="2F2F2F"/>
              </w:rPr>
              <w:t>Is</w:t>
            </w:r>
            <w:r>
              <w:rPr>
                <w:color w:val="2F2F2F"/>
                <w:spacing w:val="-3"/>
              </w:rPr>
              <w:t xml:space="preserve"> </w:t>
            </w:r>
            <w:r>
              <w:rPr>
                <w:color w:val="2F2F2F"/>
              </w:rPr>
              <w:t>set</w:t>
            </w:r>
            <w:r>
              <w:rPr>
                <w:color w:val="2F2F2F"/>
                <w:spacing w:val="-2"/>
              </w:rPr>
              <w:t xml:space="preserve"> </w:t>
            </w:r>
            <w:r>
              <w:rPr>
                <w:color w:val="2F2F2F"/>
              </w:rPr>
              <w:t>if</w:t>
            </w:r>
            <w:r>
              <w:rPr>
                <w:color w:val="2F2F2F"/>
                <w:spacing w:val="-8"/>
              </w:rPr>
              <w:t xml:space="preserve"> </w:t>
            </w:r>
            <w:r>
              <w:rPr>
                <w:color w:val="2F2F2F"/>
              </w:rPr>
              <w:t>data</w:t>
            </w:r>
            <w:r>
              <w:rPr>
                <w:color w:val="2F2F2F"/>
                <w:spacing w:val="-6"/>
              </w:rPr>
              <w:t xml:space="preserve"> </w:t>
            </w:r>
            <w:r>
              <w:rPr>
                <w:color w:val="2F2F2F"/>
              </w:rPr>
              <w:t>is</w:t>
            </w:r>
            <w:r>
              <w:rPr>
                <w:color w:val="2F2F2F"/>
                <w:spacing w:val="-3"/>
              </w:rPr>
              <w:t xml:space="preserve"> </w:t>
            </w:r>
            <w:r>
              <w:rPr>
                <w:color w:val="2F2F2F"/>
              </w:rPr>
              <w:t>coming</w:t>
            </w:r>
            <w:r>
              <w:rPr>
                <w:color w:val="2F2F2F"/>
                <w:spacing w:val="-3"/>
              </w:rPr>
              <w:t xml:space="preserve"> </w:t>
            </w:r>
            <w:r>
              <w:rPr>
                <w:color w:val="2F2F2F"/>
              </w:rPr>
              <w:t>out</w:t>
            </w:r>
            <w:r>
              <w:rPr>
                <w:color w:val="2F2F2F"/>
                <w:spacing w:val="-2"/>
              </w:rPr>
              <w:t xml:space="preserve"> </w:t>
            </w:r>
            <w:r>
              <w:rPr>
                <w:color w:val="2F2F2F"/>
              </w:rPr>
              <w:t>of</w:t>
            </w:r>
            <w:r>
              <w:rPr>
                <w:color w:val="2F2F2F"/>
                <w:spacing w:val="-3"/>
              </w:rPr>
              <w:t xml:space="preserve"> </w:t>
            </w:r>
            <w:r>
              <w:rPr>
                <w:color w:val="2F2F2F"/>
              </w:rPr>
              <w:t>bit</w:t>
            </w:r>
            <w:r>
              <w:rPr>
                <w:color w:val="2F2F2F"/>
                <w:spacing w:val="-2"/>
              </w:rPr>
              <w:t xml:space="preserve"> </w:t>
            </w:r>
            <w:r>
              <w:rPr>
                <w:color w:val="2F2F2F"/>
              </w:rPr>
              <w:t>7</w:t>
            </w:r>
            <w:r>
              <w:rPr>
                <w:color w:val="2F2F2F"/>
                <w:spacing w:val="-6"/>
              </w:rPr>
              <w:t xml:space="preserve"> </w:t>
            </w:r>
            <w:r>
              <w:rPr>
                <w:color w:val="2F2F2F"/>
              </w:rPr>
              <w:t>of</w:t>
            </w:r>
            <w:r>
              <w:rPr>
                <w:color w:val="2F2F2F"/>
                <w:spacing w:val="-3"/>
              </w:rPr>
              <w:t xml:space="preserve"> </w:t>
            </w:r>
            <w:r>
              <w:rPr>
                <w:color w:val="2F2F2F"/>
              </w:rPr>
              <w:t>Acc</w:t>
            </w:r>
            <w:r>
              <w:rPr>
                <w:color w:val="2F2F2F"/>
                <w:spacing w:val="-5"/>
              </w:rPr>
              <w:t xml:space="preserve"> </w:t>
            </w:r>
            <w:r>
              <w:rPr>
                <w:color w:val="2F2F2F"/>
              </w:rPr>
              <w:t>during an Arithmetic operation.</w:t>
            </w:r>
          </w:p>
        </w:tc>
      </w:tr>
    </w:tbl>
    <w:p w:rsidR="005C1557" w:rsidRDefault="005C1557">
      <w:pPr>
        <w:pStyle w:val="BodyText"/>
        <w:spacing w:before="48"/>
        <w:ind w:left="0"/>
      </w:pPr>
    </w:p>
    <w:p w:rsidR="005C1557" w:rsidRDefault="007C5D47">
      <w:pPr>
        <w:pStyle w:val="BodyText"/>
        <w:jc w:val="both"/>
      </w:pPr>
      <w:r>
        <w:t>The</w:t>
      </w:r>
      <w:r>
        <w:rPr>
          <w:spacing w:val="-4"/>
        </w:rPr>
        <w:t xml:space="preserve"> </w:t>
      </w:r>
      <w:r>
        <w:t>Data</w:t>
      </w:r>
      <w:r>
        <w:rPr>
          <w:spacing w:val="-3"/>
        </w:rPr>
        <w:t xml:space="preserve"> </w:t>
      </w:r>
      <w:r>
        <w:rPr>
          <w:spacing w:val="-2"/>
        </w:rPr>
        <w:t>Pointer:</w:t>
      </w:r>
    </w:p>
    <w:p w:rsidR="005C1557" w:rsidRDefault="007C5D47">
      <w:pPr>
        <w:pStyle w:val="BodyText"/>
        <w:spacing w:before="21" w:line="259" w:lineRule="auto"/>
        <w:ind w:right="1295"/>
        <w:jc w:val="both"/>
      </w:pPr>
      <w:r>
        <w:t>The</w:t>
      </w:r>
      <w:r>
        <w:rPr>
          <w:spacing w:val="-14"/>
        </w:rPr>
        <w:t xml:space="preserve"> </w:t>
      </w:r>
      <w:r>
        <w:t>Data</w:t>
      </w:r>
      <w:r>
        <w:rPr>
          <w:spacing w:val="-13"/>
        </w:rPr>
        <w:t xml:space="preserve"> </w:t>
      </w:r>
      <w:r>
        <w:t>Pointer</w:t>
      </w:r>
      <w:r>
        <w:rPr>
          <w:spacing w:val="-10"/>
        </w:rPr>
        <w:t xml:space="preserve"> </w:t>
      </w:r>
      <w:r>
        <w:t>(DPTR)</w:t>
      </w:r>
      <w:r>
        <w:rPr>
          <w:spacing w:val="-12"/>
        </w:rPr>
        <w:t xml:space="preserve"> </w:t>
      </w:r>
      <w:r>
        <w:t>is</w:t>
      </w:r>
      <w:r>
        <w:rPr>
          <w:spacing w:val="-13"/>
        </w:rPr>
        <w:t xml:space="preserve"> </w:t>
      </w:r>
      <w:r>
        <w:t>the</w:t>
      </w:r>
      <w:r>
        <w:rPr>
          <w:spacing w:val="-13"/>
        </w:rPr>
        <w:t xml:space="preserve"> </w:t>
      </w:r>
      <w:r>
        <w:t>8051’s</w:t>
      </w:r>
      <w:r>
        <w:rPr>
          <w:spacing w:val="-14"/>
        </w:rPr>
        <w:t xml:space="preserve"> </w:t>
      </w:r>
      <w:r>
        <w:t>only</w:t>
      </w:r>
      <w:r>
        <w:rPr>
          <w:spacing w:val="-12"/>
        </w:rPr>
        <w:t xml:space="preserve"> </w:t>
      </w:r>
      <w:r>
        <w:t>user-accessible</w:t>
      </w:r>
      <w:r>
        <w:rPr>
          <w:spacing w:val="-13"/>
        </w:rPr>
        <w:t xml:space="preserve"> </w:t>
      </w:r>
      <w:r>
        <w:t>16-bit</w:t>
      </w:r>
      <w:r>
        <w:rPr>
          <w:spacing w:val="-11"/>
        </w:rPr>
        <w:t xml:space="preserve"> </w:t>
      </w:r>
      <w:r>
        <w:t>(2-byte)</w:t>
      </w:r>
      <w:r>
        <w:rPr>
          <w:spacing w:val="-12"/>
        </w:rPr>
        <w:t xml:space="preserve"> </w:t>
      </w:r>
      <w:r>
        <w:t>register.</w:t>
      </w:r>
      <w:r>
        <w:rPr>
          <w:spacing w:val="-12"/>
        </w:rPr>
        <w:t xml:space="preserve"> </w:t>
      </w:r>
      <w:r>
        <w:t>DPTR is</w:t>
      </w:r>
      <w:r>
        <w:rPr>
          <w:spacing w:val="-1"/>
        </w:rPr>
        <w:t xml:space="preserve"> </w:t>
      </w:r>
      <w:r>
        <w:t>meant for pointing to</w:t>
      </w:r>
      <w:r>
        <w:rPr>
          <w:spacing w:val="-1"/>
        </w:rPr>
        <w:t xml:space="preserve"> </w:t>
      </w:r>
      <w:r>
        <w:t>data. It is</w:t>
      </w:r>
      <w:r>
        <w:rPr>
          <w:spacing w:val="-1"/>
        </w:rPr>
        <w:t xml:space="preserve"> </w:t>
      </w:r>
      <w:r>
        <w:t>used by the</w:t>
      </w:r>
      <w:r>
        <w:rPr>
          <w:spacing w:val="-1"/>
        </w:rPr>
        <w:t xml:space="preserve"> </w:t>
      </w:r>
      <w:r>
        <w:t>8051 to access</w:t>
      </w:r>
      <w:r>
        <w:rPr>
          <w:spacing w:val="-1"/>
        </w:rPr>
        <w:t xml:space="preserve"> </w:t>
      </w:r>
      <w:r>
        <w:t>external memory using</w:t>
      </w:r>
      <w:r>
        <w:rPr>
          <w:spacing w:val="-2"/>
        </w:rPr>
        <w:t xml:space="preserve"> </w:t>
      </w:r>
      <w:r>
        <w:t>the address</w:t>
      </w:r>
      <w:r>
        <w:rPr>
          <w:spacing w:val="-10"/>
        </w:rPr>
        <w:t xml:space="preserve"> </w:t>
      </w:r>
      <w:r>
        <w:t>indicated</w:t>
      </w:r>
      <w:r>
        <w:rPr>
          <w:spacing w:val="-6"/>
        </w:rPr>
        <w:t xml:space="preserve"> </w:t>
      </w:r>
      <w:r>
        <w:t>by</w:t>
      </w:r>
      <w:r>
        <w:rPr>
          <w:spacing w:val="-8"/>
        </w:rPr>
        <w:t xml:space="preserve"> </w:t>
      </w:r>
      <w:r>
        <w:t>DPTR.</w:t>
      </w:r>
      <w:r>
        <w:rPr>
          <w:spacing w:val="-9"/>
        </w:rPr>
        <w:t xml:space="preserve"> </w:t>
      </w:r>
      <w:r>
        <w:t>DPTR</w:t>
      </w:r>
      <w:r>
        <w:rPr>
          <w:spacing w:val="-8"/>
        </w:rPr>
        <w:t xml:space="preserve"> </w:t>
      </w:r>
      <w:r>
        <w:t>is</w:t>
      </w:r>
      <w:r>
        <w:rPr>
          <w:spacing w:val="-9"/>
        </w:rPr>
        <w:t xml:space="preserve"> </w:t>
      </w:r>
      <w:r>
        <w:t>the</w:t>
      </w:r>
      <w:r>
        <w:rPr>
          <w:spacing w:val="-9"/>
        </w:rPr>
        <w:t xml:space="preserve"> </w:t>
      </w:r>
      <w:r>
        <w:t>only</w:t>
      </w:r>
      <w:r>
        <w:rPr>
          <w:spacing w:val="-8"/>
        </w:rPr>
        <w:t xml:space="preserve"> </w:t>
      </w:r>
      <w:r>
        <w:t>16-bit</w:t>
      </w:r>
      <w:r>
        <w:rPr>
          <w:spacing w:val="-7"/>
        </w:rPr>
        <w:t xml:space="preserve"> </w:t>
      </w:r>
      <w:r>
        <w:t>register</w:t>
      </w:r>
      <w:r>
        <w:rPr>
          <w:spacing w:val="-6"/>
        </w:rPr>
        <w:t xml:space="preserve"> </w:t>
      </w:r>
      <w:r>
        <w:t>available</w:t>
      </w:r>
      <w:r>
        <w:rPr>
          <w:spacing w:val="-4"/>
        </w:rPr>
        <w:t xml:space="preserve"> </w:t>
      </w:r>
      <w:r>
        <w:t>and</w:t>
      </w:r>
      <w:r>
        <w:rPr>
          <w:spacing w:val="-6"/>
        </w:rPr>
        <w:t xml:space="preserve"> </w:t>
      </w:r>
      <w:r>
        <w:t>is</w:t>
      </w:r>
      <w:r>
        <w:rPr>
          <w:spacing w:val="-9"/>
        </w:rPr>
        <w:t xml:space="preserve"> </w:t>
      </w:r>
      <w:r>
        <w:t>often</w:t>
      </w:r>
      <w:r>
        <w:rPr>
          <w:spacing w:val="-7"/>
        </w:rPr>
        <w:t xml:space="preserve"> </w:t>
      </w:r>
      <w:r>
        <w:t>used</w:t>
      </w:r>
      <w:r>
        <w:rPr>
          <w:spacing w:val="-6"/>
        </w:rPr>
        <w:t xml:space="preserve"> </w:t>
      </w:r>
      <w:r>
        <w:t>to store 2-byte values.</w:t>
      </w:r>
    </w:p>
    <w:p w:rsidR="005C1557" w:rsidRDefault="005C1557">
      <w:pPr>
        <w:pStyle w:val="BodyText"/>
        <w:spacing w:before="21"/>
        <w:ind w:left="0"/>
      </w:pPr>
    </w:p>
    <w:p w:rsidR="005C1557" w:rsidRDefault="007C5D47">
      <w:pPr>
        <w:pStyle w:val="BodyText"/>
        <w:jc w:val="both"/>
      </w:pPr>
      <w:r>
        <w:t>The</w:t>
      </w:r>
      <w:r>
        <w:rPr>
          <w:spacing w:val="-2"/>
        </w:rPr>
        <w:t xml:space="preserve"> </w:t>
      </w:r>
      <w:r>
        <w:t>Program</w:t>
      </w:r>
      <w:r>
        <w:rPr>
          <w:spacing w:val="3"/>
        </w:rPr>
        <w:t xml:space="preserve"> </w:t>
      </w:r>
      <w:r>
        <w:rPr>
          <w:spacing w:val="-2"/>
        </w:rPr>
        <w:t>Counter:</w:t>
      </w:r>
    </w:p>
    <w:p w:rsidR="005C1557" w:rsidRDefault="007C5D47">
      <w:pPr>
        <w:pStyle w:val="BodyText"/>
        <w:spacing w:before="21" w:line="259" w:lineRule="auto"/>
        <w:ind w:right="1293"/>
        <w:jc w:val="both"/>
      </w:pPr>
      <w:r>
        <w:t>The Program Counter (PC) is a 2-byte address which tells the 8051 where the next instruction to execute can be found in the memory. PC starts at 0000h when the 8051 initializes</w:t>
      </w:r>
      <w:r>
        <w:rPr>
          <w:spacing w:val="-13"/>
        </w:rPr>
        <w:t xml:space="preserve"> </w:t>
      </w:r>
      <w:r>
        <w:t>and</w:t>
      </w:r>
      <w:r>
        <w:rPr>
          <w:spacing w:val="-10"/>
        </w:rPr>
        <w:t xml:space="preserve"> </w:t>
      </w:r>
      <w:r>
        <w:t>is</w:t>
      </w:r>
      <w:r>
        <w:rPr>
          <w:spacing w:val="-8"/>
        </w:rPr>
        <w:t xml:space="preserve"> </w:t>
      </w:r>
      <w:r>
        <w:t>incremented</w:t>
      </w:r>
      <w:r>
        <w:rPr>
          <w:spacing w:val="-10"/>
        </w:rPr>
        <w:t xml:space="preserve"> </w:t>
      </w:r>
      <w:r>
        <w:t>every</w:t>
      </w:r>
      <w:r>
        <w:rPr>
          <w:spacing w:val="-12"/>
        </w:rPr>
        <w:t xml:space="preserve"> </w:t>
      </w:r>
      <w:r>
        <w:t>time</w:t>
      </w:r>
      <w:r>
        <w:rPr>
          <w:spacing w:val="-8"/>
        </w:rPr>
        <w:t xml:space="preserve"> </w:t>
      </w:r>
      <w:r>
        <w:t>after</w:t>
      </w:r>
      <w:r>
        <w:rPr>
          <w:spacing w:val="-10"/>
        </w:rPr>
        <w:t xml:space="preserve"> </w:t>
      </w:r>
      <w:r>
        <w:t>an</w:t>
      </w:r>
      <w:r>
        <w:rPr>
          <w:spacing w:val="-11"/>
        </w:rPr>
        <w:t xml:space="preserve"> </w:t>
      </w:r>
      <w:r>
        <w:t>instruction</w:t>
      </w:r>
      <w:r>
        <w:rPr>
          <w:spacing w:val="-11"/>
        </w:rPr>
        <w:t xml:space="preserve"> </w:t>
      </w:r>
      <w:r>
        <w:t>is</w:t>
      </w:r>
      <w:r>
        <w:rPr>
          <w:spacing w:val="-13"/>
        </w:rPr>
        <w:t xml:space="preserve"> </w:t>
      </w:r>
      <w:r>
        <w:t>executed.</w:t>
      </w:r>
      <w:r>
        <w:rPr>
          <w:spacing w:val="-8"/>
        </w:rPr>
        <w:t xml:space="preserve"> </w:t>
      </w:r>
      <w:r>
        <w:t>PC</w:t>
      </w:r>
      <w:r>
        <w:rPr>
          <w:spacing w:val="-12"/>
        </w:rPr>
        <w:t xml:space="preserve"> </w:t>
      </w:r>
      <w:r>
        <w:t>is</w:t>
      </w:r>
      <w:r>
        <w:rPr>
          <w:spacing w:val="-13"/>
        </w:rPr>
        <w:t xml:space="preserve"> </w:t>
      </w:r>
      <w:r>
        <w:t>not</w:t>
      </w:r>
      <w:r>
        <w:rPr>
          <w:spacing w:val="-11"/>
        </w:rPr>
        <w:t xml:space="preserve"> </w:t>
      </w:r>
      <w:r>
        <w:t>always incremented by 1. Some instructions may require 2 or 3 bytes; in such cases, the PC will be incremented by 2 or 3.</w:t>
      </w:r>
    </w:p>
    <w:p w:rsidR="005C1557" w:rsidRDefault="005C1557">
      <w:pPr>
        <w:pStyle w:val="BodyText"/>
        <w:spacing w:before="23"/>
        <w:ind w:left="0"/>
      </w:pPr>
    </w:p>
    <w:p w:rsidR="005C1557" w:rsidRDefault="007C5D47">
      <w:pPr>
        <w:pStyle w:val="BodyText"/>
        <w:spacing w:before="1"/>
      </w:pPr>
      <w:r>
        <w:t>Interrupts</w:t>
      </w:r>
      <w:r>
        <w:rPr>
          <w:spacing w:val="-6"/>
        </w:rPr>
        <w:t xml:space="preserve"> </w:t>
      </w:r>
      <w:r>
        <w:t>in</w:t>
      </w:r>
      <w:r>
        <w:rPr>
          <w:spacing w:val="-1"/>
        </w:rPr>
        <w:t xml:space="preserve"> </w:t>
      </w:r>
      <w:r>
        <w:rPr>
          <w:spacing w:val="-4"/>
        </w:rPr>
        <w:t>8051:</w:t>
      </w:r>
    </w:p>
    <w:p w:rsidR="005C1557" w:rsidRDefault="007C5D47">
      <w:pPr>
        <w:pStyle w:val="BodyText"/>
        <w:spacing w:before="21"/>
      </w:pPr>
      <w:r>
        <w:t>The</w:t>
      </w:r>
      <w:r>
        <w:rPr>
          <w:spacing w:val="-3"/>
        </w:rPr>
        <w:t xml:space="preserve"> </w:t>
      </w:r>
      <w:r>
        <w:t>five</w:t>
      </w:r>
      <w:r>
        <w:rPr>
          <w:spacing w:val="-4"/>
        </w:rPr>
        <w:t xml:space="preserve"> </w:t>
      </w:r>
      <w:r>
        <w:t>sources</w:t>
      </w:r>
      <w:r>
        <w:rPr>
          <w:spacing w:val="-3"/>
        </w:rPr>
        <w:t xml:space="preserve"> </w:t>
      </w:r>
      <w:r>
        <w:t>of</w:t>
      </w:r>
      <w:r>
        <w:rPr>
          <w:spacing w:val="-2"/>
        </w:rPr>
        <w:t xml:space="preserve"> </w:t>
      </w:r>
      <w:r>
        <w:t>interrupts</w:t>
      </w:r>
      <w:r>
        <w:rPr>
          <w:spacing w:val="-2"/>
        </w:rPr>
        <w:t xml:space="preserve"> </w:t>
      </w:r>
      <w:r>
        <w:t>in</w:t>
      </w:r>
      <w:r>
        <w:rPr>
          <w:spacing w:val="-1"/>
        </w:rPr>
        <w:t xml:space="preserve"> </w:t>
      </w:r>
      <w:r>
        <w:t>8051</w:t>
      </w:r>
      <w:r>
        <w:rPr>
          <w:spacing w:val="1"/>
        </w:rPr>
        <w:t xml:space="preserve"> </w:t>
      </w:r>
      <w:r>
        <w:rPr>
          <w:spacing w:val="-2"/>
        </w:rPr>
        <w:t>Microcontroller:</w:t>
      </w:r>
    </w:p>
    <w:p w:rsidR="005C1557" w:rsidRDefault="007C5D47">
      <w:pPr>
        <w:pStyle w:val="ListParagraph"/>
        <w:numPr>
          <w:ilvl w:val="0"/>
          <w:numId w:val="3"/>
        </w:numPr>
        <w:tabs>
          <w:tab w:val="left" w:pos="2019"/>
        </w:tabs>
        <w:spacing w:before="22"/>
        <w:ind w:left="2019" w:hanging="360"/>
        <w:rPr>
          <w:sz w:val="24"/>
        </w:rPr>
      </w:pPr>
      <w:r>
        <w:rPr>
          <w:sz w:val="24"/>
        </w:rPr>
        <w:t>Timer</w:t>
      </w:r>
      <w:r>
        <w:rPr>
          <w:spacing w:val="-1"/>
          <w:sz w:val="24"/>
        </w:rPr>
        <w:t xml:space="preserve"> </w:t>
      </w:r>
      <w:r>
        <w:rPr>
          <w:sz w:val="24"/>
        </w:rPr>
        <w:t>0</w:t>
      </w:r>
      <w:r>
        <w:rPr>
          <w:spacing w:val="-6"/>
          <w:sz w:val="24"/>
        </w:rPr>
        <w:t xml:space="preserve"> </w:t>
      </w:r>
      <w:r>
        <w:rPr>
          <w:sz w:val="24"/>
        </w:rPr>
        <w:t>overflow interrupt</w:t>
      </w:r>
      <w:r>
        <w:rPr>
          <w:spacing w:val="2"/>
          <w:sz w:val="24"/>
        </w:rPr>
        <w:t xml:space="preserve"> </w:t>
      </w:r>
      <w:r>
        <w:rPr>
          <w:sz w:val="24"/>
        </w:rPr>
        <w:t xml:space="preserve">- </w:t>
      </w:r>
      <w:r>
        <w:rPr>
          <w:spacing w:val="-5"/>
          <w:sz w:val="24"/>
        </w:rPr>
        <w:t>TF0</w:t>
      </w:r>
    </w:p>
    <w:p w:rsidR="005C1557" w:rsidRDefault="007C5D47">
      <w:pPr>
        <w:pStyle w:val="ListParagraph"/>
        <w:numPr>
          <w:ilvl w:val="0"/>
          <w:numId w:val="3"/>
        </w:numPr>
        <w:tabs>
          <w:tab w:val="left" w:pos="2019"/>
        </w:tabs>
        <w:spacing w:before="22"/>
        <w:ind w:left="2019" w:hanging="360"/>
        <w:rPr>
          <w:sz w:val="24"/>
        </w:rPr>
      </w:pPr>
      <w:r>
        <w:rPr>
          <w:sz w:val="24"/>
        </w:rPr>
        <w:t>External</w:t>
      </w:r>
      <w:r>
        <w:rPr>
          <w:spacing w:val="-2"/>
          <w:sz w:val="24"/>
        </w:rPr>
        <w:t xml:space="preserve"> </w:t>
      </w:r>
      <w:r>
        <w:rPr>
          <w:sz w:val="24"/>
        </w:rPr>
        <w:t>hardware</w:t>
      </w:r>
      <w:r>
        <w:rPr>
          <w:spacing w:val="-4"/>
          <w:sz w:val="24"/>
        </w:rPr>
        <w:t xml:space="preserve"> </w:t>
      </w:r>
      <w:r>
        <w:rPr>
          <w:sz w:val="24"/>
        </w:rPr>
        <w:t>interrupt</w:t>
      </w:r>
      <w:r>
        <w:rPr>
          <w:spacing w:val="2"/>
          <w:sz w:val="24"/>
        </w:rPr>
        <w:t xml:space="preserve"> </w:t>
      </w:r>
      <w:r>
        <w:rPr>
          <w:sz w:val="24"/>
        </w:rPr>
        <w:t>-</w:t>
      </w:r>
      <w:r>
        <w:rPr>
          <w:spacing w:val="-1"/>
          <w:sz w:val="24"/>
        </w:rPr>
        <w:t xml:space="preserve"> </w:t>
      </w:r>
      <w:r>
        <w:rPr>
          <w:spacing w:val="-4"/>
          <w:sz w:val="24"/>
        </w:rPr>
        <w:t>INT0</w:t>
      </w:r>
    </w:p>
    <w:p w:rsidR="005C1557" w:rsidRDefault="007C5D47">
      <w:pPr>
        <w:pStyle w:val="ListParagraph"/>
        <w:numPr>
          <w:ilvl w:val="0"/>
          <w:numId w:val="3"/>
        </w:numPr>
        <w:tabs>
          <w:tab w:val="left" w:pos="2019"/>
        </w:tabs>
        <w:spacing w:before="23"/>
        <w:ind w:left="2019" w:hanging="360"/>
        <w:rPr>
          <w:sz w:val="24"/>
        </w:rPr>
      </w:pPr>
      <w:r>
        <w:rPr>
          <w:sz w:val="24"/>
        </w:rPr>
        <w:t>Timer</w:t>
      </w:r>
      <w:r>
        <w:rPr>
          <w:spacing w:val="-1"/>
          <w:sz w:val="24"/>
        </w:rPr>
        <w:t xml:space="preserve"> </w:t>
      </w:r>
      <w:r>
        <w:rPr>
          <w:sz w:val="24"/>
        </w:rPr>
        <w:t>1</w:t>
      </w:r>
      <w:r>
        <w:rPr>
          <w:spacing w:val="-6"/>
          <w:sz w:val="24"/>
        </w:rPr>
        <w:t xml:space="preserve"> </w:t>
      </w:r>
      <w:r>
        <w:rPr>
          <w:sz w:val="24"/>
        </w:rPr>
        <w:t>overflow interrupt</w:t>
      </w:r>
      <w:r>
        <w:rPr>
          <w:spacing w:val="2"/>
          <w:sz w:val="24"/>
        </w:rPr>
        <w:t xml:space="preserve"> </w:t>
      </w:r>
      <w:r>
        <w:rPr>
          <w:sz w:val="24"/>
        </w:rPr>
        <w:t xml:space="preserve">- </w:t>
      </w:r>
      <w:r>
        <w:rPr>
          <w:spacing w:val="-5"/>
          <w:sz w:val="24"/>
        </w:rPr>
        <w:t>TF1</w:t>
      </w:r>
    </w:p>
    <w:p w:rsidR="005C1557" w:rsidRDefault="005C1557">
      <w:pPr>
        <w:pStyle w:val="ListParagraph"/>
        <w:rPr>
          <w:sz w:val="24"/>
        </w:rPr>
        <w:sectPr w:rsidR="005C1557">
          <w:pgSz w:w="11910" w:h="16840"/>
          <w:pgMar w:top="1400" w:right="141" w:bottom="280" w:left="141" w:header="720" w:footer="720" w:gutter="0"/>
          <w:cols w:space="720"/>
        </w:sectPr>
      </w:pPr>
    </w:p>
    <w:p w:rsidR="005C1557" w:rsidRDefault="007C5D47">
      <w:pPr>
        <w:pStyle w:val="ListParagraph"/>
        <w:numPr>
          <w:ilvl w:val="0"/>
          <w:numId w:val="3"/>
        </w:numPr>
        <w:tabs>
          <w:tab w:val="left" w:pos="2019"/>
        </w:tabs>
        <w:spacing w:before="80"/>
        <w:ind w:left="2019" w:hanging="360"/>
        <w:rPr>
          <w:sz w:val="24"/>
        </w:rPr>
      </w:pPr>
      <w:r>
        <w:rPr>
          <w:sz w:val="24"/>
        </w:rPr>
        <w:lastRenderedPageBreak/>
        <w:t>External</w:t>
      </w:r>
      <w:r>
        <w:rPr>
          <w:spacing w:val="-1"/>
          <w:sz w:val="24"/>
        </w:rPr>
        <w:t xml:space="preserve"> </w:t>
      </w:r>
      <w:r>
        <w:rPr>
          <w:sz w:val="24"/>
        </w:rPr>
        <w:t>hardware</w:t>
      </w:r>
      <w:r>
        <w:rPr>
          <w:spacing w:val="-4"/>
          <w:sz w:val="24"/>
        </w:rPr>
        <w:t xml:space="preserve"> </w:t>
      </w:r>
      <w:r>
        <w:rPr>
          <w:sz w:val="24"/>
        </w:rPr>
        <w:t>interrupt</w:t>
      </w:r>
      <w:r>
        <w:rPr>
          <w:spacing w:val="1"/>
          <w:sz w:val="24"/>
        </w:rPr>
        <w:t xml:space="preserve"> </w:t>
      </w:r>
      <w:r>
        <w:rPr>
          <w:sz w:val="24"/>
        </w:rPr>
        <w:t>-</w:t>
      </w:r>
      <w:r>
        <w:rPr>
          <w:spacing w:val="-1"/>
          <w:sz w:val="24"/>
        </w:rPr>
        <w:t xml:space="preserve"> </w:t>
      </w:r>
      <w:r>
        <w:rPr>
          <w:spacing w:val="-4"/>
          <w:sz w:val="24"/>
        </w:rPr>
        <w:t>INT1</w:t>
      </w:r>
    </w:p>
    <w:p w:rsidR="005C1557" w:rsidRDefault="007C5D47">
      <w:pPr>
        <w:pStyle w:val="ListParagraph"/>
        <w:numPr>
          <w:ilvl w:val="0"/>
          <w:numId w:val="3"/>
        </w:numPr>
        <w:tabs>
          <w:tab w:val="left" w:pos="2019"/>
        </w:tabs>
        <w:spacing w:before="23"/>
        <w:ind w:left="2019" w:hanging="360"/>
        <w:rPr>
          <w:sz w:val="24"/>
        </w:rPr>
      </w:pPr>
      <w:r>
        <w:rPr>
          <w:sz w:val="24"/>
        </w:rPr>
        <w:t>Serial</w:t>
      </w:r>
      <w:r>
        <w:rPr>
          <w:spacing w:val="-2"/>
          <w:sz w:val="24"/>
        </w:rPr>
        <w:t xml:space="preserve"> </w:t>
      </w:r>
      <w:r>
        <w:rPr>
          <w:sz w:val="24"/>
        </w:rPr>
        <w:t>communication</w:t>
      </w:r>
      <w:r>
        <w:rPr>
          <w:spacing w:val="-8"/>
          <w:sz w:val="24"/>
        </w:rPr>
        <w:t xml:space="preserve"> </w:t>
      </w:r>
      <w:r>
        <w:rPr>
          <w:sz w:val="24"/>
        </w:rPr>
        <w:t>interrupt</w:t>
      </w:r>
      <w:r>
        <w:rPr>
          <w:spacing w:val="1"/>
          <w:sz w:val="24"/>
        </w:rPr>
        <w:t xml:space="preserve"> </w:t>
      </w:r>
      <w:r>
        <w:rPr>
          <w:sz w:val="24"/>
        </w:rPr>
        <w:t>-</w:t>
      </w:r>
      <w:r>
        <w:rPr>
          <w:spacing w:val="-1"/>
          <w:sz w:val="24"/>
        </w:rPr>
        <w:t xml:space="preserve"> </w:t>
      </w:r>
      <w:r>
        <w:rPr>
          <w:spacing w:val="-4"/>
          <w:sz w:val="24"/>
        </w:rPr>
        <w:t>RI/TI</w:t>
      </w:r>
    </w:p>
    <w:p w:rsidR="005C1557" w:rsidRDefault="007C5D47">
      <w:pPr>
        <w:pStyle w:val="BodyText"/>
        <w:spacing w:before="21" w:line="259" w:lineRule="auto"/>
        <w:ind w:right="1273"/>
      </w:pPr>
      <w:r>
        <w:t>When interrupt occur then the microcontroller executes the interrupt service routine.</w:t>
      </w:r>
      <w:r>
        <w:rPr>
          <w:spacing w:val="40"/>
        </w:rPr>
        <w:t xml:space="preserve"> </w:t>
      </w:r>
      <w:r>
        <w:t>Therefore, the memory location corresponds to interrupt enables it.</w:t>
      </w:r>
    </w:p>
    <w:p w:rsidR="005C1557" w:rsidRDefault="007C5D47">
      <w:pPr>
        <w:pStyle w:val="BodyText"/>
        <w:spacing w:before="47"/>
        <w:ind w:left="0"/>
        <w:rPr>
          <w:sz w:val="20"/>
        </w:rPr>
      </w:pPr>
      <w:r>
        <w:rPr>
          <w:noProof/>
          <w:sz w:val="20"/>
        </w:rPr>
        <w:drawing>
          <wp:anchor distT="0" distB="0" distL="0" distR="0" simplePos="0" relativeHeight="487602176" behindDoc="1" locked="0" layoutInCell="1" allowOverlap="1">
            <wp:simplePos x="0" y="0"/>
            <wp:positionH relativeFrom="page">
              <wp:posOffset>1115758</wp:posOffset>
            </wp:positionH>
            <wp:positionV relativeFrom="paragraph">
              <wp:posOffset>194454</wp:posOffset>
            </wp:positionV>
            <wp:extent cx="4600452" cy="1675733"/>
            <wp:effectExtent l="0" t="0" r="0" b="0"/>
            <wp:wrapTopAndBottom/>
            <wp:docPr id="42" name="Image 42" descr="Interrupts in 8051 Microcontroller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 name="Image 42" descr="Interrupts in 8051 Microcontroller1"/>
                    <pic:cNvPicPr/>
                  </pic:nvPicPr>
                  <pic:blipFill>
                    <a:blip r:embed="rId45" cstate="print"/>
                    <a:stretch>
                      <a:fillRect/>
                    </a:stretch>
                  </pic:blipFill>
                  <pic:spPr>
                    <a:xfrm>
                      <a:off x="0" y="0"/>
                      <a:ext cx="4600452" cy="1675733"/>
                    </a:xfrm>
                    <a:prstGeom prst="rect">
                      <a:avLst/>
                    </a:prstGeom>
                  </pic:spPr>
                </pic:pic>
              </a:graphicData>
            </a:graphic>
          </wp:anchor>
        </w:drawing>
      </w:r>
    </w:p>
    <w:p w:rsidR="005C1557" w:rsidRDefault="005C1557">
      <w:pPr>
        <w:pStyle w:val="BodyText"/>
        <w:spacing w:before="40"/>
        <w:ind w:left="0"/>
      </w:pPr>
    </w:p>
    <w:p w:rsidR="005C1557" w:rsidRDefault="007C5D47">
      <w:pPr>
        <w:pStyle w:val="BodyText"/>
        <w:spacing w:before="1" w:line="259" w:lineRule="auto"/>
        <w:ind w:right="1304"/>
        <w:jc w:val="both"/>
      </w:pPr>
      <w:r>
        <w:t>All the interrupts can be set or cleared by some special function register that is also known as interrupt enabled (IE), and it is totally depends on the priority, which is executed by using interrupt priority register.</w:t>
      </w:r>
    </w:p>
    <w:p w:rsidR="005C1557" w:rsidRDefault="005C1557">
      <w:pPr>
        <w:pStyle w:val="BodyText"/>
        <w:spacing w:before="26"/>
        <w:ind w:left="0"/>
      </w:pPr>
    </w:p>
    <w:p w:rsidR="005C1557" w:rsidRDefault="007C5D47">
      <w:pPr>
        <w:pStyle w:val="BodyText"/>
        <w:jc w:val="both"/>
      </w:pPr>
      <w:r>
        <w:t>Interrupt</w:t>
      </w:r>
      <w:r>
        <w:rPr>
          <w:spacing w:val="-4"/>
        </w:rPr>
        <w:t xml:space="preserve"> </w:t>
      </w:r>
      <w:r>
        <w:t>Enable</w:t>
      </w:r>
      <w:r>
        <w:rPr>
          <w:spacing w:val="-5"/>
        </w:rPr>
        <w:t xml:space="preserve"> </w:t>
      </w:r>
      <w:r>
        <w:t>(IE)</w:t>
      </w:r>
      <w:r>
        <w:rPr>
          <w:spacing w:val="-3"/>
        </w:rPr>
        <w:t xml:space="preserve"> </w:t>
      </w:r>
      <w:r>
        <w:rPr>
          <w:spacing w:val="-2"/>
        </w:rPr>
        <w:t>Register:</w:t>
      </w:r>
    </w:p>
    <w:p w:rsidR="005C1557" w:rsidRDefault="007C5D47">
      <w:pPr>
        <w:pStyle w:val="BodyText"/>
        <w:spacing w:before="21" w:after="4" w:line="256" w:lineRule="auto"/>
        <w:ind w:right="1306"/>
        <w:jc w:val="both"/>
      </w:pPr>
      <w:r>
        <w:t>IE register is used for enabling and disabling the interrupt. This is a bit addressable register in which EA value must be set to one for enabling interrupts.</w:t>
      </w:r>
    </w:p>
    <w:p w:rsidR="005C1557" w:rsidRDefault="007C5D47">
      <w:pPr>
        <w:pStyle w:val="BodyText"/>
        <w:ind w:left="1384"/>
        <w:rPr>
          <w:sz w:val="20"/>
        </w:rPr>
      </w:pPr>
      <w:r>
        <w:rPr>
          <w:noProof/>
          <w:sz w:val="20"/>
        </w:rPr>
        <w:drawing>
          <wp:inline distT="0" distB="0" distL="0" distR="0">
            <wp:extent cx="5649668" cy="2785110"/>
            <wp:effectExtent l="0" t="0" r="0" b="0"/>
            <wp:docPr id="43" name="Image 43" descr="Interrupts in 8051 Microcontroller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 name="Image 43" descr="Interrupts in 8051 Microcontroller3"/>
                    <pic:cNvPicPr/>
                  </pic:nvPicPr>
                  <pic:blipFill>
                    <a:blip r:embed="rId46" cstate="print"/>
                    <a:stretch>
                      <a:fillRect/>
                    </a:stretch>
                  </pic:blipFill>
                  <pic:spPr>
                    <a:xfrm>
                      <a:off x="0" y="0"/>
                      <a:ext cx="5649668" cy="2785110"/>
                    </a:xfrm>
                    <a:prstGeom prst="rect">
                      <a:avLst/>
                    </a:prstGeom>
                  </pic:spPr>
                </pic:pic>
              </a:graphicData>
            </a:graphic>
          </wp:inline>
        </w:drawing>
      </w:r>
    </w:p>
    <w:p w:rsidR="005C1557" w:rsidRDefault="005C1557">
      <w:pPr>
        <w:pStyle w:val="BodyText"/>
        <w:spacing w:before="41"/>
        <w:ind w:left="0"/>
      </w:pPr>
    </w:p>
    <w:p w:rsidR="005C1557" w:rsidRDefault="007C5D47">
      <w:pPr>
        <w:pStyle w:val="BodyText"/>
        <w:jc w:val="both"/>
      </w:pPr>
      <w:r>
        <w:t>Interrupt</w:t>
      </w:r>
      <w:r>
        <w:rPr>
          <w:spacing w:val="-5"/>
        </w:rPr>
        <w:t xml:space="preserve"> </w:t>
      </w:r>
      <w:r>
        <w:t>Priority</w:t>
      </w:r>
      <w:r>
        <w:rPr>
          <w:spacing w:val="-5"/>
        </w:rPr>
        <w:t xml:space="preserve"> </w:t>
      </w:r>
      <w:r>
        <w:t>Register</w:t>
      </w:r>
      <w:r>
        <w:rPr>
          <w:spacing w:val="-3"/>
        </w:rPr>
        <w:t xml:space="preserve"> </w:t>
      </w:r>
      <w:r>
        <w:rPr>
          <w:spacing w:val="-4"/>
        </w:rPr>
        <w:t>(IP)</w:t>
      </w:r>
    </w:p>
    <w:p w:rsidR="005C1557" w:rsidRDefault="007C5D47">
      <w:pPr>
        <w:pStyle w:val="BodyText"/>
        <w:spacing w:before="21" w:line="259" w:lineRule="auto"/>
        <w:ind w:right="1291"/>
        <w:jc w:val="both"/>
      </w:pPr>
      <w:r>
        <w:t>Using</w:t>
      </w:r>
      <w:r>
        <w:rPr>
          <w:spacing w:val="-6"/>
        </w:rPr>
        <w:t xml:space="preserve"> </w:t>
      </w:r>
      <w:r>
        <w:t>IP</w:t>
      </w:r>
      <w:r>
        <w:rPr>
          <w:spacing w:val="-9"/>
        </w:rPr>
        <w:t xml:space="preserve"> </w:t>
      </w:r>
      <w:r>
        <w:t>register,</w:t>
      </w:r>
      <w:r>
        <w:rPr>
          <w:spacing w:val="-9"/>
        </w:rPr>
        <w:t xml:space="preserve"> </w:t>
      </w:r>
      <w:r>
        <w:t>it</w:t>
      </w:r>
      <w:r>
        <w:rPr>
          <w:spacing w:val="-7"/>
        </w:rPr>
        <w:t xml:space="preserve"> </w:t>
      </w:r>
      <w:r>
        <w:t>is</w:t>
      </w:r>
      <w:r>
        <w:rPr>
          <w:spacing w:val="-10"/>
        </w:rPr>
        <w:t xml:space="preserve"> </w:t>
      </w:r>
      <w:r>
        <w:t>possible</w:t>
      </w:r>
      <w:r>
        <w:rPr>
          <w:spacing w:val="-9"/>
        </w:rPr>
        <w:t xml:space="preserve"> </w:t>
      </w:r>
      <w:r>
        <w:t>to</w:t>
      </w:r>
      <w:r>
        <w:rPr>
          <w:spacing w:val="-5"/>
        </w:rPr>
        <w:t xml:space="preserve"> </w:t>
      </w:r>
      <w:r>
        <w:t>change</w:t>
      </w:r>
      <w:r>
        <w:rPr>
          <w:spacing w:val="-9"/>
        </w:rPr>
        <w:t xml:space="preserve"> </w:t>
      </w:r>
      <w:r>
        <w:t>the</w:t>
      </w:r>
      <w:r>
        <w:rPr>
          <w:spacing w:val="-9"/>
        </w:rPr>
        <w:t xml:space="preserve"> </w:t>
      </w:r>
      <w:r>
        <w:t>priority</w:t>
      </w:r>
      <w:r>
        <w:rPr>
          <w:spacing w:val="-8"/>
        </w:rPr>
        <w:t xml:space="preserve"> </w:t>
      </w:r>
      <w:r>
        <w:t>levels</w:t>
      </w:r>
      <w:r>
        <w:rPr>
          <w:spacing w:val="-10"/>
        </w:rPr>
        <w:t xml:space="preserve"> </w:t>
      </w:r>
      <w:r>
        <w:t>of</w:t>
      </w:r>
      <w:r>
        <w:rPr>
          <w:spacing w:val="-8"/>
        </w:rPr>
        <w:t xml:space="preserve"> </w:t>
      </w:r>
      <w:r>
        <w:t>an</w:t>
      </w:r>
      <w:r>
        <w:rPr>
          <w:spacing w:val="-7"/>
        </w:rPr>
        <w:t xml:space="preserve"> </w:t>
      </w:r>
      <w:r>
        <w:t>interrupts</w:t>
      </w:r>
      <w:r>
        <w:rPr>
          <w:spacing w:val="-9"/>
        </w:rPr>
        <w:t xml:space="preserve"> </w:t>
      </w:r>
      <w:r>
        <w:t>by clearing</w:t>
      </w:r>
      <w:r>
        <w:rPr>
          <w:spacing w:val="-6"/>
        </w:rPr>
        <w:t xml:space="preserve"> </w:t>
      </w:r>
      <w:r>
        <w:t>or setting</w:t>
      </w:r>
      <w:r>
        <w:rPr>
          <w:spacing w:val="-14"/>
        </w:rPr>
        <w:t xml:space="preserve"> </w:t>
      </w:r>
      <w:r>
        <w:t>the</w:t>
      </w:r>
      <w:r>
        <w:rPr>
          <w:spacing w:val="-13"/>
        </w:rPr>
        <w:t xml:space="preserve"> </w:t>
      </w:r>
      <w:r>
        <w:t>individual</w:t>
      </w:r>
      <w:r>
        <w:rPr>
          <w:spacing w:val="-13"/>
        </w:rPr>
        <w:t xml:space="preserve"> </w:t>
      </w:r>
      <w:r>
        <w:t>bit</w:t>
      </w:r>
      <w:r>
        <w:rPr>
          <w:spacing w:val="-13"/>
        </w:rPr>
        <w:t xml:space="preserve"> </w:t>
      </w:r>
      <w:r>
        <w:t>in</w:t>
      </w:r>
      <w:r>
        <w:rPr>
          <w:spacing w:val="-14"/>
        </w:rPr>
        <w:t xml:space="preserve"> </w:t>
      </w:r>
      <w:r>
        <w:t>the</w:t>
      </w:r>
      <w:r>
        <w:rPr>
          <w:spacing w:val="-13"/>
        </w:rPr>
        <w:t xml:space="preserve"> </w:t>
      </w:r>
      <w:r>
        <w:t>Interrupt</w:t>
      </w:r>
      <w:r>
        <w:rPr>
          <w:spacing w:val="-13"/>
        </w:rPr>
        <w:t xml:space="preserve"> </w:t>
      </w:r>
      <w:r>
        <w:t>priority</w:t>
      </w:r>
      <w:r>
        <w:rPr>
          <w:spacing w:val="-13"/>
        </w:rPr>
        <w:t xml:space="preserve"> </w:t>
      </w:r>
      <w:r>
        <w:t>(IP)</w:t>
      </w:r>
      <w:r>
        <w:rPr>
          <w:spacing w:val="-13"/>
        </w:rPr>
        <w:t xml:space="preserve"> </w:t>
      </w:r>
      <w:r>
        <w:t>register</w:t>
      </w:r>
      <w:r>
        <w:rPr>
          <w:spacing w:val="-14"/>
        </w:rPr>
        <w:t xml:space="preserve"> </w:t>
      </w:r>
      <w:r>
        <w:t>as</w:t>
      </w:r>
      <w:r>
        <w:rPr>
          <w:spacing w:val="-13"/>
        </w:rPr>
        <w:t xml:space="preserve"> </w:t>
      </w:r>
      <w:r>
        <w:t>shown</w:t>
      </w:r>
      <w:r>
        <w:rPr>
          <w:spacing w:val="-13"/>
        </w:rPr>
        <w:t xml:space="preserve"> </w:t>
      </w:r>
      <w:r>
        <w:t>in</w:t>
      </w:r>
      <w:r>
        <w:rPr>
          <w:spacing w:val="-13"/>
        </w:rPr>
        <w:t xml:space="preserve"> </w:t>
      </w:r>
      <w:r>
        <w:t>figure.</w:t>
      </w:r>
      <w:r>
        <w:rPr>
          <w:spacing w:val="-13"/>
        </w:rPr>
        <w:t xml:space="preserve"> </w:t>
      </w:r>
      <w:r>
        <w:t>It</w:t>
      </w:r>
      <w:r>
        <w:rPr>
          <w:spacing w:val="-14"/>
        </w:rPr>
        <w:t xml:space="preserve"> </w:t>
      </w:r>
      <w:r>
        <w:t>allows the low priority interrupt can interrupt the high-priority interrupt, but it prohibits the interruption</w:t>
      </w:r>
      <w:r>
        <w:rPr>
          <w:spacing w:val="-3"/>
        </w:rPr>
        <w:t xml:space="preserve"> </w:t>
      </w:r>
      <w:r>
        <w:t>by</w:t>
      </w:r>
      <w:r>
        <w:rPr>
          <w:spacing w:val="-3"/>
        </w:rPr>
        <w:t xml:space="preserve"> </w:t>
      </w:r>
      <w:r>
        <w:t>using</w:t>
      </w:r>
      <w:r>
        <w:rPr>
          <w:spacing w:val="-1"/>
        </w:rPr>
        <w:t xml:space="preserve"> </w:t>
      </w:r>
      <w:r>
        <w:t>another</w:t>
      </w:r>
      <w:r>
        <w:rPr>
          <w:spacing w:val="-1"/>
        </w:rPr>
        <w:t xml:space="preserve"> </w:t>
      </w:r>
      <w:r>
        <w:t>low-priority</w:t>
      </w:r>
      <w:r>
        <w:rPr>
          <w:spacing w:val="-3"/>
        </w:rPr>
        <w:t xml:space="preserve"> </w:t>
      </w:r>
      <w:r>
        <w:t>interrupt.</w:t>
      </w:r>
      <w:r>
        <w:rPr>
          <w:spacing w:val="-3"/>
        </w:rPr>
        <w:t xml:space="preserve"> </w:t>
      </w:r>
      <w:r>
        <w:t>If</w:t>
      </w:r>
      <w:r>
        <w:rPr>
          <w:spacing w:val="-3"/>
        </w:rPr>
        <w:t xml:space="preserve"> </w:t>
      </w:r>
      <w:r>
        <w:t>the</w:t>
      </w:r>
      <w:r>
        <w:rPr>
          <w:spacing w:val="-4"/>
        </w:rPr>
        <w:t xml:space="preserve"> </w:t>
      </w:r>
      <w:r>
        <w:t>priorities</w:t>
      </w:r>
      <w:r>
        <w:rPr>
          <w:spacing w:val="-5"/>
        </w:rPr>
        <w:t xml:space="preserve"> </w:t>
      </w:r>
      <w:r>
        <w:t>of</w:t>
      </w:r>
      <w:r>
        <w:rPr>
          <w:spacing w:val="-3"/>
        </w:rPr>
        <w:t xml:space="preserve"> </w:t>
      </w:r>
      <w:r>
        <w:t>interrupt</w:t>
      </w:r>
      <w:r>
        <w:rPr>
          <w:spacing w:val="-7"/>
        </w:rPr>
        <w:t xml:space="preserve"> </w:t>
      </w:r>
      <w:r>
        <w:t>are</w:t>
      </w:r>
      <w:r>
        <w:rPr>
          <w:spacing w:val="-4"/>
        </w:rPr>
        <w:t xml:space="preserve"> </w:t>
      </w:r>
      <w:r>
        <w:t>not programmed, then</w:t>
      </w:r>
      <w:r>
        <w:rPr>
          <w:spacing w:val="-3"/>
        </w:rPr>
        <w:t xml:space="preserve"> </w:t>
      </w:r>
      <w:r>
        <w:t>microcontroller executes the instruction in</w:t>
      </w:r>
      <w:r>
        <w:rPr>
          <w:spacing w:val="-2"/>
        </w:rPr>
        <w:t xml:space="preserve"> </w:t>
      </w:r>
      <w:r>
        <w:t>a predefined manner and its order are INT0, TF0, INT1, TF1, and SI.</w:t>
      </w:r>
    </w:p>
    <w:p w:rsidR="005C1557" w:rsidRDefault="005C1557">
      <w:pPr>
        <w:pStyle w:val="BodyText"/>
        <w:spacing w:line="259" w:lineRule="auto"/>
        <w:jc w:val="both"/>
        <w:sectPr w:rsidR="005C1557">
          <w:pgSz w:w="11910" w:h="16840"/>
          <w:pgMar w:top="1340" w:right="141" w:bottom="280" w:left="141" w:header="720" w:footer="720" w:gutter="0"/>
          <w:cols w:space="720"/>
        </w:sectPr>
      </w:pPr>
    </w:p>
    <w:p w:rsidR="005C1557" w:rsidRDefault="007C5D47">
      <w:pPr>
        <w:pStyle w:val="BodyText"/>
        <w:ind w:left="1561"/>
        <w:rPr>
          <w:sz w:val="20"/>
        </w:rPr>
      </w:pPr>
      <w:r>
        <w:rPr>
          <w:noProof/>
          <w:sz w:val="20"/>
        </w:rPr>
        <w:lastRenderedPageBreak/>
        <w:drawing>
          <wp:inline distT="0" distB="0" distL="0" distR="0">
            <wp:extent cx="5587782" cy="2197893"/>
            <wp:effectExtent l="0" t="0" r="0" b="0"/>
            <wp:docPr id="44" name="Image 44" descr="Interrupts in 8051 Microcontroller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 name="Image 44" descr="Interrupts in 8051 Microcontroller4"/>
                    <pic:cNvPicPr/>
                  </pic:nvPicPr>
                  <pic:blipFill>
                    <a:blip r:embed="rId47" cstate="print"/>
                    <a:stretch>
                      <a:fillRect/>
                    </a:stretch>
                  </pic:blipFill>
                  <pic:spPr>
                    <a:xfrm>
                      <a:off x="0" y="0"/>
                      <a:ext cx="5587782" cy="2197893"/>
                    </a:xfrm>
                    <a:prstGeom prst="rect">
                      <a:avLst/>
                    </a:prstGeom>
                  </pic:spPr>
                </pic:pic>
              </a:graphicData>
            </a:graphic>
          </wp:inline>
        </w:drawing>
      </w:r>
    </w:p>
    <w:p w:rsidR="005C1557" w:rsidRDefault="005C1557">
      <w:pPr>
        <w:pStyle w:val="BodyText"/>
        <w:spacing w:before="37"/>
        <w:ind w:left="0"/>
      </w:pPr>
    </w:p>
    <w:p w:rsidR="005C1557" w:rsidRDefault="007C5D47">
      <w:pPr>
        <w:pStyle w:val="BodyText"/>
        <w:jc w:val="both"/>
      </w:pPr>
      <w:r>
        <w:t>Timers</w:t>
      </w:r>
      <w:r>
        <w:rPr>
          <w:spacing w:val="-6"/>
        </w:rPr>
        <w:t xml:space="preserve"> </w:t>
      </w:r>
      <w:r>
        <w:t>of</w:t>
      </w:r>
      <w:r>
        <w:rPr>
          <w:spacing w:val="-3"/>
        </w:rPr>
        <w:t xml:space="preserve"> </w:t>
      </w:r>
      <w:r>
        <w:t>8051</w:t>
      </w:r>
      <w:r>
        <w:rPr>
          <w:spacing w:val="-1"/>
        </w:rPr>
        <w:t xml:space="preserve"> </w:t>
      </w:r>
      <w:r>
        <w:t>and</w:t>
      </w:r>
      <w:r>
        <w:rPr>
          <w:spacing w:val="-1"/>
        </w:rPr>
        <w:t xml:space="preserve"> </w:t>
      </w:r>
      <w:r>
        <w:t>their</w:t>
      </w:r>
      <w:r>
        <w:rPr>
          <w:spacing w:val="-1"/>
        </w:rPr>
        <w:t xml:space="preserve"> </w:t>
      </w:r>
      <w:r>
        <w:t>Associated</w:t>
      </w:r>
      <w:r>
        <w:rPr>
          <w:spacing w:val="-2"/>
        </w:rPr>
        <w:t xml:space="preserve"> Registers:</w:t>
      </w:r>
    </w:p>
    <w:p w:rsidR="005C1557" w:rsidRDefault="007C5D47">
      <w:pPr>
        <w:pStyle w:val="BodyText"/>
        <w:spacing w:before="21" w:line="259" w:lineRule="auto"/>
        <w:ind w:right="1294"/>
        <w:jc w:val="both"/>
      </w:pPr>
      <w:r>
        <w:t>The 8051 has two timers, Timer 0 and Timer 1. They can be used as timers or as event counters. Both Timer 0 and Timer 1 are 16-bit wide. Since the 8051 follows an 8-bit architecture,</w:t>
      </w:r>
      <w:r>
        <w:rPr>
          <w:spacing w:val="-3"/>
        </w:rPr>
        <w:t xml:space="preserve"> </w:t>
      </w:r>
      <w:r>
        <w:t>each 16 bit</w:t>
      </w:r>
      <w:r>
        <w:rPr>
          <w:spacing w:val="-1"/>
        </w:rPr>
        <w:t xml:space="preserve"> </w:t>
      </w:r>
      <w:r>
        <w:t>is</w:t>
      </w:r>
      <w:r>
        <w:rPr>
          <w:spacing w:val="-3"/>
        </w:rPr>
        <w:t xml:space="preserve"> </w:t>
      </w:r>
      <w:r>
        <w:t>accessed as</w:t>
      </w:r>
      <w:r>
        <w:rPr>
          <w:spacing w:val="-4"/>
        </w:rPr>
        <w:t xml:space="preserve"> </w:t>
      </w:r>
      <w:r>
        <w:t>two separate</w:t>
      </w:r>
      <w:r>
        <w:rPr>
          <w:spacing w:val="-3"/>
        </w:rPr>
        <w:t xml:space="preserve"> </w:t>
      </w:r>
      <w:r>
        <w:t>registers</w:t>
      </w:r>
      <w:r>
        <w:rPr>
          <w:spacing w:val="-4"/>
        </w:rPr>
        <w:t xml:space="preserve"> </w:t>
      </w:r>
      <w:r>
        <w:t>of</w:t>
      </w:r>
      <w:r>
        <w:rPr>
          <w:spacing w:val="-2"/>
        </w:rPr>
        <w:t xml:space="preserve"> </w:t>
      </w:r>
      <w:r>
        <w:t>low-byte</w:t>
      </w:r>
      <w:r>
        <w:rPr>
          <w:spacing w:val="-3"/>
        </w:rPr>
        <w:t xml:space="preserve"> </w:t>
      </w:r>
      <w:r>
        <w:t>and high-byte.</w:t>
      </w:r>
    </w:p>
    <w:p w:rsidR="005C1557" w:rsidRDefault="005C1557">
      <w:pPr>
        <w:pStyle w:val="BodyText"/>
        <w:spacing w:before="22"/>
        <w:ind w:left="0"/>
      </w:pPr>
    </w:p>
    <w:p w:rsidR="005C1557" w:rsidRDefault="007C5D47">
      <w:pPr>
        <w:pStyle w:val="BodyText"/>
        <w:jc w:val="both"/>
      </w:pPr>
      <w:r>
        <w:t>Timer</w:t>
      </w:r>
      <w:r>
        <w:rPr>
          <w:spacing w:val="1"/>
        </w:rPr>
        <w:t xml:space="preserve"> </w:t>
      </w:r>
      <w:r>
        <w:t>0</w:t>
      </w:r>
      <w:r>
        <w:rPr>
          <w:spacing w:val="2"/>
        </w:rPr>
        <w:t xml:space="preserve"> </w:t>
      </w:r>
      <w:r>
        <w:rPr>
          <w:spacing w:val="-2"/>
        </w:rPr>
        <w:t>Register:</w:t>
      </w:r>
    </w:p>
    <w:p w:rsidR="005C1557" w:rsidRDefault="007C5D47">
      <w:pPr>
        <w:pStyle w:val="BodyText"/>
        <w:spacing w:before="26" w:line="259" w:lineRule="auto"/>
        <w:ind w:right="1296"/>
        <w:jc w:val="both"/>
      </w:pPr>
      <w:r>
        <w:t>The</w:t>
      </w:r>
      <w:r>
        <w:rPr>
          <w:spacing w:val="-3"/>
        </w:rPr>
        <w:t xml:space="preserve"> </w:t>
      </w:r>
      <w:r>
        <w:t>16-bit</w:t>
      </w:r>
      <w:r>
        <w:rPr>
          <w:spacing w:val="-1"/>
        </w:rPr>
        <w:t xml:space="preserve"> </w:t>
      </w:r>
      <w:r>
        <w:t>register of</w:t>
      </w:r>
      <w:r>
        <w:rPr>
          <w:spacing w:val="-2"/>
        </w:rPr>
        <w:t xml:space="preserve"> </w:t>
      </w:r>
      <w:r>
        <w:t>Timer 0 is</w:t>
      </w:r>
      <w:r>
        <w:rPr>
          <w:spacing w:val="-3"/>
        </w:rPr>
        <w:t xml:space="preserve"> </w:t>
      </w:r>
      <w:r>
        <w:t>accessed</w:t>
      </w:r>
      <w:r>
        <w:rPr>
          <w:spacing w:val="-1"/>
        </w:rPr>
        <w:t xml:space="preserve"> </w:t>
      </w:r>
      <w:r>
        <w:t>as</w:t>
      </w:r>
      <w:r>
        <w:rPr>
          <w:spacing w:val="-4"/>
        </w:rPr>
        <w:t xml:space="preserve"> </w:t>
      </w:r>
      <w:r>
        <w:t>low- and high-byte.</w:t>
      </w:r>
      <w:r>
        <w:rPr>
          <w:spacing w:val="-3"/>
        </w:rPr>
        <w:t xml:space="preserve"> </w:t>
      </w:r>
      <w:r>
        <w:t>The</w:t>
      </w:r>
      <w:r>
        <w:rPr>
          <w:spacing w:val="-3"/>
        </w:rPr>
        <w:t xml:space="preserve"> </w:t>
      </w:r>
      <w:r>
        <w:t>low-byte</w:t>
      </w:r>
      <w:r>
        <w:rPr>
          <w:spacing w:val="-3"/>
        </w:rPr>
        <w:t xml:space="preserve"> </w:t>
      </w:r>
      <w:r>
        <w:t>register is called</w:t>
      </w:r>
      <w:r>
        <w:rPr>
          <w:spacing w:val="-14"/>
        </w:rPr>
        <w:t xml:space="preserve"> </w:t>
      </w:r>
      <w:r>
        <w:t>TL0</w:t>
      </w:r>
      <w:r>
        <w:rPr>
          <w:spacing w:val="-13"/>
        </w:rPr>
        <w:t xml:space="preserve"> </w:t>
      </w:r>
      <w:r>
        <w:t>(Timer</w:t>
      </w:r>
      <w:r>
        <w:rPr>
          <w:spacing w:val="-13"/>
        </w:rPr>
        <w:t xml:space="preserve"> </w:t>
      </w:r>
      <w:r>
        <w:t>0</w:t>
      </w:r>
      <w:r>
        <w:rPr>
          <w:spacing w:val="-13"/>
        </w:rPr>
        <w:t xml:space="preserve"> </w:t>
      </w:r>
      <w:r>
        <w:t>low</w:t>
      </w:r>
      <w:r>
        <w:rPr>
          <w:spacing w:val="-14"/>
        </w:rPr>
        <w:t xml:space="preserve"> </w:t>
      </w:r>
      <w:r>
        <w:t>byte)</w:t>
      </w:r>
      <w:r>
        <w:rPr>
          <w:spacing w:val="-13"/>
        </w:rPr>
        <w:t xml:space="preserve"> </w:t>
      </w:r>
      <w:r>
        <w:t>and</w:t>
      </w:r>
      <w:r>
        <w:rPr>
          <w:spacing w:val="-13"/>
        </w:rPr>
        <w:t xml:space="preserve"> </w:t>
      </w:r>
      <w:r>
        <w:t>the</w:t>
      </w:r>
      <w:r>
        <w:rPr>
          <w:spacing w:val="-13"/>
        </w:rPr>
        <w:t xml:space="preserve"> </w:t>
      </w:r>
      <w:r>
        <w:t>high-byte</w:t>
      </w:r>
      <w:r>
        <w:rPr>
          <w:spacing w:val="-13"/>
        </w:rPr>
        <w:t xml:space="preserve"> </w:t>
      </w:r>
      <w:r>
        <w:t>register</w:t>
      </w:r>
      <w:r>
        <w:rPr>
          <w:spacing w:val="-14"/>
        </w:rPr>
        <w:t xml:space="preserve"> </w:t>
      </w:r>
      <w:r>
        <w:t>is</w:t>
      </w:r>
      <w:r>
        <w:rPr>
          <w:spacing w:val="-13"/>
        </w:rPr>
        <w:t xml:space="preserve"> </w:t>
      </w:r>
      <w:r>
        <w:t>called</w:t>
      </w:r>
      <w:r>
        <w:rPr>
          <w:spacing w:val="-13"/>
        </w:rPr>
        <w:t xml:space="preserve"> </w:t>
      </w:r>
      <w:r>
        <w:t>TH0</w:t>
      </w:r>
      <w:r>
        <w:rPr>
          <w:spacing w:val="-13"/>
        </w:rPr>
        <w:t xml:space="preserve"> </w:t>
      </w:r>
      <w:r>
        <w:t>(Timer</w:t>
      </w:r>
      <w:r>
        <w:rPr>
          <w:spacing w:val="-13"/>
        </w:rPr>
        <w:t xml:space="preserve"> </w:t>
      </w:r>
      <w:r>
        <w:t>0</w:t>
      </w:r>
      <w:r>
        <w:rPr>
          <w:spacing w:val="-14"/>
        </w:rPr>
        <w:t xml:space="preserve"> </w:t>
      </w:r>
      <w:r>
        <w:t>high</w:t>
      </w:r>
      <w:r>
        <w:rPr>
          <w:spacing w:val="-13"/>
        </w:rPr>
        <w:t xml:space="preserve"> </w:t>
      </w:r>
      <w:r>
        <w:t>byte). These registers can be accessed like any other register.</w:t>
      </w:r>
    </w:p>
    <w:p w:rsidR="005C1557" w:rsidRDefault="007C5D47">
      <w:pPr>
        <w:pStyle w:val="BodyText"/>
        <w:spacing w:before="1" w:line="256" w:lineRule="auto"/>
        <w:ind w:right="1291"/>
        <w:jc w:val="both"/>
      </w:pPr>
      <w:r>
        <w:t xml:space="preserve">For example, the instruction MOV TL0, #4H moves the value into the low-byte of Timer </w:t>
      </w:r>
      <w:r>
        <w:rPr>
          <w:spacing w:val="-4"/>
        </w:rPr>
        <w:t>#0.</w:t>
      </w:r>
    </w:p>
    <w:p w:rsidR="005C1557" w:rsidRDefault="005C1557">
      <w:pPr>
        <w:pStyle w:val="BodyText"/>
        <w:spacing w:before="23"/>
        <w:ind w:left="0"/>
      </w:pPr>
    </w:p>
    <w:p w:rsidR="005C1557" w:rsidRDefault="007C5D47">
      <w:pPr>
        <w:pStyle w:val="BodyText"/>
        <w:jc w:val="both"/>
      </w:pPr>
      <w:r>
        <w:t>Timer</w:t>
      </w:r>
      <w:r>
        <w:rPr>
          <w:spacing w:val="1"/>
        </w:rPr>
        <w:t xml:space="preserve"> </w:t>
      </w:r>
      <w:r>
        <w:t>1</w:t>
      </w:r>
      <w:r>
        <w:rPr>
          <w:spacing w:val="2"/>
        </w:rPr>
        <w:t xml:space="preserve"> </w:t>
      </w:r>
      <w:r>
        <w:rPr>
          <w:spacing w:val="-2"/>
        </w:rPr>
        <w:t>Register:</w:t>
      </w:r>
    </w:p>
    <w:p w:rsidR="005C1557" w:rsidRDefault="007C5D47">
      <w:pPr>
        <w:pStyle w:val="BodyText"/>
        <w:spacing w:before="26" w:line="256" w:lineRule="auto"/>
        <w:ind w:right="1296"/>
        <w:jc w:val="both"/>
      </w:pPr>
      <w:r>
        <w:t>The</w:t>
      </w:r>
      <w:r>
        <w:rPr>
          <w:spacing w:val="-3"/>
        </w:rPr>
        <w:t xml:space="preserve"> </w:t>
      </w:r>
      <w:r>
        <w:t>16-bit</w:t>
      </w:r>
      <w:r>
        <w:rPr>
          <w:spacing w:val="-1"/>
        </w:rPr>
        <w:t xml:space="preserve"> </w:t>
      </w:r>
      <w:r>
        <w:t>register of</w:t>
      </w:r>
      <w:r>
        <w:rPr>
          <w:spacing w:val="-2"/>
        </w:rPr>
        <w:t xml:space="preserve"> </w:t>
      </w:r>
      <w:r>
        <w:t>Timer 1 is</w:t>
      </w:r>
      <w:r>
        <w:rPr>
          <w:spacing w:val="-3"/>
        </w:rPr>
        <w:t xml:space="preserve"> </w:t>
      </w:r>
      <w:r>
        <w:t>accessed</w:t>
      </w:r>
      <w:r>
        <w:rPr>
          <w:spacing w:val="-1"/>
        </w:rPr>
        <w:t xml:space="preserve"> </w:t>
      </w:r>
      <w:r>
        <w:t>as</w:t>
      </w:r>
      <w:r>
        <w:rPr>
          <w:spacing w:val="-4"/>
        </w:rPr>
        <w:t xml:space="preserve"> </w:t>
      </w:r>
      <w:r>
        <w:t>low- and high-byte.</w:t>
      </w:r>
      <w:r>
        <w:rPr>
          <w:spacing w:val="-3"/>
        </w:rPr>
        <w:t xml:space="preserve"> </w:t>
      </w:r>
      <w:r>
        <w:t>The</w:t>
      </w:r>
      <w:r>
        <w:rPr>
          <w:spacing w:val="-3"/>
        </w:rPr>
        <w:t xml:space="preserve"> </w:t>
      </w:r>
      <w:r>
        <w:t>low-byte</w:t>
      </w:r>
      <w:r>
        <w:rPr>
          <w:spacing w:val="-3"/>
        </w:rPr>
        <w:t xml:space="preserve"> </w:t>
      </w:r>
      <w:r>
        <w:t>register is called</w:t>
      </w:r>
      <w:r>
        <w:rPr>
          <w:spacing w:val="-14"/>
        </w:rPr>
        <w:t xml:space="preserve"> </w:t>
      </w:r>
      <w:r>
        <w:t>TL1</w:t>
      </w:r>
      <w:r>
        <w:rPr>
          <w:spacing w:val="-13"/>
        </w:rPr>
        <w:t xml:space="preserve"> </w:t>
      </w:r>
      <w:r>
        <w:t>(Timer</w:t>
      </w:r>
      <w:r>
        <w:rPr>
          <w:spacing w:val="-13"/>
        </w:rPr>
        <w:t xml:space="preserve"> </w:t>
      </w:r>
      <w:r>
        <w:t>1</w:t>
      </w:r>
      <w:r>
        <w:rPr>
          <w:spacing w:val="-13"/>
        </w:rPr>
        <w:t xml:space="preserve"> </w:t>
      </w:r>
      <w:r>
        <w:t>low</w:t>
      </w:r>
      <w:r>
        <w:rPr>
          <w:spacing w:val="-14"/>
        </w:rPr>
        <w:t xml:space="preserve"> </w:t>
      </w:r>
      <w:r>
        <w:t>byte)</w:t>
      </w:r>
      <w:r>
        <w:rPr>
          <w:spacing w:val="-13"/>
        </w:rPr>
        <w:t xml:space="preserve"> </w:t>
      </w:r>
      <w:r>
        <w:t>and</w:t>
      </w:r>
      <w:r>
        <w:rPr>
          <w:spacing w:val="-13"/>
        </w:rPr>
        <w:t xml:space="preserve"> </w:t>
      </w:r>
      <w:r>
        <w:t>the</w:t>
      </w:r>
      <w:r>
        <w:rPr>
          <w:spacing w:val="-13"/>
        </w:rPr>
        <w:t xml:space="preserve"> </w:t>
      </w:r>
      <w:r>
        <w:t>high-byte</w:t>
      </w:r>
      <w:r>
        <w:rPr>
          <w:spacing w:val="-13"/>
        </w:rPr>
        <w:t xml:space="preserve"> </w:t>
      </w:r>
      <w:r>
        <w:t>register</w:t>
      </w:r>
      <w:r>
        <w:rPr>
          <w:spacing w:val="-14"/>
        </w:rPr>
        <w:t xml:space="preserve"> </w:t>
      </w:r>
      <w:r>
        <w:t>is</w:t>
      </w:r>
      <w:r>
        <w:rPr>
          <w:spacing w:val="-13"/>
        </w:rPr>
        <w:t xml:space="preserve"> </w:t>
      </w:r>
      <w:r>
        <w:t>called</w:t>
      </w:r>
      <w:r>
        <w:rPr>
          <w:spacing w:val="-13"/>
        </w:rPr>
        <w:t xml:space="preserve"> </w:t>
      </w:r>
      <w:r>
        <w:t>TH1</w:t>
      </w:r>
      <w:r>
        <w:rPr>
          <w:spacing w:val="-13"/>
        </w:rPr>
        <w:t xml:space="preserve"> </w:t>
      </w:r>
      <w:r>
        <w:t>(Timer</w:t>
      </w:r>
      <w:r>
        <w:rPr>
          <w:spacing w:val="-13"/>
        </w:rPr>
        <w:t xml:space="preserve"> </w:t>
      </w:r>
      <w:r>
        <w:t>1</w:t>
      </w:r>
      <w:r>
        <w:rPr>
          <w:spacing w:val="-14"/>
        </w:rPr>
        <w:t xml:space="preserve"> </w:t>
      </w:r>
      <w:r>
        <w:t>high</w:t>
      </w:r>
      <w:r>
        <w:rPr>
          <w:spacing w:val="-13"/>
        </w:rPr>
        <w:t xml:space="preserve"> </w:t>
      </w:r>
      <w:r>
        <w:t>byte). These</w:t>
      </w:r>
      <w:r>
        <w:rPr>
          <w:spacing w:val="-9"/>
        </w:rPr>
        <w:t xml:space="preserve"> </w:t>
      </w:r>
      <w:r>
        <w:t>registers</w:t>
      </w:r>
      <w:r>
        <w:rPr>
          <w:spacing w:val="-10"/>
        </w:rPr>
        <w:t xml:space="preserve"> </w:t>
      </w:r>
      <w:r>
        <w:t>can</w:t>
      </w:r>
      <w:r>
        <w:rPr>
          <w:spacing w:val="-8"/>
        </w:rPr>
        <w:t xml:space="preserve"> </w:t>
      </w:r>
      <w:r>
        <w:t>be</w:t>
      </w:r>
      <w:r>
        <w:rPr>
          <w:spacing w:val="-9"/>
        </w:rPr>
        <w:t xml:space="preserve"> </w:t>
      </w:r>
      <w:r>
        <w:t>accessed</w:t>
      </w:r>
      <w:r>
        <w:rPr>
          <w:spacing w:val="-7"/>
        </w:rPr>
        <w:t xml:space="preserve"> </w:t>
      </w:r>
      <w:r>
        <w:t>like</w:t>
      </w:r>
      <w:r>
        <w:rPr>
          <w:spacing w:val="-10"/>
        </w:rPr>
        <w:t xml:space="preserve"> </w:t>
      </w:r>
      <w:r>
        <w:t>any</w:t>
      </w:r>
      <w:r>
        <w:rPr>
          <w:spacing w:val="-9"/>
        </w:rPr>
        <w:t xml:space="preserve"> </w:t>
      </w:r>
      <w:r>
        <w:t>other</w:t>
      </w:r>
      <w:r>
        <w:rPr>
          <w:spacing w:val="-7"/>
        </w:rPr>
        <w:t xml:space="preserve"> </w:t>
      </w:r>
      <w:r>
        <w:t>register.</w:t>
      </w:r>
      <w:r>
        <w:rPr>
          <w:spacing w:val="-9"/>
        </w:rPr>
        <w:t xml:space="preserve"> </w:t>
      </w:r>
      <w:r>
        <w:t>For</w:t>
      </w:r>
      <w:r>
        <w:rPr>
          <w:spacing w:val="-7"/>
        </w:rPr>
        <w:t xml:space="preserve"> </w:t>
      </w:r>
      <w:r>
        <w:t>example,</w:t>
      </w:r>
      <w:r>
        <w:rPr>
          <w:spacing w:val="-9"/>
        </w:rPr>
        <w:t xml:space="preserve"> </w:t>
      </w:r>
      <w:r>
        <w:t>the</w:t>
      </w:r>
      <w:r>
        <w:rPr>
          <w:spacing w:val="-9"/>
        </w:rPr>
        <w:t xml:space="preserve"> </w:t>
      </w:r>
      <w:r>
        <w:t>instruction</w:t>
      </w:r>
      <w:r>
        <w:rPr>
          <w:spacing w:val="-8"/>
        </w:rPr>
        <w:t xml:space="preserve"> </w:t>
      </w:r>
      <w:r>
        <w:t>MOV TL1, #4H moves the value into the low-byte of Timer 1.</w:t>
      </w:r>
    </w:p>
    <w:p w:rsidR="005C1557" w:rsidRDefault="005C1557">
      <w:pPr>
        <w:pStyle w:val="BodyText"/>
        <w:spacing w:before="32"/>
        <w:ind w:left="0"/>
      </w:pPr>
    </w:p>
    <w:p w:rsidR="005C1557" w:rsidRDefault="007C5D47">
      <w:pPr>
        <w:pStyle w:val="BodyText"/>
        <w:jc w:val="both"/>
      </w:pPr>
      <w:r>
        <w:t>TMOD</w:t>
      </w:r>
      <w:r>
        <w:rPr>
          <w:spacing w:val="-3"/>
        </w:rPr>
        <w:t xml:space="preserve"> </w:t>
      </w:r>
      <w:r>
        <w:t>(Timer</w:t>
      </w:r>
      <w:r>
        <w:rPr>
          <w:spacing w:val="-2"/>
        </w:rPr>
        <w:t xml:space="preserve"> </w:t>
      </w:r>
      <w:r>
        <w:t>Mode)</w:t>
      </w:r>
      <w:r>
        <w:rPr>
          <w:spacing w:val="-3"/>
        </w:rPr>
        <w:t xml:space="preserve"> </w:t>
      </w:r>
      <w:r>
        <w:rPr>
          <w:spacing w:val="-2"/>
        </w:rPr>
        <w:t>Register:</w:t>
      </w:r>
    </w:p>
    <w:p w:rsidR="005C1557" w:rsidRDefault="007C5D47">
      <w:pPr>
        <w:pStyle w:val="BodyText"/>
        <w:spacing w:before="21" w:line="259" w:lineRule="auto"/>
        <w:ind w:right="1294"/>
        <w:jc w:val="both"/>
      </w:pPr>
      <w:r>
        <w:t>Both</w:t>
      </w:r>
      <w:r>
        <w:rPr>
          <w:spacing w:val="-14"/>
        </w:rPr>
        <w:t xml:space="preserve"> </w:t>
      </w:r>
      <w:r>
        <w:t>Timer</w:t>
      </w:r>
      <w:r>
        <w:rPr>
          <w:spacing w:val="-11"/>
        </w:rPr>
        <w:t xml:space="preserve"> </w:t>
      </w:r>
      <w:r>
        <w:t>0</w:t>
      </w:r>
      <w:r>
        <w:rPr>
          <w:spacing w:val="-10"/>
        </w:rPr>
        <w:t xml:space="preserve"> </w:t>
      </w:r>
      <w:r>
        <w:t>and</w:t>
      </w:r>
      <w:r>
        <w:rPr>
          <w:spacing w:val="-10"/>
        </w:rPr>
        <w:t xml:space="preserve"> </w:t>
      </w:r>
      <w:r>
        <w:t>Timer</w:t>
      </w:r>
      <w:r>
        <w:rPr>
          <w:spacing w:val="-10"/>
        </w:rPr>
        <w:t xml:space="preserve"> </w:t>
      </w:r>
      <w:r>
        <w:t>1</w:t>
      </w:r>
      <w:r>
        <w:rPr>
          <w:spacing w:val="-14"/>
        </w:rPr>
        <w:t xml:space="preserve"> </w:t>
      </w:r>
      <w:r>
        <w:t>use</w:t>
      </w:r>
      <w:r>
        <w:rPr>
          <w:spacing w:val="-12"/>
        </w:rPr>
        <w:t xml:space="preserve"> </w:t>
      </w:r>
      <w:r>
        <w:t>the</w:t>
      </w:r>
      <w:r>
        <w:rPr>
          <w:spacing w:val="-13"/>
        </w:rPr>
        <w:t xml:space="preserve"> </w:t>
      </w:r>
      <w:r>
        <w:t>same</w:t>
      </w:r>
      <w:r>
        <w:rPr>
          <w:spacing w:val="-13"/>
        </w:rPr>
        <w:t xml:space="preserve"> </w:t>
      </w:r>
      <w:r>
        <w:t>register</w:t>
      </w:r>
      <w:r>
        <w:rPr>
          <w:spacing w:val="-5"/>
        </w:rPr>
        <w:t xml:space="preserve"> </w:t>
      </w:r>
      <w:r>
        <w:t>to</w:t>
      </w:r>
      <w:r>
        <w:rPr>
          <w:spacing w:val="-9"/>
        </w:rPr>
        <w:t xml:space="preserve"> </w:t>
      </w:r>
      <w:r>
        <w:t>set</w:t>
      </w:r>
      <w:r>
        <w:rPr>
          <w:spacing w:val="-11"/>
        </w:rPr>
        <w:t xml:space="preserve"> </w:t>
      </w:r>
      <w:r>
        <w:t>the</w:t>
      </w:r>
      <w:r>
        <w:rPr>
          <w:spacing w:val="-13"/>
        </w:rPr>
        <w:t xml:space="preserve"> </w:t>
      </w:r>
      <w:r>
        <w:t>various</w:t>
      </w:r>
      <w:r>
        <w:rPr>
          <w:spacing w:val="-13"/>
        </w:rPr>
        <w:t xml:space="preserve"> </w:t>
      </w:r>
      <w:r>
        <w:t>timer</w:t>
      </w:r>
      <w:r>
        <w:rPr>
          <w:spacing w:val="-1"/>
        </w:rPr>
        <w:t xml:space="preserve"> </w:t>
      </w:r>
      <w:r>
        <w:t>operation</w:t>
      </w:r>
      <w:r>
        <w:rPr>
          <w:spacing w:val="-11"/>
        </w:rPr>
        <w:t xml:space="preserve"> </w:t>
      </w:r>
      <w:r>
        <w:t>modes. It</w:t>
      </w:r>
      <w:r>
        <w:rPr>
          <w:spacing w:val="-10"/>
        </w:rPr>
        <w:t xml:space="preserve"> </w:t>
      </w:r>
      <w:r>
        <w:t>is</w:t>
      </w:r>
      <w:r>
        <w:rPr>
          <w:spacing w:val="-7"/>
        </w:rPr>
        <w:t xml:space="preserve"> </w:t>
      </w:r>
      <w:r>
        <w:t>an</w:t>
      </w:r>
      <w:r>
        <w:rPr>
          <w:spacing w:val="-10"/>
        </w:rPr>
        <w:t xml:space="preserve"> </w:t>
      </w:r>
      <w:r>
        <w:t>8-bit</w:t>
      </w:r>
      <w:r>
        <w:rPr>
          <w:spacing w:val="-10"/>
        </w:rPr>
        <w:t xml:space="preserve"> </w:t>
      </w:r>
      <w:r>
        <w:t>register</w:t>
      </w:r>
      <w:r>
        <w:rPr>
          <w:spacing w:val="-9"/>
        </w:rPr>
        <w:t xml:space="preserve"> </w:t>
      </w:r>
      <w:r>
        <w:t>in</w:t>
      </w:r>
      <w:r>
        <w:rPr>
          <w:spacing w:val="-9"/>
        </w:rPr>
        <w:t xml:space="preserve"> </w:t>
      </w:r>
      <w:r>
        <w:t>which</w:t>
      </w:r>
      <w:r>
        <w:rPr>
          <w:spacing w:val="-8"/>
        </w:rPr>
        <w:t xml:space="preserve"> </w:t>
      </w:r>
      <w:r>
        <w:t>the</w:t>
      </w:r>
      <w:r>
        <w:rPr>
          <w:spacing w:val="-12"/>
        </w:rPr>
        <w:t xml:space="preserve"> </w:t>
      </w:r>
      <w:r>
        <w:t>lower</w:t>
      </w:r>
      <w:r>
        <w:rPr>
          <w:spacing w:val="-9"/>
        </w:rPr>
        <w:t xml:space="preserve"> </w:t>
      </w:r>
      <w:r>
        <w:t>4</w:t>
      </w:r>
      <w:r>
        <w:rPr>
          <w:spacing w:val="-9"/>
        </w:rPr>
        <w:t xml:space="preserve"> </w:t>
      </w:r>
      <w:r>
        <w:t>bits</w:t>
      </w:r>
      <w:r>
        <w:rPr>
          <w:spacing w:val="-12"/>
        </w:rPr>
        <w:t xml:space="preserve"> </w:t>
      </w:r>
      <w:r>
        <w:t>are</w:t>
      </w:r>
      <w:r>
        <w:rPr>
          <w:spacing w:val="-12"/>
        </w:rPr>
        <w:t xml:space="preserve"> </w:t>
      </w:r>
      <w:r>
        <w:t>set</w:t>
      </w:r>
      <w:r>
        <w:rPr>
          <w:spacing w:val="-10"/>
        </w:rPr>
        <w:t xml:space="preserve"> </w:t>
      </w:r>
      <w:r>
        <w:t>aside</w:t>
      </w:r>
      <w:r>
        <w:rPr>
          <w:spacing w:val="-12"/>
        </w:rPr>
        <w:t xml:space="preserve"> </w:t>
      </w:r>
      <w:r>
        <w:t>for</w:t>
      </w:r>
      <w:r>
        <w:rPr>
          <w:spacing w:val="-9"/>
        </w:rPr>
        <w:t xml:space="preserve"> </w:t>
      </w:r>
      <w:r>
        <w:t>Timer</w:t>
      </w:r>
      <w:r>
        <w:rPr>
          <w:spacing w:val="-9"/>
        </w:rPr>
        <w:t xml:space="preserve"> </w:t>
      </w:r>
      <w:r>
        <w:t>0</w:t>
      </w:r>
      <w:r>
        <w:rPr>
          <w:spacing w:val="-9"/>
        </w:rPr>
        <w:t xml:space="preserve"> </w:t>
      </w:r>
      <w:r>
        <w:t>and</w:t>
      </w:r>
      <w:r>
        <w:rPr>
          <w:spacing w:val="-9"/>
        </w:rPr>
        <w:t xml:space="preserve"> </w:t>
      </w:r>
      <w:r>
        <w:t>the</w:t>
      </w:r>
      <w:r>
        <w:rPr>
          <w:spacing w:val="-12"/>
        </w:rPr>
        <w:t xml:space="preserve"> </w:t>
      </w:r>
      <w:r>
        <w:t>upper</w:t>
      </w:r>
      <w:r>
        <w:rPr>
          <w:spacing w:val="-9"/>
        </w:rPr>
        <w:t xml:space="preserve"> </w:t>
      </w:r>
      <w:r>
        <w:t>four bits for Timers.</w:t>
      </w:r>
    </w:p>
    <w:p w:rsidR="005C1557" w:rsidRDefault="005C1557">
      <w:pPr>
        <w:pStyle w:val="BodyText"/>
        <w:spacing w:line="259" w:lineRule="auto"/>
        <w:jc w:val="both"/>
        <w:sectPr w:rsidR="005C1557">
          <w:pgSz w:w="11910" w:h="16840"/>
          <w:pgMar w:top="1480" w:right="141" w:bottom="280" w:left="141" w:header="720" w:footer="720" w:gutter="0"/>
          <w:cols w:space="720"/>
        </w:sectPr>
      </w:pPr>
    </w:p>
    <w:p w:rsidR="005C1557" w:rsidRDefault="007C5D47">
      <w:pPr>
        <w:pStyle w:val="BodyText"/>
        <w:ind w:left="1355"/>
        <w:rPr>
          <w:sz w:val="20"/>
        </w:rPr>
      </w:pPr>
      <w:r>
        <w:rPr>
          <w:noProof/>
          <w:sz w:val="20"/>
        </w:rPr>
        <w:lastRenderedPageBreak/>
        <w:drawing>
          <wp:inline distT="0" distB="0" distL="0" distR="0">
            <wp:extent cx="5654955" cy="2949702"/>
            <wp:effectExtent l="0" t="0" r="0" b="0"/>
            <wp:docPr id="45" name="Image 45" descr="electroons.com - Notes on 8051 Timer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 name="Image 45" descr="electroons.com - Notes on 8051 Timers"/>
                    <pic:cNvPicPr/>
                  </pic:nvPicPr>
                  <pic:blipFill>
                    <a:blip r:embed="rId48" cstate="print"/>
                    <a:stretch>
                      <a:fillRect/>
                    </a:stretch>
                  </pic:blipFill>
                  <pic:spPr>
                    <a:xfrm>
                      <a:off x="0" y="0"/>
                      <a:ext cx="5654955" cy="2949702"/>
                    </a:xfrm>
                    <a:prstGeom prst="rect">
                      <a:avLst/>
                    </a:prstGeom>
                  </pic:spPr>
                </pic:pic>
              </a:graphicData>
            </a:graphic>
          </wp:inline>
        </w:drawing>
      </w:r>
    </w:p>
    <w:p w:rsidR="005C1557" w:rsidRDefault="005C1557">
      <w:pPr>
        <w:pStyle w:val="BodyText"/>
        <w:spacing w:before="150"/>
        <w:ind w:left="0"/>
      </w:pPr>
    </w:p>
    <w:p w:rsidR="005C1557" w:rsidRDefault="007C5D47">
      <w:pPr>
        <w:pStyle w:val="BodyText"/>
        <w:jc w:val="both"/>
      </w:pPr>
      <w:r>
        <w:t>TCON</w:t>
      </w:r>
      <w:r>
        <w:rPr>
          <w:spacing w:val="1"/>
        </w:rPr>
        <w:t xml:space="preserve"> </w:t>
      </w:r>
      <w:r>
        <w:rPr>
          <w:spacing w:val="-2"/>
        </w:rPr>
        <w:t>register:</w:t>
      </w:r>
    </w:p>
    <w:p w:rsidR="005C1557" w:rsidRDefault="007C5D47">
      <w:pPr>
        <w:pStyle w:val="BodyText"/>
        <w:spacing w:before="21" w:line="259" w:lineRule="auto"/>
        <w:ind w:right="1295"/>
        <w:jc w:val="both"/>
      </w:pPr>
      <w:r>
        <w:t>TCON is another register used to control operations of counter and timers in microcontrollers.</w:t>
      </w:r>
      <w:r>
        <w:rPr>
          <w:spacing w:val="-10"/>
        </w:rPr>
        <w:t xml:space="preserve"> </w:t>
      </w:r>
      <w:r>
        <w:t>It</w:t>
      </w:r>
      <w:r>
        <w:rPr>
          <w:spacing w:val="-8"/>
        </w:rPr>
        <w:t xml:space="preserve"> </w:t>
      </w:r>
      <w:r>
        <w:t>is</w:t>
      </w:r>
      <w:r>
        <w:rPr>
          <w:spacing w:val="-10"/>
        </w:rPr>
        <w:t xml:space="preserve"> </w:t>
      </w:r>
      <w:r>
        <w:t>an</w:t>
      </w:r>
      <w:r>
        <w:rPr>
          <w:spacing w:val="-8"/>
        </w:rPr>
        <w:t xml:space="preserve"> </w:t>
      </w:r>
      <w:r>
        <w:t>8-bit</w:t>
      </w:r>
      <w:r>
        <w:rPr>
          <w:spacing w:val="-13"/>
        </w:rPr>
        <w:t xml:space="preserve"> </w:t>
      </w:r>
      <w:r>
        <w:t>register</w:t>
      </w:r>
      <w:r>
        <w:rPr>
          <w:spacing w:val="-7"/>
        </w:rPr>
        <w:t xml:space="preserve"> </w:t>
      </w:r>
      <w:r>
        <w:t>wherein</w:t>
      </w:r>
      <w:r>
        <w:rPr>
          <w:spacing w:val="-12"/>
        </w:rPr>
        <w:t xml:space="preserve"> </w:t>
      </w:r>
      <w:r>
        <w:t>four</w:t>
      </w:r>
      <w:r>
        <w:rPr>
          <w:spacing w:val="-12"/>
        </w:rPr>
        <w:t xml:space="preserve"> </w:t>
      </w:r>
      <w:r>
        <w:t>upper</w:t>
      </w:r>
      <w:r>
        <w:rPr>
          <w:spacing w:val="-12"/>
        </w:rPr>
        <w:t xml:space="preserve"> </w:t>
      </w:r>
      <w:r>
        <w:t>bits</w:t>
      </w:r>
      <w:r>
        <w:rPr>
          <w:spacing w:val="-11"/>
        </w:rPr>
        <w:t xml:space="preserve"> </w:t>
      </w:r>
      <w:r>
        <w:t>are</w:t>
      </w:r>
      <w:r>
        <w:rPr>
          <w:spacing w:val="-10"/>
        </w:rPr>
        <w:t xml:space="preserve"> </w:t>
      </w:r>
      <w:r>
        <w:t>responsible</w:t>
      </w:r>
      <w:r>
        <w:rPr>
          <w:spacing w:val="-10"/>
        </w:rPr>
        <w:t xml:space="preserve"> </w:t>
      </w:r>
      <w:r>
        <w:t>for</w:t>
      </w:r>
      <w:r>
        <w:rPr>
          <w:spacing w:val="-7"/>
        </w:rPr>
        <w:t xml:space="preserve"> </w:t>
      </w:r>
      <w:r>
        <w:t>timers and counters and lower bits are responsible for interrupts.</w:t>
      </w:r>
    </w:p>
    <w:p w:rsidR="005C1557" w:rsidRDefault="007C5D47">
      <w:pPr>
        <w:pStyle w:val="BodyText"/>
        <w:spacing w:before="47"/>
        <w:ind w:left="0"/>
        <w:rPr>
          <w:sz w:val="20"/>
        </w:rPr>
      </w:pPr>
      <w:r>
        <w:rPr>
          <w:noProof/>
          <w:sz w:val="20"/>
        </w:rPr>
        <w:drawing>
          <wp:anchor distT="0" distB="0" distL="0" distR="0" simplePos="0" relativeHeight="487602688" behindDoc="1" locked="0" layoutInCell="1" allowOverlap="1">
            <wp:simplePos x="0" y="0"/>
            <wp:positionH relativeFrom="page">
              <wp:posOffset>914400</wp:posOffset>
            </wp:positionH>
            <wp:positionV relativeFrom="paragraph">
              <wp:posOffset>194267</wp:posOffset>
            </wp:positionV>
            <wp:extent cx="4922908" cy="2400300"/>
            <wp:effectExtent l="0" t="0" r="0" b="0"/>
            <wp:wrapTopAndBottom/>
            <wp:docPr id="46" name="Image 46" descr="How to use internal timer registers of 8051(89c51,89c52) microcontrolle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 name="Image 46" descr="How to use internal timer registers of 8051(89c51,89c52) microcontroller"/>
                    <pic:cNvPicPr/>
                  </pic:nvPicPr>
                  <pic:blipFill>
                    <a:blip r:embed="rId49" cstate="print"/>
                    <a:stretch>
                      <a:fillRect/>
                    </a:stretch>
                  </pic:blipFill>
                  <pic:spPr>
                    <a:xfrm>
                      <a:off x="0" y="0"/>
                      <a:ext cx="4922908" cy="2400300"/>
                    </a:xfrm>
                    <a:prstGeom prst="rect">
                      <a:avLst/>
                    </a:prstGeom>
                  </pic:spPr>
                </pic:pic>
              </a:graphicData>
            </a:graphic>
          </wp:anchor>
        </w:drawing>
      </w:r>
    </w:p>
    <w:p w:rsidR="005C1557" w:rsidRDefault="005C1557">
      <w:pPr>
        <w:pStyle w:val="BodyText"/>
        <w:spacing w:before="46"/>
        <w:ind w:left="0"/>
      </w:pPr>
    </w:p>
    <w:p w:rsidR="005C1557" w:rsidRDefault="007C5D47">
      <w:pPr>
        <w:pStyle w:val="BodyText"/>
      </w:pPr>
      <w:r>
        <w:t>Addressing</w:t>
      </w:r>
      <w:r>
        <w:rPr>
          <w:spacing w:val="-1"/>
        </w:rPr>
        <w:t xml:space="preserve"> </w:t>
      </w:r>
      <w:r>
        <w:t>modes</w:t>
      </w:r>
      <w:r>
        <w:rPr>
          <w:spacing w:val="-5"/>
        </w:rPr>
        <w:t xml:space="preserve"> </w:t>
      </w:r>
      <w:r>
        <w:t>of</w:t>
      </w:r>
      <w:r>
        <w:rPr>
          <w:spacing w:val="-2"/>
        </w:rPr>
        <w:t xml:space="preserve"> </w:t>
      </w:r>
      <w:r>
        <w:rPr>
          <w:spacing w:val="-4"/>
        </w:rPr>
        <w:t>8051:</w:t>
      </w:r>
    </w:p>
    <w:p w:rsidR="005C1557" w:rsidRDefault="007C5D47">
      <w:pPr>
        <w:pStyle w:val="BodyText"/>
        <w:spacing w:before="21"/>
      </w:pPr>
      <w:r>
        <w:t>In</w:t>
      </w:r>
      <w:r>
        <w:rPr>
          <w:spacing w:val="-3"/>
        </w:rPr>
        <w:t xml:space="preserve"> </w:t>
      </w:r>
      <w:r>
        <w:t>8051</w:t>
      </w:r>
      <w:r>
        <w:rPr>
          <w:spacing w:val="-4"/>
        </w:rPr>
        <w:t xml:space="preserve"> </w:t>
      </w:r>
      <w:proofErr w:type="gramStart"/>
      <w:r>
        <w:t>There</w:t>
      </w:r>
      <w:proofErr w:type="gramEnd"/>
      <w:r>
        <w:rPr>
          <w:spacing w:val="-3"/>
        </w:rPr>
        <w:t xml:space="preserve"> </w:t>
      </w:r>
      <w:r>
        <w:t>are</w:t>
      </w:r>
      <w:r>
        <w:rPr>
          <w:spacing w:val="-3"/>
        </w:rPr>
        <w:t xml:space="preserve"> </w:t>
      </w:r>
      <w:r>
        <w:t>six</w:t>
      </w:r>
      <w:r>
        <w:rPr>
          <w:spacing w:val="-2"/>
        </w:rPr>
        <w:t xml:space="preserve"> </w:t>
      </w:r>
      <w:r>
        <w:t>types</w:t>
      </w:r>
      <w:r>
        <w:rPr>
          <w:spacing w:val="-4"/>
        </w:rPr>
        <w:t xml:space="preserve"> </w:t>
      </w:r>
      <w:r>
        <w:t>of</w:t>
      </w:r>
      <w:r>
        <w:rPr>
          <w:spacing w:val="-2"/>
        </w:rPr>
        <w:t xml:space="preserve"> </w:t>
      </w:r>
      <w:r>
        <w:t xml:space="preserve">addressing </w:t>
      </w:r>
      <w:r>
        <w:rPr>
          <w:spacing w:val="-2"/>
        </w:rPr>
        <w:t>modes.</w:t>
      </w:r>
    </w:p>
    <w:p w:rsidR="005C1557" w:rsidRDefault="007C5D47">
      <w:pPr>
        <w:pStyle w:val="ListParagraph"/>
        <w:numPr>
          <w:ilvl w:val="0"/>
          <w:numId w:val="3"/>
        </w:numPr>
        <w:tabs>
          <w:tab w:val="left" w:pos="2019"/>
        </w:tabs>
        <w:spacing w:before="22"/>
        <w:ind w:left="2019" w:hanging="360"/>
        <w:rPr>
          <w:sz w:val="24"/>
        </w:rPr>
      </w:pPr>
      <w:r>
        <w:rPr>
          <w:sz w:val="24"/>
        </w:rPr>
        <w:t>Immediate</w:t>
      </w:r>
      <w:r>
        <w:rPr>
          <w:spacing w:val="-8"/>
          <w:sz w:val="24"/>
        </w:rPr>
        <w:t xml:space="preserve"> </w:t>
      </w:r>
      <w:r>
        <w:rPr>
          <w:sz w:val="24"/>
        </w:rPr>
        <w:t>Addressing</w:t>
      </w:r>
      <w:r>
        <w:rPr>
          <w:spacing w:val="-1"/>
          <w:sz w:val="24"/>
        </w:rPr>
        <w:t xml:space="preserve"> </w:t>
      </w:r>
      <w:r>
        <w:rPr>
          <w:spacing w:val="-4"/>
          <w:sz w:val="24"/>
        </w:rPr>
        <w:t>Mode</w:t>
      </w:r>
    </w:p>
    <w:p w:rsidR="005C1557" w:rsidRDefault="007C5D47">
      <w:pPr>
        <w:pStyle w:val="ListParagraph"/>
        <w:numPr>
          <w:ilvl w:val="0"/>
          <w:numId w:val="3"/>
        </w:numPr>
        <w:tabs>
          <w:tab w:val="left" w:pos="2019"/>
        </w:tabs>
        <w:spacing w:before="22"/>
        <w:ind w:left="2019" w:hanging="360"/>
        <w:rPr>
          <w:sz w:val="24"/>
        </w:rPr>
      </w:pPr>
      <w:r>
        <w:rPr>
          <w:sz w:val="24"/>
        </w:rPr>
        <w:t>Register</w:t>
      </w:r>
      <w:r>
        <w:rPr>
          <w:spacing w:val="-6"/>
          <w:sz w:val="24"/>
        </w:rPr>
        <w:t xml:space="preserve"> </w:t>
      </w:r>
      <w:r>
        <w:rPr>
          <w:sz w:val="24"/>
        </w:rPr>
        <w:t>Addressing</w:t>
      </w:r>
      <w:r>
        <w:rPr>
          <w:spacing w:val="-3"/>
          <w:sz w:val="24"/>
        </w:rPr>
        <w:t xml:space="preserve"> </w:t>
      </w:r>
      <w:r>
        <w:rPr>
          <w:spacing w:val="-4"/>
          <w:sz w:val="24"/>
        </w:rPr>
        <w:t>Mode</w:t>
      </w:r>
    </w:p>
    <w:p w:rsidR="005C1557" w:rsidRDefault="007C5D47">
      <w:pPr>
        <w:pStyle w:val="ListParagraph"/>
        <w:numPr>
          <w:ilvl w:val="0"/>
          <w:numId w:val="3"/>
        </w:numPr>
        <w:tabs>
          <w:tab w:val="left" w:pos="2019"/>
        </w:tabs>
        <w:spacing w:before="23"/>
        <w:ind w:left="2019" w:hanging="360"/>
        <w:rPr>
          <w:sz w:val="24"/>
        </w:rPr>
      </w:pPr>
      <w:r>
        <w:rPr>
          <w:sz w:val="24"/>
        </w:rPr>
        <w:t>Direct</w:t>
      </w:r>
      <w:r>
        <w:rPr>
          <w:spacing w:val="-8"/>
          <w:sz w:val="24"/>
        </w:rPr>
        <w:t xml:space="preserve"> </w:t>
      </w:r>
      <w:r>
        <w:rPr>
          <w:sz w:val="24"/>
        </w:rPr>
        <w:t>Addressing</w:t>
      </w:r>
      <w:r>
        <w:rPr>
          <w:spacing w:val="-2"/>
          <w:sz w:val="24"/>
        </w:rPr>
        <w:t xml:space="preserve"> </w:t>
      </w:r>
      <w:r>
        <w:rPr>
          <w:spacing w:val="-4"/>
          <w:sz w:val="24"/>
        </w:rPr>
        <w:t>Mode</w:t>
      </w:r>
    </w:p>
    <w:p w:rsidR="005C1557" w:rsidRDefault="007C5D47">
      <w:pPr>
        <w:pStyle w:val="ListParagraph"/>
        <w:numPr>
          <w:ilvl w:val="0"/>
          <w:numId w:val="3"/>
        </w:numPr>
        <w:tabs>
          <w:tab w:val="left" w:pos="2019"/>
        </w:tabs>
        <w:spacing w:before="22"/>
        <w:ind w:left="2019" w:hanging="360"/>
        <w:rPr>
          <w:sz w:val="24"/>
        </w:rPr>
      </w:pPr>
      <w:r>
        <w:rPr>
          <w:sz w:val="24"/>
        </w:rPr>
        <w:t>Register</w:t>
      </w:r>
      <w:r>
        <w:rPr>
          <w:spacing w:val="-5"/>
          <w:sz w:val="24"/>
        </w:rPr>
        <w:t xml:space="preserve"> </w:t>
      </w:r>
      <w:r>
        <w:rPr>
          <w:sz w:val="24"/>
        </w:rPr>
        <w:t>Indirect</w:t>
      </w:r>
      <w:r>
        <w:rPr>
          <w:spacing w:val="-4"/>
          <w:sz w:val="24"/>
        </w:rPr>
        <w:t xml:space="preserve"> </w:t>
      </w:r>
      <w:r>
        <w:rPr>
          <w:sz w:val="24"/>
        </w:rPr>
        <w:t>Addressing</w:t>
      </w:r>
      <w:r>
        <w:rPr>
          <w:spacing w:val="-4"/>
          <w:sz w:val="24"/>
        </w:rPr>
        <w:t xml:space="preserve"> Mode</w:t>
      </w:r>
    </w:p>
    <w:p w:rsidR="005C1557" w:rsidRDefault="007C5D47">
      <w:pPr>
        <w:pStyle w:val="ListParagraph"/>
        <w:numPr>
          <w:ilvl w:val="0"/>
          <w:numId w:val="3"/>
        </w:numPr>
        <w:tabs>
          <w:tab w:val="left" w:pos="2019"/>
        </w:tabs>
        <w:spacing w:before="23"/>
        <w:ind w:left="2019" w:hanging="360"/>
        <w:rPr>
          <w:sz w:val="24"/>
        </w:rPr>
      </w:pPr>
      <w:r>
        <w:rPr>
          <w:sz w:val="24"/>
        </w:rPr>
        <w:t>Indexed</w:t>
      </w:r>
      <w:r>
        <w:rPr>
          <w:spacing w:val="-7"/>
          <w:sz w:val="24"/>
        </w:rPr>
        <w:t xml:space="preserve"> </w:t>
      </w:r>
      <w:r>
        <w:rPr>
          <w:sz w:val="24"/>
        </w:rPr>
        <w:t>Addressing</w:t>
      </w:r>
      <w:r>
        <w:rPr>
          <w:spacing w:val="-3"/>
          <w:sz w:val="24"/>
        </w:rPr>
        <w:t xml:space="preserve"> </w:t>
      </w:r>
      <w:r>
        <w:rPr>
          <w:spacing w:val="-4"/>
          <w:sz w:val="24"/>
        </w:rPr>
        <w:t>Mode</w:t>
      </w:r>
    </w:p>
    <w:p w:rsidR="005C1557" w:rsidRDefault="007C5D47">
      <w:pPr>
        <w:pStyle w:val="ListParagraph"/>
        <w:numPr>
          <w:ilvl w:val="0"/>
          <w:numId w:val="3"/>
        </w:numPr>
        <w:tabs>
          <w:tab w:val="left" w:pos="2019"/>
        </w:tabs>
        <w:spacing w:before="22"/>
        <w:ind w:left="2019" w:hanging="360"/>
        <w:rPr>
          <w:sz w:val="24"/>
        </w:rPr>
      </w:pPr>
      <w:r>
        <w:rPr>
          <w:sz w:val="24"/>
        </w:rPr>
        <w:t>Implied</w:t>
      </w:r>
      <w:r>
        <w:rPr>
          <w:spacing w:val="-7"/>
          <w:sz w:val="24"/>
        </w:rPr>
        <w:t xml:space="preserve"> </w:t>
      </w:r>
      <w:r>
        <w:rPr>
          <w:sz w:val="24"/>
        </w:rPr>
        <w:t>Addressing</w:t>
      </w:r>
      <w:r>
        <w:rPr>
          <w:spacing w:val="-4"/>
          <w:sz w:val="24"/>
        </w:rPr>
        <w:t xml:space="preserve"> Mode</w:t>
      </w:r>
    </w:p>
    <w:p w:rsidR="005C1557" w:rsidRDefault="005C1557">
      <w:pPr>
        <w:pStyle w:val="ListParagraph"/>
        <w:rPr>
          <w:sz w:val="24"/>
        </w:rPr>
        <w:sectPr w:rsidR="005C1557">
          <w:pgSz w:w="11910" w:h="16840"/>
          <w:pgMar w:top="1800" w:right="141" w:bottom="280" w:left="141" w:header="720" w:footer="720" w:gutter="0"/>
          <w:cols w:space="720"/>
        </w:sectPr>
      </w:pPr>
    </w:p>
    <w:p w:rsidR="005C1557" w:rsidRDefault="007C5D47">
      <w:pPr>
        <w:pStyle w:val="BodyText"/>
        <w:spacing w:before="79"/>
      </w:pPr>
      <w:r>
        <w:lastRenderedPageBreak/>
        <w:t>Immediate</w:t>
      </w:r>
      <w:r>
        <w:rPr>
          <w:spacing w:val="-8"/>
        </w:rPr>
        <w:t xml:space="preserve"> </w:t>
      </w:r>
      <w:r>
        <w:t>addressing</w:t>
      </w:r>
      <w:r>
        <w:rPr>
          <w:spacing w:val="-5"/>
        </w:rPr>
        <w:t xml:space="preserve"> </w:t>
      </w:r>
      <w:r>
        <w:rPr>
          <w:spacing w:val="-4"/>
        </w:rPr>
        <w:t>mode:</w:t>
      </w:r>
    </w:p>
    <w:p w:rsidR="005C1557" w:rsidRDefault="0072294E">
      <w:pPr>
        <w:pStyle w:val="BodyText"/>
        <w:spacing w:before="21" w:line="261" w:lineRule="auto"/>
        <w:ind w:right="1273"/>
      </w:pPr>
      <w:r>
        <w:pict>
          <v:shape id="docshape2" o:spid="_x0000_s1032" type="#_x0000_t202" style="position:absolute;left:0;text-align:left;margin-left:68.3pt;margin-top:38.05pt;width:458.85pt;height:57.15pt;z-index:15746048;mso-position-horizontal-relative:page" fillcolor="#ededed" strokecolor="#878787" strokeweight=".72pt">
            <v:textbox inset="0,0,0,0">
              <w:txbxContent>
                <w:p w:rsidR="005C1557" w:rsidRDefault="007C5D47">
                  <w:pPr>
                    <w:spacing w:before="40" w:line="340" w:lineRule="auto"/>
                    <w:ind w:left="67" w:right="7539"/>
                    <w:rPr>
                      <w:color w:val="000000"/>
                      <w:sz w:val="23"/>
                    </w:rPr>
                  </w:pPr>
                  <w:r>
                    <w:rPr>
                      <w:color w:val="000000"/>
                      <w:sz w:val="23"/>
                    </w:rPr>
                    <w:t>MOV</w:t>
                  </w:r>
                  <w:r>
                    <w:rPr>
                      <w:color w:val="000000"/>
                      <w:spacing w:val="-13"/>
                      <w:sz w:val="23"/>
                    </w:rPr>
                    <w:t xml:space="preserve"> </w:t>
                  </w:r>
                  <w:r>
                    <w:rPr>
                      <w:color w:val="000000"/>
                      <w:sz w:val="23"/>
                    </w:rPr>
                    <w:t>A</w:t>
                  </w:r>
                  <w:r>
                    <w:rPr>
                      <w:color w:val="666600"/>
                      <w:sz w:val="23"/>
                    </w:rPr>
                    <w:t>,</w:t>
                  </w:r>
                  <w:r>
                    <w:rPr>
                      <w:color w:val="666600"/>
                      <w:spacing w:val="-13"/>
                      <w:sz w:val="23"/>
                    </w:rPr>
                    <w:t xml:space="preserve"> </w:t>
                  </w:r>
                  <w:r>
                    <w:rPr>
                      <w:color w:val="870000"/>
                      <w:sz w:val="23"/>
                    </w:rPr>
                    <w:t xml:space="preserve">#0AFH; </w:t>
                  </w:r>
                  <w:r>
                    <w:rPr>
                      <w:color w:val="000000"/>
                      <w:sz w:val="23"/>
                    </w:rPr>
                    <w:t>MOV</w:t>
                  </w:r>
                  <w:r>
                    <w:rPr>
                      <w:color w:val="000000"/>
                      <w:spacing w:val="-1"/>
                      <w:sz w:val="23"/>
                    </w:rPr>
                    <w:t xml:space="preserve"> </w:t>
                  </w:r>
                  <w:r>
                    <w:rPr>
                      <w:color w:val="000000"/>
                      <w:sz w:val="23"/>
                    </w:rPr>
                    <w:t>R3</w:t>
                  </w:r>
                  <w:r>
                    <w:rPr>
                      <w:color w:val="666600"/>
                      <w:sz w:val="23"/>
                    </w:rPr>
                    <w:t>,</w:t>
                  </w:r>
                  <w:r>
                    <w:rPr>
                      <w:color w:val="666600"/>
                      <w:spacing w:val="-2"/>
                      <w:sz w:val="23"/>
                    </w:rPr>
                    <w:t xml:space="preserve"> </w:t>
                  </w:r>
                  <w:r>
                    <w:rPr>
                      <w:color w:val="870000"/>
                      <w:spacing w:val="-2"/>
                      <w:sz w:val="23"/>
                    </w:rPr>
                    <w:t>#45H;</w:t>
                  </w:r>
                </w:p>
                <w:p w:rsidR="005C1557" w:rsidRDefault="007C5D47">
                  <w:pPr>
                    <w:spacing w:before="17"/>
                    <w:ind w:left="67"/>
                    <w:rPr>
                      <w:color w:val="000000"/>
                      <w:sz w:val="23"/>
                    </w:rPr>
                  </w:pPr>
                  <w:r>
                    <w:rPr>
                      <w:color w:val="000000"/>
                      <w:sz w:val="23"/>
                    </w:rPr>
                    <w:t>MOV</w:t>
                  </w:r>
                  <w:r>
                    <w:rPr>
                      <w:color w:val="000000"/>
                      <w:spacing w:val="-2"/>
                      <w:sz w:val="23"/>
                    </w:rPr>
                    <w:t xml:space="preserve"> </w:t>
                  </w:r>
                  <w:r>
                    <w:rPr>
                      <w:color w:val="000000"/>
                      <w:sz w:val="23"/>
                    </w:rPr>
                    <w:t>DPTR</w:t>
                  </w:r>
                  <w:r>
                    <w:rPr>
                      <w:color w:val="666600"/>
                      <w:sz w:val="23"/>
                    </w:rPr>
                    <w:t>,</w:t>
                  </w:r>
                  <w:r>
                    <w:rPr>
                      <w:color w:val="666600"/>
                      <w:spacing w:val="-1"/>
                      <w:sz w:val="23"/>
                    </w:rPr>
                    <w:t xml:space="preserve"> </w:t>
                  </w:r>
                  <w:r>
                    <w:rPr>
                      <w:color w:val="870000"/>
                      <w:spacing w:val="-2"/>
                      <w:sz w:val="23"/>
                    </w:rPr>
                    <w:t>#FE00H;</w:t>
                  </w:r>
                </w:p>
              </w:txbxContent>
            </v:textbox>
            <w10:wrap anchorx="page"/>
          </v:shape>
        </w:pict>
      </w:r>
      <w:r w:rsidR="007C5D47">
        <w:t>In</w:t>
      </w:r>
      <w:r w:rsidR="007C5D47">
        <w:rPr>
          <w:spacing w:val="-14"/>
        </w:rPr>
        <w:t xml:space="preserve"> </w:t>
      </w:r>
      <w:r w:rsidR="007C5D47">
        <w:t>this</w:t>
      </w:r>
      <w:r w:rsidR="007C5D47">
        <w:rPr>
          <w:spacing w:val="-13"/>
        </w:rPr>
        <w:t xml:space="preserve"> </w:t>
      </w:r>
      <w:r w:rsidR="007C5D47">
        <w:t>Immediate</w:t>
      </w:r>
      <w:r w:rsidR="007C5D47">
        <w:rPr>
          <w:spacing w:val="-13"/>
        </w:rPr>
        <w:t xml:space="preserve"> </w:t>
      </w:r>
      <w:r w:rsidR="007C5D47">
        <w:t>Addressing</w:t>
      </w:r>
      <w:r w:rsidR="007C5D47">
        <w:rPr>
          <w:spacing w:val="-12"/>
        </w:rPr>
        <w:t xml:space="preserve"> </w:t>
      </w:r>
      <w:r w:rsidR="007C5D47">
        <w:t>Mode,</w:t>
      </w:r>
      <w:r w:rsidR="007C5D47">
        <w:rPr>
          <w:spacing w:val="-12"/>
        </w:rPr>
        <w:t xml:space="preserve"> </w:t>
      </w:r>
      <w:r w:rsidR="007C5D47">
        <w:t>the</w:t>
      </w:r>
      <w:r w:rsidR="007C5D47">
        <w:rPr>
          <w:spacing w:val="-14"/>
        </w:rPr>
        <w:t xml:space="preserve"> </w:t>
      </w:r>
      <w:r w:rsidR="007C5D47">
        <w:t>data</w:t>
      </w:r>
      <w:r w:rsidR="007C5D47">
        <w:rPr>
          <w:spacing w:val="-13"/>
        </w:rPr>
        <w:t xml:space="preserve"> </w:t>
      </w:r>
      <w:r w:rsidR="007C5D47">
        <w:t>is</w:t>
      </w:r>
      <w:r w:rsidR="007C5D47">
        <w:rPr>
          <w:spacing w:val="-13"/>
        </w:rPr>
        <w:t xml:space="preserve"> </w:t>
      </w:r>
      <w:r w:rsidR="007C5D47">
        <w:t>provided</w:t>
      </w:r>
      <w:r w:rsidR="007C5D47">
        <w:rPr>
          <w:spacing w:val="-11"/>
        </w:rPr>
        <w:t xml:space="preserve"> </w:t>
      </w:r>
      <w:r w:rsidR="007C5D47">
        <w:t>in</w:t>
      </w:r>
      <w:r w:rsidR="007C5D47">
        <w:rPr>
          <w:spacing w:val="-11"/>
        </w:rPr>
        <w:t xml:space="preserve"> </w:t>
      </w:r>
      <w:r w:rsidR="007C5D47">
        <w:t>the</w:t>
      </w:r>
      <w:r w:rsidR="007C5D47">
        <w:rPr>
          <w:spacing w:val="-14"/>
        </w:rPr>
        <w:t xml:space="preserve"> </w:t>
      </w:r>
      <w:r w:rsidR="007C5D47">
        <w:t>instruction</w:t>
      </w:r>
      <w:r w:rsidR="007C5D47">
        <w:rPr>
          <w:spacing w:val="-11"/>
        </w:rPr>
        <w:t xml:space="preserve"> </w:t>
      </w:r>
      <w:r w:rsidR="007C5D47">
        <w:t>itself.</w:t>
      </w:r>
      <w:r w:rsidR="007C5D47">
        <w:rPr>
          <w:spacing w:val="-14"/>
        </w:rPr>
        <w:t xml:space="preserve"> </w:t>
      </w:r>
      <w:r w:rsidR="007C5D47">
        <w:t>The</w:t>
      </w:r>
      <w:r w:rsidR="007C5D47">
        <w:rPr>
          <w:spacing w:val="-13"/>
        </w:rPr>
        <w:t xml:space="preserve"> </w:t>
      </w:r>
      <w:r w:rsidR="007C5D47">
        <w:t xml:space="preserve">data is provided immediately after the </w:t>
      </w:r>
      <w:proofErr w:type="spellStart"/>
      <w:r w:rsidR="007C5D47">
        <w:t>opcode</w:t>
      </w:r>
      <w:proofErr w:type="spellEnd"/>
      <w:r w:rsidR="007C5D47">
        <w:t>.</w:t>
      </w:r>
    </w:p>
    <w:p w:rsidR="005C1557" w:rsidRDefault="005C1557">
      <w:pPr>
        <w:pStyle w:val="BodyText"/>
        <w:ind w:left="0"/>
      </w:pPr>
    </w:p>
    <w:p w:rsidR="005C1557" w:rsidRDefault="005C1557">
      <w:pPr>
        <w:pStyle w:val="BodyText"/>
        <w:ind w:left="0"/>
      </w:pPr>
    </w:p>
    <w:p w:rsidR="005C1557" w:rsidRDefault="005C1557">
      <w:pPr>
        <w:pStyle w:val="BodyText"/>
        <w:spacing w:before="221"/>
        <w:ind w:left="0"/>
      </w:pPr>
    </w:p>
    <w:p w:rsidR="005C1557" w:rsidRDefault="007C5D47">
      <w:pPr>
        <w:pStyle w:val="BodyText"/>
        <w:spacing w:line="610" w:lineRule="atLeast"/>
        <w:ind w:right="5795"/>
      </w:pPr>
      <w:r>
        <w:t>#</w:t>
      </w:r>
      <w:r>
        <w:rPr>
          <w:spacing w:val="-7"/>
        </w:rPr>
        <w:t xml:space="preserve"> </w:t>
      </w:r>
      <w:proofErr w:type="gramStart"/>
      <w:r>
        <w:t>symbol</w:t>
      </w:r>
      <w:proofErr w:type="gramEnd"/>
      <w:r>
        <w:rPr>
          <w:spacing w:val="-5"/>
        </w:rPr>
        <w:t xml:space="preserve"> </w:t>
      </w:r>
      <w:r>
        <w:t>is</w:t>
      </w:r>
      <w:r>
        <w:rPr>
          <w:spacing w:val="-7"/>
        </w:rPr>
        <w:t xml:space="preserve"> </w:t>
      </w:r>
      <w:r>
        <w:t>used</w:t>
      </w:r>
      <w:r>
        <w:rPr>
          <w:spacing w:val="-6"/>
        </w:rPr>
        <w:t xml:space="preserve"> </w:t>
      </w:r>
      <w:r>
        <w:t>for</w:t>
      </w:r>
      <w:r>
        <w:rPr>
          <w:spacing w:val="-5"/>
        </w:rPr>
        <w:t xml:space="preserve"> </w:t>
      </w:r>
      <w:r>
        <w:t>immediate</w:t>
      </w:r>
      <w:r>
        <w:rPr>
          <w:spacing w:val="-7"/>
        </w:rPr>
        <w:t xml:space="preserve"> </w:t>
      </w:r>
      <w:r>
        <w:t>data. Register addressing mode:</w:t>
      </w:r>
    </w:p>
    <w:p w:rsidR="005C1557" w:rsidRDefault="0072294E">
      <w:pPr>
        <w:pStyle w:val="BodyText"/>
        <w:spacing w:before="21" w:line="256" w:lineRule="auto"/>
        <w:ind w:right="1273"/>
      </w:pPr>
      <w:r>
        <w:pict>
          <v:shape id="docshape3" o:spid="_x0000_s1031" type="#_x0000_t202" style="position:absolute;left:0;text-align:left;margin-left:68.3pt;margin-top:38.05pt;width:458.85pt;height:57.15pt;z-index:15745536;mso-position-horizontal-relative:page" fillcolor="#ededed" strokecolor="#878787" strokeweight=".72pt">
            <v:textbox inset="0,0,0,0">
              <w:txbxContent>
                <w:p w:rsidR="005C1557" w:rsidRDefault="007C5D47">
                  <w:pPr>
                    <w:spacing w:before="40" w:line="343" w:lineRule="auto"/>
                    <w:ind w:left="67" w:right="7539"/>
                    <w:rPr>
                      <w:color w:val="000000"/>
                      <w:sz w:val="23"/>
                    </w:rPr>
                  </w:pPr>
                  <w:r>
                    <w:rPr>
                      <w:color w:val="000000"/>
                      <w:sz w:val="23"/>
                    </w:rPr>
                    <w:t>MOV A</w:t>
                  </w:r>
                  <w:r>
                    <w:rPr>
                      <w:color w:val="666600"/>
                      <w:sz w:val="23"/>
                    </w:rPr>
                    <w:t xml:space="preserve">, </w:t>
                  </w:r>
                  <w:r>
                    <w:rPr>
                      <w:color w:val="000000"/>
                      <w:sz w:val="23"/>
                    </w:rPr>
                    <w:t>R5</w:t>
                  </w:r>
                  <w:r>
                    <w:rPr>
                      <w:color w:val="666600"/>
                      <w:sz w:val="23"/>
                    </w:rPr>
                    <w:t xml:space="preserve">; </w:t>
                  </w:r>
                  <w:r>
                    <w:rPr>
                      <w:color w:val="000000"/>
                      <w:sz w:val="23"/>
                    </w:rPr>
                    <w:t>MOV</w:t>
                  </w:r>
                  <w:r>
                    <w:rPr>
                      <w:color w:val="000000"/>
                      <w:spacing w:val="-13"/>
                      <w:sz w:val="23"/>
                    </w:rPr>
                    <w:t xml:space="preserve"> </w:t>
                  </w:r>
                  <w:r>
                    <w:rPr>
                      <w:color w:val="000000"/>
                      <w:sz w:val="23"/>
                    </w:rPr>
                    <w:t>R2</w:t>
                  </w:r>
                  <w:r>
                    <w:rPr>
                      <w:color w:val="666600"/>
                      <w:sz w:val="23"/>
                    </w:rPr>
                    <w:t>,</w:t>
                  </w:r>
                  <w:r>
                    <w:rPr>
                      <w:color w:val="666600"/>
                      <w:spacing w:val="-13"/>
                      <w:sz w:val="23"/>
                    </w:rPr>
                    <w:t xml:space="preserve"> </w:t>
                  </w:r>
                  <w:r>
                    <w:rPr>
                      <w:color w:val="870000"/>
                      <w:sz w:val="23"/>
                    </w:rPr>
                    <w:t>#45H;</w:t>
                  </w:r>
                </w:p>
                <w:p w:rsidR="005C1557" w:rsidRDefault="007C5D47">
                  <w:pPr>
                    <w:spacing w:before="7"/>
                    <w:ind w:left="67"/>
                    <w:rPr>
                      <w:color w:val="000000"/>
                      <w:sz w:val="23"/>
                    </w:rPr>
                  </w:pPr>
                  <w:r>
                    <w:rPr>
                      <w:color w:val="000000"/>
                      <w:sz w:val="23"/>
                    </w:rPr>
                    <w:t>MOV</w:t>
                  </w:r>
                  <w:r>
                    <w:rPr>
                      <w:color w:val="000000"/>
                      <w:spacing w:val="-2"/>
                      <w:sz w:val="23"/>
                    </w:rPr>
                    <w:t xml:space="preserve"> </w:t>
                  </w:r>
                  <w:r>
                    <w:rPr>
                      <w:color w:val="000000"/>
                      <w:sz w:val="23"/>
                    </w:rPr>
                    <w:t>R0</w:t>
                  </w:r>
                  <w:r>
                    <w:rPr>
                      <w:color w:val="666600"/>
                      <w:sz w:val="23"/>
                    </w:rPr>
                    <w:t>,</w:t>
                  </w:r>
                  <w:r>
                    <w:rPr>
                      <w:color w:val="666600"/>
                      <w:spacing w:val="-3"/>
                      <w:sz w:val="23"/>
                    </w:rPr>
                    <w:t xml:space="preserve"> </w:t>
                  </w:r>
                  <w:r>
                    <w:rPr>
                      <w:color w:val="000000"/>
                      <w:spacing w:val="-5"/>
                      <w:sz w:val="23"/>
                    </w:rPr>
                    <w:t>A</w:t>
                  </w:r>
                  <w:r>
                    <w:rPr>
                      <w:color w:val="666600"/>
                      <w:spacing w:val="-5"/>
                      <w:sz w:val="23"/>
                    </w:rPr>
                    <w:t>;</w:t>
                  </w:r>
                </w:p>
              </w:txbxContent>
            </v:textbox>
            <w10:wrap anchorx="page"/>
          </v:shape>
        </w:pict>
      </w:r>
      <w:r w:rsidR="007C5D47">
        <w:t>In the register addressing mode the source or destination data should be present in a</w:t>
      </w:r>
      <w:r w:rsidR="007C5D47">
        <w:rPr>
          <w:spacing w:val="80"/>
          <w:w w:val="150"/>
        </w:rPr>
        <w:t xml:space="preserve"> </w:t>
      </w:r>
      <w:r w:rsidR="007C5D47">
        <w:t>register (R0 to R7).</w:t>
      </w:r>
    </w:p>
    <w:p w:rsidR="005C1557" w:rsidRDefault="005C1557">
      <w:pPr>
        <w:pStyle w:val="BodyText"/>
        <w:ind w:left="0"/>
      </w:pPr>
    </w:p>
    <w:p w:rsidR="005C1557" w:rsidRDefault="005C1557">
      <w:pPr>
        <w:pStyle w:val="BodyText"/>
        <w:ind w:left="0"/>
      </w:pPr>
    </w:p>
    <w:p w:rsidR="005C1557" w:rsidRDefault="005C1557">
      <w:pPr>
        <w:pStyle w:val="BodyText"/>
        <w:spacing w:before="242"/>
        <w:ind w:left="0"/>
      </w:pPr>
    </w:p>
    <w:p w:rsidR="005C1557" w:rsidRDefault="007C5D47">
      <w:pPr>
        <w:pStyle w:val="BodyText"/>
        <w:tabs>
          <w:tab w:val="left" w:pos="2729"/>
        </w:tabs>
        <w:spacing w:line="600" w:lineRule="atLeast"/>
        <w:ind w:right="3947"/>
      </w:pPr>
      <w:r>
        <w:t>MOV R0, R1</w:t>
      </w:r>
      <w:r>
        <w:tab/>
        <w:t>//Invalid</w:t>
      </w:r>
      <w:r>
        <w:rPr>
          <w:spacing w:val="-4"/>
        </w:rPr>
        <w:t xml:space="preserve"> </w:t>
      </w:r>
      <w:r>
        <w:t>instruction,</w:t>
      </w:r>
      <w:r>
        <w:rPr>
          <w:spacing w:val="-6"/>
        </w:rPr>
        <w:t xml:space="preserve"> </w:t>
      </w:r>
      <w:r>
        <w:t>GPR</w:t>
      </w:r>
      <w:r>
        <w:rPr>
          <w:spacing w:val="-6"/>
        </w:rPr>
        <w:t xml:space="preserve"> </w:t>
      </w:r>
      <w:r>
        <w:t>to</w:t>
      </w:r>
      <w:r>
        <w:rPr>
          <w:spacing w:val="-8"/>
        </w:rPr>
        <w:t xml:space="preserve"> </w:t>
      </w:r>
      <w:r>
        <w:t>GPR</w:t>
      </w:r>
      <w:r>
        <w:rPr>
          <w:spacing w:val="-6"/>
        </w:rPr>
        <w:t xml:space="preserve"> </w:t>
      </w:r>
      <w:r>
        <w:t>not</w:t>
      </w:r>
      <w:r>
        <w:rPr>
          <w:spacing w:val="-6"/>
        </w:rPr>
        <w:t xml:space="preserve"> </w:t>
      </w:r>
      <w:r>
        <w:t>possible// Direct Addressing Mode:</w:t>
      </w:r>
    </w:p>
    <w:p w:rsidR="005C1557" w:rsidRDefault="007C5D47">
      <w:pPr>
        <w:pStyle w:val="BodyText"/>
        <w:spacing w:before="31" w:line="256" w:lineRule="auto"/>
        <w:ind w:right="1273"/>
      </w:pPr>
      <w:r>
        <w:t>In</w:t>
      </w:r>
      <w:r>
        <w:rPr>
          <w:spacing w:val="-2"/>
        </w:rPr>
        <w:t xml:space="preserve"> </w:t>
      </w:r>
      <w:r>
        <w:t>the</w:t>
      </w:r>
      <w:r>
        <w:rPr>
          <w:spacing w:val="-3"/>
        </w:rPr>
        <w:t xml:space="preserve"> </w:t>
      </w:r>
      <w:r>
        <w:t>Direct</w:t>
      </w:r>
      <w:r>
        <w:rPr>
          <w:spacing w:val="-2"/>
        </w:rPr>
        <w:t xml:space="preserve"> </w:t>
      </w:r>
      <w:r>
        <w:t>Addressing Mode,</w:t>
      </w:r>
      <w:r>
        <w:rPr>
          <w:spacing w:val="-3"/>
        </w:rPr>
        <w:t xml:space="preserve"> </w:t>
      </w:r>
      <w:r>
        <w:t>the source</w:t>
      </w:r>
      <w:r>
        <w:rPr>
          <w:spacing w:val="-4"/>
        </w:rPr>
        <w:t xml:space="preserve"> </w:t>
      </w:r>
      <w:r>
        <w:t>or destination</w:t>
      </w:r>
      <w:r>
        <w:rPr>
          <w:spacing w:val="-2"/>
        </w:rPr>
        <w:t xml:space="preserve"> </w:t>
      </w:r>
      <w:r>
        <w:t>address</w:t>
      </w:r>
      <w:r>
        <w:rPr>
          <w:spacing w:val="-4"/>
        </w:rPr>
        <w:t xml:space="preserve"> </w:t>
      </w:r>
      <w:r>
        <w:t>is</w:t>
      </w:r>
      <w:r>
        <w:rPr>
          <w:spacing w:val="-4"/>
        </w:rPr>
        <w:t xml:space="preserve"> </w:t>
      </w:r>
      <w:r>
        <w:t>specified</w:t>
      </w:r>
      <w:r>
        <w:rPr>
          <w:spacing w:val="-1"/>
        </w:rPr>
        <w:t xml:space="preserve"> </w:t>
      </w:r>
      <w:r>
        <w:t>by</w:t>
      </w:r>
      <w:r>
        <w:rPr>
          <w:spacing w:val="-2"/>
        </w:rPr>
        <w:t xml:space="preserve"> </w:t>
      </w:r>
      <w:r>
        <w:t>using 8- bit data in the instruction. Only the internal data memory can be used in this mode.</w:t>
      </w:r>
    </w:p>
    <w:p w:rsidR="005C1557" w:rsidRDefault="0072294E">
      <w:pPr>
        <w:pStyle w:val="BodyText"/>
        <w:spacing w:before="7"/>
        <w:ind w:left="0"/>
        <w:rPr>
          <w:sz w:val="8"/>
        </w:rPr>
      </w:pPr>
      <w:r>
        <w:rPr>
          <w:sz w:val="8"/>
        </w:rPr>
        <w:pict>
          <v:shape id="docshape4" o:spid="_x0000_s1030" type="#_x0000_t202" style="position:absolute;margin-left:68.3pt;margin-top:6.65pt;width:458.85pt;height:57.4pt;z-index:-15713280;mso-wrap-distance-left:0;mso-wrap-distance-right:0;mso-position-horizontal-relative:page" fillcolor="#ededed" strokecolor="#878787" strokeweight=".72pt">
            <v:textbox inset="0,0,0,0">
              <w:txbxContent>
                <w:p w:rsidR="005C1557" w:rsidRDefault="007C5D47">
                  <w:pPr>
                    <w:spacing w:before="40" w:line="345" w:lineRule="auto"/>
                    <w:ind w:left="67" w:right="7539"/>
                    <w:rPr>
                      <w:color w:val="000000"/>
                      <w:sz w:val="23"/>
                    </w:rPr>
                  </w:pPr>
                  <w:r>
                    <w:rPr>
                      <w:color w:val="000000"/>
                      <w:sz w:val="23"/>
                    </w:rPr>
                    <w:t>MOV</w:t>
                  </w:r>
                  <w:r>
                    <w:rPr>
                      <w:color w:val="000000"/>
                      <w:spacing w:val="-13"/>
                      <w:sz w:val="23"/>
                    </w:rPr>
                    <w:t xml:space="preserve"> </w:t>
                  </w:r>
                  <w:r>
                    <w:rPr>
                      <w:color w:val="000000"/>
                      <w:sz w:val="23"/>
                    </w:rPr>
                    <w:t>80H</w:t>
                  </w:r>
                  <w:r>
                    <w:rPr>
                      <w:color w:val="666600"/>
                      <w:sz w:val="23"/>
                    </w:rPr>
                    <w:t>,</w:t>
                  </w:r>
                  <w:r>
                    <w:rPr>
                      <w:color w:val="666600"/>
                      <w:spacing w:val="-13"/>
                      <w:sz w:val="23"/>
                    </w:rPr>
                    <w:t xml:space="preserve"> </w:t>
                  </w:r>
                  <w:r>
                    <w:rPr>
                      <w:color w:val="000000"/>
                      <w:sz w:val="23"/>
                    </w:rPr>
                    <w:t>R6</w:t>
                  </w:r>
                  <w:r>
                    <w:rPr>
                      <w:color w:val="666600"/>
                      <w:sz w:val="23"/>
                    </w:rPr>
                    <w:t xml:space="preserve">; </w:t>
                  </w:r>
                  <w:r>
                    <w:rPr>
                      <w:color w:val="000000"/>
                      <w:sz w:val="23"/>
                    </w:rPr>
                    <w:t>MOV</w:t>
                  </w:r>
                  <w:r>
                    <w:rPr>
                      <w:color w:val="000000"/>
                      <w:spacing w:val="-1"/>
                      <w:sz w:val="23"/>
                    </w:rPr>
                    <w:t xml:space="preserve"> </w:t>
                  </w:r>
                  <w:r>
                    <w:rPr>
                      <w:color w:val="000000"/>
                      <w:sz w:val="23"/>
                    </w:rPr>
                    <w:t>R2</w:t>
                  </w:r>
                  <w:r>
                    <w:rPr>
                      <w:color w:val="666600"/>
                      <w:sz w:val="23"/>
                    </w:rPr>
                    <w:t>,</w:t>
                  </w:r>
                  <w:r>
                    <w:rPr>
                      <w:color w:val="666600"/>
                      <w:spacing w:val="-2"/>
                      <w:sz w:val="23"/>
                    </w:rPr>
                    <w:t xml:space="preserve"> </w:t>
                  </w:r>
                  <w:r>
                    <w:rPr>
                      <w:color w:val="006666"/>
                      <w:spacing w:val="-4"/>
                      <w:sz w:val="23"/>
                    </w:rPr>
                    <w:t>45H</w:t>
                  </w:r>
                  <w:r>
                    <w:rPr>
                      <w:color w:val="666600"/>
                      <w:spacing w:val="-4"/>
                      <w:sz w:val="23"/>
                    </w:rPr>
                    <w:t>;</w:t>
                  </w:r>
                </w:p>
                <w:p w:rsidR="005C1557" w:rsidRDefault="007C5D47">
                  <w:pPr>
                    <w:spacing w:before="7"/>
                    <w:ind w:left="67"/>
                    <w:rPr>
                      <w:color w:val="000000"/>
                      <w:sz w:val="23"/>
                    </w:rPr>
                  </w:pPr>
                  <w:r>
                    <w:rPr>
                      <w:color w:val="000000"/>
                      <w:sz w:val="23"/>
                    </w:rPr>
                    <w:t>MOV</w:t>
                  </w:r>
                  <w:r>
                    <w:rPr>
                      <w:color w:val="000000"/>
                      <w:spacing w:val="-1"/>
                      <w:sz w:val="23"/>
                    </w:rPr>
                    <w:t xml:space="preserve"> </w:t>
                  </w:r>
                  <w:r>
                    <w:rPr>
                      <w:color w:val="000000"/>
                      <w:sz w:val="23"/>
                    </w:rPr>
                    <w:t>R0</w:t>
                  </w:r>
                  <w:r>
                    <w:rPr>
                      <w:color w:val="666600"/>
                      <w:sz w:val="23"/>
                    </w:rPr>
                    <w:t>,</w:t>
                  </w:r>
                  <w:r>
                    <w:rPr>
                      <w:color w:val="666600"/>
                      <w:spacing w:val="-2"/>
                      <w:sz w:val="23"/>
                    </w:rPr>
                    <w:t xml:space="preserve"> </w:t>
                  </w:r>
                  <w:r>
                    <w:rPr>
                      <w:color w:val="006666"/>
                      <w:spacing w:val="-4"/>
                      <w:sz w:val="23"/>
                    </w:rPr>
                    <w:t>05H</w:t>
                  </w:r>
                  <w:r>
                    <w:rPr>
                      <w:color w:val="666600"/>
                      <w:spacing w:val="-4"/>
                      <w:sz w:val="23"/>
                    </w:rPr>
                    <w:t>;</w:t>
                  </w:r>
                </w:p>
              </w:txbxContent>
            </v:textbox>
            <w10:wrap type="topAndBottom" anchorx="page"/>
          </v:shape>
        </w:pict>
      </w:r>
    </w:p>
    <w:p w:rsidR="005C1557" w:rsidRDefault="005C1557">
      <w:pPr>
        <w:pStyle w:val="BodyText"/>
        <w:spacing w:before="145"/>
        <w:ind w:left="0"/>
      </w:pPr>
    </w:p>
    <w:p w:rsidR="005C1557" w:rsidRDefault="007C5D47">
      <w:pPr>
        <w:pStyle w:val="BodyText"/>
        <w:jc w:val="both"/>
      </w:pPr>
      <w:r>
        <w:t>Register</w:t>
      </w:r>
      <w:r>
        <w:rPr>
          <w:spacing w:val="-5"/>
        </w:rPr>
        <w:t xml:space="preserve"> </w:t>
      </w:r>
      <w:r>
        <w:t>indirect</w:t>
      </w:r>
      <w:r>
        <w:rPr>
          <w:spacing w:val="-6"/>
        </w:rPr>
        <w:t xml:space="preserve"> </w:t>
      </w:r>
      <w:r>
        <w:t>addressing</w:t>
      </w:r>
      <w:r>
        <w:rPr>
          <w:spacing w:val="-4"/>
        </w:rPr>
        <w:t xml:space="preserve"> Mode:</w:t>
      </w:r>
    </w:p>
    <w:p w:rsidR="005C1557" w:rsidRDefault="007C5D47">
      <w:pPr>
        <w:pStyle w:val="BodyText"/>
        <w:spacing w:before="22" w:line="259" w:lineRule="auto"/>
        <w:ind w:right="1294"/>
        <w:jc w:val="both"/>
      </w:pPr>
      <w:r>
        <w:t>In this mode, the source or destination address is given in the register. By using register indirect</w:t>
      </w:r>
      <w:r>
        <w:rPr>
          <w:spacing w:val="-8"/>
        </w:rPr>
        <w:t xml:space="preserve"> </w:t>
      </w:r>
      <w:r>
        <w:t>addressing</w:t>
      </w:r>
      <w:r>
        <w:rPr>
          <w:spacing w:val="-8"/>
        </w:rPr>
        <w:t xml:space="preserve"> </w:t>
      </w:r>
      <w:r>
        <w:t>mode,</w:t>
      </w:r>
      <w:r>
        <w:rPr>
          <w:spacing w:val="-10"/>
        </w:rPr>
        <w:t xml:space="preserve"> </w:t>
      </w:r>
      <w:r>
        <w:t>the</w:t>
      </w:r>
      <w:r>
        <w:rPr>
          <w:spacing w:val="-10"/>
        </w:rPr>
        <w:t xml:space="preserve"> </w:t>
      </w:r>
      <w:r>
        <w:t>internal</w:t>
      </w:r>
      <w:r>
        <w:rPr>
          <w:spacing w:val="-11"/>
        </w:rPr>
        <w:t xml:space="preserve"> </w:t>
      </w:r>
      <w:r>
        <w:t>or</w:t>
      </w:r>
      <w:r>
        <w:rPr>
          <w:spacing w:val="-8"/>
        </w:rPr>
        <w:t xml:space="preserve"> </w:t>
      </w:r>
      <w:r>
        <w:t>external</w:t>
      </w:r>
      <w:r>
        <w:rPr>
          <w:spacing w:val="-8"/>
        </w:rPr>
        <w:t xml:space="preserve"> </w:t>
      </w:r>
      <w:r>
        <w:t>addresses</w:t>
      </w:r>
      <w:r>
        <w:rPr>
          <w:spacing w:val="-11"/>
        </w:rPr>
        <w:t xml:space="preserve"> </w:t>
      </w:r>
      <w:r>
        <w:t>can</w:t>
      </w:r>
      <w:r>
        <w:rPr>
          <w:spacing w:val="-8"/>
        </w:rPr>
        <w:t xml:space="preserve"> </w:t>
      </w:r>
      <w:r>
        <w:t>be</w:t>
      </w:r>
      <w:r>
        <w:rPr>
          <w:spacing w:val="-3"/>
        </w:rPr>
        <w:t xml:space="preserve"> </w:t>
      </w:r>
      <w:r>
        <w:t>accessed.</w:t>
      </w:r>
      <w:r>
        <w:rPr>
          <w:spacing w:val="-10"/>
        </w:rPr>
        <w:t xml:space="preserve"> </w:t>
      </w:r>
      <w:r>
        <w:t>The</w:t>
      </w:r>
      <w:r>
        <w:rPr>
          <w:spacing w:val="-10"/>
        </w:rPr>
        <w:t xml:space="preserve"> </w:t>
      </w:r>
      <w:r>
        <w:t>R0</w:t>
      </w:r>
      <w:r>
        <w:rPr>
          <w:spacing w:val="-8"/>
        </w:rPr>
        <w:t xml:space="preserve"> </w:t>
      </w:r>
      <w:r>
        <w:t>and R1</w:t>
      </w:r>
      <w:r>
        <w:rPr>
          <w:spacing w:val="-7"/>
        </w:rPr>
        <w:t xml:space="preserve"> </w:t>
      </w:r>
      <w:r>
        <w:t>are</w:t>
      </w:r>
      <w:r>
        <w:rPr>
          <w:spacing w:val="-10"/>
        </w:rPr>
        <w:t xml:space="preserve"> </w:t>
      </w:r>
      <w:r>
        <w:t>used</w:t>
      </w:r>
      <w:r>
        <w:rPr>
          <w:spacing w:val="-7"/>
        </w:rPr>
        <w:t xml:space="preserve"> </w:t>
      </w:r>
      <w:r>
        <w:t>for</w:t>
      </w:r>
      <w:r>
        <w:rPr>
          <w:spacing w:val="-7"/>
        </w:rPr>
        <w:t xml:space="preserve"> </w:t>
      </w:r>
      <w:r>
        <w:t>8-bit</w:t>
      </w:r>
      <w:r>
        <w:rPr>
          <w:spacing w:val="-8"/>
        </w:rPr>
        <w:t xml:space="preserve"> </w:t>
      </w:r>
      <w:r>
        <w:t>addresses,</w:t>
      </w:r>
      <w:r>
        <w:rPr>
          <w:spacing w:val="-5"/>
        </w:rPr>
        <w:t xml:space="preserve"> </w:t>
      </w:r>
      <w:r>
        <w:t>and</w:t>
      </w:r>
      <w:r>
        <w:rPr>
          <w:spacing w:val="-7"/>
        </w:rPr>
        <w:t xml:space="preserve"> </w:t>
      </w:r>
      <w:r>
        <w:t>DPTR</w:t>
      </w:r>
      <w:r>
        <w:rPr>
          <w:spacing w:val="-9"/>
        </w:rPr>
        <w:t xml:space="preserve"> </w:t>
      </w:r>
      <w:r>
        <w:t>is</w:t>
      </w:r>
      <w:r>
        <w:rPr>
          <w:spacing w:val="-10"/>
        </w:rPr>
        <w:t xml:space="preserve"> </w:t>
      </w:r>
      <w:r>
        <w:t>used</w:t>
      </w:r>
      <w:r>
        <w:rPr>
          <w:spacing w:val="-7"/>
        </w:rPr>
        <w:t xml:space="preserve"> </w:t>
      </w:r>
      <w:r>
        <w:t>for</w:t>
      </w:r>
      <w:r>
        <w:rPr>
          <w:spacing w:val="-12"/>
        </w:rPr>
        <w:t xml:space="preserve"> </w:t>
      </w:r>
      <w:r>
        <w:t>16-bit</w:t>
      </w:r>
      <w:r>
        <w:rPr>
          <w:spacing w:val="-8"/>
        </w:rPr>
        <w:t xml:space="preserve"> </w:t>
      </w:r>
      <w:r>
        <w:t>addresses,</w:t>
      </w:r>
      <w:r>
        <w:rPr>
          <w:spacing w:val="-10"/>
        </w:rPr>
        <w:t xml:space="preserve"> </w:t>
      </w:r>
      <w:r>
        <w:t>no</w:t>
      </w:r>
      <w:r>
        <w:rPr>
          <w:spacing w:val="-6"/>
        </w:rPr>
        <w:t xml:space="preserve"> </w:t>
      </w:r>
      <w:r>
        <w:t>other</w:t>
      </w:r>
      <w:r>
        <w:rPr>
          <w:spacing w:val="-12"/>
        </w:rPr>
        <w:t xml:space="preserve"> </w:t>
      </w:r>
      <w:r>
        <w:t>registers can be used for addressing purposes.</w:t>
      </w:r>
    </w:p>
    <w:p w:rsidR="005C1557" w:rsidRDefault="0072294E">
      <w:pPr>
        <w:pStyle w:val="BodyText"/>
        <w:spacing w:before="3"/>
        <w:ind w:left="0"/>
        <w:rPr>
          <w:sz w:val="8"/>
        </w:rPr>
      </w:pPr>
      <w:r>
        <w:rPr>
          <w:sz w:val="8"/>
        </w:rPr>
        <w:pict>
          <v:shape id="docshape5" o:spid="_x0000_s1029" type="#_x0000_t202" style="position:absolute;margin-left:68.3pt;margin-top:6.45pt;width:458.85pt;height:37.95pt;z-index:-15712768;mso-wrap-distance-left:0;mso-wrap-distance-right:0;mso-position-horizontal-relative:page" fillcolor="#ededed" strokecolor="#878787" strokeweight=".72pt">
            <v:textbox inset="0,0,0,0">
              <w:txbxContent>
                <w:p w:rsidR="005C1557" w:rsidRDefault="007C5D47">
                  <w:pPr>
                    <w:spacing w:before="40"/>
                    <w:ind w:left="67"/>
                    <w:rPr>
                      <w:color w:val="000000"/>
                      <w:sz w:val="23"/>
                    </w:rPr>
                  </w:pPr>
                  <w:r>
                    <w:rPr>
                      <w:color w:val="000000"/>
                      <w:sz w:val="23"/>
                    </w:rPr>
                    <w:t>MOV</w:t>
                  </w:r>
                  <w:r>
                    <w:rPr>
                      <w:color w:val="000000"/>
                      <w:spacing w:val="-3"/>
                      <w:sz w:val="23"/>
                    </w:rPr>
                    <w:t xml:space="preserve"> </w:t>
                  </w:r>
                  <w:r>
                    <w:rPr>
                      <w:color w:val="000000"/>
                      <w:sz w:val="23"/>
                    </w:rPr>
                    <w:t>0E5H</w:t>
                  </w:r>
                  <w:r>
                    <w:rPr>
                      <w:color w:val="666600"/>
                      <w:sz w:val="23"/>
                    </w:rPr>
                    <w:t>,</w:t>
                  </w:r>
                  <w:r>
                    <w:rPr>
                      <w:color w:val="666600"/>
                      <w:spacing w:val="-3"/>
                      <w:sz w:val="23"/>
                    </w:rPr>
                    <w:t xml:space="preserve"> </w:t>
                  </w:r>
                  <w:r>
                    <w:rPr>
                      <w:color w:val="006666"/>
                      <w:spacing w:val="-4"/>
                      <w:sz w:val="23"/>
                    </w:rPr>
                    <w:t>@R0</w:t>
                  </w:r>
                  <w:r>
                    <w:rPr>
                      <w:color w:val="666600"/>
                      <w:spacing w:val="-4"/>
                      <w:sz w:val="23"/>
                    </w:rPr>
                    <w:t>;</w:t>
                  </w:r>
                </w:p>
                <w:p w:rsidR="005C1557" w:rsidRDefault="007C5D47">
                  <w:pPr>
                    <w:spacing w:before="124"/>
                    <w:ind w:left="67"/>
                    <w:rPr>
                      <w:color w:val="000000"/>
                      <w:sz w:val="23"/>
                    </w:rPr>
                  </w:pPr>
                  <w:r>
                    <w:rPr>
                      <w:color w:val="000000"/>
                      <w:sz w:val="23"/>
                    </w:rPr>
                    <w:t>MOV</w:t>
                  </w:r>
                  <w:r>
                    <w:rPr>
                      <w:color w:val="000000"/>
                      <w:spacing w:val="-3"/>
                      <w:sz w:val="23"/>
                    </w:rPr>
                    <w:t xml:space="preserve"> </w:t>
                  </w:r>
                  <w:r>
                    <w:rPr>
                      <w:color w:val="000000"/>
                      <w:sz w:val="23"/>
                    </w:rPr>
                    <w:t>@R1</w:t>
                  </w:r>
                  <w:r>
                    <w:rPr>
                      <w:color w:val="666600"/>
                      <w:sz w:val="23"/>
                    </w:rPr>
                    <w:t>,</w:t>
                  </w:r>
                  <w:r>
                    <w:rPr>
                      <w:color w:val="666600"/>
                      <w:spacing w:val="-3"/>
                      <w:sz w:val="23"/>
                    </w:rPr>
                    <w:t xml:space="preserve"> </w:t>
                  </w:r>
                  <w:r>
                    <w:rPr>
                      <w:color w:val="006666"/>
                      <w:spacing w:val="-5"/>
                      <w:sz w:val="23"/>
                    </w:rPr>
                    <w:t>80H</w:t>
                  </w:r>
                </w:p>
              </w:txbxContent>
            </v:textbox>
            <w10:wrap type="topAndBottom" anchorx="page"/>
          </v:shape>
        </w:pict>
      </w:r>
    </w:p>
    <w:p w:rsidR="005C1557" w:rsidRDefault="007C5D47">
      <w:pPr>
        <w:pStyle w:val="BodyText"/>
        <w:spacing w:before="125"/>
      </w:pPr>
      <w:r>
        <w:t>@</w:t>
      </w:r>
      <w:r>
        <w:rPr>
          <w:spacing w:val="-4"/>
        </w:rPr>
        <w:t xml:space="preserve"> </w:t>
      </w:r>
      <w:proofErr w:type="gramStart"/>
      <w:r>
        <w:t>symbol</w:t>
      </w:r>
      <w:proofErr w:type="gramEnd"/>
      <w:r>
        <w:rPr>
          <w:spacing w:val="-1"/>
        </w:rPr>
        <w:t xml:space="preserve"> </w:t>
      </w:r>
      <w:r>
        <w:t>is</w:t>
      </w:r>
      <w:r>
        <w:rPr>
          <w:spacing w:val="-4"/>
        </w:rPr>
        <w:t xml:space="preserve"> </w:t>
      </w:r>
      <w:r>
        <w:t>used</w:t>
      </w:r>
      <w:r>
        <w:rPr>
          <w:spacing w:val="-2"/>
        </w:rPr>
        <w:t xml:space="preserve"> </w:t>
      </w:r>
      <w:r>
        <w:t>for</w:t>
      </w:r>
      <w:r>
        <w:rPr>
          <w:spacing w:val="-1"/>
        </w:rPr>
        <w:t xml:space="preserve"> </w:t>
      </w:r>
      <w:r>
        <w:t>register</w:t>
      </w:r>
      <w:r>
        <w:rPr>
          <w:spacing w:val="-2"/>
        </w:rPr>
        <w:t xml:space="preserve"> </w:t>
      </w:r>
      <w:r>
        <w:t>indirect</w:t>
      </w:r>
      <w:r>
        <w:rPr>
          <w:spacing w:val="-2"/>
        </w:rPr>
        <w:t xml:space="preserve"> addressing.</w:t>
      </w:r>
    </w:p>
    <w:p w:rsidR="005C1557" w:rsidRDefault="005C1557">
      <w:pPr>
        <w:pStyle w:val="BodyText"/>
        <w:ind w:left="0"/>
      </w:pPr>
    </w:p>
    <w:p w:rsidR="005C1557" w:rsidRDefault="005C1557">
      <w:pPr>
        <w:pStyle w:val="BodyText"/>
        <w:spacing w:before="137"/>
        <w:ind w:left="0"/>
      </w:pPr>
    </w:p>
    <w:p w:rsidR="005C1557" w:rsidRDefault="0072294E">
      <w:pPr>
        <w:pStyle w:val="BodyText"/>
        <w:spacing w:before="1" w:line="610" w:lineRule="atLeast"/>
        <w:ind w:right="5494"/>
      </w:pPr>
      <w:r>
        <w:pict>
          <v:shape id="docshape6" o:spid="_x0000_s1028" type="#_x0000_t202" style="position:absolute;left:0;text-align:left;margin-left:68.3pt;margin-top:-27.45pt;width:458.85pt;height:37.7pt;z-index:15745024;mso-position-horizontal-relative:page" fillcolor="#ededed" strokecolor="#878787" strokeweight=".72pt">
            <v:textbox inset="0,0,0,0">
              <w:txbxContent>
                <w:p w:rsidR="005C1557" w:rsidRDefault="007C5D47">
                  <w:pPr>
                    <w:spacing w:before="40"/>
                    <w:ind w:left="67"/>
                    <w:rPr>
                      <w:color w:val="000000"/>
                      <w:sz w:val="23"/>
                    </w:rPr>
                  </w:pPr>
                  <w:r>
                    <w:rPr>
                      <w:color w:val="000000"/>
                      <w:sz w:val="23"/>
                    </w:rPr>
                    <w:t>MOVX</w:t>
                  </w:r>
                  <w:r>
                    <w:rPr>
                      <w:color w:val="000000"/>
                      <w:spacing w:val="-5"/>
                      <w:sz w:val="23"/>
                    </w:rPr>
                    <w:t xml:space="preserve"> </w:t>
                  </w:r>
                  <w:r>
                    <w:rPr>
                      <w:color w:val="000000"/>
                      <w:sz w:val="23"/>
                    </w:rPr>
                    <w:t>A</w:t>
                  </w:r>
                  <w:r>
                    <w:rPr>
                      <w:color w:val="666600"/>
                      <w:sz w:val="23"/>
                    </w:rPr>
                    <w:t xml:space="preserve">, </w:t>
                  </w:r>
                  <w:r>
                    <w:rPr>
                      <w:color w:val="006666"/>
                      <w:spacing w:val="-4"/>
                      <w:sz w:val="23"/>
                    </w:rPr>
                    <w:t>@R1</w:t>
                  </w:r>
                  <w:r>
                    <w:rPr>
                      <w:color w:val="666600"/>
                      <w:spacing w:val="-4"/>
                      <w:sz w:val="23"/>
                    </w:rPr>
                    <w:t>;</w:t>
                  </w:r>
                </w:p>
                <w:p w:rsidR="005C1557" w:rsidRDefault="007C5D47">
                  <w:pPr>
                    <w:spacing w:before="120"/>
                    <w:ind w:left="67"/>
                    <w:rPr>
                      <w:color w:val="000000"/>
                      <w:sz w:val="23"/>
                    </w:rPr>
                  </w:pPr>
                  <w:r>
                    <w:rPr>
                      <w:color w:val="000000"/>
                      <w:sz w:val="23"/>
                    </w:rPr>
                    <w:t>MOV</w:t>
                  </w:r>
                  <w:r>
                    <w:rPr>
                      <w:color w:val="000000"/>
                      <w:spacing w:val="-2"/>
                      <w:sz w:val="23"/>
                    </w:rPr>
                    <w:t xml:space="preserve"> </w:t>
                  </w:r>
                  <w:r>
                    <w:rPr>
                      <w:color w:val="000000"/>
                      <w:sz w:val="23"/>
                    </w:rPr>
                    <w:t>@DPTR</w:t>
                  </w:r>
                  <w:r>
                    <w:rPr>
                      <w:color w:val="666600"/>
                      <w:sz w:val="23"/>
                    </w:rPr>
                    <w:t xml:space="preserve">, </w:t>
                  </w:r>
                  <w:r>
                    <w:rPr>
                      <w:color w:val="000000"/>
                      <w:spacing w:val="-5"/>
                      <w:sz w:val="23"/>
                    </w:rPr>
                    <w:t>A</w:t>
                  </w:r>
                  <w:r>
                    <w:rPr>
                      <w:color w:val="666600"/>
                      <w:spacing w:val="-5"/>
                      <w:sz w:val="23"/>
                    </w:rPr>
                    <w:t>;</w:t>
                  </w:r>
                </w:p>
              </w:txbxContent>
            </v:textbox>
            <w10:wrap anchorx="page"/>
          </v:shape>
        </w:pict>
      </w:r>
      <w:r w:rsidR="007C5D47">
        <w:t>X</w:t>
      </w:r>
      <w:r w:rsidR="007C5D47">
        <w:rPr>
          <w:spacing w:val="-4"/>
        </w:rPr>
        <w:t xml:space="preserve"> </w:t>
      </w:r>
      <w:r w:rsidR="007C5D47">
        <w:t>in</w:t>
      </w:r>
      <w:r w:rsidR="007C5D47">
        <w:rPr>
          <w:spacing w:val="-5"/>
        </w:rPr>
        <w:t xml:space="preserve"> </w:t>
      </w:r>
      <w:r w:rsidR="007C5D47">
        <w:t>MOVX</w:t>
      </w:r>
      <w:r w:rsidR="007C5D47">
        <w:rPr>
          <w:spacing w:val="-7"/>
        </w:rPr>
        <w:t xml:space="preserve"> </w:t>
      </w:r>
      <w:r w:rsidR="007C5D47">
        <w:t>indicates</w:t>
      </w:r>
      <w:r w:rsidR="007C5D47">
        <w:rPr>
          <w:spacing w:val="-7"/>
        </w:rPr>
        <w:t xml:space="preserve"> </w:t>
      </w:r>
      <w:r w:rsidR="007C5D47">
        <w:t>the</w:t>
      </w:r>
      <w:r w:rsidR="007C5D47">
        <w:rPr>
          <w:spacing w:val="-6"/>
        </w:rPr>
        <w:t xml:space="preserve"> </w:t>
      </w:r>
      <w:r w:rsidR="007C5D47">
        <w:t>external</w:t>
      </w:r>
      <w:r w:rsidR="007C5D47">
        <w:rPr>
          <w:spacing w:val="-4"/>
        </w:rPr>
        <w:t xml:space="preserve"> </w:t>
      </w:r>
      <w:r w:rsidR="007C5D47">
        <w:t>data</w:t>
      </w:r>
      <w:r w:rsidR="007C5D47">
        <w:rPr>
          <w:spacing w:val="-6"/>
        </w:rPr>
        <w:t xml:space="preserve"> </w:t>
      </w:r>
      <w:r w:rsidR="007C5D47">
        <w:t>memory. Indexed addressing mode:</w:t>
      </w:r>
    </w:p>
    <w:p w:rsidR="005C1557" w:rsidRDefault="007C5D47">
      <w:pPr>
        <w:pStyle w:val="BodyText"/>
        <w:spacing w:before="21" w:line="256" w:lineRule="auto"/>
        <w:ind w:right="1273"/>
      </w:pPr>
      <w:r>
        <w:t>In</w:t>
      </w:r>
      <w:r>
        <w:rPr>
          <w:spacing w:val="-4"/>
        </w:rPr>
        <w:t xml:space="preserve"> </w:t>
      </w:r>
      <w:r>
        <w:t>the</w:t>
      </w:r>
      <w:r>
        <w:rPr>
          <w:spacing w:val="-4"/>
        </w:rPr>
        <w:t xml:space="preserve"> </w:t>
      </w:r>
      <w:r>
        <w:t>indexed</w:t>
      </w:r>
      <w:r>
        <w:rPr>
          <w:spacing w:val="-3"/>
        </w:rPr>
        <w:t xml:space="preserve"> </w:t>
      </w:r>
      <w:r>
        <w:t>addressing</w:t>
      </w:r>
      <w:r>
        <w:rPr>
          <w:spacing w:val="-2"/>
        </w:rPr>
        <w:t xml:space="preserve"> </w:t>
      </w:r>
      <w:r>
        <w:t>mode,</w:t>
      </w:r>
      <w:r>
        <w:rPr>
          <w:spacing w:val="-4"/>
        </w:rPr>
        <w:t xml:space="preserve"> </w:t>
      </w:r>
      <w:r>
        <w:t>the</w:t>
      </w:r>
      <w:r>
        <w:rPr>
          <w:spacing w:val="-4"/>
        </w:rPr>
        <w:t xml:space="preserve"> </w:t>
      </w:r>
      <w:r>
        <w:t>source</w:t>
      </w:r>
      <w:r>
        <w:rPr>
          <w:spacing w:val="-5"/>
        </w:rPr>
        <w:t xml:space="preserve"> </w:t>
      </w:r>
      <w:r>
        <w:t>memory</w:t>
      </w:r>
      <w:r>
        <w:rPr>
          <w:spacing w:val="-4"/>
        </w:rPr>
        <w:t xml:space="preserve"> </w:t>
      </w:r>
      <w:r>
        <w:t>can</w:t>
      </w:r>
      <w:r>
        <w:rPr>
          <w:spacing w:val="-4"/>
        </w:rPr>
        <w:t xml:space="preserve"> </w:t>
      </w:r>
      <w:r>
        <w:t>only</w:t>
      </w:r>
      <w:r>
        <w:rPr>
          <w:spacing w:val="-4"/>
        </w:rPr>
        <w:t xml:space="preserve"> </w:t>
      </w:r>
      <w:r>
        <w:t>be</w:t>
      </w:r>
      <w:r>
        <w:rPr>
          <w:spacing w:val="-4"/>
        </w:rPr>
        <w:t xml:space="preserve"> </w:t>
      </w:r>
      <w:r>
        <w:t>accessed</w:t>
      </w:r>
      <w:r>
        <w:rPr>
          <w:spacing w:val="-3"/>
        </w:rPr>
        <w:t xml:space="preserve"> </w:t>
      </w:r>
      <w:r>
        <w:t>from</w:t>
      </w:r>
      <w:r>
        <w:rPr>
          <w:spacing w:val="-2"/>
        </w:rPr>
        <w:t xml:space="preserve"> </w:t>
      </w:r>
      <w:r>
        <w:t>program memory only. The destination operand is always the register A.</w:t>
      </w:r>
    </w:p>
    <w:p w:rsidR="005C1557" w:rsidRDefault="005C1557">
      <w:pPr>
        <w:pStyle w:val="BodyText"/>
        <w:spacing w:line="256" w:lineRule="auto"/>
        <w:sectPr w:rsidR="005C1557">
          <w:pgSz w:w="11910" w:h="16840"/>
          <w:pgMar w:top="1340" w:right="141" w:bottom="280" w:left="141" w:header="720" w:footer="720" w:gutter="0"/>
          <w:cols w:space="720"/>
        </w:sectPr>
      </w:pPr>
    </w:p>
    <w:p w:rsidR="005C1557" w:rsidRDefault="0072294E">
      <w:pPr>
        <w:pStyle w:val="BodyText"/>
        <w:ind w:left="1217"/>
        <w:rPr>
          <w:sz w:val="20"/>
        </w:rPr>
      </w:pPr>
      <w:r>
        <w:rPr>
          <w:sz w:val="20"/>
        </w:rPr>
      </w:r>
      <w:r>
        <w:rPr>
          <w:sz w:val="20"/>
        </w:rPr>
        <w:pict>
          <v:shape id="docshape7" o:spid="_x0000_s1034" type="#_x0000_t202" style="width:458.85pt;height:37.7pt;mso-position-horizontal-relative:char;mso-position-vertical-relative:line" fillcolor="#ededed" strokecolor="#878787" strokeweight=".72pt">
            <v:textbox inset="0,0,0,0">
              <w:txbxContent>
                <w:p w:rsidR="005C1557" w:rsidRDefault="007C5D47">
                  <w:pPr>
                    <w:spacing w:before="40"/>
                    <w:ind w:left="67"/>
                    <w:rPr>
                      <w:color w:val="000000"/>
                      <w:sz w:val="23"/>
                    </w:rPr>
                  </w:pPr>
                  <w:r>
                    <w:rPr>
                      <w:color w:val="000000"/>
                      <w:sz w:val="23"/>
                    </w:rPr>
                    <w:t>MOVC A</w:t>
                  </w:r>
                  <w:r>
                    <w:rPr>
                      <w:color w:val="666600"/>
                      <w:sz w:val="23"/>
                    </w:rPr>
                    <w:t>,</w:t>
                  </w:r>
                  <w:r>
                    <w:rPr>
                      <w:color w:val="666600"/>
                      <w:spacing w:val="-3"/>
                      <w:sz w:val="23"/>
                    </w:rPr>
                    <w:t xml:space="preserve"> </w:t>
                  </w:r>
                  <w:r>
                    <w:rPr>
                      <w:color w:val="006666"/>
                      <w:spacing w:val="-2"/>
                      <w:sz w:val="23"/>
                    </w:rPr>
                    <w:t>@A</w:t>
                  </w:r>
                  <w:r>
                    <w:rPr>
                      <w:color w:val="666600"/>
                      <w:spacing w:val="-2"/>
                      <w:sz w:val="23"/>
                    </w:rPr>
                    <w:t>+</w:t>
                  </w:r>
                  <w:r>
                    <w:rPr>
                      <w:color w:val="000000"/>
                      <w:spacing w:val="-2"/>
                      <w:sz w:val="23"/>
                    </w:rPr>
                    <w:t>PC</w:t>
                  </w:r>
                  <w:r>
                    <w:rPr>
                      <w:color w:val="666600"/>
                      <w:spacing w:val="-2"/>
                      <w:sz w:val="23"/>
                    </w:rPr>
                    <w:t>;</w:t>
                  </w:r>
                </w:p>
                <w:p w:rsidR="005C1557" w:rsidRDefault="007C5D47">
                  <w:pPr>
                    <w:spacing w:before="124"/>
                    <w:ind w:left="67"/>
                    <w:rPr>
                      <w:color w:val="000000"/>
                      <w:sz w:val="23"/>
                    </w:rPr>
                  </w:pPr>
                  <w:r>
                    <w:rPr>
                      <w:color w:val="000000"/>
                      <w:sz w:val="23"/>
                    </w:rPr>
                    <w:t>MOVC A</w:t>
                  </w:r>
                  <w:r>
                    <w:rPr>
                      <w:color w:val="666600"/>
                      <w:sz w:val="23"/>
                    </w:rPr>
                    <w:t>,</w:t>
                  </w:r>
                  <w:r>
                    <w:rPr>
                      <w:color w:val="666600"/>
                      <w:spacing w:val="-3"/>
                      <w:sz w:val="23"/>
                    </w:rPr>
                    <w:t xml:space="preserve"> </w:t>
                  </w:r>
                  <w:r>
                    <w:rPr>
                      <w:color w:val="006666"/>
                      <w:spacing w:val="-2"/>
                      <w:sz w:val="23"/>
                    </w:rPr>
                    <w:t>@A</w:t>
                  </w:r>
                  <w:r>
                    <w:rPr>
                      <w:color w:val="666600"/>
                      <w:spacing w:val="-2"/>
                      <w:sz w:val="23"/>
                    </w:rPr>
                    <w:t>+</w:t>
                  </w:r>
                  <w:r>
                    <w:rPr>
                      <w:color w:val="000000"/>
                      <w:spacing w:val="-2"/>
                      <w:sz w:val="23"/>
                    </w:rPr>
                    <w:t>DPTR</w:t>
                  </w:r>
                  <w:r>
                    <w:rPr>
                      <w:color w:val="666600"/>
                      <w:spacing w:val="-2"/>
                      <w:sz w:val="23"/>
                    </w:rPr>
                    <w:t>;</w:t>
                  </w:r>
                </w:p>
              </w:txbxContent>
            </v:textbox>
            <w10:wrap type="none"/>
            <w10:anchorlock/>
          </v:shape>
        </w:pict>
      </w:r>
    </w:p>
    <w:p w:rsidR="005C1557" w:rsidRDefault="007C5D47">
      <w:pPr>
        <w:pStyle w:val="BodyText"/>
        <w:spacing w:before="86" w:line="259" w:lineRule="auto"/>
        <w:ind w:right="1300"/>
        <w:jc w:val="both"/>
      </w:pPr>
      <w:r>
        <w:t xml:space="preserve">The C in MOVC instruction refers to code byte. For the first instruction, let us consider </w:t>
      </w:r>
      <w:proofErr w:type="gramStart"/>
      <w:r>
        <w:t>A</w:t>
      </w:r>
      <w:proofErr w:type="gramEnd"/>
      <w:r>
        <w:t xml:space="preserve"> holds 30H. And the PC value is1125H. The contents of program</w:t>
      </w:r>
      <w:r>
        <w:rPr>
          <w:spacing w:val="-1"/>
        </w:rPr>
        <w:t xml:space="preserve"> </w:t>
      </w:r>
      <w:r>
        <w:t>memory location 1155H (30H + 1125H) are moved to register A.</w:t>
      </w:r>
    </w:p>
    <w:p w:rsidR="005C1557" w:rsidRDefault="005C1557">
      <w:pPr>
        <w:pStyle w:val="BodyText"/>
        <w:spacing w:before="21"/>
        <w:ind w:left="0"/>
      </w:pPr>
    </w:p>
    <w:p w:rsidR="005C1557" w:rsidRDefault="007C5D47">
      <w:pPr>
        <w:pStyle w:val="BodyText"/>
        <w:jc w:val="both"/>
      </w:pPr>
      <w:r>
        <w:t>Implied</w:t>
      </w:r>
      <w:r>
        <w:rPr>
          <w:spacing w:val="-7"/>
        </w:rPr>
        <w:t xml:space="preserve"> </w:t>
      </w:r>
      <w:r>
        <w:t>Addressing</w:t>
      </w:r>
      <w:r>
        <w:rPr>
          <w:spacing w:val="-6"/>
        </w:rPr>
        <w:t xml:space="preserve"> </w:t>
      </w:r>
      <w:r>
        <w:rPr>
          <w:spacing w:val="-2"/>
        </w:rPr>
        <w:t>Mode:</w:t>
      </w:r>
    </w:p>
    <w:p w:rsidR="005C1557" w:rsidRDefault="007C5D47">
      <w:pPr>
        <w:pStyle w:val="BodyText"/>
        <w:spacing w:before="26" w:line="259" w:lineRule="auto"/>
        <w:ind w:right="1295"/>
        <w:jc w:val="both"/>
      </w:pPr>
      <w:r>
        <w:t>In</w:t>
      </w:r>
      <w:r>
        <w:rPr>
          <w:spacing w:val="-8"/>
        </w:rPr>
        <w:t xml:space="preserve"> </w:t>
      </w:r>
      <w:r>
        <w:t>the</w:t>
      </w:r>
      <w:r>
        <w:rPr>
          <w:spacing w:val="-10"/>
        </w:rPr>
        <w:t xml:space="preserve"> </w:t>
      </w:r>
      <w:r>
        <w:t>implied</w:t>
      </w:r>
      <w:r>
        <w:rPr>
          <w:spacing w:val="-12"/>
        </w:rPr>
        <w:t xml:space="preserve"> </w:t>
      </w:r>
      <w:r>
        <w:t>addressing</w:t>
      </w:r>
      <w:r>
        <w:rPr>
          <w:spacing w:val="-7"/>
        </w:rPr>
        <w:t xml:space="preserve"> </w:t>
      </w:r>
      <w:r>
        <w:t>mode,</w:t>
      </w:r>
      <w:r>
        <w:rPr>
          <w:spacing w:val="-10"/>
        </w:rPr>
        <w:t xml:space="preserve"> </w:t>
      </w:r>
      <w:r>
        <w:t>there</w:t>
      </w:r>
      <w:r>
        <w:rPr>
          <w:spacing w:val="-10"/>
        </w:rPr>
        <w:t xml:space="preserve"> </w:t>
      </w:r>
      <w:r>
        <w:t>will</w:t>
      </w:r>
      <w:r>
        <w:rPr>
          <w:spacing w:val="-11"/>
        </w:rPr>
        <w:t xml:space="preserve"> </w:t>
      </w:r>
      <w:r>
        <w:t>be</w:t>
      </w:r>
      <w:r>
        <w:rPr>
          <w:spacing w:val="-10"/>
        </w:rPr>
        <w:t xml:space="preserve"> </w:t>
      </w:r>
      <w:r>
        <w:t>a</w:t>
      </w:r>
      <w:r>
        <w:rPr>
          <w:spacing w:val="-10"/>
        </w:rPr>
        <w:t xml:space="preserve"> </w:t>
      </w:r>
      <w:r>
        <w:t>single</w:t>
      </w:r>
      <w:r>
        <w:rPr>
          <w:spacing w:val="-10"/>
        </w:rPr>
        <w:t xml:space="preserve"> </w:t>
      </w:r>
      <w:r>
        <w:t>operand.</w:t>
      </w:r>
      <w:r>
        <w:rPr>
          <w:spacing w:val="-10"/>
        </w:rPr>
        <w:t xml:space="preserve"> </w:t>
      </w:r>
      <w:r>
        <w:t>These</w:t>
      </w:r>
      <w:r>
        <w:rPr>
          <w:spacing w:val="-10"/>
        </w:rPr>
        <w:t xml:space="preserve"> </w:t>
      </w:r>
      <w:r>
        <w:t>types</w:t>
      </w:r>
      <w:r>
        <w:rPr>
          <w:spacing w:val="-11"/>
        </w:rPr>
        <w:t xml:space="preserve"> </w:t>
      </w:r>
      <w:r>
        <w:t>of</w:t>
      </w:r>
      <w:r>
        <w:rPr>
          <w:spacing w:val="-9"/>
        </w:rPr>
        <w:t xml:space="preserve"> </w:t>
      </w:r>
      <w:r>
        <w:t>instruction can</w:t>
      </w:r>
      <w:r>
        <w:rPr>
          <w:spacing w:val="-11"/>
        </w:rPr>
        <w:t xml:space="preserve"> </w:t>
      </w:r>
      <w:r>
        <w:t>work</w:t>
      </w:r>
      <w:r>
        <w:rPr>
          <w:spacing w:val="-12"/>
        </w:rPr>
        <w:t xml:space="preserve"> </w:t>
      </w:r>
      <w:r>
        <w:t>on</w:t>
      </w:r>
      <w:r>
        <w:rPr>
          <w:spacing w:val="-11"/>
        </w:rPr>
        <w:t xml:space="preserve"> </w:t>
      </w:r>
      <w:r>
        <w:t>specific</w:t>
      </w:r>
      <w:r>
        <w:rPr>
          <w:spacing w:val="-11"/>
        </w:rPr>
        <w:t xml:space="preserve"> </w:t>
      </w:r>
      <w:r>
        <w:t>registers</w:t>
      </w:r>
      <w:r>
        <w:rPr>
          <w:spacing w:val="-13"/>
        </w:rPr>
        <w:t xml:space="preserve"> </w:t>
      </w:r>
      <w:r>
        <w:t>only.</w:t>
      </w:r>
      <w:r>
        <w:rPr>
          <w:spacing w:val="-12"/>
        </w:rPr>
        <w:t xml:space="preserve"> </w:t>
      </w:r>
      <w:r>
        <w:t>These</w:t>
      </w:r>
      <w:r>
        <w:rPr>
          <w:spacing w:val="-13"/>
        </w:rPr>
        <w:t xml:space="preserve"> </w:t>
      </w:r>
      <w:r>
        <w:t>types</w:t>
      </w:r>
      <w:r>
        <w:rPr>
          <w:spacing w:val="-9"/>
        </w:rPr>
        <w:t xml:space="preserve"> </w:t>
      </w:r>
      <w:r>
        <w:t>of</w:t>
      </w:r>
      <w:r>
        <w:rPr>
          <w:spacing w:val="-12"/>
        </w:rPr>
        <w:t xml:space="preserve"> </w:t>
      </w:r>
      <w:r>
        <w:t>instructions</w:t>
      </w:r>
      <w:r>
        <w:rPr>
          <w:spacing w:val="-13"/>
        </w:rPr>
        <w:t xml:space="preserve"> </w:t>
      </w:r>
      <w:r>
        <w:t>are</w:t>
      </w:r>
      <w:r>
        <w:rPr>
          <w:spacing w:val="-13"/>
        </w:rPr>
        <w:t xml:space="preserve"> </w:t>
      </w:r>
      <w:r>
        <w:t>also</w:t>
      </w:r>
      <w:r>
        <w:rPr>
          <w:spacing w:val="-9"/>
        </w:rPr>
        <w:t xml:space="preserve"> </w:t>
      </w:r>
      <w:r>
        <w:t>known</w:t>
      </w:r>
      <w:r>
        <w:rPr>
          <w:spacing w:val="-11"/>
        </w:rPr>
        <w:t xml:space="preserve"> </w:t>
      </w:r>
      <w:r>
        <w:t>as</w:t>
      </w:r>
      <w:r>
        <w:rPr>
          <w:spacing w:val="-13"/>
        </w:rPr>
        <w:t xml:space="preserve"> </w:t>
      </w:r>
      <w:r>
        <w:t>register specific instruction.</w:t>
      </w:r>
    </w:p>
    <w:p w:rsidR="005C1557" w:rsidRDefault="0072294E">
      <w:pPr>
        <w:pStyle w:val="BodyText"/>
        <w:ind w:left="0"/>
        <w:rPr>
          <w:sz w:val="8"/>
        </w:rPr>
      </w:pPr>
      <w:r>
        <w:rPr>
          <w:sz w:val="8"/>
        </w:rPr>
        <w:pict>
          <v:shape id="docshape8" o:spid="_x0000_s1026" type="#_x0000_t202" style="position:absolute;margin-left:68.3pt;margin-top:6.3pt;width:458.85pt;height:37.95pt;z-index:-15710208;mso-wrap-distance-left:0;mso-wrap-distance-right:0;mso-position-horizontal-relative:page" fillcolor="#ededed" strokecolor="#878787" strokeweight=".72pt">
            <v:textbox inset="0,0,0,0">
              <w:txbxContent>
                <w:p w:rsidR="005C1557" w:rsidRDefault="007C5D47">
                  <w:pPr>
                    <w:spacing w:before="40"/>
                    <w:ind w:left="67"/>
                    <w:rPr>
                      <w:color w:val="000000"/>
                      <w:sz w:val="23"/>
                    </w:rPr>
                  </w:pPr>
                  <w:r>
                    <w:rPr>
                      <w:color w:val="000000"/>
                      <w:spacing w:val="-4"/>
                      <w:sz w:val="23"/>
                    </w:rPr>
                    <w:t>RLA</w:t>
                  </w:r>
                  <w:r>
                    <w:rPr>
                      <w:color w:val="666600"/>
                      <w:spacing w:val="-4"/>
                      <w:sz w:val="23"/>
                    </w:rPr>
                    <w:t>;</w:t>
                  </w:r>
                </w:p>
                <w:p w:rsidR="005C1557" w:rsidRDefault="007C5D47">
                  <w:pPr>
                    <w:spacing w:before="124"/>
                    <w:ind w:left="67"/>
                    <w:rPr>
                      <w:color w:val="000000"/>
                      <w:sz w:val="23"/>
                    </w:rPr>
                  </w:pPr>
                  <w:r>
                    <w:rPr>
                      <w:color w:val="000000"/>
                      <w:sz w:val="23"/>
                    </w:rPr>
                    <w:t>SWAP</w:t>
                  </w:r>
                  <w:r>
                    <w:rPr>
                      <w:color w:val="000000"/>
                      <w:spacing w:val="-3"/>
                      <w:sz w:val="23"/>
                    </w:rPr>
                    <w:t xml:space="preserve"> </w:t>
                  </w:r>
                  <w:r>
                    <w:rPr>
                      <w:color w:val="000000"/>
                      <w:spacing w:val="-5"/>
                      <w:sz w:val="23"/>
                    </w:rPr>
                    <w:t>A</w:t>
                  </w:r>
                  <w:r>
                    <w:rPr>
                      <w:color w:val="666600"/>
                      <w:spacing w:val="-5"/>
                      <w:sz w:val="23"/>
                    </w:rPr>
                    <w:t>;</w:t>
                  </w:r>
                </w:p>
              </w:txbxContent>
            </v:textbox>
            <w10:wrap type="topAndBottom" anchorx="page"/>
          </v:shape>
        </w:pict>
      </w:r>
    </w:p>
    <w:p w:rsidR="005C1557" w:rsidRDefault="005C1557">
      <w:pPr>
        <w:pStyle w:val="BodyText"/>
        <w:spacing w:before="146"/>
        <w:ind w:left="0"/>
      </w:pPr>
    </w:p>
    <w:p w:rsidR="005C1557" w:rsidRDefault="007C5D47">
      <w:pPr>
        <w:pStyle w:val="BodyText"/>
      </w:pPr>
      <w:r>
        <w:t>Instruction</w:t>
      </w:r>
      <w:r>
        <w:rPr>
          <w:spacing w:val="-4"/>
        </w:rPr>
        <w:t xml:space="preserve"> </w:t>
      </w:r>
      <w:r>
        <w:t>set</w:t>
      </w:r>
      <w:r>
        <w:rPr>
          <w:spacing w:val="-2"/>
        </w:rPr>
        <w:t xml:space="preserve"> </w:t>
      </w:r>
      <w:r>
        <w:t>of</w:t>
      </w:r>
      <w:r>
        <w:rPr>
          <w:spacing w:val="-1"/>
        </w:rPr>
        <w:t xml:space="preserve"> </w:t>
      </w:r>
      <w:r>
        <w:rPr>
          <w:spacing w:val="-4"/>
        </w:rPr>
        <w:t>8051:</w:t>
      </w:r>
    </w:p>
    <w:p w:rsidR="005C1557" w:rsidRDefault="007C5D47">
      <w:pPr>
        <w:pStyle w:val="BodyText"/>
        <w:spacing w:before="21"/>
      </w:pPr>
      <w:r>
        <w:t>The</w:t>
      </w:r>
      <w:r>
        <w:rPr>
          <w:spacing w:val="-8"/>
        </w:rPr>
        <w:t xml:space="preserve"> </w:t>
      </w:r>
      <w:r>
        <w:t>instructions</w:t>
      </w:r>
      <w:r>
        <w:rPr>
          <w:spacing w:val="-5"/>
        </w:rPr>
        <w:t xml:space="preserve"> </w:t>
      </w:r>
      <w:r>
        <w:t>of</w:t>
      </w:r>
      <w:r>
        <w:rPr>
          <w:spacing w:val="-4"/>
        </w:rPr>
        <w:t xml:space="preserve"> </w:t>
      </w:r>
      <w:r>
        <w:t>8051</w:t>
      </w:r>
      <w:r>
        <w:rPr>
          <w:spacing w:val="-2"/>
        </w:rPr>
        <w:t xml:space="preserve"> </w:t>
      </w:r>
      <w:r>
        <w:t>Microcontroller</w:t>
      </w:r>
      <w:r>
        <w:rPr>
          <w:spacing w:val="-3"/>
        </w:rPr>
        <w:t xml:space="preserve"> </w:t>
      </w:r>
      <w:r>
        <w:t>can</w:t>
      </w:r>
      <w:r>
        <w:rPr>
          <w:spacing w:val="-4"/>
        </w:rPr>
        <w:t xml:space="preserve"> </w:t>
      </w:r>
      <w:r>
        <w:t>be</w:t>
      </w:r>
      <w:r>
        <w:rPr>
          <w:spacing w:val="-5"/>
        </w:rPr>
        <w:t xml:space="preserve"> </w:t>
      </w:r>
      <w:r>
        <w:t>classified</w:t>
      </w:r>
      <w:r>
        <w:rPr>
          <w:spacing w:val="-4"/>
        </w:rPr>
        <w:t xml:space="preserve"> </w:t>
      </w:r>
      <w:r>
        <w:t>into</w:t>
      </w:r>
      <w:r>
        <w:rPr>
          <w:spacing w:val="-1"/>
        </w:rPr>
        <w:t xml:space="preserve"> </w:t>
      </w:r>
      <w:r>
        <w:t>five</w:t>
      </w:r>
      <w:r>
        <w:rPr>
          <w:spacing w:val="-6"/>
        </w:rPr>
        <w:t xml:space="preserve"> </w:t>
      </w:r>
      <w:r>
        <w:t>different</w:t>
      </w:r>
      <w:r>
        <w:rPr>
          <w:spacing w:val="-3"/>
        </w:rPr>
        <w:t xml:space="preserve"> </w:t>
      </w:r>
      <w:r>
        <w:rPr>
          <w:spacing w:val="-2"/>
        </w:rPr>
        <w:t>groups.</w:t>
      </w:r>
    </w:p>
    <w:p w:rsidR="005C1557" w:rsidRDefault="007C5D47">
      <w:pPr>
        <w:pStyle w:val="ListParagraph"/>
        <w:numPr>
          <w:ilvl w:val="0"/>
          <w:numId w:val="2"/>
        </w:numPr>
        <w:tabs>
          <w:tab w:val="left" w:pos="2019"/>
        </w:tabs>
        <w:spacing w:before="22"/>
        <w:ind w:left="2019" w:hanging="360"/>
        <w:rPr>
          <w:sz w:val="24"/>
        </w:rPr>
      </w:pPr>
      <w:r>
        <w:rPr>
          <w:sz w:val="24"/>
        </w:rPr>
        <w:t>Data</w:t>
      </w:r>
      <w:r>
        <w:rPr>
          <w:spacing w:val="-9"/>
          <w:sz w:val="24"/>
        </w:rPr>
        <w:t xml:space="preserve"> </w:t>
      </w:r>
      <w:r>
        <w:rPr>
          <w:sz w:val="24"/>
        </w:rPr>
        <w:t>Transfer</w:t>
      </w:r>
      <w:r>
        <w:rPr>
          <w:spacing w:val="-4"/>
          <w:sz w:val="24"/>
        </w:rPr>
        <w:t xml:space="preserve"> </w:t>
      </w:r>
      <w:r>
        <w:rPr>
          <w:spacing w:val="-2"/>
          <w:sz w:val="24"/>
        </w:rPr>
        <w:t>Group</w:t>
      </w:r>
    </w:p>
    <w:p w:rsidR="005C1557" w:rsidRDefault="007C5D47">
      <w:pPr>
        <w:pStyle w:val="ListParagraph"/>
        <w:numPr>
          <w:ilvl w:val="0"/>
          <w:numId w:val="2"/>
        </w:numPr>
        <w:tabs>
          <w:tab w:val="left" w:pos="2019"/>
        </w:tabs>
        <w:spacing w:before="22"/>
        <w:ind w:left="2019" w:hanging="360"/>
        <w:rPr>
          <w:sz w:val="24"/>
        </w:rPr>
      </w:pPr>
      <w:r>
        <w:rPr>
          <w:sz w:val="24"/>
        </w:rPr>
        <w:t>Arithmetic</w:t>
      </w:r>
      <w:r>
        <w:rPr>
          <w:spacing w:val="-4"/>
          <w:sz w:val="24"/>
        </w:rPr>
        <w:t xml:space="preserve"> Group</w:t>
      </w:r>
    </w:p>
    <w:p w:rsidR="005C1557" w:rsidRDefault="007C5D47">
      <w:pPr>
        <w:pStyle w:val="ListParagraph"/>
        <w:numPr>
          <w:ilvl w:val="0"/>
          <w:numId w:val="2"/>
        </w:numPr>
        <w:tabs>
          <w:tab w:val="left" w:pos="2019"/>
        </w:tabs>
        <w:spacing w:before="23"/>
        <w:ind w:left="2019" w:hanging="360"/>
        <w:rPr>
          <w:sz w:val="24"/>
        </w:rPr>
      </w:pPr>
      <w:r>
        <w:rPr>
          <w:sz w:val="24"/>
        </w:rPr>
        <w:t>Logical</w:t>
      </w:r>
      <w:r>
        <w:rPr>
          <w:spacing w:val="-3"/>
          <w:sz w:val="24"/>
        </w:rPr>
        <w:t xml:space="preserve"> </w:t>
      </w:r>
      <w:r>
        <w:rPr>
          <w:spacing w:val="-2"/>
          <w:sz w:val="24"/>
        </w:rPr>
        <w:t>Group</w:t>
      </w:r>
    </w:p>
    <w:p w:rsidR="005C1557" w:rsidRDefault="007C5D47">
      <w:pPr>
        <w:pStyle w:val="ListParagraph"/>
        <w:numPr>
          <w:ilvl w:val="0"/>
          <w:numId w:val="2"/>
        </w:numPr>
        <w:tabs>
          <w:tab w:val="left" w:pos="2019"/>
        </w:tabs>
        <w:spacing w:before="22"/>
        <w:ind w:left="2019" w:hanging="360"/>
        <w:rPr>
          <w:sz w:val="24"/>
        </w:rPr>
      </w:pPr>
      <w:r>
        <w:rPr>
          <w:sz w:val="24"/>
        </w:rPr>
        <w:t>Program</w:t>
      </w:r>
      <w:r>
        <w:rPr>
          <w:spacing w:val="-3"/>
          <w:sz w:val="24"/>
        </w:rPr>
        <w:t xml:space="preserve"> </w:t>
      </w:r>
      <w:r>
        <w:rPr>
          <w:sz w:val="24"/>
        </w:rPr>
        <w:t>Branch</w:t>
      </w:r>
      <w:r>
        <w:rPr>
          <w:spacing w:val="-1"/>
          <w:sz w:val="24"/>
        </w:rPr>
        <w:t xml:space="preserve"> </w:t>
      </w:r>
      <w:r>
        <w:rPr>
          <w:spacing w:val="-4"/>
          <w:sz w:val="24"/>
        </w:rPr>
        <w:t>Group</w:t>
      </w:r>
    </w:p>
    <w:p w:rsidR="005C1557" w:rsidRDefault="007C5D47">
      <w:pPr>
        <w:pStyle w:val="ListParagraph"/>
        <w:numPr>
          <w:ilvl w:val="0"/>
          <w:numId w:val="2"/>
        </w:numPr>
        <w:tabs>
          <w:tab w:val="left" w:pos="2019"/>
        </w:tabs>
        <w:spacing w:before="22"/>
        <w:ind w:left="2019" w:hanging="360"/>
        <w:rPr>
          <w:sz w:val="24"/>
        </w:rPr>
      </w:pPr>
      <w:r>
        <w:rPr>
          <w:sz w:val="24"/>
        </w:rPr>
        <w:t>Bit</w:t>
      </w:r>
      <w:r>
        <w:rPr>
          <w:spacing w:val="-6"/>
          <w:sz w:val="24"/>
        </w:rPr>
        <w:t xml:space="preserve"> </w:t>
      </w:r>
      <w:r>
        <w:rPr>
          <w:sz w:val="24"/>
        </w:rPr>
        <w:t>Processing</w:t>
      </w:r>
      <w:r>
        <w:rPr>
          <w:spacing w:val="-2"/>
          <w:sz w:val="24"/>
        </w:rPr>
        <w:t xml:space="preserve"> </w:t>
      </w:r>
      <w:r>
        <w:rPr>
          <w:sz w:val="24"/>
        </w:rPr>
        <w:t>Group</w:t>
      </w:r>
      <w:r>
        <w:rPr>
          <w:spacing w:val="-1"/>
          <w:sz w:val="24"/>
        </w:rPr>
        <w:t xml:space="preserve"> </w:t>
      </w:r>
      <w:r>
        <w:rPr>
          <w:sz w:val="24"/>
        </w:rPr>
        <w:t>also</w:t>
      </w:r>
      <w:r>
        <w:rPr>
          <w:spacing w:val="-2"/>
          <w:sz w:val="24"/>
        </w:rPr>
        <w:t xml:space="preserve"> </w:t>
      </w:r>
      <w:r>
        <w:rPr>
          <w:sz w:val="24"/>
        </w:rPr>
        <w:t>known</w:t>
      </w:r>
      <w:r>
        <w:rPr>
          <w:spacing w:val="-4"/>
          <w:sz w:val="24"/>
        </w:rPr>
        <w:t xml:space="preserve"> </w:t>
      </w:r>
      <w:r>
        <w:rPr>
          <w:sz w:val="24"/>
        </w:rPr>
        <w:t>as</w:t>
      </w:r>
      <w:r>
        <w:rPr>
          <w:spacing w:val="-6"/>
          <w:sz w:val="24"/>
        </w:rPr>
        <w:t xml:space="preserve"> </w:t>
      </w:r>
      <w:r>
        <w:rPr>
          <w:sz w:val="24"/>
        </w:rPr>
        <w:t>Boolean</w:t>
      </w:r>
      <w:r>
        <w:rPr>
          <w:spacing w:val="-4"/>
          <w:sz w:val="24"/>
        </w:rPr>
        <w:t xml:space="preserve"> </w:t>
      </w:r>
      <w:r>
        <w:rPr>
          <w:sz w:val="24"/>
        </w:rPr>
        <w:t>Variable</w:t>
      </w:r>
      <w:r>
        <w:rPr>
          <w:spacing w:val="-5"/>
          <w:sz w:val="24"/>
        </w:rPr>
        <w:t xml:space="preserve"> </w:t>
      </w:r>
      <w:r>
        <w:rPr>
          <w:spacing w:val="-2"/>
          <w:sz w:val="24"/>
        </w:rPr>
        <w:t>Manipulation.</w:t>
      </w:r>
    </w:p>
    <w:p w:rsidR="005C1557" w:rsidRDefault="007C5D47">
      <w:pPr>
        <w:pStyle w:val="BodyText"/>
        <w:spacing w:before="22" w:line="261" w:lineRule="auto"/>
        <w:ind w:right="1273"/>
      </w:pPr>
      <w:r>
        <w:t>Like 8085, some instruction has two operands. The first operand is the Destination, and the second operator is Source.</w:t>
      </w:r>
    </w:p>
    <w:p w:rsidR="005C1557" w:rsidRDefault="007C5D47">
      <w:pPr>
        <w:pStyle w:val="BodyText"/>
        <w:spacing w:line="278" w:lineRule="exact"/>
      </w:pPr>
      <w:r>
        <w:rPr>
          <w:noProof/>
        </w:rPr>
        <w:drawing>
          <wp:anchor distT="0" distB="0" distL="0" distR="0" simplePos="0" relativeHeight="487606784" behindDoc="1" locked="0" layoutInCell="1" allowOverlap="1">
            <wp:simplePos x="0" y="0"/>
            <wp:positionH relativeFrom="page">
              <wp:posOffset>914400</wp:posOffset>
            </wp:positionH>
            <wp:positionV relativeFrom="paragraph">
              <wp:posOffset>190291</wp:posOffset>
            </wp:positionV>
            <wp:extent cx="5709614" cy="3924490"/>
            <wp:effectExtent l="0" t="0" r="0" b="0"/>
            <wp:wrapTopAndBottom/>
            <wp:docPr id="54" name="Image 54" descr="8051 Microcontroller Instruction Set 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 name="Image 54" descr="8051 Microcontroller Instruction Set Image 1"/>
                    <pic:cNvPicPr/>
                  </pic:nvPicPr>
                  <pic:blipFill>
                    <a:blip r:embed="rId50" cstate="print"/>
                    <a:stretch>
                      <a:fillRect/>
                    </a:stretch>
                  </pic:blipFill>
                  <pic:spPr>
                    <a:xfrm>
                      <a:off x="0" y="0"/>
                      <a:ext cx="5709614" cy="3924490"/>
                    </a:xfrm>
                    <a:prstGeom prst="rect">
                      <a:avLst/>
                    </a:prstGeom>
                  </pic:spPr>
                </pic:pic>
              </a:graphicData>
            </a:graphic>
          </wp:anchor>
        </w:drawing>
      </w:r>
      <w:r>
        <w:t>Data</w:t>
      </w:r>
      <w:r>
        <w:rPr>
          <w:spacing w:val="-8"/>
        </w:rPr>
        <w:t xml:space="preserve"> </w:t>
      </w:r>
      <w:r>
        <w:t>transfer</w:t>
      </w:r>
      <w:r>
        <w:rPr>
          <w:spacing w:val="-2"/>
        </w:rPr>
        <w:t xml:space="preserve"> group:</w:t>
      </w:r>
    </w:p>
    <w:p w:rsidR="005C1557" w:rsidRDefault="005C1557">
      <w:pPr>
        <w:pStyle w:val="BodyText"/>
        <w:spacing w:line="278" w:lineRule="exact"/>
        <w:sectPr w:rsidR="005C1557">
          <w:pgSz w:w="11910" w:h="16840"/>
          <w:pgMar w:top="1420" w:right="141" w:bottom="280" w:left="141" w:header="720" w:footer="720" w:gutter="0"/>
          <w:cols w:space="720"/>
        </w:sectPr>
      </w:pPr>
    </w:p>
    <w:p w:rsidR="005C1557" w:rsidRDefault="007C5D47">
      <w:pPr>
        <w:pStyle w:val="BodyText"/>
        <w:spacing w:before="79"/>
      </w:pPr>
      <w:r>
        <w:rPr>
          <w:noProof/>
        </w:rPr>
        <w:lastRenderedPageBreak/>
        <w:drawing>
          <wp:anchor distT="0" distB="0" distL="0" distR="0" simplePos="0" relativeHeight="487607296" behindDoc="1" locked="0" layoutInCell="1" allowOverlap="1">
            <wp:simplePos x="0" y="0"/>
            <wp:positionH relativeFrom="page">
              <wp:posOffset>914400</wp:posOffset>
            </wp:positionH>
            <wp:positionV relativeFrom="paragraph">
              <wp:posOffset>244602</wp:posOffset>
            </wp:positionV>
            <wp:extent cx="5692480" cy="4056507"/>
            <wp:effectExtent l="0" t="0" r="0" b="0"/>
            <wp:wrapTopAndBottom/>
            <wp:docPr id="55" name="Image 55" descr="8051 Microcontroller Instruction Set 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 name="Image 55" descr="8051 Microcontroller Instruction Set Image 3"/>
                    <pic:cNvPicPr/>
                  </pic:nvPicPr>
                  <pic:blipFill>
                    <a:blip r:embed="rId51" cstate="print"/>
                    <a:stretch>
                      <a:fillRect/>
                    </a:stretch>
                  </pic:blipFill>
                  <pic:spPr>
                    <a:xfrm>
                      <a:off x="0" y="0"/>
                      <a:ext cx="5692480" cy="4056507"/>
                    </a:xfrm>
                    <a:prstGeom prst="rect">
                      <a:avLst/>
                    </a:prstGeom>
                  </pic:spPr>
                </pic:pic>
              </a:graphicData>
            </a:graphic>
          </wp:anchor>
        </w:drawing>
      </w:r>
      <w:r>
        <w:t>Arithmetic</w:t>
      </w:r>
      <w:r>
        <w:rPr>
          <w:spacing w:val="-2"/>
        </w:rPr>
        <w:t xml:space="preserve"> group:</w:t>
      </w:r>
    </w:p>
    <w:p w:rsidR="005C1557" w:rsidRDefault="005C1557">
      <w:pPr>
        <w:pStyle w:val="BodyText"/>
        <w:spacing w:before="87"/>
        <w:ind w:left="0"/>
      </w:pPr>
    </w:p>
    <w:p w:rsidR="005C1557" w:rsidRDefault="007C5D47">
      <w:pPr>
        <w:pStyle w:val="BodyText"/>
      </w:pPr>
      <w:r>
        <w:rPr>
          <w:noProof/>
        </w:rPr>
        <w:drawing>
          <wp:anchor distT="0" distB="0" distL="0" distR="0" simplePos="0" relativeHeight="487607808" behindDoc="1" locked="0" layoutInCell="1" allowOverlap="1">
            <wp:simplePos x="0" y="0"/>
            <wp:positionH relativeFrom="page">
              <wp:posOffset>914400</wp:posOffset>
            </wp:positionH>
            <wp:positionV relativeFrom="paragraph">
              <wp:posOffset>193048</wp:posOffset>
            </wp:positionV>
            <wp:extent cx="5713959" cy="4155376"/>
            <wp:effectExtent l="0" t="0" r="0" b="0"/>
            <wp:wrapTopAndBottom/>
            <wp:docPr id="56" name="Image 56" descr="8051 Microcontroller Instruction Set 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 name="Image 56" descr="8051 Microcontroller Instruction Set Image 2"/>
                    <pic:cNvPicPr/>
                  </pic:nvPicPr>
                  <pic:blipFill>
                    <a:blip r:embed="rId52" cstate="print"/>
                    <a:stretch>
                      <a:fillRect/>
                    </a:stretch>
                  </pic:blipFill>
                  <pic:spPr>
                    <a:xfrm>
                      <a:off x="0" y="0"/>
                      <a:ext cx="5713959" cy="4155376"/>
                    </a:xfrm>
                    <a:prstGeom prst="rect">
                      <a:avLst/>
                    </a:prstGeom>
                  </pic:spPr>
                </pic:pic>
              </a:graphicData>
            </a:graphic>
          </wp:anchor>
        </w:drawing>
      </w:r>
      <w:r>
        <w:t>Logical</w:t>
      </w:r>
      <w:r>
        <w:rPr>
          <w:spacing w:val="-3"/>
        </w:rPr>
        <w:t xml:space="preserve"> </w:t>
      </w:r>
      <w:r>
        <w:rPr>
          <w:spacing w:val="-2"/>
        </w:rPr>
        <w:t>group:</w:t>
      </w:r>
    </w:p>
    <w:p w:rsidR="005C1557" w:rsidRDefault="005C1557">
      <w:pPr>
        <w:pStyle w:val="BodyText"/>
        <w:sectPr w:rsidR="005C1557">
          <w:pgSz w:w="11910" w:h="16840"/>
          <w:pgMar w:top="1340" w:right="141" w:bottom="280" w:left="141" w:header="720" w:footer="720" w:gutter="0"/>
          <w:cols w:space="720"/>
        </w:sectPr>
      </w:pPr>
    </w:p>
    <w:p w:rsidR="005C1557" w:rsidRDefault="007C5D47">
      <w:pPr>
        <w:pStyle w:val="BodyText"/>
        <w:spacing w:before="79"/>
      </w:pPr>
      <w:r>
        <w:rPr>
          <w:noProof/>
        </w:rPr>
        <w:lastRenderedPageBreak/>
        <w:drawing>
          <wp:anchor distT="0" distB="0" distL="0" distR="0" simplePos="0" relativeHeight="487608320" behindDoc="1" locked="0" layoutInCell="1" allowOverlap="1">
            <wp:simplePos x="0" y="0"/>
            <wp:positionH relativeFrom="page">
              <wp:posOffset>914400</wp:posOffset>
            </wp:positionH>
            <wp:positionV relativeFrom="paragraph">
              <wp:posOffset>244602</wp:posOffset>
            </wp:positionV>
            <wp:extent cx="5768325" cy="4148899"/>
            <wp:effectExtent l="0" t="0" r="0" b="0"/>
            <wp:wrapTopAndBottom/>
            <wp:docPr id="57" name="Image 57" descr="8051 Microcontroller Instruction Set Image 5_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 name="Image 57" descr="8051 Microcontroller Instruction Set Image 5_1"/>
                    <pic:cNvPicPr/>
                  </pic:nvPicPr>
                  <pic:blipFill>
                    <a:blip r:embed="rId53" cstate="print"/>
                    <a:stretch>
                      <a:fillRect/>
                    </a:stretch>
                  </pic:blipFill>
                  <pic:spPr>
                    <a:xfrm>
                      <a:off x="0" y="0"/>
                      <a:ext cx="5768325" cy="4148899"/>
                    </a:xfrm>
                    <a:prstGeom prst="rect">
                      <a:avLst/>
                    </a:prstGeom>
                  </pic:spPr>
                </pic:pic>
              </a:graphicData>
            </a:graphic>
          </wp:anchor>
        </w:drawing>
      </w:r>
      <w:r>
        <w:t>Program</w:t>
      </w:r>
      <w:r>
        <w:rPr>
          <w:spacing w:val="-1"/>
        </w:rPr>
        <w:t xml:space="preserve"> </w:t>
      </w:r>
      <w:r>
        <w:t xml:space="preserve">branch </w:t>
      </w:r>
      <w:r>
        <w:rPr>
          <w:spacing w:val="-2"/>
        </w:rPr>
        <w:t>group:</w:t>
      </w:r>
    </w:p>
    <w:p w:rsidR="005C1557" w:rsidRDefault="007C5D47">
      <w:pPr>
        <w:pStyle w:val="BodyText"/>
        <w:spacing w:before="281" w:after="24"/>
      </w:pPr>
      <w:r>
        <w:t>Bit</w:t>
      </w:r>
      <w:r>
        <w:rPr>
          <w:spacing w:val="-3"/>
        </w:rPr>
        <w:t xml:space="preserve"> </w:t>
      </w:r>
      <w:r>
        <w:t>manipulation</w:t>
      </w:r>
      <w:r>
        <w:rPr>
          <w:spacing w:val="-2"/>
        </w:rPr>
        <w:t xml:space="preserve"> group:</w:t>
      </w:r>
    </w:p>
    <w:p w:rsidR="005C1557" w:rsidRDefault="007C5D47">
      <w:pPr>
        <w:pStyle w:val="BodyText"/>
        <w:rPr>
          <w:sz w:val="20"/>
        </w:rPr>
      </w:pPr>
      <w:r>
        <w:rPr>
          <w:noProof/>
          <w:sz w:val="20"/>
        </w:rPr>
        <w:drawing>
          <wp:inline distT="0" distB="0" distL="0" distR="0">
            <wp:extent cx="5710511" cy="4106417"/>
            <wp:effectExtent l="0" t="0" r="0" b="0"/>
            <wp:docPr id="58" name="Image 58" descr="8051 Microcontroller Instruction Set Image 4_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 name="Image 58" descr="8051 Microcontroller Instruction Set Image 4_2"/>
                    <pic:cNvPicPr/>
                  </pic:nvPicPr>
                  <pic:blipFill>
                    <a:blip r:embed="rId54" cstate="print"/>
                    <a:stretch>
                      <a:fillRect/>
                    </a:stretch>
                  </pic:blipFill>
                  <pic:spPr>
                    <a:xfrm>
                      <a:off x="0" y="0"/>
                      <a:ext cx="5710511" cy="4106417"/>
                    </a:xfrm>
                    <a:prstGeom prst="rect">
                      <a:avLst/>
                    </a:prstGeom>
                  </pic:spPr>
                </pic:pic>
              </a:graphicData>
            </a:graphic>
          </wp:inline>
        </w:drawing>
      </w:r>
    </w:p>
    <w:p w:rsidR="005C1557" w:rsidRDefault="005C1557">
      <w:pPr>
        <w:pStyle w:val="BodyText"/>
        <w:rPr>
          <w:sz w:val="20"/>
        </w:rPr>
        <w:sectPr w:rsidR="005C1557">
          <w:pgSz w:w="11910" w:h="16840"/>
          <w:pgMar w:top="1340" w:right="141" w:bottom="280" w:left="141" w:header="720" w:footer="720" w:gutter="0"/>
          <w:cols w:space="720"/>
        </w:sectPr>
      </w:pPr>
    </w:p>
    <w:p w:rsidR="005C1557" w:rsidRDefault="007C5D47">
      <w:pPr>
        <w:pStyle w:val="BodyText"/>
        <w:spacing w:before="79"/>
        <w:jc w:val="both"/>
      </w:pPr>
      <w:r>
        <w:lastRenderedPageBreak/>
        <w:t>Assembler</w:t>
      </w:r>
      <w:r>
        <w:rPr>
          <w:spacing w:val="-10"/>
        </w:rPr>
        <w:t xml:space="preserve"> </w:t>
      </w:r>
      <w:r>
        <w:rPr>
          <w:spacing w:val="-2"/>
        </w:rPr>
        <w:t>Directives:</w:t>
      </w:r>
    </w:p>
    <w:p w:rsidR="005C1557" w:rsidRDefault="007C5D47">
      <w:pPr>
        <w:pStyle w:val="BodyText"/>
        <w:spacing w:before="21" w:line="259" w:lineRule="auto"/>
        <w:ind w:right="1297"/>
        <w:jc w:val="both"/>
      </w:pPr>
      <w:r>
        <w:t>The assembling directives give the directions to the CPU. The 8051 microcontroller consists of various kinds of assembly directives to give the direction to the control unit. The most useful directives are 8051 programming, such as:</w:t>
      </w:r>
    </w:p>
    <w:p w:rsidR="005C1557" w:rsidRDefault="007C5D47">
      <w:pPr>
        <w:spacing w:before="1" w:line="259" w:lineRule="auto"/>
        <w:ind w:left="1299" w:right="9617"/>
        <w:rPr>
          <w:sz w:val="24"/>
        </w:rPr>
      </w:pPr>
      <w:r>
        <w:rPr>
          <w:spacing w:val="-4"/>
          <w:sz w:val="24"/>
        </w:rPr>
        <w:t xml:space="preserve">ORG </w:t>
      </w:r>
      <w:r>
        <w:rPr>
          <w:spacing w:val="-6"/>
          <w:sz w:val="24"/>
        </w:rPr>
        <w:t xml:space="preserve">DB </w:t>
      </w:r>
      <w:r>
        <w:rPr>
          <w:spacing w:val="-4"/>
          <w:sz w:val="24"/>
        </w:rPr>
        <w:t xml:space="preserve">EQU </w:t>
      </w:r>
      <w:r>
        <w:rPr>
          <w:spacing w:val="-5"/>
          <w:sz w:val="24"/>
        </w:rPr>
        <w:t>END</w:t>
      </w:r>
    </w:p>
    <w:p w:rsidR="005C1557" w:rsidRDefault="005C1557">
      <w:pPr>
        <w:pStyle w:val="BodyText"/>
        <w:spacing w:before="20"/>
        <w:ind w:left="0"/>
      </w:pPr>
    </w:p>
    <w:p w:rsidR="005C1557" w:rsidRDefault="007C5D47">
      <w:pPr>
        <w:pStyle w:val="BodyText"/>
        <w:spacing w:before="1" w:line="259" w:lineRule="auto"/>
        <w:ind w:right="1293"/>
        <w:jc w:val="both"/>
      </w:pPr>
      <w:r>
        <w:t>ORG (origin): This directive indicates the start of the program. This is used to set the register address during assembly. For example; ORG 0000H tells the compiler all subsequent code starting at address 0000H.</w:t>
      </w:r>
    </w:p>
    <w:p w:rsidR="005C1557" w:rsidRDefault="007C5D47">
      <w:pPr>
        <w:pStyle w:val="BodyText"/>
      </w:pPr>
      <w:r>
        <w:t>Syntax:</w:t>
      </w:r>
      <w:r>
        <w:rPr>
          <w:spacing w:val="-3"/>
        </w:rPr>
        <w:t xml:space="preserve"> </w:t>
      </w:r>
      <w:r>
        <w:t>ORG</w:t>
      </w:r>
      <w:r>
        <w:rPr>
          <w:spacing w:val="-1"/>
        </w:rPr>
        <w:t xml:space="preserve"> </w:t>
      </w:r>
      <w:r>
        <w:rPr>
          <w:spacing w:val="-4"/>
        </w:rPr>
        <w:t>0000H</w:t>
      </w:r>
    </w:p>
    <w:p w:rsidR="005C1557" w:rsidRDefault="005C1557">
      <w:pPr>
        <w:pStyle w:val="BodyText"/>
        <w:spacing w:before="47"/>
        <w:ind w:left="0"/>
      </w:pPr>
    </w:p>
    <w:p w:rsidR="005C1557" w:rsidRDefault="007C5D47">
      <w:pPr>
        <w:pStyle w:val="BodyText"/>
        <w:spacing w:line="256" w:lineRule="auto"/>
        <w:ind w:right="1294"/>
        <w:jc w:val="both"/>
      </w:pPr>
      <w:r>
        <w:t>DB</w:t>
      </w:r>
      <w:r>
        <w:rPr>
          <w:spacing w:val="-4"/>
        </w:rPr>
        <w:t xml:space="preserve"> </w:t>
      </w:r>
      <w:r>
        <w:t>(define</w:t>
      </w:r>
      <w:r>
        <w:rPr>
          <w:spacing w:val="-8"/>
        </w:rPr>
        <w:t xml:space="preserve"> </w:t>
      </w:r>
      <w:r>
        <w:t>byte):</w:t>
      </w:r>
      <w:r>
        <w:rPr>
          <w:spacing w:val="-8"/>
        </w:rPr>
        <w:t xml:space="preserve"> </w:t>
      </w:r>
      <w:r>
        <w:t>The</w:t>
      </w:r>
      <w:r>
        <w:rPr>
          <w:spacing w:val="-8"/>
        </w:rPr>
        <w:t xml:space="preserve"> </w:t>
      </w:r>
      <w:r>
        <w:t>define</w:t>
      </w:r>
      <w:r>
        <w:rPr>
          <w:spacing w:val="-3"/>
        </w:rPr>
        <w:t xml:space="preserve"> </w:t>
      </w:r>
      <w:r>
        <w:t>byte</w:t>
      </w:r>
      <w:r>
        <w:rPr>
          <w:spacing w:val="-3"/>
        </w:rPr>
        <w:t xml:space="preserve"> </w:t>
      </w:r>
      <w:r>
        <w:t>is</w:t>
      </w:r>
      <w:r>
        <w:rPr>
          <w:spacing w:val="-8"/>
        </w:rPr>
        <w:t xml:space="preserve"> </w:t>
      </w:r>
      <w:r>
        <w:t>used</w:t>
      </w:r>
      <w:r>
        <w:rPr>
          <w:spacing w:val="-5"/>
        </w:rPr>
        <w:t xml:space="preserve"> </w:t>
      </w:r>
      <w:r>
        <w:t>to</w:t>
      </w:r>
      <w:r>
        <w:rPr>
          <w:spacing w:val="-4"/>
        </w:rPr>
        <w:t xml:space="preserve"> </w:t>
      </w:r>
      <w:r>
        <w:t>allow</w:t>
      </w:r>
      <w:r>
        <w:rPr>
          <w:spacing w:val="-5"/>
        </w:rPr>
        <w:t xml:space="preserve"> </w:t>
      </w:r>
      <w:r>
        <w:t>a</w:t>
      </w:r>
      <w:r>
        <w:rPr>
          <w:spacing w:val="-8"/>
        </w:rPr>
        <w:t xml:space="preserve"> </w:t>
      </w:r>
      <w:r>
        <w:t>string</w:t>
      </w:r>
      <w:r>
        <w:rPr>
          <w:spacing w:val="-5"/>
        </w:rPr>
        <w:t xml:space="preserve"> </w:t>
      </w:r>
      <w:r>
        <w:t>of</w:t>
      </w:r>
      <w:r>
        <w:rPr>
          <w:spacing w:val="-1"/>
        </w:rPr>
        <w:t xml:space="preserve"> </w:t>
      </w:r>
      <w:r>
        <w:t>bytes.</w:t>
      </w:r>
      <w:r>
        <w:rPr>
          <w:spacing w:val="-8"/>
        </w:rPr>
        <w:t xml:space="preserve"> </w:t>
      </w:r>
      <w:r>
        <w:t>For</w:t>
      </w:r>
      <w:r>
        <w:rPr>
          <w:spacing w:val="-5"/>
        </w:rPr>
        <w:t xml:space="preserve"> </w:t>
      </w:r>
      <w:r>
        <w:t>example,</w:t>
      </w:r>
      <w:r>
        <w:rPr>
          <w:spacing w:val="-8"/>
        </w:rPr>
        <w:t xml:space="preserve"> </w:t>
      </w:r>
      <w:r>
        <w:t>print</w:t>
      </w:r>
      <w:r>
        <w:rPr>
          <w:spacing w:val="-6"/>
        </w:rPr>
        <w:t xml:space="preserve"> </w:t>
      </w:r>
      <w:r>
        <w:t>the “EDGEFX” wherein each character is taken by the address and finally prints the “string” by the DB directly with double quotes.</w:t>
      </w:r>
    </w:p>
    <w:p w:rsidR="005C1557" w:rsidRDefault="007C5D47">
      <w:pPr>
        <w:pStyle w:val="BodyText"/>
        <w:spacing w:before="4"/>
      </w:pPr>
      <w:r>
        <w:rPr>
          <w:spacing w:val="-2"/>
        </w:rPr>
        <w:t>Syntax:</w:t>
      </w:r>
    </w:p>
    <w:p w:rsidR="005C1557" w:rsidRDefault="007C5D47">
      <w:pPr>
        <w:spacing w:before="26" w:line="256" w:lineRule="auto"/>
        <w:ind w:left="1299" w:right="8722"/>
        <w:rPr>
          <w:sz w:val="24"/>
        </w:rPr>
      </w:pPr>
      <w:r>
        <w:rPr>
          <w:sz w:val="24"/>
        </w:rPr>
        <w:t>ORG 0000H MOV</w:t>
      </w:r>
      <w:r>
        <w:rPr>
          <w:spacing w:val="-14"/>
          <w:sz w:val="24"/>
        </w:rPr>
        <w:t xml:space="preserve"> </w:t>
      </w:r>
      <w:r>
        <w:rPr>
          <w:sz w:val="24"/>
        </w:rPr>
        <w:t>A,</w:t>
      </w:r>
      <w:r>
        <w:rPr>
          <w:spacing w:val="-13"/>
          <w:sz w:val="24"/>
        </w:rPr>
        <w:t xml:space="preserve"> </w:t>
      </w:r>
      <w:r>
        <w:rPr>
          <w:sz w:val="24"/>
        </w:rPr>
        <w:t>#00H</w:t>
      </w:r>
    </w:p>
    <w:p w:rsidR="005C1557" w:rsidRDefault="007C5D47">
      <w:pPr>
        <w:spacing w:before="3"/>
        <w:ind w:left="1299"/>
        <w:rPr>
          <w:sz w:val="24"/>
        </w:rPr>
      </w:pPr>
      <w:r>
        <w:rPr>
          <w:sz w:val="24"/>
        </w:rPr>
        <w:t>————</w:t>
      </w:r>
      <w:r>
        <w:rPr>
          <w:spacing w:val="-10"/>
          <w:sz w:val="24"/>
        </w:rPr>
        <w:t>-</w:t>
      </w:r>
    </w:p>
    <w:p w:rsidR="005C1557" w:rsidRDefault="007C5D47">
      <w:pPr>
        <w:spacing w:before="21" w:line="261" w:lineRule="auto"/>
        <w:ind w:left="1299" w:right="8930"/>
        <w:rPr>
          <w:sz w:val="24"/>
        </w:rPr>
      </w:pPr>
      <w:r>
        <w:rPr>
          <w:spacing w:val="-2"/>
          <w:sz w:val="24"/>
        </w:rPr>
        <w:t>————-</w:t>
      </w:r>
      <w:r>
        <w:rPr>
          <w:spacing w:val="80"/>
          <w:sz w:val="24"/>
        </w:rPr>
        <w:t xml:space="preserve"> </w:t>
      </w:r>
      <w:proofErr w:type="gramStart"/>
      <w:r>
        <w:rPr>
          <w:sz w:val="24"/>
        </w:rPr>
        <w:t>DB</w:t>
      </w:r>
      <w:r>
        <w:rPr>
          <w:spacing w:val="-14"/>
          <w:sz w:val="24"/>
        </w:rPr>
        <w:t xml:space="preserve"> </w:t>
      </w:r>
      <w:r>
        <w:rPr>
          <w:sz w:val="24"/>
        </w:rPr>
        <w:t>”</w:t>
      </w:r>
      <w:proofErr w:type="gramEnd"/>
      <w:r>
        <w:rPr>
          <w:sz w:val="24"/>
        </w:rPr>
        <w:t>EDGEFX”</w:t>
      </w:r>
    </w:p>
    <w:p w:rsidR="005C1557" w:rsidRDefault="005C1557">
      <w:pPr>
        <w:pStyle w:val="BodyText"/>
        <w:spacing w:before="17"/>
        <w:ind w:left="0"/>
      </w:pPr>
    </w:p>
    <w:p w:rsidR="005C1557" w:rsidRDefault="007C5D47">
      <w:pPr>
        <w:pStyle w:val="BodyText"/>
        <w:spacing w:before="1" w:line="259" w:lineRule="auto"/>
        <w:ind w:right="1273"/>
      </w:pPr>
      <w:r>
        <w:t>EQU</w:t>
      </w:r>
      <w:r>
        <w:rPr>
          <w:spacing w:val="-4"/>
        </w:rPr>
        <w:t xml:space="preserve"> </w:t>
      </w:r>
      <w:r>
        <w:t>(equivalent):</w:t>
      </w:r>
      <w:r>
        <w:rPr>
          <w:spacing w:val="-4"/>
        </w:rPr>
        <w:t xml:space="preserve"> </w:t>
      </w:r>
      <w:r>
        <w:t>The</w:t>
      </w:r>
      <w:r>
        <w:rPr>
          <w:spacing w:val="-4"/>
        </w:rPr>
        <w:t xml:space="preserve"> </w:t>
      </w:r>
      <w:r>
        <w:t>equivalent</w:t>
      </w:r>
      <w:r>
        <w:rPr>
          <w:spacing w:val="-2"/>
        </w:rPr>
        <w:t xml:space="preserve"> </w:t>
      </w:r>
      <w:r>
        <w:t>directive</w:t>
      </w:r>
      <w:r>
        <w:rPr>
          <w:spacing w:val="-5"/>
        </w:rPr>
        <w:t xml:space="preserve"> </w:t>
      </w:r>
      <w:r>
        <w:t>is</w:t>
      </w:r>
      <w:r>
        <w:rPr>
          <w:spacing w:val="-1"/>
        </w:rPr>
        <w:t xml:space="preserve"> </w:t>
      </w:r>
      <w:r>
        <w:t>used</w:t>
      </w:r>
      <w:r>
        <w:rPr>
          <w:spacing w:val="-2"/>
        </w:rPr>
        <w:t xml:space="preserve"> </w:t>
      </w:r>
      <w:r>
        <w:t>to</w:t>
      </w:r>
      <w:r>
        <w:rPr>
          <w:spacing w:val="-1"/>
        </w:rPr>
        <w:t xml:space="preserve"> </w:t>
      </w:r>
      <w:r>
        <w:t>equate</w:t>
      </w:r>
      <w:r>
        <w:rPr>
          <w:spacing w:val="-4"/>
        </w:rPr>
        <w:t xml:space="preserve"> </w:t>
      </w:r>
      <w:r>
        <w:t>address</w:t>
      </w:r>
      <w:r>
        <w:rPr>
          <w:spacing w:val="-5"/>
        </w:rPr>
        <w:t xml:space="preserve"> </w:t>
      </w:r>
      <w:r>
        <w:t>of</w:t>
      </w:r>
      <w:r>
        <w:rPr>
          <w:spacing w:val="-3"/>
        </w:rPr>
        <w:t xml:space="preserve"> </w:t>
      </w:r>
      <w:r>
        <w:t>the</w:t>
      </w:r>
      <w:r>
        <w:rPr>
          <w:spacing w:val="-4"/>
        </w:rPr>
        <w:t xml:space="preserve"> </w:t>
      </w:r>
      <w:r>
        <w:t xml:space="preserve">variable. </w:t>
      </w:r>
      <w:r>
        <w:rPr>
          <w:spacing w:val="-2"/>
        </w:rPr>
        <w:t>Syntax:</w:t>
      </w:r>
    </w:p>
    <w:p w:rsidR="005C1557" w:rsidRDefault="007C5D47">
      <w:pPr>
        <w:pStyle w:val="BodyText"/>
        <w:spacing w:before="2"/>
      </w:pPr>
      <w:proofErr w:type="spellStart"/>
      <w:proofErr w:type="gramStart"/>
      <w:r>
        <w:t>reg</w:t>
      </w:r>
      <w:proofErr w:type="spellEnd"/>
      <w:proofErr w:type="gramEnd"/>
      <w:r>
        <w:t xml:space="preserve"> </w:t>
      </w:r>
      <w:r>
        <w:rPr>
          <w:spacing w:val="-2"/>
        </w:rPr>
        <w:t>equ,09H</w:t>
      </w:r>
    </w:p>
    <w:p w:rsidR="005C1557" w:rsidRDefault="007C5D47">
      <w:pPr>
        <w:spacing w:before="21"/>
        <w:ind w:left="1299"/>
        <w:rPr>
          <w:sz w:val="24"/>
        </w:rPr>
      </w:pPr>
      <w:r>
        <w:rPr>
          <w:sz w:val="24"/>
        </w:rPr>
        <w:t>—————</w:t>
      </w:r>
      <w:r>
        <w:rPr>
          <w:spacing w:val="-10"/>
          <w:sz w:val="24"/>
        </w:rPr>
        <w:t>–</w:t>
      </w:r>
    </w:p>
    <w:p w:rsidR="005C1557" w:rsidRDefault="007C5D47">
      <w:pPr>
        <w:pStyle w:val="BodyText"/>
        <w:spacing w:before="21" w:line="261" w:lineRule="auto"/>
        <w:ind w:right="8722"/>
      </w:pPr>
      <w:r>
        <w:rPr>
          <w:spacing w:val="-2"/>
        </w:rPr>
        <w:t xml:space="preserve">—————– </w:t>
      </w:r>
      <w:r>
        <w:t>MOV</w:t>
      </w:r>
      <w:r>
        <w:rPr>
          <w:spacing w:val="-14"/>
        </w:rPr>
        <w:t xml:space="preserve"> </w:t>
      </w:r>
      <w:r>
        <w:t>reg</w:t>
      </w:r>
      <w:proofErr w:type="gramStart"/>
      <w:r>
        <w:t>,#</w:t>
      </w:r>
      <w:proofErr w:type="gramEnd"/>
      <w:r>
        <w:t>2H</w:t>
      </w:r>
    </w:p>
    <w:p w:rsidR="005C1557" w:rsidRDefault="005C1557">
      <w:pPr>
        <w:pStyle w:val="BodyText"/>
        <w:spacing w:before="18"/>
        <w:ind w:left="0"/>
      </w:pPr>
    </w:p>
    <w:p w:rsidR="005C1557" w:rsidRDefault="007C5D47">
      <w:pPr>
        <w:pStyle w:val="BodyText"/>
        <w:spacing w:line="256" w:lineRule="auto"/>
        <w:ind w:right="2887"/>
      </w:pPr>
      <w:r>
        <w:t>END:</w:t>
      </w:r>
      <w:r>
        <w:rPr>
          <w:spacing w:val="-3"/>
        </w:rPr>
        <w:t xml:space="preserve"> </w:t>
      </w:r>
      <w:r>
        <w:t>The</w:t>
      </w:r>
      <w:r>
        <w:rPr>
          <w:spacing w:val="-4"/>
        </w:rPr>
        <w:t xml:space="preserve"> </w:t>
      </w:r>
      <w:r>
        <w:t>END</w:t>
      </w:r>
      <w:r>
        <w:rPr>
          <w:spacing w:val="-2"/>
        </w:rPr>
        <w:t xml:space="preserve"> </w:t>
      </w:r>
      <w:r>
        <w:t>directive</w:t>
      </w:r>
      <w:r>
        <w:rPr>
          <w:spacing w:val="-5"/>
        </w:rPr>
        <w:t xml:space="preserve"> </w:t>
      </w:r>
      <w:r>
        <w:t>is</w:t>
      </w:r>
      <w:r>
        <w:rPr>
          <w:spacing w:val="-4"/>
        </w:rPr>
        <w:t xml:space="preserve"> </w:t>
      </w:r>
      <w:r>
        <w:t>used</w:t>
      </w:r>
      <w:r>
        <w:rPr>
          <w:spacing w:val="-2"/>
        </w:rPr>
        <w:t xml:space="preserve"> </w:t>
      </w:r>
      <w:r>
        <w:t>to indicate</w:t>
      </w:r>
      <w:r>
        <w:rPr>
          <w:spacing w:val="-4"/>
        </w:rPr>
        <w:t xml:space="preserve"> </w:t>
      </w:r>
      <w:r>
        <w:t>the</w:t>
      </w:r>
      <w:r>
        <w:rPr>
          <w:spacing w:val="-4"/>
        </w:rPr>
        <w:t xml:space="preserve"> </w:t>
      </w:r>
      <w:r>
        <w:t>end</w:t>
      </w:r>
      <w:r>
        <w:rPr>
          <w:spacing w:val="-1"/>
        </w:rPr>
        <w:t xml:space="preserve"> </w:t>
      </w:r>
      <w:r>
        <w:t>of</w:t>
      </w:r>
      <w:r>
        <w:rPr>
          <w:spacing w:val="-3"/>
        </w:rPr>
        <w:t xml:space="preserve"> </w:t>
      </w:r>
      <w:r>
        <w:t>the</w:t>
      </w:r>
      <w:r>
        <w:rPr>
          <w:spacing w:val="-4"/>
        </w:rPr>
        <w:t xml:space="preserve"> </w:t>
      </w:r>
      <w:r>
        <w:t xml:space="preserve">program. </w:t>
      </w:r>
      <w:r>
        <w:rPr>
          <w:spacing w:val="-2"/>
        </w:rPr>
        <w:t>Syntax:</w:t>
      </w:r>
    </w:p>
    <w:p w:rsidR="005C1557" w:rsidRDefault="007C5D47">
      <w:pPr>
        <w:pStyle w:val="BodyText"/>
        <w:spacing w:before="7"/>
      </w:pPr>
      <w:proofErr w:type="spellStart"/>
      <w:proofErr w:type="gramStart"/>
      <w:r>
        <w:t>reg</w:t>
      </w:r>
      <w:proofErr w:type="spellEnd"/>
      <w:proofErr w:type="gramEnd"/>
      <w:r>
        <w:t xml:space="preserve"> </w:t>
      </w:r>
      <w:r>
        <w:rPr>
          <w:spacing w:val="-2"/>
        </w:rPr>
        <w:t>equ,09H</w:t>
      </w:r>
    </w:p>
    <w:p w:rsidR="005C1557" w:rsidRDefault="007C5D47">
      <w:pPr>
        <w:spacing w:before="21"/>
        <w:ind w:left="1299"/>
        <w:rPr>
          <w:sz w:val="24"/>
        </w:rPr>
      </w:pPr>
      <w:r>
        <w:rPr>
          <w:sz w:val="24"/>
        </w:rPr>
        <w:t>—————</w:t>
      </w:r>
      <w:r>
        <w:rPr>
          <w:spacing w:val="-10"/>
          <w:sz w:val="24"/>
        </w:rPr>
        <w:t>–</w:t>
      </w:r>
    </w:p>
    <w:p w:rsidR="005C1557" w:rsidRDefault="007C5D47">
      <w:pPr>
        <w:pStyle w:val="BodyText"/>
        <w:spacing w:before="21" w:line="259" w:lineRule="auto"/>
        <w:ind w:right="8722"/>
      </w:pPr>
      <w:r>
        <w:rPr>
          <w:spacing w:val="-2"/>
        </w:rPr>
        <w:t xml:space="preserve">—————– </w:t>
      </w:r>
      <w:r>
        <w:t>MOV</w:t>
      </w:r>
      <w:r>
        <w:rPr>
          <w:spacing w:val="-14"/>
        </w:rPr>
        <w:t xml:space="preserve"> </w:t>
      </w:r>
      <w:proofErr w:type="spellStart"/>
      <w:r>
        <w:t>reg</w:t>
      </w:r>
      <w:proofErr w:type="spellEnd"/>
      <w:r>
        <w:t>,</w:t>
      </w:r>
      <w:r>
        <w:rPr>
          <w:spacing w:val="-13"/>
        </w:rPr>
        <w:t xml:space="preserve"> </w:t>
      </w:r>
      <w:r>
        <w:t xml:space="preserve">#2H </w:t>
      </w:r>
      <w:r>
        <w:rPr>
          <w:spacing w:val="-4"/>
        </w:rPr>
        <w:t>END</w:t>
      </w:r>
    </w:p>
    <w:p w:rsidR="005C1557" w:rsidRDefault="005C1557">
      <w:pPr>
        <w:pStyle w:val="BodyText"/>
        <w:spacing w:before="22"/>
        <w:ind w:left="0"/>
      </w:pPr>
    </w:p>
    <w:p w:rsidR="005C1557" w:rsidRDefault="007C5D47">
      <w:pPr>
        <w:pStyle w:val="BodyText"/>
      </w:pPr>
      <w:r>
        <w:t>Assembly</w:t>
      </w:r>
      <w:r>
        <w:rPr>
          <w:spacing w:val="-7"/>
        </w:rPr>
        <w:t xml:space="preserve"> </w:t>
      </w:r>
      <w:r>
        <w:t>language</w:t>
      </w:r>
      <w:r>
        <w:rPr>
          <w:spacing w:val="-6"/>
        </w:rPr>
        <w:t xml:space="preserve"> </w:t>
      </w:r>
      <w:r>
        <w:rPr>
          <w:spacing w:val="-2"/>
        </w:rPr>
        <w:t>program:</w:t>
      </w:r>
    </w:p>
    <w:p w:rsidR="005C1557" w:rsidRDefault="007C5D47">
      <w:pPr>
        <w:pStyle w:val="BodyText"/>
        <w:spacing w:before="21"/>
      </w:pPr>
      <w:r>
        <w:rPr>
          <w:spacing w:val="-2"/>
        </w:rPr>
        <w:t>Addition:</w:t>
      </w:r>
    </w:p>
    <w:p w:rsidR="005C1557" w:rsidRDefault="007C5D47">
      <w:pPr>
        <w:spacing w:before="26"/>
        <w:ind w:left="1299"/>
        <w:rPr>
          <w:sz w:val="24"/>
        </w:rPr>
      </w:pPr>
      <w:r>
        <w:rPr>
          <w:sz w:val="24"/>
        </w:rPr>
        <w:t xml:space="preserve">ORG </w:t>
      </w:r>
      <w:r>
        <w:rPr>
          <w:spacing w:val="-2"/>
          <w:sz w:val="24"/>
        </w:rPr>
        <w:t>0000H</w:t>
      </w:r>
    </w:p>
    <w:p w:rsidR="005C1557" w:rsidRDefault="007C5D47">
      <w:pPr>
        <w:pStyle w:val="BodyText"/>
        <w:tabs>
          <w:tab w:val="left" w:pos="2944"/>
          <w:tab w:val="left" w:pos="3079"/>
        </w:tabs>
        <w:spacing w:before="22" w:line="256" w:lineRule="auto"/>
        <w:ind w:right="4446"/>
      </w:pPr>
      <w:r>
        <w:t>MOV R0, #03H</w:t>
      </w:r>
      <w:r>
        <w:tab/>
      </w:r>
      <w:r>
        <w:tab/>
        <w:t>//</w:t>
      </w:r>
      <w:r>
        <w:rPr>
          <w:spacing w:val="-3"/>
        </w:rPr>
        <w:t xml:space="preserve"> </w:t>
      </w:r>
      <w:r>
        <w:t>move</w:t>
      </w:r>
      <w:r>
        <w:rPr>
          <w:spacing w:val="-7"/>
        </w:rPr>
        <w:t xml:space="preserve"> </w:t>
      </w:r>
      <w:r>
        <w:t>the</w:t>
      </w:r>
      <w:r>
        <w:rPr>
          <w:spacing w:val="-7"/>
        </w:rPr>
        <w:t xml:space="preserve"> </w:t>
      </w:r>
      <w:r>
        <w:t>value</w:t>
      </w:r>
      <w:r>
        <w:rPr>
          <w:spacing w:val="-7"/>
        </w:rPr>
        <w:t xml:space="preserve"> </w:t>
      </w:r>
      <w:r>
        <w:t>3</w:t>
      </w:r>
      <w:r>
        <w:rPr>
          <w:spacing w:val="-4"/>
        </w:rPr>
        <w:t xml:space="preserve"> </w:t>
      </w:r>
      <w:r>
        <w:t>to</w:t>
      </w:r>
      <w:r>
        <w:rPr>
          <w:spacing w:val="-3"/>
        </w:rPr>
        <w:t xml:space="preserve"> </w:t>
      </w:r>
      <w:r>
        <w:t>the</w:t>
      </w:r>
      <w:r>
        <w:rPr>
          <w:spacing w:val="-7"/>
        </w:rPr>
        <w:t xml:space="preserve"> </w:t>
      </w:r>
      <w:r>
        <w:t>register</w:t>
      </w:r>
      <w:r>
        <w:rPr>
          <w:spacing w:val="-4"/>
        </w:rPr>
        <w:t xml:space="preserve"> </w:t>
      </w:r>
      <w:r>
        <w:t>R0// MOV A, #05H</w:t>
      </w:r>
      <w:r>
        <w:tab/>
        <w:t>// move the value 5 to accumulator A//</w:t>
      </w:r>
    </w:p>
    <w:p w:rsidR="005C1557" w:rsidRDefault="007C5D47">
      <w:pPr>
        <w:pStyle w:val="BodyText"/>
        <w:tabs>
          <w:tab w:val="left" w:pos="2925"/>
        </w:tabs>
        <w:spacing w:before="2" w:line="261" w:lineRule="auto"/>
        <w:ind w:right="2962"/>
      </w:pPr>
      <w:r>
        <w:t>Add A, 00H</w:t>
      </w:r>
      <w:r>
        <w:tab/>
        <w:t>//</w:t>
      </w:r>
      <w:r>
        <w:rPr>
          <w:spacing w:val="-1"/>
        </w:rPr>
        <w:t xml:space="preserve"> </w:t>
      </w:r>
      <w:r>
        <w:t>add A</w:t>
      </w:r>
      <w:r>
        <w:rPr>
          <w:spacing w:val="-4"/>
        </w:rPr>
        <w:t xml:space="preserve"> </w:t>
      </w:r>
      <w:r>
        <w:t>value</w:t>
      </w:r>
      <w:r>
        <w:rPr>
          <w:spacing w:val="-5"/>
        </w:rPr>
        <w:t xml:space="preserve"> </w:t>
      </w:r>
      <w:r>
        <w:t>with</w:t>
      </w:r>
      <w:r>
        <w:rPr>
          <w:spacing w:val="-2"/>
        </w:rPr>
        <w:t xml:space="preserve"> </w:t>
      </w:r>
      <w:r>
        <w:t>R0</w:t>
      </w:r>
      <w:r>
        <w:rPr>
          <w:spacing w:val="-3"/>
        </w:rPr>
        <w:t xml:space="preserve"> </w:t>
      </w:r>
      <w:r>
        <w:t>value</w:t>
      </w:r>
      <w:r>
        <w:rPr>
          <w:spacing w:val="-5"/>
        </w:rPr>
        <w:t xml:space="preserve"> </w:t>
      </w:r>
      <w:r>
        <w:t>and</w:t>
      </w:r>
      <w:r>
        <w:rPr>
          <w:spacing w:val="-3"/>
        </w:rPr>
        <w:t xml:space="preserve"> </w:t>
      </w:r>
      <w:r>
        <w:t>stores</w:t>
      </w:r>
      <w:r>
        <w:rPr>
          <w:spacing w:val="-6"/>
        </w:rPr>
        <w:t xml:space="preserve"> </w:t>
      </w:r>
      <w:r>
        <w:t>the</w:t>
      </w:r>
      <w:r>
        <w:rPr>
          <w:spacing w:val="-5"/>
        </w:rPr>
        <w:t xml:space="preserve"> </w:t>
      </w:r>
      <w:r>
        <w:t>result</w:t>
      </w:r>
      <w:r>
        <w:rPr>
          <w:spacing w:val="-4"/>
        </w:rPr>
        <w:t xml:space="preserve"> </w:t>
      </w:r>
      <w:proofErr w:type="spellStart"/>
      <w:proofErr w:type="gramStart"/>
      <w:r>
        <w:t>inA</w:t>
      </w:r>
      <w:proofErr w:type="spellEnd"/>
      <w:proofErr w:type="gramEnd"/>
      <w:r>
        <w:t xml:space="preserve">// </w:t>
      </w:r>
      <w:r>
        <w:rPr>
          <w:spacing w:val="-4"/>
        </w:rPr>
        <w:t>END</w:t>
      </w:r>
    </w:p>
    <w:p w:rsidR="005C1557" w:rsidRDefault="005C1557">
      <w:pPr>
        <w:pStyle w:val="BodyText"/>
        <w:spacing w:line="261" w:lineRule="auto"/>
        <w:sectPr w:rsidR="005C1557">
          <w:pgSz w:w="11910" w:h="16840"/>
          <w:pgMar w:top="1340" w:right="141" w:bottom="280" w:left="141" w:header="720" w:footer="720" w:gutter="0"/>
          <w:cols w:space="720"/>
        </w:sectPr>
      </w:pPr>
    </w:p>
    <w:p w:rsidR="005C1557" w:rsidRDefault="007C5D47">
      <w:pPr>
        <w:pStyle w:val="BodyText"/>
        <w:spacing w:before="79"/>
      </w:pPr>
      <w:r>
        <w:rPr>
          <w:spacing w:val="-2"/>
        </w:rPr>
        <w:lastRenderedPageBreak/>
        <w:t>Multiplication:</w:t>
      </w:r>
    </w:p>
    <w:p w:rsidR="005C1557" w:rsidRDefault="007C5D47">
      <w:pPr>
        <w:spacing w:before="21"/>
        <w:ind w:left="1299"/>
        <w:rPr>
          <w:sz w:val="24"/>
        </w:rPr>
      </w:pPr>
      <w:r>
        <w:rPr>
          <w:sz w:val="24"/>
        </w:rPr>
        <w:t xml:space="preserve">ORG </w:t>
      </w:r>
      <w:r>
        <w:rPr>
          <w:spacing w:val="-2"/>
          <w:sz w:val="24"/>
        </w:rPr>
        <w:t>0000H</w:t>
      </w:r>
    </w:p>
    <w:p w:rsidR="005C1557" w:rsidRDefault="007C5D47">
      <w:pPr>
        <w:pStyle w:val="BodyText"/>
        <w:tabs>
          <w:tab w:val="left" w:pos="2944"/>
          <w:tab w:val="left" w:pos="3079"/>
        </w:tabs>
        <w:spacing w:before="26" w:line="259" w:lineRule="auto"/>
        <w:ind w:right="4446"/>
      </w:pPr>
      <w:r>
        <w:t>MOV R0, #03H</w:t>
      </w:r>
      <w:r>
        <w:tab/>
      </w:r>
      <w:r>
        <w:tab/>
        <w:t>//</w:t>
      </w:r>
      <w:r>
        <w:rPr>
          <w:spacing w:val="-3"/>
        </w:rPr>
        <w:t xml:space="preserve"> </w:t>
      </w:r>
      <w:r>
        <w:t>move</w:t>
      </w:r>
      <w:r>
        <w:rPr>
          <w:spacing w:val="-7"/>
        </w:rPr>
        <w:t xml:space="preserve"> </w:t>
      </w:r>
      <w:r>
        <w:t>the</w:t>
      </w:r>
      <w:r>
        <w:rPr>
          <w:spacing w:val="-7"/>
        </w:rPr>
        <w:t xml:space="preserve"> </w:t>
      </w:r>
      <w:r>
        <w:t>value</w:t>
      </w:r>
      <w:r>
        <w:rPr>
          <w:spacing w:val="-7"/>
        </w:rPr>
        <w:t xml:space="preserve"> </w:t>
      </w:r>
      <w:r>
        <w:t>3 to</w:t>
      </w:r>
      <w:r>
        <w:rPr>
          <w:spacing w:val="-3"/>
        </w:rPr>
        <w:t xml:space="preserve"> </w:t>
      </w:r>
      <w:r>
        <w:t>the</w:t>
      </w:r>
      <w:r>
        <w:rPr>
          <w:spacing w:val="-7"/>
        </w:rPr>
        <w:t xml:space="preserve"> </w:t>
      </w:r>
      <w:r>
        <w:t>register</w:t>
      </w:r>
      <w:r>
        <w:rPr>
          <w:spacing w:val="-4"/>
        </w:rPr>
        <w:t xml:space="preserve"> </w:t>
      </w:r>
      <w:r>
        <w:t>R0// MOV A, #05H</w:t>
      </w:r>
      <w:r>
        <w:tab/>
        <w:t>// move the value 5 to accumulator A//</w:t>
      </w:r>
    </w:p>
    <w:p w:rsidR="005C1557" w:rsidRDefault="007C5D47">
      <w:pPr>
        <w:pStyle w:val="BodyText"/>
        <w:tabs>
          <w:tab w:val="left" w:pos="2988"/>
        </w:tabs>
        <w:spacing w:line="256" w:lineRule="auto"/>
        <w:ind w:right="3205"/>
      </w:pPr>
      <w:r>
        <w:t>MUL A, 03H</w:t>
      </w:r>
      <w:r>
        <w:tab/>
        <w:t>//</w:t>
      </w:r>
      <w:r>
        <w:rPr>
          <w:spacing w:val="-2"/>
        </w:rPr>
        <w:t xml:space="preserve"> </w:t>
      </w:r>
      <w:r>
        <w:t>Multiplied</w:t>
      </w:r>
      <w:r>
        <w:rPr>
          <w:spacing w:val="-3"/>
        </w:rPr>
        <w:t xml:space="preserve"> </w:t>
      </w:r>
      <w:r>
        <w:t>result</w:t>
      </w:r>
      <w:r>
        <w:rPr>
          <w:spacing w:val="-4"/>
        </w:rPr>
        <w:t xml:space="preserve"> </w:t>
      </w:r>
      <w:r>
        <w:t>is</w:t>
      </w:r>
      <w:r>
        <w:rPr>
          <w:spacing w:val="-6"/>
        </w:rPr>
        <w:t xml:space="preserve"> </w:t>
      </w:r>
      <w:r>
        <w:t>stored</w:t>
      </w:r>
      <w:r>
        <w:rPr>
          <w:spacing w:val="-3"/>
        </w:rPr>
        <w:t xml:space="preserve"> </w:t>
      </w:r>
      <w:r>
        <w:t>in</w:t>
      </w:r>
      <w:r>
        <w:rPr>
          <w:spacing w:val="-7"/>
        </w:rPr>
        <w:t xml:space="preserve"> </w:t>
      </w:r>
      <w:r>
        <w:t>the</w:t>
      </w:r>
      <w:r>
        <w:rPr>
          <w:spacing w:val="-5"/>
        </w:rPr>
        <w:t xml:space="preserve"> </w:t>
      </w:r>
      <w:r>
        <w:t>Accumulator</w:t>
      </w:r>
      <w:r>
        <w:rPr>
          <w:spacing w:val="-3"/>
        </w:rPr>
        <w:t xml:space="preserve"> </w:t>
      </w:r>
      <w:r>
        <w:t>A</w:t>
      </w:r>
      <w:r>
        <w:rPr>
          <w:spacing w:val="-4"/>
        </w:rPr>
        <w:t xml:space="preserve"> </w:t>
      </w:r>
      <w:r>
        <w:t xml:space="preserve">// </w:t>
      </w:r>
      <w:r>
        <w:rPr>
          <w:spacing w:val="-4"/>
        </w:rPr>
        <w:t>END</w:t>
      </w:r>
    </w:p>
    <w:p w:rsidR="005C1557" w:rsidRDefault="005C1557">
      <w:pPr>
        <w:pStyle w:val="BodyText"/>
        <w:spacing w:before="26"/>
        <w:ind w:left="0"/>
      </w:pPr>
    </w:p>
    <w:p w:rsidR="005C1557" w:rsidRDefault="007C5D47">
      <w:pPr>
        <w:pStyle w:val="BodyText"/>
      </w:pPr>
      <w:r>
        <w:rPr>
          <w:spacing w:val="-2"/>
        </w:rPr>
        <w:t>Subtraction:</w:t>
      </w:r>
    </w:p>
    <w:p w:rsidR="005C1557" w:rsidRDefault="007C5D47">
      <w:pPr>
        <w:spacing w:before="21"/>
        <w:ind w:left="1299"/>
        <w:rPr>
          <w:sz w:val="24"/>
        </w:rPr>
      </w:pPr>
      <w:r>
        <w:rPr>
          <w:sz w:val="24"/>
        </w:rPr>
        <w:t xml:space="preserve">ORG </w:t>
      </w:r>
      <w:r>
        <w:rPr>
          <w:spacing w:val="-2"/>
          <w:sz w:val="24"/>
        </w:rPr>
        <w:t>0000H</w:t>
      </w:r>
    </w:p>
    <w:p w:rsidR="005C1557" w:rsidRDefault="007C5D47">
      <w:pPr>
        <w:pStyle w:val="BodyText"/>
        <w:tabs>
          <w:tab w:val="left" w:pos="2944"/>
          <w:tab w:val="left" w:pos="3079"/>
        </w:tabs>
        <w:spacing w:before="22" w:line="261" w:lineRule="auto"/>
        <w:ind w:right="4607"/>
      </w:pPr>
      <w:r>
        <w:t>MOV R0, #03H</w:t>
      </w:r>
      <w:r>
        <w:tab/>
      </w:r>
      <w:r>
        <w:tab/>
        <w:t>// move the value 3 to register R0// MOV A, #05H</w:t>
      </w:r>
      <w:r>
        <w:tab/>
        <w:t>//</w:t>
      </w:r>
      <w:r>
        <w:rPr>
          <w:spacing w:val="-7"/>
        </w:rPr>
        <w:t xml:space="preserve"> </w:t>
      </w:r>
      <w:r>
        <w:t>move</w:t>
      </w:r>
      <w:r>
        <w:rPr>
          <w:spacing w:val="-4"/>
        </w:rPr>
        <w:t xml:space="preserve"> </w:t>
      </w:r>
      <w:r>
        <w:t>the</w:t>
      </w:r>
      <w:r>
        <w:rPr>
          <w:spacing w:val="-6"/>
        </w:rPr>
        <w:t xml:space="preserve"> </w:t>
      </w:r>
      <w:r>
        <w:t>value</w:t>
      </w:r>
      <w:r>
        <w:rPr>
          <w:spacing w:val="-6"/>
        </w:rPr>
        <w:t xml:space="preserve"> </w:t>
      </w:r>
      <w:r>
        <w:t>5</w:t>
      </w:r>
      <w:r>
        <w:rPr>
          <w:spacing w:val="-3"/>
        </w:rPr>
        <w:t xml:space="preserve"> </w:t>
      </w:r>
      <w:r>
        <w:t>to</w:t>
      </w:r>
      <w:r>
        <w:rPr>
          <w:spacing w:val="-2"/>
        </w:rPr>
        <w:t xml:space="preserve"> </w:t>
      </w:r>
      <w:r>
        <w:t>accumulator</w:t>
      </w:r>
      <w:r>
        <w:rPr>
          <w:spacing w:val="-3"/>
        </w:rPr>
        <w:t xml:space="preserve"> </w:t>
      </w:r>
      <w:r>
        <w:t>A//</w:t>
      </w:r>
    </w:p>
    <w:p w:rsidR="005C1557" w:rsidRDefault="007C5D47">
      <w:pPr>
        <w:pStyle w:val="BodyText"/>
        <w:tabs>
          <w:tab w:val="left" w:pos="2867"/>
        </w:tabs>
        <w:spacing w:line="256" w:lineRule="auto"/>
        <w:ind w:right="3780"/>
      </w:pPr>
      <w:r>
        <w:t>SUBB A, 03H</w:t>
      </w:r>
      <w:r>
        <w:tab/>
        <w:t>//</w:t>
      </w:r>
      <w:r>
        <w:rPr>
          <w:spacing w:val="-2"/>
        </w:rPr>
        <w:t xml:space="preserve"> </w:t>
      </w:r>
      <w:r>
        <w:t>Result</w:t>
      </w:r>
      <w:r>
        <w:rPr>
          <w:spacing w:val="-5"/>
        </w:rPr>
        <w:t xml:space="preserve"> </w:t>
      </w:r>
      <w:r>
        <w:t>value</w:t>
      </w:r>
      <w:r>
        <w:rPr>
          <w:spacing w:val="-6"/>
        </w:rPr>
        <w:t xml:space="preserve"> </w:t>
      </w:r>
      <w:r>
        <w:t>is</w:t>
      </w:r>
      <w:r>
        <w:rPr>
          <w:spacing w:val="-6"/>
        </w:rPr>
        <w:t xml:space="preserve"> </w:t>
      </w:r>
      <w:r>
        <w:t>stored</w:t>
      </w:r>
      <w:r>
        <w:rPr>
          <w:spacing w:val="-4"/>
        </w:rPr>
        <w:t xml:space="preserve"> </w:t>
      </w:r>
      <w:r>
        <w:t>in</w:t>
      </w:r>
      <w:r>
        <w:rPr>
          <w:spacing w:val="-4"/>
        </w:rPr>
        <w:t xml:space="preserve"> </w:t>
      </w:r>
      <w:r>
        <w:t>the</w:t>
      </w:r>
      <w:r>
        <w:rPr>
          <w:spacing w:val="-6"/>
        </w:rPr>
        <w:t xml:space="preserve"> </w:t>
      </w:r>
      <w:r>
        <w:t>Accumulator</w:t>
      </w:r>
      <w:r>
        <w:rPr>
          <w:spacing w:val="-3"/>
        </w:rPr>
        <w:t xml:space="preserve"> </w:t>
      </w:r>
      <w:r>
        <w:t>A</w:t>
      </w:r>
      <w:r>
        <w:rPr>
          <w:spacing w:val="-5"/>
        </w:rPr>
        <w:t xml:space="preserve"> </w:t>
      </w:r>
      <w:r>
        <w:t xml:space="preserve">// </w:t>
      </w:r>
      <w:r>
        <w:rPr>
          <w:spacing w:val="-4"/>
        </w:rPr>
        <w:t>END</w:t>
      </w:r>
    </w:p>
    <w:p w:rsidR="005C1557" w:rsidRDefault="005C1557">
      <w:pPr>
        <w:pStyle w:val="BodyText"/>
        <w:spacing w:before="25"/>
        <w:ind w:left="0"/>
      </w:pPr>
    </w:p>
    <w:p w:rsidR="005C1557" w:rsidRDefault="007C5D47">
      <w:pPr>
        <w:pStyle w:val="BodyText"/>
      </w:pPr>
      <w:r>
        <w:rPr>
          <w:spacing w:val="-2"/>
        </w:rPr>
        <w:t>Division:</w:t>
      </w:r>
    </w:p>
    <w:p w:rsidR="005C1557" w:rsidRDefault="007C5D47">
      <w:pPr>
        <w:spacing w:before="21"/>
        <w:ind w:left="1299"/>
        <w:rPr>
          <w:sz w:val="24"/>
        </w:rPr>
      </w:pPr>
      <w:r>
        <w:rPr>
          <w:sz w:val="24"/>
        </w:rPr>
        <w:t xml:space="preserve">ORG </w:t>
      </w:r>
      <w:r>
        <w:rPr>
          <w:spacing w:val="-2"/>
          <w:sz w:val="24"/>
        </w:rPr>
        <w:t>0000H</w:t>
      </w:r>
    </w:p>
    <w:p w:rsidR="005C1557" w:rsidRDefault="007C5D47">
      <w:pPr>
        <w:pStyle w:val="BodyText"/>
        <w:tabs>
          <w:tab w:val="left" w:pos="2944"/>
          <w:tab w:val="left" w:pos="3079"/>
        </w:tabs>
        <w:spacing w:before="21" w:line="256" w:lineRule="auto"/>
        <w:ind w:right="4611"/>
      </w:pPr>
      <w:r>
        <w:t>MOV R0, #03H</w:t>
      </w:r>
      <w:r>
        <w:tab/>
      </w:r>
      <w:r>
        <w:tab/>
        <w:t>// move the value 3 to register R0// MOV A, #15H</w:t>
      </w:r>
      <w:r>
        <w:tab/>
        <w:t>//</w:t>
      </w:r>
      <w:r>
        <w:rPr>
          <w:spacing w:val="-7"/>
        </w:rPr>
        <w:t xml:space="preserve"> </w:t>
      </w:r>
      <w:r>
        <w:t>move</w:t>
      </w:r>
      <w:r>
        <w:rPr>
          <w:spacing w:val="-6"/>
        </w:rPr>
        <w:t xml:space="preserve"> </w:t>
      </w:r>
      <w:r>
        <w:t>the</w:t>
      </w:r>
      <w:r>
        <w:rPr>
          <w:spacing w:val="-6"/>
        </w:rPr>
        <w:t xml:space="preserve"> </w:t>
      </w:r>
      <w:r>
        <w:t>value</w:t>
      </w:r>
      <w:r>
        <w:rPr>
          <w:spacing w:val="-6"/>
        </w:rPr>
        <w:t xml:space="preserve"> </w:t>
      </w:r>
      <w:r>
        <w:t>5</w:t>
      </w:r>
      <w:r>
        <w:rPr>
          <w:spacing w:val="-3"/>
        </w:rPr>
        <w:t xml:space="preserve"> </w:t>
      </w:r>
      <w:r>
        <w:t>to</w:t>
      </w:r>
      <w:r>
        <w:rPr>
          <w:spacing w:val="-2"/>
        </w:rPr>
        <w:t xml:space="preserve"> </w:t>
      </w:r>
      <w:r>
        <w:t>accumulator</w:t>
      </w:r>
      <w:r>
        <w:rPr>
          <w:spacing w:val="-3"/>
        </w:rPr>
        <w:t xml:space="preserve"> </w:t>
      </w:r>
      <w:r>
        <w:t>A//</w:t>
      </w:r>
    </w:p>
    <w:p w:rsidR="005C1557" w:rsidRDefault="007C5D47">
      <w:pPr>
        <w:pStyle w:val="BodyText"/>
        <w:tabs>
          <w:tab w:val="left" w:pos="2676"/>
        </w:tabs>
        <w:spacing w:before="8" w:line="256" w:lineRule="auto"/>
        <w:ind w:right="4161"/>
      </w:pPr>
      <w:r>
        <w:t>DIV A, 03H</w:t>
      </w:r>
      <w:r>
        <w:tab/>
        <w:t>//</w:t>
      </w:r>
      <w:r>
        <w:rPr>
          <w:spacing w:val="-2"/>
        </w:rPr>
        <w:t xml:space="preserve"> </w:t>
      </w:r>
      <w:r>
        <w:t>final</w:t>
      </w:r>
      <w:r>
        <w:rPr>
          <w:spacing w:val="-3"/>
        </w:rPr>
        <w:t xml:space="preserve"> </w:t>
      </w:r>
      <w:r>
        <w:t>value</w:t>
      </w:r>
      <w:r>
        <w:rPr>
          <w:spacing w:val="-6"/>
        </w:rPr>
        <w:t xml:space="preserve"> </w:t>
      </w:r>
      <w:r>
        <w:t>is</w:t>
      </w:r>
      <w:r>
        <w:rPr>
          <w:spacing w:val="-6"/>
        </w:rPr>
        <w:t xml:space="preserve"> </w:t>
      </w:r>
      <w:r>
        <w:t>stored</w:t>
      </w:r>
      <w:r>
        <w:rPr>
          <w:spacing w:val="-4"/>
        </w:rPr>
        <w:t xml:space="preserve"> </w:t>
      </w:r>
      <w:r>
        <w:t>in</w:t>
      </w:r>
      <w:r>
        <w:rPr>
          <w:spacing w:val="-4"/>
        </w:rPr>
        <w:t xml:space="preserve"> </w:t>
      </w:r>
      <w:r>
        <w:t>the</w:t>
      </w:r>
      <w:r>
        <w:rPr>
          <w:spacing w:val="-6"/>
        </w:rPr>
        <w:t xml:space="preserve"> </w:t>
      </w:r>
      <w:r>
        <w:t>Accumulator</w:t>
      </w:r>
      <w:r>
        <w:rPr>
          <w:spacing w:val="-3"/>
        </w:rPr>
        <w:t xml:space="preserve"> </w:t>
      </w:r>
      <w:r>
        <w:t>A</w:t>
      </w:r>
      <w:r>
        <w:rPr>
          <w:spacing w:val="-5"/>
        </w:rPr>
        <w:t xml:space="preserve"> </w:t>
      </w:r>
      <w:r>
        <w:t xml:space="preserve">// </w:t>
      </w:r>
      <w:r>
        <w:rPr>
          <w:spacing w:val="-4"/>
        </w:rPr>
        <w:t>END</w:t>
      </w:r>
    </w:p>
    <w:p w:rsidR="005C1557" w:rsidRDefault="005C1557">
      <w:pPr>
        <w:pStyle w:val="BodyText"/>
        <w:spacing w:before="24"/>
        <w:ind w:left="0"/>
      </w:pPr>
    </w:p>
    <w:p w:rsidR="005C1557" w:rsidRDefault="007C5D47">
      <w:pPr>
        <w:pStyle w:val="BodyText"/>
        <w:spacing w:line="261" w:lineRule="auto"/>
        <w:ind w:right="1273"/>
      </w:pPr>
      <w:r>
        <w:t>Treat</w:t>
      </w:r>
      <w:r>
        <w:rPr>
          <w:spacing w:val="-8"/>
        </w:rPr>
        <w:t xml:space="preserve"> </w:t>
      </w:r>
      <w:r>
        <w:t>R6-R7</w:t>
      </w:r>
      <w:r>
        <w:rPr>
          <w:spacing w:val="-7"/>
        </w:rPr>
        <w:t xml:space="preserve"> </w:t>
      </w:r>
      <w:r>
        <w:t>and</w:t>
      </w:r>
      <w:r>
        <w:rPr>
          <w:spacing w:val="-7"/>
        </w:rPr>
        <w:t xml:space="preserve"> </w:t>
      </w:r>
      <w:r>
        <w:t>R4-R5</w:t>
      </w:r>
      <w:r>
        <w:rPr>
          <w:spacing w:val="-12"/>
        </w:rPr>
        <w:t xml:space="preserve"> </w:t>
      </w:r>
      <w:r>
        <w:t>as</w:t>
      </w:r>
      <w:r>
        <w:rPr>
          <w:spacing w:val="-11"/>
        </w:rPr>
        <w:t xml:space="preserve"> </w:t>
      </w:r>
      <w:r>
        <w:t>two</w:t>
      </w:r>
      <w:r>
        <w:rPr>
          <w:spacing w:val="-6"/>
        </w:rPr>
        <w:t xml:space="preserve"> </w:t>
      </w:r>
      <w:r>
        <w:t>16-bit</w:t>
      </w:r>
      <w:r>
        <w:rPr>
          <w:spacing w:val="-8"/>
        </w:rPr>
        <w:t xml:space="preserve"> </w:t>
      </w:r>
      <w:r>
        <w:t>registers.</w:t>
      </w:r>
      <w:r>
        <w:rPr>
          <w:spacing w:val="-10"/>
        </w:rPr>
        <w:t xml:space="preserve"> </w:t>
      </w:r>
      <w:r>
        <w:t>Perform</w:t>
      </w:r>
      <w:r>
        <w:rPr>
          <w:spacing w:val="-7"/>
        </w:rPr>
        <w:t xml:space="preserve"> </w:t>
      </w:r>
      <w:r>
        <w:t>subtraction</w:t>
      </w:r>
      <w:r>
        <w:rPr>
          <w:spacing w:val="-8"/>
        </w:rPr>
        <w:t xml:space="preserve"> </w:t>
      </w:r>
      <w:r>
        <w:t>between</w:t>
      </w:r>
      <w:r>
        <w:rPr>
          <w:spacing w:val="-8"/>
        </w:rPr>
        <w:t xml:space="preserve"> </w:t>
      </w:r>
      <w:r>
        <w:t>them.</w:t>
      </w:r>
      <w:r>
        <w:rPr>
          <w:spacing w:val="-10"/>
        </w:rPr>
        <w:t xml:space="preserve"> </w:t>
      </w:r>
      <w:r>
        <w:t>Store the result in 20h (lower byte) and 21h (higher byte).</w:t>
      </w:r>
    </w:p>
    <w:p w:rsidR="005C1557" w:rsidRDefault="007C5D47">
      <w:pPr>
        <w:pStyle w:val="BodyText"/>
        <w:tabs>
          <w:tab w:val="left" w:pos="4698"/>
        </w:tabs>
        <w:spacing w:line="278" w:lineRule="exact"/>
        <w:ind w:left="2567"/>
      </w:pPr>
      <w:r>
        <w:t>CLR</w:t>
      </w:r>
      <w:r>
        <w:rPr>
          <w:spacing w:val="-2"/>
        </w:rPr>
        <w:t xml:space="preserve"> </w:t>
      </w:r>
      <w:r>
        <w:rPr>
          <w:spacing w:val="-10"/>
        </w:rPr>
        <w:t>C</w:t>
      </w:r>
      <w:r>
        <w:tab/>
        <w:t>;</w:t>
      </w:r>
      <w:r>
        <w:rPr>
          <w:spacing w:val="-3"/>
        </w:rPr>
        <w:t xml:space="preserve"> </w:t>
      </w:r>
      <w:r>
        <w:t>clear</w:t>
      </w:r>
      <w:r>
        <w:rPr>
          <w:spacing w:val="-1"/>
        </w:rPr>
        <w:t xml:space="preserve"> </w:t>
      </w:r>
      <w:r>
        <w:rPr>
          <w:spacing w:val="-4"/>
        </w:rPr>
        <w:t>carry</w:t>
      </w:r>
    </w:p>
    <w:p w:rsidR="005C1557" w:rsidRDefault="007C5D47">
      <w:pPr>
        <w:pStyle w:val="BodyText"/>
        <w:tabs>
          <w:tab w:val="left" w:pos="4760"/>
        </w:tabs>
        <w:spacing w:before="21"/>
        <w:ind w:left="2567"/>
      </w:pPr>
      <w:r>
        <w:t>MOV</w:t>
      </w:r>
      <w:r>
        <w:rPr>
          <w:spacing w:val="-1"/>
        </w:rPr>
        <w:t xml:space="preserve"> </w:t>
      </w:r>
      <w:r>
        <w:t>A,</w:t>
      </w:r>
      <w:r>
        <w:rPr>
          <w:spacing w:val="-2"/>
        </w:rPr>
        <w:t xml:space="preserve"> </w:t>
      </w:r>
      <w:r>
        <w:rPr>
          <w:spacing w:val="-5"/>
        </w:rPr>
        <w:t>R4</w:t>
      </w:r>
      <w:r>
        <w:tab/>
        <w:t>;</w:t>
      </w:r>
      <w:r>
        <w:rPr>
          <w:spacing w:val="-3"/>
        </w:rPr>
        <w:t xml:space="preserve"> </w:t>
      </w:r>
      <w:r>
        <w:t>get</w:t>
      </w:r>
      <w:r>
        <w:rPr>
          <w:spacing w:val="-2"/>
        </w:rPr>
        <w:t xml:space="preserve"> </w:t>
      </w:r>
      <w:r>
        <w:t>first</w:t>
      </w:r>
      <w:r>
        <w:rPr>
          <w:spacing w:val="-3"/>
        </w:rPr>
        <w:t xml:space="preserve"> </w:t>
      </w:r>
      <w:r>
        <w:t xml:space="preserve">lower </w:t>
      </w:r>
      <w:r>
        <w:rPr>
          <w:spacing w:val="-4"/>
        </w:rPr>
        <w:t>byte</w:t>
      </w:r>
    </w:p>
    <w:p w:rsidR="005C1557" w:rsidRDefault="007C5D47">
      <w:pPr>
        <w:pStyle w:val="BodyText"/>
        <w:tabs>
          <w:tab w:val="left" w:pos="4779"/>
        </w:tabs>
        <w:spacing w:before="21"/>
        <w:ind w:left="2567"/>
      </w:pPr>
      <w:r>
        <w:t>SUBB</w:t>
      </w:r>
      <w:r>
        <w:rPr>
          <w:spacing w:val="-1"/>
        </w:rPr>
        <w:t xml:space="preserve"> </w:t>
      </w:r>
      <w:r>
        <w:t>A,</w:t>
      </w:r>
      <w:r>
        <w:rPr>
          <w:spacing w:val="-2"/>
        </w:rPr>
        <w:t xml:space="preserve"> </w:t>
      </w:r>
      <w:r>
        <w:rPr>
          <w:spacing w:val="-5"/>
        </w:rPr>
        <w:t>R6</w:t>
      </w:r>
      <w:r>
        <w:tab/>
        <w:t>;</w:t>
      </w:r>
      <w:r>
        <w:rPr>
          <w:spacing w:val="-3"/>
        </w:rPr>
        <w:t xml:space="preserve"> </w:t>
      </w:r>
      <w:r>
        <w:t>subtract</w:t>
      </w:r>
      <w:r>
        <w:rPr>
          <w:spacing w:val="-3"/>
        </w:rPr>
        <w:t xml:space="preserve"> </w:t>
      </w:r>
      <w:r>
        <w:t>it</w:t>
      </w:r>
      <w:r>
        <w:rPr>
          <w:spacing w:val="-2"/>
        </w:rPr>
        <w:t xml:space="preserve"> </w:t>
      </w:r>
      <w:r>
        <w:t xml:space="preserve">with </w:t>
      </w:r>
      <w:r>
        <w:rPr>
          <w:spacing w:val="-4"/>
        </w:rPr>
        <w:t>other</w:t>
      </w:r>
    </w:p>
    <w:p w:rsidR="005C1557" w:rsidRDefault="007C5D47">
      <w:pPr>
        <w:pStyle w:val="BodyText"/>
        <w:tabs>
          <w:tab w:val="left" w:pos="4750"/>
        </w:tabs>
        <w:spacing w:before="26"/>
        <w:ind w:left="2567"/>
      </w:pPr>
      <w:r>
        <w:t>MOV</w:t>
      </w:r>
      <w:r>
        <w:rPr>
          <w:spacing w:val="-3"/>
        </w:rPr>
        <w:t xml:space="preserve"> </w:t>
      </w:r>
      <w:r>
        <w:t>20H,</w:t>
      </w:r>
      <w:r>
        <w:rPr>
          <w:spacing w:val="-1"/>
        </w:rPr>
        <w:t xml:space="preserve"> </w:t>
      </w:r>
      <w:r>
        <w:rPr>
          <w:spacing w:val="-12"/>
        </w:rPr>
        <w:t>A</w:t>
      </w:r>
      <w:r>
        <w:tab/>
        <w:t>;</w:t>
      </w:r>
      <w:r>
        <w:rPr>
          <w:spacing w:val="-1"/>
        </w:rPr>
        <w:t xml:space="preserve"> </w:t>
      </w:r>
      <w:r>
        <w:t>store</w:t>
      </w:r>
      <w:r>
        <w:rPr>
          <w:spacing w:val="-1"/>
        </w:rPr>
        <w:t xml:space="preserve"> </w:t>
      </w:r>
      <w:r>
        <w:t>the</w:t>
      </w:r>
      <w:r>
        <w:rPr>
          <w:spacing w:val="-1"/>
        </w:rPr>
        <w:t xml:space="preserve"> </w:t>
      </w:r>
      <w:r>
        <w:rPr>
          <w:spacing w:val="-2"/>
        </w:rPr>
        <w:t>result</w:t>
      </w:r>
    </w:p>
    <w:p w:rsidR="005C1557" w:rsidRDefault="007C5D47">
      <w:pPr>
        <w:pStyle w:val="BodyText"/>
        <w:tabs>
          <w:tab w:val="left" w:pos="4760"/>
        </w:tabs>
        <w:spacing w:before="21"/>
        <w:ind w:left="2567"/>
      </w:pPr>
      <w:r>
        <w:t>MOV</w:t>
      </w:r>
      <w:r>
        <w:rPr>
          <w:spacing w:val="-1"/>
        </w:rPr>
        <w:t xml:space="preserve"> </w:t>
      </w:r>
      <w:r>
        <w:t>A,</w:t>
      </w:r>
      <w:r>
        <w:rPr>
          <w:spacing w:val="-2"/>
        </w:rPr>
        <w:t xml:space="preserve"> </w:t>
      </w:r>
      <w:r>
        <w:rPr>
          <w:spacing w:val="-5"/>
        </w:rPr>
        <w:t>R5</w:t>
      </w:r>
      <w:r>
        <w:tab/>
        <w:t>;</w:t>
      </w:r>
      <w:r>
        <w:rPr>
          <w:spacing w:val="-2"/>
        </w:rPr>
        <w:t xml:space="preserve"> </w:t>
      </w:r>
      <w:r>
        <w:t>get</w:t>
      </w:r>
      <w:r>
        <w:rPr>
          <w:spacing w:val="-1"/>
        </w:rPr>
        <w:t xml:space="preserve"> </w:t>
      </w:r>
      <w:r>
        <w:t>the</w:t>
      </w:r>
      <w:r>
        <w:rPr>
          <w:spacing w:val="-3"/>
        </w:rPr>
        <w:t xml:space="preserve"> </w:t>
      </w:r>
      <w:r>
        <w:t>first</w:t>
      </w:r>
      <w:r>
        <w:rPr>
          <w:spacing w:val="-1"/>
        </w:rPr>
        <w:t xml:space="preserve"> </w:t>
      </w:r>
      <w:r>
        <w:t>higher</w:t>
      </w:r>
      <w:r>
        <w:rPr>
          <w:spacing w:val="1"/>
        </w:rPr>
        <w:t xml:space="preserve"> </w:t>
      </w:r>
      <w:r>
        <w:rPr>
          <w:spacing w:val="-4"/>
        </w:rPr>
        <w:t>byte</w:t>
      </w:r>
    </w:p>
    <w:p w:rsidR="005C1557" w:rsidRDefault="007C5D47">
      <w:pPr>
        <w:pStyle w:val="BodyText"/>
        <w:tabs>
          <w:tab w:val="left" w:pos="4779"/>
        </w:tabs>
        <w:spacing w:before="21"/>
        <w:ind w:left="2567"/>
      </w:pPr>
      <w:r>
        <w:t>SUBB</w:t>
      </w:r>
      <w:r>
        <w:rPr>
          <w:spacing w:val="-1"/>
        </w:rPr>
        <w:t xml:space="preserve"> </w:t>
      </w:r>
      <w:r>
        <w:t>A,</w:t>
      </w:r>
      <w:r>
        <w:rPr>
          <w:spacing w:val="-2"/>
        </w:rPr>
        <w:t xml:space="preserve"> </w:t>
      </w:r>
      <w:r>
        <w:rPr>
          <w:spacing w:val="-5"/>
        </w:rPr>
        <w:t>R7</w:t>
      </w:r>
      <w:r>
        <w:tab/>
        <w:t>;</w:t>
      </w:r>
      <w:r>
        <w:rPr>
          <w:spacing w:val="-3"/>
        </w:rPr>
        <w:t xml:space="preserve"> </w:t>
      </w:r>
      <w:r>
        <w:t>subtract</w:t>
      </w:r>
      <w:r>
        <w:rPr>
          <w:spacing w:val="-3"/>
        </w:rPr>
        <w:t xml:space="preserve"> </w:t>
      </w:r>
      <w:r>
        <w:t xml:space="preserve">from </w:t>
      </w:r>
      <w:r>
        <w:rPr>
          <w:spacing w:val="-4"/>
        </w:rPr>
        <w:t>other</w:t>
      </w:r>
    </w:p>
    <w:p w:rsidR="005C1557" w:rsidRDefault="007C5D47">
      <w:pPr>
        <w:pStyle w:val="BodyText"/>
        <w:tabs>
          <w:tab w:val="left" w:pos="4750"/>
        </w:tabs>
        <w:spacing w:before="26" w:line="256" w:lineRule="auto"/>
        <w:ind w:left="2600" w:right="4624" w:hanging="34"/>
      </w:pPr>
      <w:r>
        <w:t>MOV 21H, A</w:t>
      </w:r>
      <w:r>
        <w:tab/>
        <w:t>;</w:t>
      </w:r>
      <w:r>
        <w:rPr>
          <w:spacing w:val="-10"/>
        </w:rPr>
        <w:t xml:space="preserve"> </w:t>
      </w:r>
      <w:r>
        <w:t>store</w:t>
      </w:r>
      <w:r>
        <w:rPr>
          <w:spacing w:val="-10"/>
        </w:rPr>
        <w:t xml:space="preserve"> </w:t>
      </w:r>
      <w:r>
        <w:t>the</w:t>
      </w:r>
      <w:r>
        <w:rPr>
          <w:spacing w:val="-11"/>
        </w:rPr>
        <w:t xml:space="preserve"> </w:t>
      </w:r>
      <w:r>
        <w:t>higher</w:t>
      </w:r>
      <w:r>
        <w:rPr>
          <w:spacing w:val="-8"/>
        </w:rPr>
        <w:t xml:space="preserve"> </w:t>
      </w:r>
      <w:r>
        <w:t xml:space="preserve">byte </w:t>
      </w:r>
      <w:r>
        <w:rPr>
          <w:spacing w:val="-4"/>
        </w:rPr>
        <w:t>END</w:t>
      </w:r>
    </w:p>
    <w:p w:rsidR="005C1557" w:rsidRDefault="005C1557">
      <w:pPr>
        <w:pStyle w:val="BodyText"/>
        <w:spacing w:before="24"/>
        <w:ind w:left="0"/>
      </w:pPr>
    </w:p>
    <w:p w:rsidR="005C1557" w:rsidRDefault="007C5D47">
      <w:pPr>
        <w:pStyle w:val="BodyText"/>
      </w:pPr>
      <w:r>
        <w:t>Jump,</w:t>
      </w:r>
      <w:r>
        <w:rPr>
          <w:spacing w:val="-4"/>
        </w:rPr>
        <w:t xml:space="preserve"> </w:t>
      </w:r>
      <w:r>
        <w:t>Loop</w:t>
      </w:r>
      <w:r>
        <w:rPr>
          <w:spacing w:val="-1"/>
        </w:rPr>
        <w:t xml:space="preserve"> </w:t>
      </w:r>
      <w:r>
        <w:t>and</w:t>
      </w:r>
      <w:r>
        <w:rPr>
          <w:spacing w:val="-1"/>
        </w:rPr>
        <w:t xml:space="preserve"> </w:t>
      </w:r>
      <w:r>
        <w:t xml:space="preserve">Call </w:t>
      </w:r>
      <w:r>
        <w:rPr>
          <w:spacing w:val="-2"/>
        </w:rPr>
        <w:t>program:</w:t>
      </w:r>
    </w:p>
    <w:p w:rsidR="005C1557" w:rsidRDefault="007C5D47">
      <w:pPr>
        <w:pStyle w:val="BodyText"/>
        <w:spacing w:before="26" w:line="256" w:lineRule="auto"/>
        <w:ind w:right="1273"/>
      </w:pPr>
      <w:r>
        <w:t>Transfer the block of data from 20H to 30H to external location 1020H to 1030H. Solution:</w:t>
      </w:r>
      <w:r>
        <w:rPr>
          <w:spacing w:val="-6"/>
        </w:rPr>
        <w:t xml:space="preserve"> </w:t>
      </w:r>
      <w:r>
        <w:t>–</w:t>
      </w:r>
      <w:r>
        <w:rPr>
          <w:spacing w:val="-7"/>
        </w:rPr>
        <w:t xml:space="preserve"> </w:t>
      </w:r>
      <w:r>
        <w:t>here</w:t>
      </w:r>
      <w:r>
        <w:rPr>
          <w:spacing w:val="-9"/>
        </w:rPr>
        <w:t xml:space="preserve"> </w:t>
      </w:r>
      <w:r>
        <w:t>we</w:t>
      </w:r>
      <w:r>
        <w:rPr>
          <w:spacing w:val="-9"/>
        </w:rPr>
        <w:t xml:space="preserve"> </w:t>
      </w:r>
      <w:r>
        <w:t>have</w:t>
      </w:r>
      <w:r>
        <w:rPr>
          <w:spacing w:val="-5"/>
        </w:rPr>
        <w:t xml:space="preserve"> </w:t>
      </w:r>
      <w:r>
        <w:t>to</w:t>
      </w:r>
      <w:r>
        <w:rPr>
          <w:spacing w:val="-5"/>
        </w:rPr>
        <w:t xml:space="preserve"> </w:t>
      </w:r>
      <w:r>
        <w:t>transfer</w:t>
      </w:r>
      <w:r>
        <w:rPr>
          <w:spacing w:val="-6"/>
        </w:rPr>
        <w:t xml:space="preserve"> </w:t>
      </w:r>
      <w:r>
        <w:t>10</w:t>
      </w:r>
      <w:r>
        <w:rPr>
          <w:spacing w:val="-6"/>
        </w:rPr>
        <w:t xml:space="preserve"> </w:t>
      </w:r>
      <w:r>
        <w:t>data</w:t>
      </w:r>
      <w:r>
        <w:rPr>
          <w:spacing w:val="-4"/>
        </w:rPr>
        <w:t xml:space="preserve"> </w:t>
      </w:r>
      <w:r>
        <w:t>bytes</w:t>
      </w:r>
      <w:r>
        <w:rPr>
          <w:spacing w:val="-10"/>
        </w:rPr>
        <w:t xml:space="preserve"> </w:t>
      </w:r>
      <w:r>
        <w:t>from</w:t>
      </w:r>
      <w:r>
        <w:rPr>
          <w:spacing w:val="-6"/>
        </w:rPr>
        <w:t xml:space="preserve"> </w:t>
      </w:r>
      <w:r>
        <w:t>internal</w:t>
      </w:r>
      <w:r>
        <w:rPr>
          <w:spacing w:val="-6"/>
        </w:rPr>
        <w:t xml:space="preserve"> </w:t>
      </w:r>
      <w:r>
        <w:t>to</w:t>
      </w:r>
      <w:r>
        <w:rPr>
          <w:spacing w:val="-5"/>
        </w:rPr>
        <w:t xml:space="preserve"> </w:t>
      </w:r>
      <w:r>
        <w:t>external</w:t>
      </w:r>
      <w:r>
        <w:rPr>
          <w:spacing w:val="-1"/>
        </w:rPr>
        <w:t xml:space="preserve"> </w:t>
      </w:r>
      <w:r>
        <w:t>RAM.</w:t>
      </w:r>
      <w:r>
        <w:rPr>
          <w:spacing w:val="-9"/>
        </w:rPr>
        <w:t xml:space="preserve"> </w:t>
      </w:r>
      <w:r>
        <w:t>So</w:t>
      </w:r>
      <w:r>
        <w:rPr>
          <w:spacing w:val="-5"/>
        </w:rPr>
        <w:t xml:space="preserve"> </w:t>
      </w:r>
      <w:r>
        <w:t>first, we need one counter. Then we need two pointers one for source second for destination.</w:t>
      </w:r>
    </w:p>
    <w:p w:rsidR="005C1557" w:rsidRDefault="005C1557">
      <w:pPr>
        <w:pStyle w:val="BodyText"/>
        <w:spacing w:before="30"/>
        <w:ind w:left="0"/>
      </w:pPr>
    </w:p>
    <w:p w:rsidR="005C1557" w:rsidRDefault="007C5D47">
      <w:pPr>
        <w:pStyle w:val="BodyText"/>
        <w:tabs>
          <w:tab w:val="left" w:pos="5075"/>
        </w:tabs>
        <w:spacing w:line="256" w:lineRule="auto"/>
        <w:ind w:left="2567" w:right="3366"/>
      </w:pPr>
      <w:r>
        <w:t>MOV R7, #0AH</w:t>
      </w:r>
      <w:r>
        <w:tab/>
      </w:r>
      <w:r>
        <w:rPr>
          <w:spacing w:val="-9"/>
        </w:rPr>
        <w:t xml:space="preserve"> </w:t>
      </w:r>
      <w:r>
        <w:t>; initialize counter by 10d</w:t>
      </w:r>
      <w:r>
        <w:rPr>
          <w:spacing w:val="40"/>
        </w:rPr>
        <w:t xml:space="preserve"> </w:t>
      </w:r>
      <w:r>
        <w:t>MOV R0, #20H</w:t>
      </w:r>
      <w:r>
        <w:tab/>
      </w:r>
      <w:r>
        <w:rPr>
          <w:spacing w:val="-32"/>
        </w:rPr>
        <w:t xml:space="preserve"> </w:t>
      </w:r>
      <w:r>
        <w:t>; get initial source location MOV DPTR, #1020H</w:t>
      </w:r>
      <w:r>
        <w:tab/>
        <w:t>;</w:t>
      </w:r>
      <w:r>
        <w:rPr>
          <w:spacing w:val="-6"/>
        </w:rPr>
        <w:t xml:space="preserve"> </w:t>
      </w:r>
      <w:r>
        <w:t>get</w:t>
      </w:r>
      <w:r>
        <w:rPr>
          <w:spacing w:val="-7"/>
        </w:rPr>
        <w:t xml:space="preserve"> </w:t>
      </w:r>
      <w:r>
        <w:t>initial</w:t>
      </w:r>
      <w:r>
        <w:rPr>
          <w:spacing w:val="-10"/>
        </w:rPr>
        <w:t xml:space="preserve"> </w:t>
      </w:r>
      <w:r>
        <w:t>destination</w:t>
      </w:r>
      <w:r>
        <w:rPr>
          <w:spacing w:val="-7"/>
        </w:rPr>
        <w:t xml:space="preserve"> </w:t>
      </w:r>
      <w:r>
        <w:t>location</w:t>
      </w:r>
    </w:p>
    <w:p w:rsidR="005C1557" w:rsidRDefault="007C5D47">
      <w:pPr>
        <w:pStyle w:val="BodyText"/>
        <w:tabs>
          <w:tab w:val="left" w:pos="2705"/>
          <w:tab w:val="left" w:pos="5006"/>
          <w:tab w:val="left" w:pos="5044"/>
        </w:tabs>
        <w:spacing w:before="4" w:line="259" w:lineRule="auto"/>
        <w:ind w:left="2567" w:right="3654" w:hanging="634"/>
      </w:pPr>
      <w:r>
        <w:rPr>
          <w:spacing w:val="-4"/>
        </w:rPr>
        <w:t>NXT:</w:t>
      </w:r>
      <w:r>
        <w:tab/>
      </w:r>
      <w:r>
        <w:tab/>
        <w:t>MOV A, @R0</w:t>
      </w:r>
      <w:r>
        <w:tab/>
        <w:t>; get first content in acc MOVX @DPTR, A</w:t>
      </w:r>
      <w:r>
        <w:tab/>
      </w:r>
      <w:r>
        <w:tab/>
        <w:t>;</w:t>
      </w:r>
      <w:r>
        <w:rPr>
          <w:spacing w:val="-7"/>
        </w:rPr>
        <w:t xml:space="preserve"> </w:t>
      </w:r>
      <w:r>
        <w:t>move</w:t>
      </w:r>
      <w:r>
        <w:rPr>
          <w:spacing w:val="-8"/>
        </w:rPr>
        <w:t xml:space="preserve"> </w:t>
      </w:r>
      <w:r>
        <w:t>it</w:t>
      </w:r>
      <w:r>
        <w:rPr>
          <w:spacing w:val="-6"/>
        </w:rPr>
        <w:t xml:space="preserve"> </w:t>
      </w:r>
      <w:r>
        <w:t>to</w:t>
      </w:r>
      <w:r>
        <w:rPr>
          <w:spacing w:val="-8"/>
        </w:rPr>
        <w:t xml:space="preserve"> </w:t>
      </w:r>
      <w:r>
        <w:t>external</w:t>
      </w:r>
      <w:r>
        <w:rPr>
          <w:spacing w:val="-5"/>
        </w:rPr>
        <w:t xml:space="preserve"> </w:t>
      </w:r>
      <w:r>
        <w:t>location INC R0</w:t>
      </w:r>
      <w:r>
        <w:tab/>
      </w:r>
      <w:r>
        <w:rPr>
          <w:spacing w:val="-29"/>
        </w:rPr>
        <w:t xml:space="preserve"> </w:t>
      </w:r>
      <w:r>
        <w:t>; increment source location</w:t>
      </w:r>
    </w:p>
    <w:p w:rsidR="005C1557" w:rsidRDefault="007C5D47">
      <w:pPr>
        <w:pStyle w:val="BodyText"/>
        <w:tabs>
          <w:tab w:val="left" w:pos="5006"/>
        </w:tabs>
        <w:spacing w:before="1"/>
        <w:ind w:left="2567"/>
      </w:pPr>
      <w:r>
        <w:t>INC</w:t>
      </w:r>
      <w:r>
        <w:rPr>
          <w:spacing w:val="-3"/>
        </w:rPr>
        <w:t xml:space="preserve"> </w:t>
      </w:r>
      <w:r>
        <w:rPr>
          <w:spacing w:val="-4"/>
        </w:rPr>
        <w:t>DPTR</w:t>
      </w:r>
      <w:r>
        <w:tab/>
        <w:t>;</w:t>
      </w:r>
      <w:r>
        <w:rPr>
          <w:spacing w:val="-5"/>
        </w:rPr>
        <w:t xml:space="preserve"> </w:t>
      </w:r>
      <w:r>
        <w:t>increase</w:t>
      </w:r>
      <w:r>
        <w:rPr>
          <w:spacing w:val="-4"/>
        </w:rPr>
        <w:t xml:space="preserve"> </w:t>
      </w:r>
      <w:r>
        <w:t>destination</w:t>
      </w:r>
      <w:r>
        <w:rPr>
          <w:spacing w:val="-2"/>
        </w:rPr>
        <w:t xml:space="preserve"> location</w:t>
      </w:r>
    </w:p>
    <w:p w:rsidR="005C1557" w:rsidRDefault="007C5D47">
      <w:pPr>
        <w:pStyle w:val="BodyText"/>
        <w:tabs>
          <w:tab w:val="left" w:pos="5030"/>
        </w:tabs>
        <w:spacing w:before="21" w:line="261" w:lineRule="auto"/>
        <w:ind w:left="2567" w:right="1301"/>
      </w:pPr>
      <w:r>
        <w:t>DJNZ R7, NXT</w:t>
      </w:r>
      <w:r>
        <w:tab/>
        <w:t>;</w:t>
      </w:r>
      <w:r>
        <w:rPr>
          <w:spacing w:val="-4"/>
        </w:rPr>
        <w:t xml:space="preserve"> </w:t>
      </w:r>
      <w:r>
        <w:t>decrease</w:t>
      </w:r>
      <w:r>
        <w:rPr>
          <w:spacing w:val="-5"/>
        </w:rPr>
        <w:t xml:space="preserve"> </w:t>
      </w:r>
      <w:r>
        <w:t>r7.</w:t>
      </w:r>
      <w:r>
        <w:rPr>
          <w:spacing w:val="-5"/>
        </w:rPr>
        <w:t xml:space="preserve"> </w:t>
      </w:r>
      <w:proofErr w:type="gramStart"/>
      <w:r>
        <w:t>if</w:t>
      </w:r>
      <w:proofErr w:type="gramEnd"/>
      <w:r>
        <w:rPr>
          <w:spacing w:val="-3"/>
        </w:rPr>
        <w:t xml:space="preserve"> </w:t>
      </w:r>
      <w:r>
        <w:t>zero</w:t>
      </w:r>
      <w:r>
        <w:rPr>
          <w:spacing w:val="-2"/>
        </w:rPr>
        <w:t xml:space="preserve"> </w:t>
      </w:r>
      <w:r>
        <w:t>then</w:t>
      </w:r>
      <w:r>
        <w:rPr>
          <w:spacing w:val="-4"/>
        </w:rPr>
        <w:t xml:space="preserve"> </w:t>
      </w:r>
      <w:r>
        <w:t>over</w:t>
      </w:r>
      <w:r>
        <w:rPr>
          <w:spacing w:val="-7"/>
        </w:rPr>
        <w:t xml:space="preserve"> </w:t>
      </w:r>
      <w:r>
        <w:t>otherwise</w:t>
      </w:r>
      <w:r>
        <w:rPr>
          <w:spacing w:val="-5"/>
        </w:rPr>
        <w:t xml:space="preserve"> </w:t>
      </w:r>
      <w:r>
        <w:t>move</w:t>
      </w:r>
      <w:r>
        <w:rPr>
          <w:spacing w:val="-5"/>
        </w:rPr>
        <w:t xml:space="preserve"> </w:t>
      </w:r>
      <w:r>
        <w:t xml:space="preserve">next </w:t>
      </w:r>
      <w:r>
        <w:rPr>
          <w:spacing w:val="-4"/>
        </w:rPr>
        <w:t>END</w:t>
      </w:r>
    </w:p>
    <w:p w:rsidR="005C1557" w:rsidRDefault="005C1557">
      <w:pPr>
        <w:pStyle w:val="BodyText"/>
        <w:spacing w:line="261" w:lineRule="auto"/>
        <w:sectPr w:rsidR="005C1557">
          <w:pgSz w:w="11910" w:h="16840"/>
          <w:pgMar w:top="1340" w:right="141" w:bottom="280" w:left="141" w:header="720" w:footer="720" w:gutter="0"/>
          <w:cols w:space="720"/>
        </w:sectPr>
      </w:pPr>
    </w:p>
    <w:p w:rsidR="005C1557" w:rsidRDefault="007C5D47">
      <w:pPr>
        <w:pStyle w:val="BodyText"/>
        <w:spacing w:before="82" w:line="259" w:lineRule="auto"/>
        <w:ind w:right="1287"/>
        <w:jc w:val="both"/>
      </w:pPr>
      <w:r>
        <w:lastRenderedPageBreak/>
        <w:t>Find</w:t>
      </w:r>
      <w:r>
        <w:rPr>
          <w:spacing w:val="-9"/>
        </w:rPr>
        <w:t xml:space="preserve"> </w:t>
      </w:r>
      <w:r>
        <w:t>out</w:t>
      </w:r>
      <w:r>
        <w:rPr>
          <w:spacing w:val="-10"/>
        </w:rPr>
        <w:t xml:space="preserve"> </w:t>
      </w:r>
      <w:r>
        <w:t>how</w:t>
      </w:r>
      <w:r>
        <w:rPr>
          <w:spacing w:val="-9"/>
        </w:rPr>
        <w:t xml:space="preserve"> </w:t>
      </w:r>
      <w:r>
        <w:t>many</w:t>
      </w:r>
      <w:r>
        <w:rPr>
          <w:spacing w:val="-11"/>
        </w:rPr>
        <w:t xml:space="preserve"> </w:t>
      </w:r>
      <w:r>
        <w:t>equal</w:t>
      </w:r>
      <w:r>
        <w:rPr>
          <w:spacing w:val="-8"/>
        </w:rPr>
        <w:t xml:space="preserve"> </w:t>
      </w:r>
      <w:r>
        <w:t>bytes</w:t>
      </w:r>
      <w:r>
        <w:rPr>
          <w:spacing w:val="-8"/>
        </w:rPr>
        <w:t xml:space="preserve"> </w:t>
      </w:r>
      <w:r>
        <w:t>between</w:t>
      </w:r>
      <w:r>
        <w:rPr>
          <w:spacing w:val="-10"/>
        </w:rPr>
        <w:t xml:space="preserve"> </w:t>
      </w:r>
      <w:r>
        <w:t>two</w:t>
      </w:r>
      <w:r>
        <w:rPr>
          <w:spacing w:val="-8"/>
        </w:rPr>
        <w:t xml:space="preserve"> </w:t>
      </w:r>
      <w:r>
        <w:t>memory</w:t>
      </w:r>
      <w:r>
        <w:rPr>
          <w:spacing w:val="-11"/>
        </w:rPr>
        <w:t xml:space="preserve"> </w:t>
      </w:r>
      <w:r>
        <w:t>blocks</w:t>
      </w:r>
      <w:r>
        <w:rPr>
          <w:spacing w:val="-12"/>
        </w:rPr>
        <w:t xml:space="preserve"> </w:t>
      </w:r>
      <w:r>
        <w:t>10H</w:t>
      </w:r>
      <w:r>
        <w:rPr>
          <w:spacing w:val="-12"/>
        </w:rPr>
        <w:t xml:space="preserve"> </w:t>
      </w:r>
      <w:r>
        <w:t>to</w:t>
      </w:r>
      <w:r>
        <w:rPr>
          <w:spacing w:val="-8"/>
        </w:rPr>
        <w:t xml:space="preserve"> </w:t>
      </w:r>
      <w:r>
        <w:t>20H</w:t>
      </w:r>
      <w:r>
        <w:rPr>
          <w:spacing w:val="-12"/>
        </w:rPr>
        <w:t xml:space="preserve"> </w:t>
      </w:r>
      <w:r>
        <w:t>and</w:t>
      </w:r>
      <w:r>
        <w:rPr>
          <w:spacing w:val="-9"/>
        </w:rPr>
        <w:t xml:space="preserve"> </w:t>
      </w:r>
      <w:r>
        <w:t>20H</w:t>
      </w:r>
      <w:r>
        <w:rPr>
          <w:spacing w:val="-12"/>
        </w:rPr>
        <w:t xml:space="preserve"> </w:t>
      </w:r>
      <w:r>
        <w:t>to</w:t>
      </w:r>
      <w:r>
        <w:rPr>
          <w:spacing w:val="-8"/>
        </w:rPr>
        <w:t xml:space="preserve"> </w:t>
      </w:r>
      <w:r>
        <w:t>30H. Solution: – here we shall compare each byte one by one from both blocks. Increase the count every time when equal bytes are found</w:t>
      </w:r>
    </w:p>
    <w:p w:rsidR="005C1557" w:rsidRDefault="005C1557">
      <w:pPr>
        <w:pStyle w:val="BodyText"/>
        <w:spacing w:before="21"/>
        <w:ind w:left="0"/>
      </w:pPr>
    </w:p>
    <w:p w:rsidR="005C1557" w:rsidRDefault="007C5D47">
      <w:pPr>
        <w:pStyle w:val="BodyText"/>
        <w:tabs>
          <w:tab w:val="left" w:pos="4874"/>
          <w:tab w:val="left" w:pos="4944"/>
        </w:tabs>
        <w:spacing w:before="1" w:line="259" w:lineRule="auto"/>
        <w:ind w:left="2567" w:right="3793"/>
      </w:pPr>
      <w:r>
        <w:t>MOV R7, #0AH</w:t>
      </w:r>
      <w:r>
        <w:tab/>
      </w:r>
      <w:r>
        <w:tab/>
        <w:t>; initialize counter by 10d MOV R0, #10H</w:t>
      </w:r>
      <w:r>
        <w:tab/>
        <w:t>;</w:t>
      </w:r>
      <w:r>
        <w:rPr>
          <w:spacing w:val="-8"/>
        </w:rPr>
        <w:t xml:space="preserve"> </w:t>
      </w:r>
      <w:r>
        <w:t>get</w:t>
      </w:r>
      <w:r>
        <w:rPr>
          <w:spacing w:val="-8"/>
        </w:rPr>
        <w:t xml:space="preserve"> </w:t>
      </w:r>
      <w:r>
        <w:t>initial</w:t>
      </w:r>
      <w:r>
        <w:rPr>
          <w:spacing w:val="-6"/>
        </w:rPr>
        <w:t xml:space="preserve"> </w:t>
      </w:r>
      <w:r>
        <w:t>location</w:t>
      </w:r>
      <w:r>
        <w:rPr>
          <w:spacing w:val="-8"/>
        </w:rPr>
        <w:t xml:space="preserve"> </w:t>
      </w:r>
      <w:r>
        <w:t>of</w:t>
      </w:r>
      <w:r>
        <w:rPr>
          <w:spacing w:val="-8"/>
        </w:rPr>
        <w:t xml:space="preserve"> </w:t>
      </w:r>
      <w:r>
        <w:t>block1 MOV</w:t>
      </w:r>
      <w:r>
        <w:rPr>
          <w:spacing w:val="-2"/>
        </w:rPr>
        <w:t xml:space="preserve"> </w:t>
      </w:r>
      <w:r>
        <w:t>R1,</w:t>
      </w:r>
      <w:r>
        <w:rPr>
          <w:spacing w:val="-1"/>
        </w:rPr>
        <w:t xml:space="preserve"> </w:t>
      </w:r>
      <w:r>
        <w:rPr>
          <w:spacing w:val="-4"/>
        </w:rPr>
        <w:t>#20H</w:t>
      </w:r>
      <w:r>
        <w:tab/>
        <w:t>;</w:t>
      </w:r>
      <w:r>
        <w:rPr>
          <w:spacing w:val="-5"/>
        </w:rPr>
        <w:t xml:space="preserve"> </w:t>
      </w:r>
      <w:r>
        <w:t>get</w:t>
      </w:r>
      <w:r>
        <w:rPr>
          <w:spacing w:val="-3"/>
        </w:rPr>
        <w:t xml:space="preserve"> </w:t>
      </w:r>
      <w:r>
        <w:t>initial</w:t>
      </w:r>
      <w:r>
        <w:rPr>
          <w:spacing w:val="-2"/>
        </w:rPr>
        <w:t xml:space="preserve"> </w:t>
      </w:r>
      <w:r>
        <w:t>location</w:t>
      </w:r>
      <w:r>
        <w:rPr>
          <w:spacing w:val="-3"/>
        </w:rPr>
        <w:t xml:space="preserve"> </w:t>
      </w:r>
      <w:r>
        <w:t>of</w:t>
      </w:r>
      <w:r>
        <w:rPr>
          <w:spacing w:val="-2"/>
        </w:rPr>
        <w:t xml:space="preserve"> block2</w:t>
      </w:r>
    </w:p>
    <w:p w:rsidR="005C1557" w:rsidRDefault="007C5D47">
      <w:pPr>
        <w:pStyle w:val="BodyText"/>
        <w:tabs>
          <w:tab w:val="left" w:pos="2652"/>
          <w:tab w:val="left" w:pos="4875"/>
          <w:tab w:val="left" w:pos="4951"/>
        </w:tabs>
        <w:spacing w:line="259" w:lineRule="auto"/>
        <w:ind w:left="1933" w:right="2952" w:firstLine="633"/>
      </w:pPr>
      <w:proofErr w:type="gramStart"/>
      <w:r>
        <w:t>MOV R6, #00H</w:t>
      </w:r>
      <w:r>
        <w:tab/>
        <w:t>;</w:t>
      </w:r>
      <w:r>
        <w:rPr>
          <w:spacing w:val="-7"/>
        </w:rPr>
        <w:t xml:space="preserve"> </w:t>
      </w:r>
      <w:r>
        <w:t>equal</w:t>
      </w:r>
      <w:r>
        <w:rPr>
          <w:spacing w:val="-5"/>
        </w:rPr>
        <w:t xml:space="preserve"> </w:t>
      </w:r>
      <w:r>
        <w:t>byte</w:t>
      </w:r>
      <w:r>
        <w:rPr>
          <w:spacing w:val="-3"/>
        </w:rPr>
        <w:t xml:space="preserve"> </w:t>
      </w:r>
      <w:r>
        <w:t>counter.</w:t>
      </w:r>
      <w:proofErr w:type="gramEnd"/>
      <w:r>
        <w:rPr>
          <w:spacing w:val="-8"/>
        </w:rPr>
        <w:t xml:space="preserve"> </w:t>
      </w:r>
      <w:r>
        <w:t>Starts</w:t>
      </w:r>
      <w:r>
        <w:rPr>
          <w:spacing w:val="-8"/>
        </w:rPr>
        <w:t xml:space="preserve"> </w:t>
      </w:r>
      <w:r>
        <w:t>from</w:t>
      </w:r>
      <w:r>
        <w:rPr>
          <w:spacing w:val="-5"/>
        </w:rPr>
        <w:t xml:space="preserve"> </w:t>
      </w:r>
      <w:r>
        <w:t xml:space="preserve">zero </w:t>
      </w:r>
      <w:r>
        <w:rPr>
          <w:spacing w:val="-4"/>
        </w:rPr>
        <w:t>NXT:</w:t>
      </w:r>
      <w:r>
        <w:tab/>
        <w:t>MOV A, @R0</w:t>
      </w:r>
      <w:r>
        <w:tab/>
      </w:r>
      <w:r>
        <w:tab/>
        <w:t>; get content of block 1 in acc</w:t>
      </w:r>
    </w:p>
    <w:p w:rsidR="005C1557" w:rsidRDefault="007C5D47">
      <w:pPr>
        <w:pStyle w:val="BodyText"/>
        <w:tabs>
          <w:tab w:val="left" w:pos="5049"/>
        </w:tabs>
        <w:spacing w:before="2"/>
        <w:ind w:left="2567"/>
      </w:pPr>
      <w:r>
        <w:t>MOV</w:t>
      </w:r>
      <w:r>
        <w:rPr>
          <w:spacing w:val="-2"/>
        </w:rPr>
        <w:t xml:space="preserve"> </w:t>
      </w:r>
      <w:r>
        <w:t>B,</w:t>
      </w:r>
      <w:r>
        <w:rPr>
          <w:spacing w:val="-1"/>
        </w:rPr>
        <w:t xml:space="preserve"> </w:t>
      </w:r>
      <w:r>
        <w:rPr>
          <w:spacing w:val="-10"/>
        </w:rPr>
        <w:t>A</w:t>
      </w:r>
      <w:r>
        <w:tab/>
        <w:t>;</w:t>
      </w:r>
      <w:r>
        <w:rPr>
          <w:spacing w:val="-3"/>
        </w:rPr>
        <w:t xml:space="preserve"> </w:t>
      </w:r>
      <w:r>
        <w:t>move</w:t>
      </w:r>
      <w:r>
        <w:rPr>
          <w:spacing w:val="-2"/>
        </w:rPr>
        <w:t xml:space="preserve"> </w:t>
      </w:r>
      <w:r>
        <w:t>it to</w:t>
      </w:r>
      <w:r>
        <w:rPr>
          <w:spacing w:val="-3"/>
        </w:rPr>
        <w:t xml:space="preserve"> </w:t>
      </w:r>
      <w:r>
        <w:rPr>
          <w:spacing w:val="-10"/>
        </w:rPr>
        <w:t>B</w:t>
      </w:r>
    </w:p>
    <w:p w:rsidR="005C1557" w:rsidRDefault="007C5D47">
      <w:pPr>
        <w:pStyle w:val="BodyText"/>
        <w:tabs>
          <w:tab w:val="left" w:pos="5025"/>
          <w:tab w:val="left" w:pos="5104"/>
        </w:tabs>
        <w:spacing w:before="21" w:line="256" w:lineRule="auto"/>
        <w:ind w:left="2567" w:right="3644"/>
      </w:pPr>
      <w:r>
        <w:t>MOV A, @R1</w:t>
      </w:r>
      <w:r>
        <w:tab/>
        <w:t>;</w:t>
      </w:r>
      <w:r>
        <w:rPr>
          <w:spacing w:val="-5"/>
        </w:rPr>
        <w:t xml:space="preserve"> </w:t>
      </w:r>
      <w:r>
        <w:t>get</w:t>
      </w:r>
      <w:r>
        <w:rPr>
          <w:spacing w:val="-5"/>
        </w:rPr>
        <w:t xml:space="preserve"> </w:t>
      </w:r>
      <w:r>
        <w:t>content</w:t>
      </w:r>
      <w:r>
        <w:rPr>
          <w:spacing w:val="-4"/>
        </w:rPr>
        <w:t xml:space="preserve"> </w:t>
      </w:r>
      <w:r>
        <w:t>of</w:t>
      </w:r>
      <w:r>
        <w:rPr>
          <w:spacing w:val="-5"/>
        </w:rPr>
        <w:t xml:space="preserve"> </w:t>
      </w:r>
      <w:r>
        <w:t>block</w:t>
      </w:r>
      <w:r>
        <w:rPr>
          <w:spacing w:val="-6"/>
        </w:rPr>
        <w:t xml:space="preserve"> </w:t>
      </w:r>
      <w:r>
        <w:t>2</w:t>
      </w:r>
      <w:r>
        <w:rPr>
          <w:spacing w:val="-3"/>
        </w:rPr>
        <w:t xml:space="preserve"> </w:t>
      </w:r>
      <w:r>
        <w:t>in</w:t>
      </w:r>
      <w:r>
        <w:rPr>
          <w:spacing w:val="-4"/>
        </w:rPr>
        <w:t xml:space="preserve"> </w:t>
      </w:r>
      <w:r>
        <w:t>acc CJNE A, B, NOMATCH</w:t>
      </w:r>
      <w:r>
        <w:tab/>
      </w:r>
      <w:r>
        <w:tab/>
        <w:t>; compare both if equal</w:t>
      </w:r>
    </w:p>
    <w:p w:rsidR="005C1557" w:rsidRDefault="007C5D47">
      <w:pPr>
        <w:pStyle w:val="BodyText"/>
        <w:tabs>
          <w:tab w:val="left" w:pos="4977"/>
          <w:tab w:val="left" w:pos="5020"/>
        </w:tabs>
        <w:spacing w:before="3" w:line="261" w:lineRule="auto"/>
        <w:ind w:right="3205" w:firstLine="1267"/>
      </w:pPr>
      <w:r>
        <w:t>INC R6</w:t>
      </w:r>
      <w:r>
        <w:tab/>
      </w:r>
      <w:r>
        <w:tab/>
        <w:t>; increment the counter NOMATCH:</w:t>
      </w:r>
      <w:r>
        <w:rPr>
          <w:spacing w:val="80"/>
        </w:rPr>
        <w:t xml:space="preserve"> </w:t>
      </w:r>
      <w:r>
        <w:t>INC R0</w:t>
      </w:r>
      <w:r>
        <w:tab/>
        <w:t>;</w:t>
      </w:r>
      <w:r>
        <w:rPr>
          <w:spacing w:val="-7"/>
        </w:rPr>
        <w:t xml:space="preserve"> </w:t>
      </w:r>
      <w:r>
        <w:t>otherwise</w:t>
      </w:r>
      <w:r>
        <w:rPr>
          <w:spacing w:val="-8"/>
        </w:rPr>
        <w:t xml:space="preserve"> </w:t>
      </w:r>
      <w:r>
        <w:t>go</w:t>
      </w:r>
      <w:r>
        <w:rPr>
          <w:spacing w:val="-6"/>
        </w:rPr>
        <w:t xml:space="preserve"> </w:t>
      </w:r>
      <w:r>
        <w:t>for</w:t>
      </w:r>
      <w:r>
        <w:rPr>
          <w:spacing w:val="-6"/>
        </w:rPr>
        <w:t xml:space="preserve"> </w:t>
      </w:r>
      <w:r>
        <w:t>second</w:t>
      </w:r>
      <w:r>
        <w:rPr>
          <w:spacing w:val="-6"/>
        </w:rPr>
        <w:t xml:space="preserve"> </w:t>
      </w:r>
      <w:r>
        <w:t>number</w:t>
      </w:r>
    </w:p>
    <w:p w:rsidR="005C1557" w:rsidRDefault="007C5D47">
      <w:pPr>
        <w:spacing w:line="278" w:lineRule="exact"/>
        <w:ind w:left="2567"/>
        <w:rPr>
          <w:sz w:val="24"/>
        </w:rPr>
      </w:pPr>
      <w:r>
        <w:rPr>
          <w:sz w:val="24"/>
        </w:rPr>
        <w:t>INC</w:t>
      </w:r>
      <w:r>
        <w:rPr>
          <w:spacing w:val="-5"/>
          <w:sz w:val="24"/>
        </w:rPr>
        <w:t xml:space="preserve"> R1</w:t>
      </w:r>
    </w:p>
    <w:p w:rsidR="005C1557" w:rsidRDefault="007C5D47">
      <w:pPr>
        <w:pStyle w:val="BodyText"/>
        <w:tabs>
          <w:tab w:val="left" w:pos="4977"/>
        </w:tabs>
        <w:spacing w:before="21"/>
        <w:ind w:left="2567"/>
      </w:pPr>
      <w:r>
        <w:t>DJNZ</w:t>
      </w:r>
      <w:r>
        <w:rPr>
          <w:spacing w:val="-2"/>
        </w:rPr>
        <w:t xml:space="preserve"> </w:t>
      </w:r>
      <w:r>
        <w:t>R7,</w:t>
      </w:r>
      <w:r>
        <w:rPr>
          <w:spacing w:val="-2"/>
        </w:rPr>
        <w:t xml:space="preserve"> </w:t>
      </w:r>
      <w:r>
        <w:rPr>
          <w:spacing w:val="-5"/>
        </w:rPr>
        <w:t>NXT</w:t>
      </w:r>
      <w:r>
        <w:tab/>
        <w:t>;</w:t>
      </w:r>
      <w:r>
        <w:rPr>
          <w:spacing w:val="-1"/>
        </w:rPr>
        <w:t xml:space="preserve"> </w:t>
      </w:r>
      <w:r>
        <w:t>decrease</w:t>
      </w:r>
      <w:r>
        <w:rPr>
          <w:spacing w:val="-2"/>
        </w:rPr>
        <w:t xml:space="preserve"> </w:t>
      </w:r>
      <w:r>
        <w:t>R7.</w:t>
      </w:r>
      <w:r>
        <w:rPr>
          <w:spacing w:val="-1"/>
        </w:rPr>
        <w:t xml:space="preserve"> </w:t>
      </w:r>
      <w:proofErr w:type="gramStart"/>
      <w:r>
        <w:t>if</w:t>
      </w:r>
      <w:proofErr w:type="gramEnd"/>
      <w:r>
        <w:t xml:space="preserve"> zero</w:t>
      </w:r>
      <w:r>
        <w:rPr>
          <w:spacing w:val="1"/>
        </w:rPr>
        <w:t xml:space="preserve"> </w:t>
      </w:r>
      <w:r>
        <w:t>then over</w:t>
      </w:r>
      <w:r>
        <w:rPr>
          <w:spacing w:val="-4"/>
        </w:rPr>
        <w:t xml:space="preserve"> </w:t>
      </w:r>
      <w:r>
        <w:t>otherwise</w:t>
      </w:r>
      <w:r>
        <w:rPr>
          <w:spacing w:val="-2"/>
        </w:rPr>
        <w:t xml:space="preserve"> </w:t>
      </w:r>
      <w:r>
        <w:t>move</w:t>
      </w:r>
      <w:r>
        <w:rPr>
          <w:spacing w:val="-1"/>
        </w:rPr>
        <w:t xml:space="preserve"> </w:t>
      </w:r>
      <w:r>
        <w:rPr>
          <w:spacing w:val="-4"/>
        </w:rPr>
        <w:t>next</w:t>
      </w:r>
    </w:p>
    <w:p w:rsidR="005C1557" w:rsidRDefault="005C1557">
      <w:pPr>
        <w:pStyle w:val="BodyText"/>
        <w:spacing w:before="47"/>
        <w:ind w:left="0"/>
      </w:pPr>
    </w:p>
    <w:p w:rsidR="005C1557" w:rsidRDefault="007C5D47">
      <w:pPr>
        <w:pStyle w:val="BodyText"/>
        <w:jc w:val="both"/>
      </w:pPr>
      <w:r>
        <w:t>Counters</w:t>
      </w:r>
      <w:r>
        <w:rPr>
          <w:spacing w:val="-5"/>
        </w:rPr>
        <w:t xml:space="preserve"> </w:t>
      </w:r>
      <w:r>
        <w:t xml:space="preserve">and </w:t>
      </w:r>
      <w:r>
        <w:rPr>
          <w:spacing w:val="-2"/>
        </w:rPr>
        <w:t>subroutines:</w:t>
      </w:r>
    </w:p>
    <w:p w:rsidR="005C1557" w:rsidRDefault="007C5D47">
      <w:pPr>
        <w:pStyle w:val="BodyText"/>
        <w:spacing w:before="21" w:line="259" w:lineRule="auto"/>
        <w:ind w:right="1294"/>
        <w:jc w:val="both"/>
      </w:pPr>
      <w:r>
        <w:t xml:space="preserve">The crystal frequency is given as 12 </w:t>
      </w:r>
      <w:proofErr w:type="spellStart"/>
      <w:r>
        <w:t>MHz.</w:t>
      </w:r>
      <w:proofErr w:type="spellEnd"/>
      <w:r>
        <w:t xml:space="preserve"> Make a subroutine that will generate delay of exact 1 </w:t>
      </w:r>
      <w:proofErr w:type="spellStart"/>
      <w:r>
        <w:t>ms.</w:t>
      </w:r>
      <w:proofErr w:type="spellEnd"/>
      <w:r>
        <w:t xml:space="preserve"> Use this delay to generate square wave of 50 Hz on pin P2.0</w:t>
      </w:r>
    </w:p>
    <w:p w:rsidR="005C1557" w:rsidRDefault="007C5D47">
      <w:pPr>
        <w:pStyle w:val="BodyText"/>
        <w:spacing w:line="259" w:lineRule="auto"/>
        <w:ind w:right="1297"/>
        <w:jc w:val="both"/>
      </w:pPr>
      <w:r>
        <w:t xml:space="preserve">Solution: – 50 Hz means 20 </w:t>
      </w:r>
      <w:proofErr w:type="spellStart"/>
      <w:proofErr w:type="gramStart"/>
      <w:r>
        <w:t>ms</w:t>
      </w:r>
      <w:proofErr w:type="gramEnd"/>
      <w:r>
        <w:t>.</w:t>
      </w:r>
      <w:proofErr w:type="spellEnd"/>
      <w:r>
        <w:t xml:space="preserve"> And because of square wave 10 ms </w:t>
      </w:r>
      <w:proofErr w:type="spellStart"/>
      <w:r>
        <w:t>ontime</w:t>
      </w:r>
      <w:proofErr w:type="spellEnd"/>
      <w:r>
        <w:t xml:space="preserve"> and 10 ms </w:t>
      </w:r>
      <w:proofErr w:type="spellStart"/>
      <w:r>
        <w:t>offtime</w:t>
      </w:r>
      <w:proofErr w:type="spellEnd"/>
      <w:r>
        <w:t>. So for 10 ms we shall send 1 to port pin and for another 10 ms send 0 in continuous loop.</w:t>
      </w:r>
    </w:p>
    <w:p w:rsidR="005C1557" w:rsidRDefault="005C1557">
      <w:pPr>
        <w:pStyle w:val="BodyText"/>
        <w:spacing w:before="19"/>
        <w:ind w:left="0"/>
      </w:pPr>
    </w:p>
    <w:p w:rsidR="005C1557" w:rsidRDefault="007C5D47">
      <w:pPr>
        <w:pStyle w:val="BodyText"/>
        <w:tabs>
          <w:tab w:val="left" w:pos="5163"/>
        </w:tabs>
        <w:ind w:left="2092"/>
      </w:pPr>
      <w:r>
        <w:t>LOOP:</w:t>
      </w:r>
      <w:r>
        <w:rPr>
          <w:spacing w:val="78"/>
          <w:w w:val="150"/>
        </w:rPr>
        <w:t xml:space="preserve"> </w:t>
      </w:r>
      <w:r>
        <w:t>MOV R6,</w:t>
      </w:r>
      <w:r>
        <w:rPr>
          <w:spacing w:val="-2"/>
        </w:rPr>
        <w:t xml:space="preserve"> </w:t>
      </w:r>
      <w:r>
        <w:rPr>
          <w:spacing w:val="-4"/>
        </w:rPr>
        <w:t>#0AH</w:t>
      </w:r>
      <w:r>
        <w:tab/>
        <w:t>;</w:t>
      </w:r>
      <w:r>
        <w:rPr>
          <w:spacing w:val="-2"/>
        </w:rPr>
        <w:t xml:space="preserve"> </w:t>
      </w:r>
      <w:r>
        <w:t>load</w:t>
      </w:r>
      <w:r>
        <w:rPr>
          <w:spacing w:val="-2"/>
        </w:rPr>
        <w:t xml:space="preserve"> </w:t>
      </w:r>
      <w:r>
        <w:t>10d</w:t>
      </w:r>
      <w:r>
        <w:rPr>
          <w:spacing w:val="-4"/>
        </w:rPr>
        <w:t xml:space="preserve"> </w:t>
      </w:r>
      <w:r>
        <w:t>in</w:t>
      </w:r>
      <w:r>
        <w:rPr>
          <w:spacing w:val="-1"/>
        </w:rPr>
        <w:t xml:space="preserve"> </w:t>
      </w:r>
      <w:r>
        <w:rPr>
          <w:spacing w:val="-5"/>
        </w:rPr>
        <w:t>r6</w:t>
      </w:r>
    </w:p>
    <w:p w:rsidR="005C1557" w:rsidRDefault="007C5D47">
      <w:pPr>
        <w:pStyle w:val="BodyText"/>
        <w:tabs>
          <w:tab w:val="left" w:pos="5186"/>
          <w:tab w:val="left" w:pos="5227"/>
        </w:tabs>
        <w:spacing w:before="26" w:line="256" w:lineRule="auto"/>
        <w:ind w:left="2884" w:right="3505"/>
      </w:pPr>
      <w:r>
        <w:t>ACALL DELAY</w:t>
      </w:r>
      <w:r>
        <w:tab/>
        <w:t>;</w:t>
      </w:r>
      <w:r>
        <w:rPr>
          <w:spacing w:val="-5"/>
        </w:rPr>
        <w:t xml:space="preserve"> </w:t>
      </w:r>
      <w:r>
        <w:t>call</w:t>
      </w:r>
      <w:r>
        <w:rPr>
          <w:spacing w:val="-3"/>
        </w:rPr>
        <w:t xml:space="preserve"> </w:t>
      </w:r>
      <w:r>
        <w:t>1</w:t>
      </w:r>
      <w:r>
        <w:rPr>
          <w:spacing w:val="-3"/>
        </w:rPr>
        <w:t xml:space="preserve"> </w:t>
      </w:r>
      <w:r>
        <w:t>ms</w:t>
      </w:r>
      <w:r>
        <w:rPr>
          <w:spacing w:val="-11"/>
        </w:rPr>
        <w:t xml:space="preserve"> </w:t>
      </w:r>
      <w:r>
        <w:t>delay</w:t>
      </w:r>
      <w:r>
        <w:rPr>
          <w:spacing w:val="-5"/>
        </w:rPr>
        <w:t xml:space="preserve"> </w:t>
      </w:r>
      <w:r>
        <w:t>×10</w:t>
      </w:r>
      <w:r>
        <w:rPr>
          <w:spacing w:val="-3"/>
        </w:rPr>
        <w:t xml:space="preserve"> </w:t>
      </w:r>
      <w:r>
        <w:t>=</w:t>
      </w:r>
      <w:r>
        <w:rPr>
          <w:spacing w:val="-3"/>
        </w:rPr>
        <w:t xml:space="preserve"> </w:t>
      </w:r>
      <w:r>
        <w:t>10</w:t>
      </w:r>
      <w:r>
        <w:rPr>
          <w:spacing w:val="-3"/>
        </w:rPr>
        <w:t xml:space="preserve"> </w:t>
      </w:r>
      <w:r>
        <w:t>ms CLR P2.0</w:t>
      </w:r>
      <w:r>
        <w:tab/>
      </w:r>
      <w:r>
        <w:tab/>
        <w:t>; send 0 to port pin</w:t>
      </w:r>
    </w:p>
    <w:p w:rsidR="005C1557" w:rsidRDefault="007C5D47">
      <w:pPr>
        <w:pStyle w:val="BodyText"/>
        <w:tabs>
          <w:tab w:val="left" w:pos="5208"/>
        </w:tabs>
        <w:spacing w:before="3"/>
        <w:ind w:left="2831"/>
      </w:pPr>
      <w:r>
        <w:t>MOV</w:t>
      </w:r>
      <w:r>
        <w:rPr>
          <w:spacing w:val="-2"/>
        </w:rPr>
        <w:t xml:space="preserve"> </w:t>
      </w:r>
      <w:r>
        <w:t>R6,</w:t>
      </w:r>
      <w:r>
        <w:rPr>
          <w:spacing w:val="-1"/>
        </w:rPr>
        <w:t xml:space="preserve"> </w:t>
      </w:r>
      <w:r>
        <w:rPr>
          <w:spacing w:val="-4"/>
        </w:rPr>
        <w:t>#0AH</w:t>
      </w:r>
      <w:r>
        <w:tab/>
        <w:t>;</w:t>
      </w:r>
      <w:r>
        <w:rPr>
          <w:spacing w:val="-2"/>
        </w:rPr>
        <w:t xml:space="preserve"> </w:t>
      </w:r>
      <w:r>
        <w:t>load</w:t>
      </w:r>
      <w:r>
        <w:rPr>
          <w:spacing w:val="-1"/>
        </w:rPr>
        <w:t xml:space="preserve"> </w:t>
      </w:r>
      <w:r>
        <w:t>10d</w:t>
      </w:r>
      <w:r>
        <w:rPr>
          <w:spacing w:val="-1"/>
        </w:rPr>
        <w:t xml:space="preserve"> </w:t>
      </w:r>
      <w:r>
        <w:t>in</w:t>
      </w:r>
      <w:r>
        <w:rPr>
          <w:spacing w:val="-1"/>
        </w:rPr>
        <w:t xml:space="preserve"> </w:t>
      </w:r>
      <w:r>
        <w:rPr>
          <w:spacing w:val="-5"/>
        </w:rPr>
        <w:t>r6</w:t>
      </w:r>
    </w:p>
    <w:p w:rsidR="005C1557" w:rsidRDefault="007C5D47">
      <w:pPr>
        <w:pStyle w:val="BodyText"/>
        <w:tabs>
          <w:tab w:val="left" w:pos="5241"/>
        </w:tabs>
        <w:spacing w:before="26" w:line="256" w:lineRule="auto"/>
        <w:ind w:left="2831" w:right="3450"/>
      </w:pPr>
      <w:r>
        <w:t>ACALL DELAY</w:t>
      </w:r>
      <w:r>
        <w:tab/>
        <w:t>;</w:t>
      </w:r>
      <w:r>
        <w:rPr>
          <w:spacing w:val="-5"/>
        </w:rPr>
        <w:t xml:space="preserve"> </w:t>
      </w:r>
      <w:r>
        <w:t>call</w:t>
      </w:r>
      <w:r>
        <w:rPr>
          <w:spacing w:val="-3"/>
        </w:rPr>
        <w:t xml:space="preserve"> </w:t>
      </w:r>
      <w:r>
        <w:t>1</w:t>
      </w:r>
      <w:r>
        <w:rPr>
          <w:spacing w:val="-3"/>
        </w:rPr>
        <w:t xml:space="preserve"> </w:t>
      </w:r>
      <w:r>
        <w:t>ms</w:t>
      </w:r>
      <w:r>
        <w:rPr>
          <w:spacing w:val="-7"/>
        </w:rPr>
        <w:t xml:space="preserve"> </w:t>
      </w:r>
      <w:r>
        <w:t>delay</w:t>
      </w:r>
      <w:r>
        <w:rPr>
          <w:spacing w:val="-5"/>
        </w:rPr>
        <w:t xml:space="preserve"> </w:t>
      </w:r>
      <w:r>
        <w:t>×10</w:t>
      </w:r>
      <w:r>
        <w:rPr>
          <w:spacing w:val="-3"/>
        </w:rPr>
        <w:t xml:space="preserve"> </w:t>
      </w:r>
      <w:r>
        <w:t>=</w:t>
      </w:r>
      <w:r>
        <w:rPr>
          <w:spacing w:val="-3"/>
        </w:rPr>
        <w:t xml:space="preserve"> </w:t>
      </w:r>
      <w:r>
        <w:t>10</w:t>
      </w:r>
      <w:r>
        <w:rPr>
          <w:spacing w:val="-8"/>
        </w:rPr>
        <w:t xml:space="preserve"> </w:t>
      </w:r>
      <w:r>
        <w:t>ms SJMP LOOP</w:t>
      </w:r>
      <w:r>
        <w:tab/>
      </w:r>
      <w:r>
        <w:rPr>
          <w:spacing w:val="-29"/>
        </w:rPr>
        <w:t xml:space="preserve"> </w:t>
      </w:r>
      <w:r>
        <w:t>; continuous loop</w:t>
      </w:r>
    </w:p>
    <w:p w:rsidR="005C1557" w:rsidRDefault="007C5D47">
      <w:pPr>
        <w:pStyle w:val="BodyText"/>
        <w:tabs>
          <w:tab w:val="left" w:pos="2816"/>
          <w:tab w:val="left" w:pos="5246"/>
        </w:tabs>
        <w:spacing w:before="3" w:line="256" w:lineRule="auto"/>
        <w:ind w:left="2092" w:right="4595" w:firstLine="105"/>
      </w:pPr>
      <w:r>
        <w:rPr>
          <w:spacing w:val="-2"/>
        </w:rPr>
        <w:t>DELAY</w:t>
      </w:r>
      <w:proofErr w:type="gramStart"/>
      <w:r>
        <w:rPr>
          <w:spacing w:val="-2"/>
        </w:rPr>
        <w:t>:</w:t>
      </w:r>
      <w:r>
        <w:tab/>
        <w:t>;</w:t>
      </w:r>
      <w:proofErr w:type="gramEnd"/>
      <w:r>
        <w:rPr>
          <w:spacing w:val="-11"/>
        </w:rPr>
        <w:t xml:space="preserve"> </w:t>
      </w:r>
      <w:r>
        <w:t>load</w:t>
      </w:r>
      <w:r>
        <w:rPr>
          <w:spacing w:val="-10"/>
        </w:rPr>
        <w:t xml:space="preserve"> </w:t>
      </w:r>
      <w:r>
        <w:t>count</w:t>
      </w:r>
      <w:r>
        <w:rPr>
          <w:spacing w:val="-10"/>
        </w:rPr>
        <w:t xml:space="preserve"> </w:t>
      </w:r>
      <w:r>
        <w:t xml:space="preserve">250d </w:t>
      </w:r>
      <w:r>
        <w:rPr>
          <w:spacing w:val="-4"/>
        </w:rPr>
        <w:t>LP2:</w:t>
      </w:r>
      <w:r>
        <w:tab/>
        <w:t>MOV R7, #0FAH</w:t>
      </w:r>
    </w:p>
    <w:p w:rsidR="005C1557" w:rsidRDefault="007C5D47">
      <w:pPr>
        <w:pStyle w:val="BodyText"/>
        <w:tabs>
          <w:tab w:val="left" w:pos="2816"/>
          <w:tab w:val="left" w:pos="5227"/>
        </w:tabs>
        <w:spacing w:before="7"/>
        <w:ind w:left="2092"/>
      </w:pPr>
      <w:r>
        <w:rPr>
          <w:spacing w:val="-4"/>
        </w:rPr>
        <w:t>LP1:</w:t>
      </w:r>
      <w:r>
        <w:tab/>
      </w:r>
      <w:r>
        <w:rPr>
          <w:spacing w:val="-5"/>
        </w:rPr>
        <w:t>NOP</w:t>
      </w:r>
      <w:r>
        <w:tab/>
        <w:t>;</w:t>
      </w:r>
      <w:r>
        <w:rPr>
          <w:spacing w:val="-1"/>
        </w:rPr>
        <w:t xml:space="preserve"> </w:t>
      </w:r>
      <w:r>
        <w:t>1</w:t>
      </w:r>
      <w:r>
        <w:rPr>
          <w:spacing w:val="1"/>
        </w:rPr>
        <w:t xml:space="preserve"> </w:t>
      </w:r>
      <w:r>
        <w:rPr>
          <w:spacing w:val="-4"/>
        </w:rPr>
        <w:t>cycle</w:t>
      </w:r>
    </w:p>
    <w:p w:rsidR="005C1557" w:rsidRDefault="007C5D47">
      <w:pPr>
        <w:pStyle w:val="BodyText"/>
        <w:tabs>
          <w:tab w:val="left" w:pos="5241"/>
        </w:tabs>
        <w:spacing w:before="21"/>
        <w:ind w:left="2831"/>
      </w:pPr>
      <w:r>
        <w:rPr>
          <w:spacing w:val="-5"/>
        </w:rPr>
        <w:t>NOP</w:t>
      </w:r>
      <w:r>
        <w:tab/>
        <w:t>; 1+1=2</w:t>
      </w:r>
      <w:r>
        <w:rPr>
          <w:spacing w:val="4"/>
        </w:rPr>
        <w:t xml:space="preserve"> </w:t>
      </w:r>
      <w:r>
        <w:rPr>
          <w:spacing w:val="-2"/>
        </w:rPr>
        <w:t>cycles</w:t>
      </w:r>
    </w:p>
    <w:p w:rsidR="005C1557" w:rsidRDefault="007C5D47">
      <w:pPr>
        <w:pStyle w:val="BodyText"/>
        <w:tabs>
          <w:tab w:val="left" w:pos="5246"/>
        </w:tabs>
        <w:spacing w:before="21"/>
        <w:ind w:left="2831"/>
      </w:pPr>
      <w:r>
        <w:t>DJNZ</w:t>
      </w:r>
      <w:r>
        <w:rPr>
          <w:spacing w:val="-2"/>
        </w:rPr>
        <w:t xml:space="preserve"> </w:t>
      </w:r>
      <w:r>
        <w:t>R7,</w:t>
      </w:r>
      <w:r>
        <w:rPr>
          <w:spacing w:val="-2"/>
        </w:rPr>
        <w:t xml:space="preserve"> </w:t>
      </w:r>
      <w:r>
        <w:rPr>
          <w:spacing w:val="-5"/>
        </w:rPr>
        <w:t>LP1</w:t>
      </w:r>
      <w:r>
        <w:tab/>
        <w:t>; 1+1+2</w:t>
      </w:r>
      <w:r>
        <w:rPr>
          <w:spacing w:val="-4"/>
        </w:rPr>
        <w:t xml:space="preserve"> </w:t>
      </w:r>
      <w:r>
        <w:t>=</w:t>
      </w:r>
      <w:r>
        <w:rPr>
          <w:spacing w:val="2"/>
        </w:rPr>
        <w:t xml:space="preserve"> </w:t>
      </w:r>
      <w:r>
        <w:t>4</w:t>
      </w:r>
      <w:r>
        <w:rPr>
          <w:spacing w:val="3"/>
        </w:rPr>
        <w:t xml:space="preserve"> </w:t>
      </w:r>
      <w:r>
        <w:rPr>
          <w:spacing w:val="-2"/>
        </w:rPr>
        <w:t>cycles</w:t>
      </w:r>
    </w:p>
    <w:p w:rsidR="005C1557" w:rsidRDefault="007C5D47">
      <w:pPr>
        <w:pStyle w:val="BodyText"/>
        <w:tabs>
          <w:tab w:val="left" w:pos="5246"/>
        </w:tabs>
        <w:spacing w:before="22" w:line="261" w:lineRule="auto"/>
        <w:ind w:left="2831" w:right="2367"/>
      </w:pPr>
      <w:r>
        <w:t>DJNZ R6, LP2</w:t>
      </w:r>
      <w:r>
        <w:tab/>
        <w:t>;</w:t>
      </w:r>
      <w:r>
        <w:rPr>
          <w:spacing w:val="-4"/>
        </w:rPr>
        <w:t xml:space="preserve"> </w:t>
      </w:r>
      <w:r>
        <w:t>4×250</w:t>
      </w:r>
      <w:r>
        <w:rPr>
          <w:spacing w:val="-6"/>
        </w:rPr>
        <w:t xml:space="preserve"> </w:t>
      </w:r>
      <w:r>
        <w:t>=</w:t>
      </w:r>
      <w:r>
        <w:rPr>
          <w:spacing w:val="-2"/>
        </w:rPr>
        <w:t xml:space="preserve"> </w:t>
      </w:r>
      <w:r>
        <w:t>1000</w:t>
      </w:r>
      <w:r>
        <w:rPr>
          <w:spacing w:val="-2"/>
        </w:rPr>
        <w:t xml:space="preserve"> </w:t>
      </w:r>
      <w:r>
        <w:t>cycles</w:t>
      </w:r>
      <w:r>
        <w:rPr>
          <w:spacing w:val="-5"/>
        </w:rPr>
        <w:t xml:space="preserve"> </w:t>
      </w:r>
      <w:r>
        <w:t>=</w:t>
      </w:r>
      <w:r>
        <w:rPr>
          <w:spacing w:val="-2"/>
        </w:rPr>
        <w:t xml:space="preserve"> </w:t>
      </w:r>
      <w:r>
        <w:t>1000</w:t>
      </w:r>
      <w:r>
        <w:rPr>
          <w:spacing w:val="-2"/>
        </w:rPr>
        <w:t xml:space="preserve"> </w:t>
      </w:r>
      <w:r>
        <w:t>µs</w:t>
      </w:r>
      <w:r>
        <w:rPr>
          <w:spacing w:val="-5"/>
        </w:rPr>
        <w:t xml:space="preserve"> </w:t>
      </w:r>
      <w:r>
        <w:t>=</w:t>
      </w:r>
      <w:r>
        <w:rPr>
          <w:spacing w:val="-2"/>
        </w:rPr>
        <w:t xml:space="preserve"> </w:t>
      </w:r>
      <w:r>
        <w:t>1</w:t>
      </w:r>
      <w:r>
        <w:rPr>
          <w:spacing w:val="-6"/>
        </w:rPr>
        <w:t xml:space="preserve"> </w:t>
      </w:r>
      <w:r>
        <w:t xml:space="preserve">ms </w:t>
      </w:r>
      <w:r>
        <w:rPr>
          <w:spacing w:val="-4"/>
        </w:rPr>
        <w:t>RET</w:t>
      </w:r>
    </w:p>
    <w:p w:rsidR="005C1557" w:rsidRDefault="005C1557">
      <w:pPr>
        <w:pStyle w:val="BodyText"/>
        <w:spacing w:before="17"/>
        <w:ind w:left="0"/>
      </w:pPr>
    </w:p>
    <w:p w:rsidR="005C1557" w:rsidRDefault="007C5D47">
      <w:pPr>
        <w:pStyle w:val="BodyText"/>
        <w:jc w:val="both"/>
      </w:pPr>
      <w:r>
        <w:t>I/O</w:t>
      </w:r>
      <w:r>
        <w:rPr>
          <w:spacing w:val="1"/>
        </w:rPr>
        <w:t xml:space="preserve"> </w:t>
      </w:r>
      <w:r>
        <w:rPr>
          <w:spacing w:val="-2"/>
        </w:rPr>
        <w:t>programming:</w:t>
      </w:r>
    </w:p>
    <w:p w:rsidR="005C1557" w:rsidRDefault="007C5D47">
      <w:pPr>
        <w:pStyle w:val="ListParagraph"/>
        <w:numPr>
          <w:ilvl w:val="0"/>
          <w:numId w:val="1"/>
        </w:numPr>
        <w:tabs>
          <w:tab w:val="left" w:pos="2018"/>
        </w:tabs>
        <w:spacing w:before="21"/>
        <w:ind w:left="2018" w:hanging="359"/>
        <w:rPr>
          <w:sz w:val="24"/>
        </w:rPr>
      </w:pPr>
      <w:r>
        <w:rPr>
          <w:sz w:val="24"/>
        </w:rPr>
        <w:t>Toggle</w:t>
      </w:r>
      <w:r>
        <w:rPr>
          <w:spacing w:val="-3"/>
          <w:sz w:val="24"/>
        </w:rPr>
        <w:t xml:space="preserve"> </w:t>
      </w:r>
      <w:r>
        <w:rPr>
          <w:sz w:val="24"/>
        </w:rPr>
        <w:t>all bits</w:t>
      </w:r>
      <w:r>
        <w:rPr>
          <w:spacing w:val="-4"/>
          <w:sz w:val="24"/>
        </w:rPr>
        <w:t xml:space="preserve"> </w:t>
      </w:r>
      <w:r>
        <w:rPr>
          <w:sz w:val="24"/>
        </w:rPr>
        <w:t xml:space="preserve">of P2 </w:t>
      </w:r>
      <w:r>
        <w:rPr>
          <w:spacing w:val="-2"/>
          <w:sz w:val="24"/>
        </w:rPr>
        <w:t>continuously</w:t>
      </w:r>
    </w:p>
    <w:p w:rsidR="005C1557" w:rsidRDefault="007C5D47">
      <w:pPr>
        <w:spacing w:before="26" w:line="259" w:lineRule="auto"/>
        <w:ind w:left="2020" w:right="7041" w:firstLine="792"/>
        <w:rPr>
          <w:sz w:val="24"/>
        </w:rPr>
      </w:pPr>
      <w:r>
        <w:rPr>
          <w:sz w:val="24"/>
        </w:rPr>
        <w:t>MOV</w:t>
      </w:r>
      <w:r>
        <w:rPr>
          <w:spacing w:val="-14"/>
          <w:sz w:val="24"/>
        </w:rPr>
        <w:t xml:space="preserve"> </w:t>
      </w:r>
      <w:r>
        <w:rPr>
          <w:sz w:val="24"/>
        </w:rPr>
        <w:t>A</w:t>
      </w:r>
      <w:proofErr w:type="gramStart"/>
      <w:r>
        <w:rPr>
          <w:sz w:val="24"/>
        </w:rPr>
        <w:t>,#</w:t>
      </w:r>
      <w:proofErr w:type="gramEnd"/>
      <w:r>
        <w:rPr>
          <w:sz w:val="24"/>
        </w:rPr>
        <w:t>55 BACK:</w:t>
      </w:r>
      <w:r>
        <w:rPr>
          <w:spacing w:val="80"/>
          <w:sz w:val="24"/>
        </w:rPr>
        <w:t xml:space="preserve"> </w:t>
      </w:r>
      <w:r>
        <w:rPr>
          <w:sz w:val="24"/>
        </w:rPr>
        <w:t>MOV P2,A</w:t>
      </w:r>
    </w:p>
    <w:p w:rsidR="005C1557" w:rsidRDefault="007C5D47">
      <w:pPr>
        <w:spacing w:line="279" w:lineRule="exact"/>
        <w:ind w:left="2812"/>
        <w:rPr>
          <w:sz w:val="24"/>
        </w:rPr>
      </w:pPr>
      <w:r>
        <w:rPr>
          <w:sz w:val="24"/>
        </w:rPr>
        <w:t>ACALL</w:t>
      </w:r>
      <w:r>
        <w:rPr>
          <w:spacing w:val="-3"/>
          <w:sz w:val="24"/>
        </w:rPr>
        <w:t xml:space="preserve"> </w:t>
      </w:r>
      <w:r>
        <w:rPr>
          <w:spacing w:val="-4"/>
          <w:sz w:val="24"/>
        </w:rPr>
        <w:t>DELAY</w:t>
      </w:r>
    </w:p>
    <w:p w:rsidR="005C1557" w:rsidRDefault="007C5D47">
      <w:pPr>
        <w:pStyle w:val="BodyText"/>
        <w:tabs>
          <w:tab w:val="left" w:pos="4574"/>
        </w:tabs>
        <w:spacing w:before="21" w:line="261" w:lineRule="auto"/>
        <w:ind w:left="2812" w:right="4203"/>
      </w:pPr>
      <w:r>
        <w:t>CPL A</w:t>
      </w:r>
      <w:r>
        <w:tab/>
      </w:r>
      <w:proofErr w:type="gramStart"/>
      <w:r>
        <w:t>;complement</w:t>
      </w:r>
      <w:proofErr w:type="gramEnd"/>
      <w:r>
        <w:rPr>
          <w:spacing w:val="-8"/>
        </w:rPr>
        <w:t xml:space="preserve"> </w:t>
      </w:r>
      <w:r>
        <w:t>(invert)</w:t>
      </w:r>
      <w:r>
        <w:rPr>
          <w:spacing w:val="-10"/>
        </w:rPr>
        <w:t xml:space="preserve"> </w:t>
      </w:r>
      <w:r>
        <w:t>reg.</w:t>
      </w:r>
      <w:r>
        <w:rPr>
          <w:spacing w:val="-11"/>
        </w:rPr>
        <w:t xml:space="preserve"> </w:t>
      </w:r>
      <w:r>
        <w:t>A SJMP BACK</w:t>
      </w:r>
    </w:p>
    <w:p w:rsidR="005C1557" w:rsidRDefault="005C1557">
      <w:pPr>
        <w:pStyle w:val="BodyText"/>
        <w:spacing w:line="261" w:lineRule="auto"/>
        <w:sectPr w:rsidR="005C1557">
          <w:pgSz w:w="11910" w:h="16840"/>
          <w:pgMar w:top="1640" w:right="141" w:bottom="280" w:left="141" w:header="720" w:footer="720" w:gutter="0"/>
          <w:cols w:space="720"/>
        </w:sectPr>
      </w:pPr>
    </w:p>
    <w:p w:rsidR="005C1557" w:rsidRDefault="007C5D47">
      <w:pPr>
        <w:pStyle w:val="ListParagraph"/>
        <w:numPr>
          <w:ilvl w:val="0"/>
          <w:numId w:val="1"/>
        </w:numPr>
        <w:tabs>
          <w:tab w:val="left" w:pos="2018"/>
          <w:tab w:val="left" w:pos="2020"/>
        </w:tabs>
        <w:spacing w:before="82" w:line="261" w:lineRule="auto"/>
        <w:ind w:right="1300"/>
        <w:rPr>
          <w:sz w:val="24"/>
        </w:rPr>
      </w:pPr>
      <w:r>
        <w:rPr>
          <w:sz w:val="24"/>
        </w:rPr>
        <w:lastRenderedPageBreak/>
        <w:t>Port 1 is configured to be used as an output port, then to use it as an input port</w:t>
      </w:r>
      <w:r>
        <w:rPr>
          <w:spacing w:val="40"/>
          <w:sz w:val="24"/>
        </w:rPr>
        <w:t xml:space="preserve"> </w:t>
      </w:r>
      <w:r>
        <w:rPr>
          <w:spacing w:val="-2"/>
          <w:sz w:val="24"/>
        </w:rPr>
        <w:t>again</w:t>
      </w:r>
    </w:p>
    <w:p w:rsidR="005C1557" w:rsidRDefault="007C5D47">
      <w:pPr>
        <w:pStyle w:val="BodyText"/>
        <w:tabs>
          <w:tab w:val="left" w:pos="4267"/>
        </w:tabs>
        <w:spacing w:line="278" w:lineRule="exact"/>
        <w:ind w:left="2020"/>
      </w:pPr>
      <w:r>
        <w:t>MOV</w:t>
      </w:r>
      <w:r>
        <w:rPr>
          <w:spacing w:val="-1"/>
        </w:rPr>
        <w:t xml:space="preserve"> </w:t>
      </w:r>
      <w:proofErr w:type="gramStart"/>
      <w:r>
        <w:t xml:space="preserve">A </w:t>
      </w:r>
      <w:r>
        <w:rPr>
          <w:spacing w:val="-2"/>
        </w:rPr>
        <w:t>,#</w:t>
      </w:r>
      <w:proofErr w:type="gramEnd"/>
      <w:r>
        <w:rPr>
          <w:spacing w:val="-2"/>
        </w:rPr>
        <w:t>0FFH</w:t>
      </w:r>
      <w:r>
        <w:tab/>
        <w:t>;A</w:t>
      </w:r>
      <w:r>
        <w:rPr>
          <w:spacing w:val="-2"/>
        </w:rPr>
        <w:t xml:space="preserve"> </w:t>
      </w:r>
      <w:r>
        <w:t>=</w:t>
      </w:r>
      <w:r>
        <w:rPr>
          <w:spacing w:val="1"/>
        </w:rPr>
        <w:t xml:space="preserve"> </w:t>
      </w:r>
      <w:r>
        <w:t xml:space="preserve">FF </w:t>
      </w:r>
      <w:r>
        <w:rPr>
          <w:spacing w:val="-5"/>
        </w:rPr>
        <w:t>hex</w:t>
      </w:r>
    </w:p>
    <w:p w:rsidR="005C1557" w:rsidRDefault="007C5D47">
      <w:pPr>
        <w:pStyle w:val="BodyText"/>
        <w:tabs>
          <w:tab w:val="left" w:pos="4305"/>
        </w:tabs>
        <w:spacing w:before="21"/>
        <w:ind w:left="2020"/>
      </w:pPr>
      <w:r>
        <w:t>MOV</w:t>
      </w:r>
      <w:r>
        <w:rPr>
          <w:spacing w:val="-2"/>
        </w:rPr>
        <w:t xml:space="preserve"> </w:t>
      </w:r>
      <w:r>
        <w:rPr>
          <w:spacing w:val="-4"/>
        </w:rPr>
        <w:t>P1</w:t>
      </w:r>
      <w:proofErr w:type="gramStart"/>
      <w:r>
        <w:rPr>
          <w:spacing w:val="-4"/>
        </w:rPr>
        <w:t>,A</w:t>
      </w:r>
      <w:proofErr w:type="gramEnd"/>
      <w:r>
        <w:tab/>
        <w:t>;Make</w:t>
      </w:r>
      <w:r>
        <w:rPr>
          <w:spacing w:val="-3"/>
        </w:rPr>
        <w:t xml:space="preserve"> </w:t>
      </w:r>
      <w:r>
        <w:t>P1</w:t>
      </w:r>
      <w:r>
        <w:rPr>
          <w:spacing w:val="-1"/>
        </w:rPr>
        <w:t xml:space="preserve"> </w:t>
      </w:r>
      <w:r>
        <w:t>an</w:t>
      </w:r>
      <w:r>
        <w:rPr>
          <w:spacing w:val="-3"/>
        </w:rPr>
        <w:t xml:space="preserve"> </w:t>
      </w:r>
      <w:r>
        <w:t>input</w:t>
      </w:r>
      <w:r>
        <w:rPr>
          <w:spacing w:val="-2"/>
        </w:rPr>
        <w:t xml:space="preserve"> </w:t>
      </w:r>
      <w:r>
        <w:rPr>
          <w:spacing w:val="-4"/>
        </w:rPr>
        <w:t>port</w:t>
      </w:r>
    </w:p>
    <w:p w:rsidR="005C1557" w:rsidRDefault="007C5D47">
      <w:pPr>
        <w:pStyle w:val="BodyText"/>
        <w:tabs>
          <w:tab w:val="left" w:pos="4305"/>
        </w:tabs>
        <w:spacing w:before="21"/>
        <w:ind w:left="2020"/>
      </w:pPr>
      <w:r>
        <w:t>MOV</w:t>
      </w:r>
      <w:r>
        <w:rPr>
          <w:spacing w:val="-2"/>
        </w:rPr>
        <w:t xml:space="preserve"> </w:t>
      </w:r>
      <w:r>
        <w:rPr>
          <w:spacing w:val="-4"/>
        </w:rPr>
        <w:t>A</w:t>
      </w:r>
      <w:proofErr w:type="gramStart"/>
      <w:r>
        <w:rPr>
          <w:spacing w:val="-4"/>
        </w:rPr>
        <w:t>,P1</w:t>
      </w:r>
      <w:proofErr w:type="gramEnd"/>
      <w:r>
        <w:tab/>
        <w:t>;get</w:t>
      </w:r>
      <w:r>
        <w:rPr>
          <w:spacing w:val="-2"/>
        </w:rPr>
        <w:t xml:space="preserve"> </w:t>
      </w:r>
      <w:r>
        <w:t>data</w:t>
      </w:r>
      <w:r>
        <w:rPr>
          <w:spacing w:val="-3"/>
        </w:rPr>
        <w:t xml:space="preserve"> </w:t>
      </w:r>
      <w:r>
        <w:t xml:space="preserve">from </w:t>
      </w:r>
      <w:r>
        <w:rPr>
          <w:spacing w:val="-5"/>
        </w:rPr>
        <w:t>P1</w:t>
      </w:r>
    </w:p>
    <w:p w:rsidR="005C1557" w:rsidRDefault="007C5D47">
      <w:pPr>
        <w:pStyle w:val="BodyText"/>
        <w:tabs>
          <w:tab w:val="left" w:pos="4320"/>
        </w:tabs>
        <w:spacing w:before="26"/>
        <w:ind w:left="2020"/>
      </w:pPr>
      <w:r>
        <w:t>MOV</w:t>
      </w:r>
      <w:r>
        <w:rPr>
          <w:spacing w:val="-2"/>
        </w:rPr>
        <w:t xml:space="preserve"> </w:t>
      </w:r>
      <w:r>
        <w:rPr>
          <w:spacing w:val="-4"/>
        </w:rPr>
        <w:t>R7</w:t>
      </w:r>
      <w:proofErr w:type="gramStart"/>
      <w:r>
        <w:rPr>
          <w:spacing w:val="-4"/>
        </w:rPr>
        <w:t>,A</w:t>
      </w:r>
      <w:proofErr w:type="gramEnd"/>
      <w:r>
        <w:tab/>
        <w:t>;save</w:t>
      </w:r>
      <w:r>
        <w:rPr>
          <w:spacing w:val="-6"/>
        </w:rPr>
        <w:t xml:space="preserve"> </w:t>
      </w:r>
      <w:r>
        <w:t>it</w:t>
      </w:r>
      <w:r>
        <w:rPr>
          <w:spacing w:val="-2"/>
        </w:rPr>
        <w:t xml:space="preserve"> </w:t>
      </w:r>
      <w:r>
        <w:t>in</w:t>
      </w:r>
      <w:r>
        <w:rPr>
          <w:spacing w:val="-2"/>
        </w:rPr>
        <w:t xml:space="preserve"> </w:t>
      </w:r>
      <w:proofErr w:type="spellStart"/>
      <w:r>
        <w:t>Reg</w:t>
      </w:r>
      <w:proofErr w:type="spellEnd"/>
      <w:r>
        <w:rPr>
          <w:spacing w:val="-1"/>
        </w:rPr>
        <w:t xml:space="preserve"> </w:t>
      </w:r>
      <w:r>
        <w:rPr>
          <w:spacing w:val="-5"/>
        </w:rPr>
        <w:t>R7</w:t>
      </w:r>
    </w:p>
    <w:p w:rsidR="005C1557" w:rsidRDefault="007C5D47">
      <w:pPr>
        <w:pStyle w:val="BodyText"/>
        <w:tabs>
          <w:tab w:val="left" w:pos="4324"/>
        </w:tabs>
        <w:spacing w:before="21"/>
        <w:ind w:left="2020"/>
      </w:pPr>
      <w:r>
        <w:t>ACALL</w:t>
      </w:r>
      <w:r>
        <w:rPr>
          <w:spacing w:val="-3"/>
        </w:rPr>
        <w:t xml:space="preserve"> </w:t>
      </w:r>
      <w:r>
        <w:rPr>
          <w:spacing w:val="-4"/>
        </w:rPr>
        <w:t>DELAY</w:t>
      </w:r>
      <w:r>
        <w:tab/>
      </w:r>
      <w:proofErr w:type="gramStart"/>
      <w:r>
        <w:rPr>
          <w:spacing w:val="-4"/>
        </w:rPr>
        <w:t>;wait</w:t>
      </w:r>
      <w:proofErr w:type="gramEnd"/>
    </w:p>
    <w:p w:rsidR="005C1557" w:rsidRDefault="005C1557">
      <w:pPr>
        <w:pStyle w:val="BodyText"/>
        <w:spacing w:before="42"/>
        <w:ind w:left="0"/>
      </w:pPr>
    </w:p>
    <w:p w:rsidR="005C1557" w:rsidRDefault="007C5D47">
      <w:pPr>
        <w:pStyle w:val="BodyText"/>
        <w:jc w:val="both"/>
      </w:pPr>
      <w:r>
        <w:t>Serial</w:t>
      </w:r>
      <w:r>
        <w:rPr>
          <w:spacing w:val="-2"/>
        </w:rPr>
        <w:t xml:space="preserve"> </w:t>
      </w:r>
      <w:r>
        <w:t>communication</w:t>
      </w:r>
      <w:r>
        <w:rPr>
          <w:spacing w:val="-8"/>
        </w:rPr>
        <w:t xml:space="preserve"> </w:t>
      </w:r>
      <w:r>
        <w:t>in</w:t>
      </w:r>
      <w:r>
        <w:rPr>
          <w:spacing w:val="-2"/>
        </w:rPr>
        <w:t xml:space="preserve"> </w:t>
      </w:r>
      <w:r>
        <w:rPr>
          <w:spacing w:val="-4"/>
        </w:rPr>
        <w:t>8051:</w:t>
      </w:r>
    </w:p>
    <w:p w:rsidR="005C1557" w:rsidRDefault="007C5D47">
      <w:pPr>
        <w:pStyle w:val="BodyText"/>
        <w:spacing w:before="26"/>
        <w:jc w:val="both"/>
      </w:pPr>
      <w:r>
        <w:t>Serial</w:t>
      </w:r>
      <w:r>
        <w:rPr>
          <w:spacing w:val="-3"/>
        </w:rPr>
        <w:t xml:space="preserve"> </w:t>
      </w:r>
      <w:r>
        <w:t>communication</w:t>
      </w:r>
      <w:r>
        <w:rPr>
          <w:spacing w:val="-6"/>
        </w:rPr>
        <w:t xml:space="preserve"> </w:t>
      </w:r>
      <w:r>
        <w:t>may</w:t>
      </w:r>
      <w:r>
        <w:rPr>
          <w:spacing w:val="-2"/>
        </w:rPr>
        <w:t xml:space="preserve"> </w:t>
      </w:r>
      <w:r>
        <w:t>be</w:t>
      </w:r>
      <w:r>
        <w:rPr>
          <w:spacing w:val="-4"/>
        </w:rPr>
        <w:t xml:space="preserve"> </w:t>
      </w:r>
      <w:r>
        <w:t>simplex,</w:t>
      </w:r>
      <w:r>
        <w:rPr>
          <w:spacing w:val="-3"/>
        </w:rPr>
        <w:t xml:space="preserve"> </w:t>
      </w:r>
      <w:r>
        <w:t>half-duplex</w:t>
      </w:r>
      <w:r>
        <w:rPr>
          <w:spacing w:val="-2"/>
        </w:rPr>
        <w:t xml:space="preserve"> </w:t>
      </w:r>
      <w:r>
        <w:t>or full-</w:t>
      </w:r>
      <w:r>
        <w:rPr>
          <w:spacing w:val="-2"/>
        </w:rPr>
        <w:t>duplex.</w:t>
      </w:r>
    </w:p>
    <w:p w:rsidR="005C1557" w:rsidRDefault="007C5D47">
      <w:pPr>
        <w:pStyle w:val="BodyText"/>
        <w:spacing w:before="21" w:line="259" w:lineRule="auto"/>
        <w:ind w:right="1298"/>
        <w:jc w:val="both"/>
      </w:pPr>
      <w:r>
        <w:t>Simplex communication means that data will be transmitted only in one direction while half-duplex means data will be transmitted in both directions but at one time, only one device can transmit, whereas full-duplex means data may be transmitted in both directions at one time, while one device is transmitting, it can also receive data transmitted from other devices at same time.</w:t>
      </w:r>
    </w:p>
    <w:p w:rsidR="005C1557" w:rsidRDefault="007C5D47">
      <w:pPr>
        <w:pStyle w:val="BodyText"/>
        <w:spacing w:line="259" w:lineRule="auto"/>
        <w:ind w:right="1299"/>
        <w:jc w:val="both"/>
      </w:pPr>
      <w:r>
        <w:t>The transmitter and receiver are configured to communicate at some data transfer rate before</w:t>
      </w:r>
      <w:r>
        <w:rPr>
          <w:spacing w:val="-4"/>
        </w:rPr>
        <w:t xml:space="preserve"> </w:t>
      </w:r>
      <w:r>
        <w:t>communication</w:t>
      </w:r>
      <w:r>
        <w:rPr>
          <w:spacing w:val="-3"/>
        </w:rPr>
        <w:t xml:space="preserve"> </w:t>
      </w:r>
      <w:r>
        <w:t>starts.</w:t>
      </w:r>
      <w:r>
        <w:rPr>
          <w:spacing w:val="-4"/>
        </w:rPr>
        <w:t xml:space="preserve"> </w:t>
      </w:r>
      <w:r>
        <w:t>This</w:t>
      </w:r>
      <w:r>
        <w:rPr>
          <w:spacing w:val="-4"/>
        </w:rPr>
        <w:t xml:space="preserve"> </w:t>
      </w:r>
      <w:r>
        <w:t>data</w:t>
      </w:r>
      <w:r>
        <w:rPr>
          <w:spacing w:val="-4"/>
        </w:rPr>
        <w:t xml:space="preserve"> </w:t>
      </w:r>
      <w:r>
        <w:t>transfer rate</w:t>
      </w:r>
      <w:r>
        <w:rPr>
          <w:spacing w:val="-4"/>
        </w:rPr>
        <w:t xml:space="preserve"> </w:t>
      </w:r>
      <w:r>
        <w:t>or</w:t>
      </w:r>
      <w:r>
        <w:rPr>
          <w:spacing w:val="-1"/>
        </w:rPr>
        <w:t xml:space="preserve"> </w:t>
      </w:r>
      <w:r>
        <w:t>a</w:t>
      </w:r>
      <w:r>
        <w:rPr>
          <w:spacing w:val="-5"/>
        </w:rPr>
        <w:t xml:space="preserve"> </w:t>
      </w:r>
      <w:r>
        <w:t>number</w:t>
      </w:r>
      <w:r>
        <w:rPr>
          <w:spacing w:val="-1"/>
        </w:rPr>
        <w:t xml:space="preserve"> </w:t>
      </w:r>
      <w:r>
        <w:t>of</w:t>
      </w:r>
      <w:r>
        <w:rPr>
          <w:spacing w:val="-3"/>
        </w:rPr>
        <w:t xml:space="preserve"> </w:t>
      </w:r>
      <w:r>
        <w:t>bits</w:t>
      </w:r>
      <w:r>
        <w:rPr>
          <w:spacing w:val="-5"/>
        </w:rPr>
        <w:t xml:space="preserve"> </w:t>
      </w:r>
      <w:r>
        <w:t>transmitted</w:t>
      </w:r>
      <w:r>
        <w:rPr>
          <w:spacing w:val="-2"/>
        </w:rPr>
        <w:t xml:space="preserve"> </w:t>
      </w:r>
      <w:r>
        <w:t>per second is called the baud rate for handling serial communication.</w:t>
      </w:r>
    </w:p>
    <w:p w:rsidR="005C1557" w:rsidRDefault="007C5D47">
      <w:pPr>
        <w:pStyle w:val="BodyText"/>
        <w:spacing w:line="259" w:lineRule="auto"/>
        <w:ind w:right="1303"/>
        <w:jc w:val="both"/>
      </w:pPr>
      <w:r>
        <w:t>Parallel communication is fast but it is not applicable for long distances (for printers). Moreover, it is also expensive.</w:t>
      </w:r>
    </w:p>
    <w:p w:rsidR="005C1557" w:rsidRDefault="007C5D47">
      <w:pPr>
        <w:pStyle w:val="BodyText"/>
        <w:spacing w:line="261" w:lineRule="auto"/>
        <w:ind w:right="1299"/>
        <w:jc w:val="both"/>
      </w:pPr>
      <w:r>
        <w:t>Serial</w:t>
      </w:r>
      <w:r>
        <w:rPr>
          <w:spacing w:val="-12"/>
        </w:rPr>
        <w:t xml:space="preserve"> </w:t>
      </w:r>
      <w:r>
        <w:t>is</w:t>
      </w:r>
      <w:r>
        <w:rPr>
          <w:spacing w:val="-13"/>
        </w:rPr>
        <w:t xml:space="preserve"> </w:t>
      </w:r>
      <w:r>
        <w:t>not</w:t>
      </w:r>
      <w:r>
        <w:rPr>
          <w:spacing w:val="-12"/>
        </w:rPr>
        <w:t xml:space="preserve"> </w:t>
      </w:r>
      <w:r>
        <w:t>much</w:t>
      </w:r>
      <w:r>
        <w:rPr>
          <w:spacing w:val="-11"/>
        </w:rPr>
        <w:t xml:space="preserve"> </w:t>
      </w:r>
      <w:r>
        <w:t>fast</w:t>
      </w:r>
      <w:r>
        <w:rPr>
          <w:spacing w:val="-12"/>
        </w:rPr>
        <w:t xml:space="preserve"> </w:t>
      </w:r>
      <w:r>
        <w:t>as</w:t>
      </w:r>
      <w:r>
        <w:rPr>
          <w:spacing w:val="-14"/>
        </w:rPr>
        <w:t xml:space="preserve"> </w:t>
      </w:r>
      <w:r>
        <w:t>parallel</w:t>
      </w:r>
      <w:r>
        <w:rPr>
          <w:spacing w:val="-10"/>
        </w:rPr>
        <w:t xml:space="preserve"> </w:t>
      </w:r>
      <w:r>
        <w:t>communication</w:t>
      </w:r>
      <w:r>
        <w:rPr>
          <w:spacing w:val="-12"/>
        </w:rPr>
        <w:t xml:space="preserve"> </w:t>
      </w:r>
      <w:r>
        <w:t>but</w:t>
      </w:r>
      <w:r>
        <w:rPr>
          <w:spacing w:val="-12"/>
        </w:rPr>
        <w:t xml:space="preserve"> </w:t>
      </w:r>
      <w:r>
        <w:t>it</w:t>
      </w:r>
      <w:r>
        <w:rPr>
          <w:spacing w:val="-12"/>
        </w:rPr>
        <w:t xml:space="preserve"> </w:t>
      </w:r>
      <w:r>
        <w:t>can</w:t>
      </w:r>
      <w:r>
        <w:rPr>
          <w:spacing w:val="-12"/>
        </w:rPr>
        <w:t xml:space="preserve"> </w:t>
      </w:r>
      <w:r>
        <w:t>deal</w:t>
      </w:r>
      <w:r>
        <w:rPr>
          <w:spacing w:val="-11"/>
        </w:rPr>
        <w:t xml:space="preserve"> </w:t>
      </w:r>
      <w:r>
        <w:t>with</w:t>
      </w:r>
      <w:r>
        <w:rPr>
          <w:spacing w:val="-11"/>
        </w:rPr>
        <w:t xml:space="preserve"> </w:t>
      </w:r>
      <w:r>
        <w:t>transmission</w:t>
      </w:r>
      <w:r>
        <w:rPr>
          <w:spacing w:val="-12"/>
        </w:rPr>
        <w:t xml:space="preserve"> </w:t>
      </w:r>
      <w:r>
        <w:t>of</w:t>
      </w:r>
      <w:r>
        <w:rPr>
          <w:spacing w:val="-13"/>
        </w:rPr>
        <w:t xml:space="preserve"> </w:t>
      </w:r>
      <w:r>
        <w:t>data over longer distances (for telephone line, ADC, DAC).</w:t>
      </w:r>
    </w:p>
    <w:p w:rsidR="005C1557" w:rsidRDefault="007C5D47">
      <w:pPr>
        <w:pStyle w:val="BodyText"/>
        <w:spacing w:line="256" w:lineRule="auto"/>
        <w:ind w:right="1306"/>
        <w:jc w:val="both"/>
      </w:pPr>
      <w:r>
        <w:t xml:space="preserve">It is also cheaper and requires less physical wires, that’s why we use serial </w:t>
      </w:r>
      <w:r>
        <w:rPr>
          <w:spacing w:val="-2"/>
        </w:rPr>
        <w:t>communication.</w:t>
      </w:r>
    </w:p>
    <w:p w:rsidR="005C1557" w:rsidRDefault="007C5D47">
      <w:pPr>
        <w:pStyle w:val="BodyText"/>
        <w:jc w:val="both"/>
      </w:pPr>
      <w:r>
        <w:t>The</w:t>
      </w:r>
      <w:r>
        <w:rPr>
          <w:spacing w:val="-4"/>
        </w:rPr>
        <w:t xml:space="preserve"> </w:t>
      </w:r>
      <w:r>
        <w:t>“Serial</w:t>
      </w:r>
      <w:r>
        <w:rPr>
          <w:spacing w:val="-1"/>
        </w:rPr>
        <w:t xml:space="preserve"> </w:t>
      </w:r>
      <w:r>
        <w:t>Control”</w:t>
      </w:r>
      <w:r>
        <w:rPr>
          <w:spacing w:val="-1"/>
        </w:rPr>
        <w:t xml:space="preserve"> </w:t>
      </w:r>
      <w:r>
        <w:t>(SCON)</w:t>
      </w:r>
      <w:r>
        <w:rPr>
          <w:spacing w:val="-3"/>
        </w:rPr>
        <w:t xml:space="preserve"> </w:t>
      </w:r>
      <w:r>
        <w:t>is</w:t>
      </w:r>
      <w:r>
        <w:rPr>
          <w:spacing w:val="-4"/>
        </w:rPr>
        <w:t xml:space="preserve"> </w:t>
      </w:r>
      <w:r>
        <w:t>the</w:t>
      </w:r>
      <w:r>
        <w:rPr>
          <w:spacing w:val="-3"/>
        </w:rPr>
        <w:t xml:space="preserve"> </w:t>
      </w:r>
      <w:r>
        <w:t>SFR</w:t>
      </w:r>
      <w:r>
        <w:rPr>
          <w:spacing w:val="-3"/>
        </w:rPr>
        <w:t xml:space="preserve"> </w:t>
      </w:r>
      <w:r>
        <w:t>which is</w:t>
      </w:r>
      <w:r>
        <w:rPr>
          <w:spacing w:val="-9"/>
        </w:rPr>
        <w:t xml:space="preserve"> </w:t>
      </w:r>
      <w:r>
        <w:t>used</w:t>
      </w:r>
      <w:r>
        <w:rPr>
          <w:spacing w:val="-2"/>
        </w:rPr>
        <w:t xml:space="preserve"> </w:t>
      </w:r>
      <w:r>
        <w:t>to</w:t>
      </w:r>
      <w:r>
        <w:rPr>
          <w:spacing w:val="1"/>
        </w:rPr>
        <w:t xml:space="preserve"> </w:t>
      </w:r>
      <w:r>
        <w:t>configure</w:t>
      </w:r>
      <w:r>
        <w:rPr>
          <w:spacing w:val="-4"/>
        </w:rPr>
        <w:t xml:space="preserve"> </w:t>
      </w:r>
      <w:r>
        <w:t xml:space="preserve">serial </w:t>
      </w:r>
      <w:r>
        <w:rPr>
          <w:spacing w:val="-2"/>
        </w:rPr>
        <w:t>port.</w:t>
      </w:r>
    </w:p>
    <w:p w:rsidR="005C1557" w:rsidRDefault="007C5D47">
      <w:pPr>
        <w:pStyle w:val="BodyText"/>
        <w:spacing w:before="64"/>
        <w:ind w:left="0"/>
        <w:rPr>
          <w:sz w:val="20"/>
        </w:rPr>
      </w:pPr>
      <w:r>
        <w:rPr>
          <w:noProof/>
          <w:sz w:val="20"/>
        </w:rPr>
        <w:drawing>
          <wp:anchor distT="0" distB="0" distL="0" distR="0" simplePos="0" relativeHeight="487608832" behindDoc="1" locked="0" layoutInCell="1" allowOverlap="1">
            <wp:simplePos x="0" y="0"/>
            <wp:positionH relativeFrom="page">
              <wp:posOffset>1015085</wp:posOffset>
            </wp:positionH>
            <wp:positionV relativeFrom="paragraph">
              <wp:posOffset>205246</wp:posOffset>
            </wp:positionV>
            <wp:extent cx="3705225" cy="1076325"/>
            <wp:effectExtent l="0" t="0" r="0" b="0"/>
            <wp:wrapTopAndBottom/>
            <wp:docPr id="59" name="Image 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 name="Image 59"/>
                    <pic:cNvPicPr/>
                  </pic:nvPicPr>
                  <pic:blipFill>
                    <a:blip r:embed="rId55" cstate="print"/>
                    <a:stretch>
                      <a:fillRect/>
                    </a:stretch>
                  </pic:blipFill>
                  <pic:spPr>
                    <a:xfrm>
                      <a:off x="0" y="0"/>
                      <a:ext cx="3705225" cy="1076325"/>
                    </a:xfrm>
                    <a:prstGeom prst="rect">
                      <a:avLst/>
                    </a:prstGeom>
                  </pic:spPr>
                </pic:pic>
              </a:graphicData>
            </a:graphic>
          </wp:anchor>
        </w:drawing>
      </w:r>
    </w:p>
    <w:p w:rsidR="005C1557" w:rsidRDefault="005C1557">
      <w:pPr>
        <w:pStyle w:val="BodyText"/>
        <w:spacing w:before="59"/>
        <w:ind w:left="0"/>
      </w:pPr>
    </w:p>
    <w:p w:rsidR="005C1557" w:rsidRDefault="007C5D47">
      <w:pPr>
        <w:ind w:left="1299"/>
        <w:jc w:val="both"/>
        <w:rPr>
          <w:sz w:val="24"/>
        </w:rPr>
      </w:pPr>
      <w:r>
        <w:rPr>
          <w:sz w:val="24"/>
        </w:rPr>
        <w:t>METHODS</w:t>
      </w:r>
      <w:r>
        <w:rPr>
          <w:spacing w:val="-3"/>
          <w:sz w:val="24"/>
        </w:rPr>
        <w:t xml:space="preserve"> </w:t>
      </w:r>
      <w:r>
        <w:rPr>
          <w:sz w:val="24"/>
        </w:rPr>
        <w:t>OF</w:t>
      </w:r>
      <w:r>
        <w:rPr>
          <w:spacing w:val="-6"/>
          <w:sz w:val="24"/>
        </w:rPr>
        <w:t xml:space="preserve"> </w:t>
      </w:r>
      <w:r>
        <w:rPr>
          <w:sz w:val="24"/>
        </w:rPr>
        <w:t>SERIAL</w:t>
      </w:r>
      <w:r>
        <w:rPr>
          <w:spacing w:val="-1"/>
          <w:sz w:val="24"/>
        </w:rPr>
        <w:t xml:space="preserve"> </w:t>
      </w:r>
      <w:r>
        <w:rPr>
          <w:spacing w:val="-2"/>
          <w:sz w:val="24"/>
        </w:rPr>
        <w:t>COMMUNICATION:</w:t>
      </w:r>
    </w:p>
    <w:p w:rsidR="005C1557" w:rsidRDefault="007C5D47">
      <w:pPr>
        <w:pStyle w:val="BodyText"/>
        <w:spacing w:before="22"/>
        <w:jc w:val="both"/>
      </w:pPr>
      <w:r>
        <w:t>There</w:t>
      </w:r>
      <w:r>
        <w:rPr>
          <w:spacing w:val="-3"/>
        </w:rPr>
        <w:t xml:space="preserve"> </w:t>
      </w:r>
      <w:r>
        <w:t>are</w:t>
      </w:r>
      <w:r>
        <w:rPr>
          <w:spacing w:val="-3"/>
        </w:rPr>
        <w:t xml:space="preserve"> </w:t>
      </w:r>
      <w:r>
        <w:t>two methods</w:t>
      </w:r>
      <w:r>
        <w:rPr>
          <w:spacing w:val="-4"/>
        </w:rPr>
        <w:t xml:space="preserve"> </w:t>
      </w:r>
      <w:r>
        <w:t>of</w:t>
      </w:r>
      <w:r>
        <w:rPr>
          <w:spacing w:val="-2"/>
        </w:rPr>
        <w:t xml:space="preserve"> </w:t>
      </w:r>
      <w:r>
        <w:t>Serial</w:t>
      </w:r>
      <w:r>
        <w:rPr>
          <w:spacing w:val="1"/>
        </w:rPr>
        <w:t xml:space="preserve"> </w:t>
      </w:r>
      <w:r>
        <w:rPr>
          <w:spacing w:val="-2"/>
        </w:rPr>
        <w:t>Communication:</w:t>
      </w:r>
    </w:p>
    <w:p w:rsidR="005C1557" w:rsidRDefault="007C5D47">
      <w:pPr>
        <w:pStyle w:val="BodyText"/>
        <w:spacing w:before="25"/>
        <w:jc w:val="both"/>
      </w:pPr>
      <w:r>
        <w:t>ASYNCHRONOUS</w:t>
      </w:r>
      <w:r>
        <w:rPr>
          <w:spacing w:val="-3"/>
        </w:rPr>
        <w:t xml:space="preserve"> </w:t>
      </w:r>
      <w:r>
        <w:t>and</w:t>
      </w:r>
      <w:r>
        <w:rPr>
          <w:spacing w:val="-2"/>
        </w:rPr>
        <w:t xml:space="preserve"> SYNCHRONOUS</w:t>
      </w:r>
    </w:p>
    <w:p w:rsidR="005C1557" w:rsidRDefault="007C5D47">
      <w:pPr>
        <w:pStyle w:val="BodyText"/>
        <w:spacing w:before="22" w:line="256" w:lineRule="auto"/>
        <w:ind w:right="1305"/>
        <w:jc w:val="both"/>
      </w:pPr>
      <w:r>
        <w:t>SYNCHRONOUS: Transfer the block of data (characters) between sender and receiver spaced by fixed time interval.</w:t>
      </w:r>
      <w:r>
        <w:rPr>
          <w:spacing w:val="40"/>
        </w:rPr>
        <w:t xml:space="preserve"> </w:t>
      </w:r>
      <w:r>
        <w:t>This transmission is synchronized by an external clock.</w:t>
      </w:r>
    </w:p>
    <w:p w:rsidR="005C1557" w:rsidRDefault="005C1557">
      <w:pPr>
        <w:pStyle w:val="BodyText"/>
        <w:spacing w:before="28"/>
        <w:ind w:left="0"/>
      </w:pPr>
    </w:p>
    <w:p w:rsidR="005C1557" w:rsidRDefault="007C5D47">
      <w:pPr>
        <w:pStyle w:val="BodyText"/>
        <w:spacing w:line="259" w:lineRule="auto"/>
        <w:ind w:right="1294"/>
        <w:jc w:val="both"/>
      </w:pPr>
      <w:r>
        <w:t>ASYNCHRONOUS:</w:t>
      </w:r>
      <w:r>
        <w:rPr>
          <w:spacing w:val="40"/>
        </w:rPr>
        <w:t xml:space="preserve"> </w:t>
      </w:r>
      <w:r>
        <w:t>There is no clock involved here and transmission is synchronized by special</w:t>
      </w:r>
      <w:r>
        <w:rPr>
          <w:spacing w:val="-14"/>
        </w:rPr>
        <w:t xml:space="preserve"> </w:t>
      </w:r>
      <w:r>
        <w:t>signals</w:t>
      </w:r>
      <w:r>
        <w:rPr>
          <w:spacing w:val="-13"/>
        </w:rPr>
        <w:t xml:space="preserve"> </w:t>
      </w:r>
      <w:r>
        <w:t>along</w:t>
      </w:r>
      <w:r>
        <w:rPr>
          <w:spacing w:val="-13"/>
        </w:rPr>
        <w:t xml:space="preserve"> </w:t>
      </w:r>
      <w:r>
        <w:t>the</w:t>
      </w:r>
      <w:r>
        <w:rPr>
          <w:spacing w:val="-13"/>
        </w:rPr>
        <w:t xml:space="preserve"> </w:t>
      </w:r>
      <w:r>
        <w:t>transmission</w:t>
      </w:r>
      <w:r>
        <w:rPr>
          <w:spacing w:val="-14"/>
        </w:rPr>
        <w:t xml:space="preserve"> </w:t>
      </w:r>
      <w:r>
        <w:t>medium.</w:t>
      </w:r>
      <w:r>
        <w:rPr>
          <w:spacing w:val="-13"/>
        </w:rPr>
        <w:t xml:space="preserve"> </w:t>
      </w:r>
      <w:r>
        <w:t>It</w:t>
      </w:r>
      <w:r>
        <w:rPr>
          <w:spacing w:val="-13"/>
        </w:rPr>
        <w:t xml:space="preserve"> </w:t>
      </w:r>
      <w:r>
        <w:t>transfers</w:t>
      </w:r>
      <w:r>
        <w:rPr>
          <w:spacing w:val="-13"/>
        </w:rPr>
        <w:t xml:space="preserve"> </w:t>
      </w:r>
      <w:r>
        <w:t>a</w:t>
      </w:r>
      <w:r>
        <w:rPr>
          <w:spacing w:val="-13"/>
        </w:rPr>
        <w:t xml:space="preserve"> </w:t>
      </w:r>
      <w:r>
        <w:t>single</w:t>
      </w:r>
      <w:r>
        <w:rPr>
          <w:spacing w:val="-14"/>
        </w:rPr>
        <w:t xml:space="preserve"> </w:t>
      </w:r>
      <w:r>
        <w:t>byte</w:t>
      </w:r>
      <w:r>
        <w:rPr>
          <w:spacing w:val="-13"/>
        </w:rPr>
        <w:t xml:space="preserve"> </w:t>
      </w:r>
      <w:r>
        <w:t>at</w:t>
      </w:r>
      <w:r>
        <w:rPr>
          <w:spacing w:val="-13"/>
        </w:rPr>
        <w:t xml:space="preserve"> </w:t>
      </w:r>
      <w:r>
        <w:t>a</w:t>
      </w:r>
      <w:r>
        <w:rPr>
          <w:spacing w:val="-13"/>
        </w:rPr>
        <w:t xml:space="preserve"> </w:t>
      </w:r>
      <w:r>
        <w:t>time</w:t>
      </w:r>
      <w:r>
        <w:rPr>
          <w:spacing w:val="-13"/>
        </w:rPr>
        <w:t xml:space="preserve"> </w:t>
      </w:r>
      <w:r>
        <w:t>between sender</w:t>
      </w:r>
      <w:r>
        <w:rPr>
          <w:spacing w:val="-2"/>
        </w:rPr>
        <w:t xml:space="preserve"> </w:t>
      </w:r>
      <w:r>
        <w:t>and</w:t>
      </w:r>
      <w:r>
        <w:rPr>
          <w:spacing w:val="-3"/>
        </w:rPr>
        <w:t xml:space="preserve"> </w:t>
      </w:r>
      <w:r>
        <w:t>receiver</w:t>
      </w:r>
      <w:r>
        <w:rPr>
          <w:spacing w:val="-3"/>
        </w:rPr>
        <w:t xml:space="preserve"> </w:t>
      </w:r>
      <w:r>
        <w:t>along</w:t>
      </w:r>
      <w:r>
        <w:rPr>
          <w:spacing w:val="-7"/>
        </w:rPr>
        <w:t xml:space="preserve"> </w:t>
      </w:r>
      <w:r>
        <w:t>with</w:t>
      </w:r>
      <w:r>
        <w:rPr>
          <w:spacing w:val="-6"/>
        </w:rPr>
        <w:t xml:space="preserve"> </w:t>
      </w:r>
      <w:r>
        <w:t>inserting</w:t>
      </w:r>
      <w:r>
        <w:rPr>
          <w:spacing w:val="-6"/>
        </w:rPr>
        <w:t xml:space="preserve"> </w:t>
      </w:r>
      <w:r>
        <w:t>a</w:t>
      </w:r>
      <w:r>
        <w:rPr>
          <w:spacing w:val="-6"/>
        </w:rPr>
        <w:t xml:space="preserve"> </w:t>
      </w:r>
      <w:r>
        <w:t>start</w:t>
      </w:r>
      <w:r>
        <w:rPr>
          <w:spacing w:val="-8"/>
        </w:rPr>
        <w:t xml:space="preserve"> </w:t>
      </w:r>
      <w:r>
        <w:t>bit</w:t>
      </w:r>
      <w:r>
        <w:rPr>
          <w:spacing w:val="-4"/>
        </w:rPr>
        <w:t xml:space="preserve"> </w:t>
      </w:r>
      <w:r>
        <w:t>before</w:t>
      </w:r>
      <w:r>
        <w:rPr>
          <w:spacing w:val="-6"/>
        </w:rPr>
        <w:t xml:space="preserve"> </w:t>
      </w:r>
      <w:r>
        <w:t>each</w:t>
      </w:r>
      <w:r>
        <w:rPr>
          <w:spacing w:val="-3"/>
        </w:rPr>
        <w:t xml:space="preserve"> </w:t>
      </w:r>
      <w:r>
        <w:t>data</w:t>
      </w:r>
      <w:r>
        <w:rPr>
          <w:spacing w:val="-6"/>
        </w:rPr>
        <w:t xml:space="preserve"> </w:t>
      </w:r>
      <w:r>
        <w:t>character</w:t>
      </w:r>
      <w:r>
        <w:rPr>
          <w:spacing w:val="-3"/>
        </w:rPr>
        <w:t xml:space="preserve"> </w:t>
      </w:r>
      <w:r>
        <w:t>and</w:t>
      </w:r>
      <w:r>
        <w:rPr>
          <w:spacing w:val="-3"/>
        </w:rPr>
        <w:t xml:space="preserve"> </w:t>
      </w:r>
      <w:r>
        <w:t>a</w:t>
      </w:r>
      <w:r>
        <w:rPr>
          <w:spacing w:val="-6"/>
        </w:rPr>
        <w:t xml:space="preserve"> </w:t>
      </w:r>
      <w:r>
        <w:t>stop bit at its termination so that to inform the receiver where the data begins and ends. An example</w:t>
      </w:r>
      <w:r>
        <w:rPr>
          <w:spacing w:val="-14"/>
        </w:rPr>
        <w:t xml:space="preserve"> </w:t>
      </w:r>
      <w:r>
        <w:t>is</w:t>
      </w:r>
      <w:r>
        <w:rPr>
          <w:spacing w:val="-13"/>
        </w:rPr>
        <w:t xml:space="preserve"> </w:t>
      </w:r>
      <w:r>
        <w:t>the</w:t>
      </w:r>
      <w:r>
        <w:rPr>
          <w:spacing w:val="-13"/>
        </w:rPr>
        <w:t xml:space="preserve"> </w:t>
      </w:r>
      <w:r>
        <w:t>interface</w:t>
      </w:r>
      <w:r>
        <w:rPr>
          <w:spacing w:val="-13"/>
        </w:rPr>
        <w:t xml:space="preserve"> </w:t>
      </w:r>
      <w:r>
        <w:t>between</w:t>
      </w:r>
      <w:r>
        <w:rPr>
          <w:spacing w:val="-14"/>
        </w:rPr>
        <w:t xml:space="preserve"> </w:t>
      </w:r>
      <w:r>
        <w:t>a</w:t>
      </w:r>
      <w:r>
        <w:rPr>
          <w:spacing w:val="-13"/>
        </w:rPr>
        <w:t xml:space="preserve"> </w:t>
      </w:r>
      <w:r>
        <w:t>keyboard</w:t>
      </w:r>
      <w:r>
        <w:rPr>
          <w:spacing w:val="-13"/>
        </w:rPr>
        <w:t xml:space="preserve"> </w:t>
      </w:r>
      <w:r>
        <w:t>and</w:t>
      </w:r>
      <w:r>
        <w:rPr>
          <w:spacing w:val="-11"/>
        </w:rPr>
        <w:t xml:space="preserve"> </w:t>
      </w:r>
      <w:r>
        <w:t>a</w:t>
      </w:r>
      <w:r>
        <w:rPr>
          <w:spacing w:val="-14"/>
        </w:rPr>
        <w:t xml:space="preserve"> </w:t>
      </w:r>
      <w:r>
        <w:t>computer.</w:t>
      </w:r>
      <w:r>
        <w:rPr>
          <w:spacing w:val="-12"/>
        </w:rPr>
        <w:t xml:space="preserve"> </w:t>
      </w:r>
      <w:r>
        <w:t>Keyboard</w:t>
      </w:r>
      <w:r>
        <w:rPr>
          <w:spacing w:val="-11"/>
        </w:rPr>
        <w:t xml:space="preserve"> </w:t>
      </w:r>
      <w:r>
        <w:t>is</w:t>
      </w:r>
      <w:r>
        <w:rPr>
          <w:spacing w:val="-14"/>
        </w:rPr>
        <w:t xml:space="preserve"> </w:t>
      </w:r>
      <w:r>
        <w:t>the</w:t>
      </w:r>
      <w:r>
        <w:rPr>
          <w:spacing w:val="-13"/>
        </w:rPr>
        <w:t xml:space="preserve"> </w:t>
      </w:r>
      <w:r>
        <w:t>transmitter and the computer is the receiver.</w:t>
      </w:r>
    </w:p>
    <w:p w:rsidR="005C1557" w:rsidRDefault="005C1557">
      <w:pPr>
        <w:pStyle w:val="BodyText"/>
        <w:spacing w:line="259" w:lineRule="auto"/>
        <w:jc w:val="both"/>
        <w:sectPr w:rsidR="005C1557">
          <w:pgSz w:w="11910" w:h="16840"/>
          <w:pgMar w:top="1640" w:right="141" w:bottom="280" w:left="141" w:header="720" w:footer="720" w:gutter="0"/>
          <w:cols w:space="720"/>
        </w:sectPr>
      </w:pPr>
    </w:p>
    <w:p w:rsidR="005C1557" w:rsidRDefault="007C5D47">
      <w:pPr>
        <w:pStyle w:val="BodyText"/>
        <w:spacing w:before="79" w:line="259" w:lineRule="auto"/>
        <w:ind w:right="1299"/>
        <w:jc w:val="both"/>
      </w:pPr>
      <w:r>
        <w:lastRenderedPageBreak/>
        <w:t>We</w:t>
      </w:r>
      <w:r>
        <w:rPr>
          <w:spacing w:val="-14"/>
        </w:rPr>
        <w:t xml:space="preserve"> </w:t>
      </w:r>
      <w:r>
        <w:t>use</w:t>
      </w:r>
      <w:r>
        <w:rPr>
          <w:spacing w:val="-10"/>
        </w:rPr>
        <w:t xml:space="preserve"> </w:t>
      </w:r>
      <w:r>
        <w:t>USART</w:t>
      </w:r>
      <w:r>
        <w:rPr>
          <w:spacing w:val="-12"/>
        </w:rPr>
        <w:t xml:space="preserve"> </w:t>
      </w:r>
      <w:r>
        <w:t>and</w:t>
      </w:r>
      <w:r>
        <w:rPr>
          <w:spacing w:val="-12"/>
        </w:rPr>
        <w:t xml:space="preserve"> </w:t>
      </w:r>
      <w:r>
        <w:t>UART</w:t>
      </w:r>
      <w:r>
        <w:rPr>
          <w:spacing w:val="-12"/>
        </w:rPr>
        <w:t xml:space="preserve"> </w:t>
      </w:r>
      <w:r>
        <w:t>for</w:t>
      </w:r>
      <w:r>
        <w:rPr>
          <w:spacing w:val="-12"/>
        </w:rPr>
        <w:t xml:space="preserve"> </w:t>
      </w:r>
      <w:r>
        <w:t>serial</w:t>
      </w:r>
      <w:r>
        <w:rPr>
          <w:spacing w:val="-11"/>
        </w:rPr>
        <w:t xml:space="preserve"> </w:t>
      </w:r>
      <w:r>
        <w:t>communications.</w:t>
      </w:r>
      <w:r>
        <w:rPr>
          <w:spacing w:val="-14"/>
        </w:rPr>
        <w:t xml:space="preserve"> </w:t>
      </w:r>
      <w:r>
        <w:t>USART</w:t>
      </w:r>
      <w:r>
        <w:rPr>
          <w:spacing w:val="-11"/>
        </w:rPr>
        <w:t xml:space="preserve"> </w:t>
      </w:r>
      <w:r>
        <w:t>or</w:t>
      </w:r>
      <w:r>
        <w:rPr>
          <w:spacing w:val="-12"/>
        </w:rPr>
        <w:t xml:space="preserve"> </w:t>
      </w:r>
      <w:r>
        <w:t>UART</w:t>
      </w:r>
      <w:r>
        <w:rPr>
          <w:spacing w:val="-12"/>
        </w:rPr>
        <w:t xml:space="preserve"> </w:t>
      </w:r>
      <w:r>
        <w:t>is</w:t>
      </w:r>
      <w:r>
        <w:rPr>
          <w:spacing w:val="-14"/>
        </w:rPr>
        <w:t xml:space="preserve"> </w:t>
      </w:r>
      <w:r>
        <w:t>a</w:t>
      </w:r>
      <w:r>
        <w:rPr>
          <w:spacing w:val="-10"/>
        </w:rPr>
        <w:t xml:space="preserve"> </w:t>
      </w:r>
      <w:r>
        <w:t>microcontroller peripheral which converts incoming and outgoing bytes of data into a serial bit stream. Both have same work but with different methods which is explained below.</w:t>
      </w:r>
    </w:p>
    <w:p w:rsidR="005C1557" w:rsidRDefault="005C1557">
      <w:pPr>
        <w:pStyle w:val="BodyText"/>
        <w:spacing w:before="22"/>
        <w:ind w:left="0"/>
      </w:pPr>
    </w:p>
    <w:p w:rsidR="005C1557" w:rsidRDefault="007C5D47">
      <w:pPr>
        <w:ind w:left="1299"/>
        <w:rPr>
          <w:sz w:val="24"/>
        </w:rPr>
      </w:pPr>
      <w:r>
        <w:rPr>
          <w:spacing w:val="-2"/>
          <w:sz w:val="24"/>
        </w:rPr>
        <w:t>USART:</w:t>
      </w:r>
    </w:p>
    <w:p w:rsidR="005C1557" w:rsidRDefault="007C5D47">
      <w:pPr>
        <w:pStyle w:val="BodyText"/>
        <w:spacing w:before="21" w:line="259" w:lineRule="auto"/>
        <w:ind w:right="1291"/>
        <w:jc w:val="both"/>
      </w:pPr>
      <w:r>
        <w:t>USART stands for Universal Synchronous/Asynchronous Receiver-Transmitter. USART uses external clock so it</w:t>
      </w:r>
      <w:r>
        <w:rPr>
          <w:spacing w:val="-1"/>
        </w:rPr>
        <w:t xml:space="preserve"> </w:t>
      </w:r>
      <w:r>
        <w:t>needs separate</w:t>
      </w:r>
      <w:r>
        <w:rPr>
          <w:spacing w:val="-3"/>
        </w:rPr>
        <w:t xml:space="preserve"> </w:t>
      </w:r>
      <w:r>
        <w:t>line to carry</w:t>
      </w:r>
      <w:r>
        <w:rPr>
          <w:spacing w:val="-2"/>
        </w:rPr>
        <w:t xml:space="preserve"> </w:t>
      </w:r>
      <w:r>
        <w:t>the</w:t>
      </w:r>
      <w:r>
        <w:rPr>
          <w:spacing w:val="-3"/>
        </w:rPr>
        <w:t xml:space="preserve"> </w:t>
      </w:r>
      <w:r>
        <w:t>clock</w:t>
      </w:r>
      <w:r>
        <w:rPr>
          <w:spacing w:val="-3"/>
        </w:rPr>
        <w:t xml:space="preserve"> </w:t>
      </w:r>
      <w:r>
        <w:t>signal.</w:t>
      </w:r>
      <w:r>
        <w:rPr>
          <w:spacing w:val="-3"/>
        </w:rPr>
        <w:t xml:space="preserve"> </w:t>
      </w:r>
      <w:r>
        <w:t>Sending peripheral generates a clock and the receiving peripheral recover from the data stream without knowing the baud rate ahead of time. By use of external clock, USART’s data rate can be much higher (up to rates of 4 Mbps) than that of a standard UART.</w:t>
      </w:r>
    </w:p>
    <w:p w:rsidR="005C1557" w:rsidRDefault="005C1557">
      <w:pPr>
        <w:pStyle w:val="BodyText"/>
        <w:spacing w:before="24"/>
        <w:ind w:left="0"/>
      </w:pPr>
    </w:p>
    <w:p w:rsidR="005C1557" w:rsidRDefault="007C5D47">
      <w:pPr>
        <w:ind w:left="1299"/>
        <w:rPr>
          <w:sz w:val="24"/>
        </w:rPr>
      </w:pPr>
      <w:r>
        <w:rPr>
          <w:spacing w:val="-2"/>
          <w:sz w:val="24"/>
        </w:rPr>
        <w:t>UART:</w:t>
      </w:r>
    </w:p>
    <w:p w:rsidR="005C1557" w:rsidRDefault="007C5D47">
      <w:pPr>
        <w:pStyle w:val="BodyText"/>
        <w:spacing w:before="21" w:line="259" w:lineRule="auto"/>
        <w:ind w:right="1298"/>
        <w:jc w:val="both"/>
      </w:pPr>
      <w:r>
        <w:t>It stands for Universal Asynchronous Receiver-Transmitter. A UART generates its internal</w:t>
      </w:r>
      <w:r>
        <w:rPr>
          <w:spacing w:val="-7"/>
        </w:rPr>
        <w:t xml:space="preserve"> </w:t>
      </w:r>
      <w:r>
        <w:t>data</w:t>
      </w:r>
      <w:r>
        <w:rPr>
          <w:spacing w:val="-10"/>
        </w:rPr>
        <w:t xml:space="preserve"> </w:t>
      </w:r>
      <w:r>
        <w:t>clock</w:t>
      </w:r>
      <w:r>
        <w:rPr>
          <w:spacing w:val="-10"/>
        </w:rPr>
        <w:t xml:space="preserve"> </w:t>
      </w:r>
      <w:r>
        <w:t>to</w:t>
      </w:r>
      <w:r>
        <w:rPr>
          <w:spacing w:val="-6"/>
        </w:rPr>
        <w:t xml:space="preserve"> </w:t>
      </w:r>
      <w:r>
        <w:t>the</w:t>
      </w:r>
      <w:r>
        <w:rPr>
          <w:spacing w:val="-10"/>
        </w:rPr>
        <w:t xml:space="preserve"> </w:t>
      </w:r>
      <w:r>
        <w:t>microcontroller.</w:t>
      </w:r>
      <w:r>
        <w:rPr>
          <w:spacing w:val="-10"/>
        </w:rPr>
        <w:t xml:space="preserve"> </w:t>
      </w:r>
      <w:r>
        <w:t>It</w:t>
      </w:r>
      <w:r>
        <w:rPr>
          <w:spacing w:val="-8"/>
        </w:rPr>
        <w:t xml:space="preserve"> </w:t>
      </w:r>
      <w:r>
        <w:t>synchronizes</w:t>
      </w:r>
      <w:r>
        <w:rPr>
          <w:spacing w:val="-11"/>
        </w:rPr>
        <w:t xml:space="preserve"> </w:t>
      </w:r>
      <w:r>
        <w:t>that</w:t>
      </w:r>
      <w:r>
        <w:rPr>
          <w:spacing w:val="-8"/>
        </w:rPr>
        <w:t xml:space="preserve"> </w:t>
      </w:r>
      <w:r>
        <w:t>clock</w:t>
      </w:r>
      <w:r>
        <w:rPr>
          <w:spacing w:val="-14"/>
        </w:rPr>
        <w:t xml:space="preserve"> </w:t>
      </w:r>
      <w:r>
        <w:t>with</w:t>
      </w:r>
      <w:r>
        <w:rPr>
          <w:spacing w:val="-10"/>
        </w:rPr>
        <w:t xml:space="preserve"> </w:t>
      </w:r>
      <w:r>
        <w:t>the</w:t>
      </w:r>
      <w:r>
        <w:rPr>
          <w:spacing w:val="-10"/>
        </w:rPr>
        <w:t xml:space="preserve"> </w:t>
      </w:r>
      <w:r>
        <w:t>data</w:t>
      </w:r>
      <w:r>
        <w:rPr>
          <w:spacing w:val="-10"/>
        </w:rPr>
        <w:t xml:space="preserve"> </w:t>
      </w:r>
      <w:r>
        <w:t>stream by using the start bit transition. The receiver needs the baud rate to know</w:t>
      </w:r>
      <w:r>
        <w:rPr>
          <w:spacing w:val="-1"/>
        </w:rPr>
        <w:t xml:space="preserve"> </w:t>
      </w:r>
      <w:r>
        <w:t>ahead of time to properly receive the data stream.</w:t>
      </w:r>
    </w:p>
    <w:sectPr w:rsidR="005C1557" w:rsidSect="005C1557">
      <w:pgSz w:w="11910" w:h="16840"/>
      <w:pgMar w:top="1340" w:right="141" w:bottom="280" w:left="141"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sig w:usb0="00000000" w:usb1="00000000" w:usb2="00000000" w:usb3="00000000" w:csb0="00000000" w:csb1="00000000"/>
  </w:font>
  <w:font w:name="Segoe UI">
    <w:altName w:val="Segoe UI"/>
    <w:panose1 w:val="020B0502040204020203"/>
    <w:charset w:val="00"/>
    <w:family w:val="swiss"/>
    <w:pitch w:val="variable"/>
    <w:sig w:usb0="E4002EFF" w:usb1="C000E47F"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63692B"/>
    <w:multiLevelType w:val="multilevel"/>
    <w:tmpl w:val="B3289486"/>
    <w:lvl w:ilvl="0">
      <w:start w:val="1"/>
      <w:numFmt w:val="decimal"/>
      <w:lvlText w:val="%1"/>
      <w:lvlJc w:val="left"/>
      <w:pPr>
        <w:ind w:left="1668" w:hanging="370"/>
        <w:jc w:val="left"/>
      </w:pPr>
      <w:rPr>
        <w:rFonts w:hint="default"/>
        <w:lang w:val="en-US" w:eastAsia="en-US" w:bidi="ar-SA"/>
      </w:rPr>
    </w:lvl>
    <w:lvl w:ilvl="1">
      <w:start w:val="1"/>
      <w:numFmt w:val="decimal"/>
      <w:lvlText w:val="%1.%2"/>
      <w:lvlJc w:val="left"/>
      <w:pPr>
        <w:ind w:left="1668" w:hanging="370"/>
        <w:jc w:val="left"/>
      </w:pPr>
      <w:rPr>
        <w:rFonts w:ascii="Cambria" w:eastAsia="Cambria" w:hAnsi="Cambria" w:cs="Cambria" w:hint="default"/>
        <w:b w:val="0"/>
        <w:bCs w:val="0"/>
        <w:i w:val="0"/>
        <w:iCs w:val="0"/>
        <w:spacing w:val="-2"/>
        <w:w w:val="100"/>
        <w:sz w:val="24"/>
        <w:szCs w:val="24"/>
        <w:lang w:val="en-US" w:eastAsia="en-US" w:bidi="ar-SA"/>
      </w:rPr>
    </w:lvl>
    <w:lvl w:ilvl="2">
      <w:numFmt w:val="bullet"/>
      <w:lvlText w:val="•"/>
      <w:lvlJc w:val="left"/>
      <w:pPr>
        <w:ind w:left="3652" w:hanging="370"/>
      </w:pPr>
      <w:rPr>
        <w:rFonts w:hint="default"/>
        <w:lang w:val="en-US" w:eastAsia="en-US" w:bidi="ar-SA"/>
      </w:rPr>
    </w:lvl>
    <w:lvl w:ilvl="3">
      <w:numFmt w:val="bullet"/>
      <w:lvlText w:val="•"/>
      <w:lvlJc w:val="left"/>
      <w:pPr>
        <w:ind w:left="4648" w:hanging="370"/>
      </w:pPr>
      <w:rPr>
        <w:rFonts w:hint="default"/>
        <w:lang w:val="en-US" w:eastAsia="en-US" w:bidi="ar-SA"/>
      </w:rPr>
    </w:lvl>
    <w:lvl w:ilvl="4">
      <w:numFmt w:val="bullet"/>
      <w:lvlText w:val="•"/>
      <w:lvlJc w:val="left"/>
      <w:pPr>
        <w:ind w:left="5644" w:hanging="370"/>
      </w:pPr>
      <w:rPr>
        <w:rFonts w:hint="default"/>
        <w:lang w:val="en-US" w:eastAsia="en-US" w:bidi="ar-SA"/>
      </w:rPr>
    </w:lvl>
    <w:lvl w:ilvl="5">
      <w:numFmt w:val="bullet"/>
      <w:lvlText w:val="•"/>
      <w:lvlJc w:val="left"/>
      <w:pPr>
        <w:ind w:left="6641" w:hanging="370"/>
      </w:pPr>
      <w:rPr>
        <w:rFonts w:hint="default"/>
        <w:lang w:val="en-US" w:eastAsia="en-US" w:bidi="ar-SA"/>
      </w:rPr>
    </w:lvl>
    <w:lvl w:ilvl="6">
      <w:numFmt w:val="bullet"/>
      <w:lvlText w:val="•"/>
      <w:lvlJc w:val="left"/>
      <w:pPr>
        <w:ind w:left="7637" w:hanging="370"/>
      </w:pPr>
      <w:rPr>
        <w:rFonts w:hint="default"/>
        <w:lang w:val="en-US" w:eastAsia="en-US" w:bidi="ar-SA"/>
      </w:rPr>
    </w:lvl>
    <w:lvl w:ilvl="7">
      <w:numFmt w:val="bullet"/>
      <w:lvlText w:val="•"/>
      <w:lvlJc w:val="left"/>
      <w:pPr>
        <w:ind w:left="8633" w:hanging="370"/>
      </w:pPr>
      <w:rPr>
        <w:rFonts w:hint="default"/>
        <w:lang w:val="en-US" w:eastAsia="en-US" w:bidi="ar-SA"/>
      </w:rPr>
    </w:lvl>
    <w:lvl w:ilvl="8">
      <w:numFmt w:val="bullet"/>
      <w:lvlText w:val="•"/>
      <w:lvlJc w:val="left"/>
      <w:pPr>
        <w:ind w:left="9629" w:hanging="370"/>
      </w:pPr>
      <w:rPr>
        <w:rFonts w:hint="default"/>
        <w:lang w:val="en-US" w:eastAsia="en-US" w:bidi="ar-SA"/>
      </w:rPr>
    </w:lvl>
  </w:abstractNum>
  <w:abstractNum w:abstractNumId="1">
    <w:nsid w:val="0492000A"/>
    <w:multiLevelType w:val="hybridMultilevel"/>
    <w:tmpl w:val="70ECAFF0"/>
    <w:lvl w:ilvl="0" w:tplc="2D2093EC">
      <w:numFmt w:val="bullet"/>
      <w:lvlText w:val=""/>
      <w:lvlJc w:val="left"/>
      <w:pPr>
        <w:ind w:left="2020" w:hanging="361"/>
      </w:pPr>
      <w:rPr>
        <w:rFonts w:ascii="Symbol" w:eastAsia="Symbol" w:hAnsi="Symbol" w:cs="Symbol" w:hint="default"/>
        <w:spacing w:val="0"/>
        <w:w w:val="100"/>
        <w:lang w:val="en-US" w:eastAsia="en-US" w:bidi="ar-SA"/>
      </w:rPr>
    </w:lvl>
    <w:lvl w:ilvl="1" w:tplc="466E6EBC">
      <w:numFmt w:val="bullet"/>
      <w:lvlText w:val="•"/>
      <w:lvlJc w:val="left"/>
      <w:pPr>
        <w:ind w:left="2980" w:hanging="361"/>
      </w:pPr>
      <w:rPr>
        <w:rFonts w:hint="default"/>
        <w:lang w:val="en-US" w:eastAsia="en-US" w:bidi="ar-SA"/>
      </w:rPr>
    </w:lvl>
    <w:lvl w:ilvl="2" w:tplc="C0E82306">
      <w:numFmt w:val="bullet"/>
      <w:lvlText w:val="•"/>
      <w:lvlJc w:val="left"/>
      <w:pPr>
        <w:ind w:left="3940" w:hanging="361"/>
      </w:pPr>
      <w:rPr>
        <w:rFonts w:hint="default"/>
        <w:lang w:val="en-US" w:eastAsia="en-US" w:bidi="ar-SA"/>
      </w:rPr>
    </w:lvl>
    <w:lvl w:ilvl="3" w:tplc="02D02A08">
      <w:numFmt w:val="bullet"/>
      <w:lvlText w:val="•"/>
      <w:lvlJc w:val="left"/>
      <w:pPr>
        <w:ind w:left="4900" w:hanging="361"/>
      </w:pPr>
      <w:rPr>
        <w:rFonts w:hint="default"/>
        <w:lang w:val="en-US" w:eastAsia="en-US" w:bidi="ar-SA"/>
      </w:rPr>
    </w:lvl>
    <w:lvl w:ilvl="4" w:tplc="FE2C61B0">
      <w:numFmt w:val="bullet"/>
      <w:lvlText w:val="•"/>
      <w:lvlJc w:val="left"/>
      <w:pPr>
        <w:ind w:left="5860" w:hanging="361"/>
      </w:pPr>
      <w:rPr>
        <w:rFonts w:hint="default"/>
        <w:lang w:val="en-US" w:eastAsia="en-US" w:bidi="ar-SA"/>
      </w:rPr>
    </w:lvl>
    <w:lvl w:ilvl="5" w:tplc="2E7A68BE">
      <w:numFmt w:val="bullet"/>
      <w:lvlText w:val="•"/>
      <w:lvlJc w:val="left"/>
      <w:pPr>
        <w:ind w:left="6821" w:hanging="361"/>
      </w:pPr>
      <w:rPr>
        <w:rFonts w:hint="default"/>
        <w:lang w:val="en-US" w:eastAsia="en-US" w:bidi="ar-SA"/>
      </w:rPr>
    </w:lvl>
    <w:lvl w:ilvl="6" w:tplc="CE52A556">
      <w:numFmt w:val="bullet"/>
      <w:lvlText w:val="•"/>
      <w:lvlJc w:val="left"/>
      <w:pPr>
        <w:ind w:left="7781" w:hanging="361"/>
      </w:pPr>
      <w:rPr>
        <w:rFonts w:hint="default"/>
        <w:lang w:val="en-US" w:eastAsia="en-US" w:bidi="ar-SA"/>
      </w:rPr>
    </w:lvl>
    <w:lvl w:ilvl="7" w:tplc="7CCCFBDA">
      <w:numFmt w:val="bullet"/>
      <w:lvlText w:val="•"/>
      <w:lvlJc w:val="left"/>
      <w:pPr>
        <w:ind w:left="8741" w:hanging="361"/>
      </w:pPr>
      <w:rPr>
        <w:rFonts w:hint="default"/>
        <w:lang w:val="en-US" w:eastAsia="en-US" w:bidi="ar-SA"/>
      </w:rPr>
    </w:lvl>
    <w:lvl w:ilvl="8" w:tplc="67BABFA2">
      <w:numFmt w:val="bullet"/>
      <w:lvlText w:val="•"/>
      <w:lvlJc w:val="left"/>
      <w:pPr>
        <w:ind w:left="9701" w:hanging="361"/>
      </w:pPr>
      <w:rPr>
        <w:rFonts w:hint="default"/>
        <w:lang w:val="en-US" w:eastAsia="en-US" w:bidi="ar-SA"/>
      </w:rPr>
    </w:lvl>
  </w:abstractNum>
  <w:abstractNum w:abstractNumId="2">
    <w:nsid w:val="08706E9D"/>
    <w:multiLevelType w:val="multilevel"/>
    <w:tmpl w:val="866C63A2"/>
    <w:lvl w:ilvl="0">
      <w:start w:val="2"/>
      <w:numFmt w:val="decimal"/>
      <w:lvlText w:val="%1"/>
      <w:lvlJc w:val="left"/>
      <w:pPr>
        <w:ind w:left="1299" w:hanging="365"/>
        <w:jc w:val="left"/>
      </w:pPr>
      <w:rPr>
        <w:rFonts w:hint="default"/>
        <w:lang w:val="en-US" w:eastAsia="en-US" w:bidi="ar-SA"/>
      </w:rPr>
    </w:lvl>
    <w:lvl w:ilvl="1">
      <w:start w:val="1"/>
      <w:numFmt w:val="decimal"/>
      <w:lvlText w:val="%1.%2"/>
      <w:lvlJc w:val="left"/>
      <w:pPr>
        <w:ind w:left="1299" w:hanging="365"/>
        <w:jc w:val="left"/>
      </w:pPr>
      <w:rPr>
        <w:rFonts w:ascii="Cambria" w:eastAsia="Cambria" w:hAnsi="Cambria" w:cs="Cambria" w:hint="default"/>
        <w:b w:val="0"/>
        <w:bCs w:val="0"/>
        <w:i w:val="0"/>
        <w:iCs w:val="0"/>
        <w:spacing w:val="-2"/>
        <w:w w:val="100"/>
        <w:sz w:val="24"/>
        <w:szCs w:val="24"/>
        <w:lang w:val="en-US" w:eastAsia="en-US" w:bidi="ar-SA"/>
      </w:rPr>
    </w:lvl>
    <w:lvl w:ilvl="2">
      <w:start w:val="1"/>
      <w:numFmt w:val="decimal"/>
      <w:lvlText w:val="%1.%2.%3"/>
      <w:lvlJc w:val="left"/>
      <w:pPr>
        <w:ind w:left="1850" w:hanging="552"/>
        <w:jc w:val="left"/>
      </w:pPr>
      <w:rPr>
        <w:rFonts w:ascii="Cambria" w:eastAsia="Cambria" w:hAnsi="Cambria" w:cs="Cambria" w:hint="default"/>
        <w:b w:val="0"/>
        <w:bCs w:val="0"/>
        <w:i w:val="0"/>
        <w:iCs w:val="0"/>
        <w:spacing w:val="-2"/>
        <w:w w:val="100"/>
        <w:sz w:val="24"/>
        <w:szCs w:val="24"/>
        <w:lang w:val="en-US" w:eastAsia="en-US" w:bidi="ar-SA"/>
      </w:rPr>
    </w:lvl>
    <w:lvl w:ilvl="3">
      <w:numFmt w:val="bullet"/>
      <w:lvlText w:val="•"/>
      <w:lvlJc w:val="left"/>
      <w:pPr>
        <w:ind w:left="4029" w:hanging="552"/>
      </w:pPr>
      <w:rPr>
        <w:rFonts w:hint="default"/>
        <w:lang w:val="en-US" w:eastAsia="en-US" w:bidi="ar-SA"/>
      </w:rPr>
    </w:lvl>
    <w:lvl w:ilvl="4">
      <w:numFmt w:val="bullet"/>
      <w:lvlText w:val="•"/>
      <w:lvlJc w:val="left"/>
      <w:pPr>
        <w:ind w:left="5114" w:hanging="552"/>
      </w:pPr>
      <w:rPr>
        <w:rFonts w:hint="default"/>
        <w:lang w:val="en-US" w:eastAsia="en-US" w:bidi="ar-SA"/>
      </w:rPr>
    </w:lvl>
    <w:lvl w:ilvl="5">
      <w:numFmt w:val="bullet"/>
      <w:lvlText w:val="•"/>
      <w:lvlJc w:val="left"/>
      <w:pPr>
        <w:ind w:left="6198" w:hanging="552"/>
      </w:pPr>
      <w:rPr>
        <w:rFonts w:hint="default"/>
        <w:lang w:val="en-US" w:eastAsia="en-US" w:bidi="ar-SA"/>
      </w:rPr>
    </w:lvl>
    <w:lvl w:ilvl="6">
      <w:numFmt w:val="bullet"/>
      <w:lvlText w:val="•"/>
      <w:lvlJc w:val="left"/>
      <w:pPr>
        <w:ind w:left="7283" w:hanging="552"/>
      </w:pPr>
      <w:rPr>
        <w:rFonts w:hint="default"/>
        <w:lang w:val="en-US" w:eastAsia="en-US" w:bidi="ar-SA"/>
      </w:rPr>
    </w:lvl>
    <w:lvl w:ilvl="7">
      <w:numFmt w:val="bullet"/>
      <w:lvlText w:val="•"/>
      <w:lvlJc w:val="left"/>
      <w:pPr>
        <w:ind w:left="8368" w:hanging="552"/>
      </w:pPr>
      <w:rPr>
        <w:rFonts w:hint="default"/>
        <w:lang w:val="en-US" w:eastAsia="en-US" w:bidi="ar-SA"/>
      </w:rPr>
    </w:lvl>
    <w:lvl w:ilvl="8">
      <w:numFmt w:val="bullet"/>
      <w:lvlText w:val="•"/>
      <w:lvlJc w:val="left"/>
      <w:pPr>
        <w:ind w:left="9452" w:hanging="552"/>
      </w:pPr>
      <w:rPr>
        <w:rFonts w:hint="default"/>
        <w:lang w:val="en-US" w:eastAsia="en-US" w:bidi="ar-SA"/>
      </w:rPr>
    </w:lvl>
  </w:abstractNum>
  <w:abstractNum w:abstractNumId="3">
    <w:nsid w:val="08BD5B7C"/>
    <w:multiLevelType w:val="hybridMultilevel"/>
    <w:tmpl w:val="FD58B720"/>
    <w:lvl w:ilvl="0" w:tplc="EBD4A386">
      <w:start w:val="1"/>
      <w:numFmt w:val="decimal"/>
      <w:lvlText w:val="%1."/>
      <w:lvlJc w:val="left"/>
      <w:pPr>
        <w:ind w:left="1511" w:hanging="212"/>
        <w:jc w:val="left"/>
      </w:pPr>
      <w:rPr>
        <w:rFonts w:ascii="Cambria" w:eastAsia="Cambria" w:hAnsi="Cambria" w:cs="Cambria" w:hint="default"/>
        <w:b w:val="0"/>
        <w:bCs w:val="0"/>
        <w:i w:val="0"/>
        <w:iCs w:val="0"/>
        <w:spacing w:val="-3"/>
        <w:w w:val="100"/>
        <w:sz w:val="22"/>
        <w:szCs w:val="22"/>
        <w:lang w:val="en-US" w:eastAsia="en-US" w:bidi="ar-SA"/>
      </w:rPr>
    </w:lvl>
    <w:lvl w:ilvl="1" w:tplc="D4CAEC58">
      <w:numFmt w:val="bullet"/>
      <w:lvlText w:val="•"/>
      <w:lvlJc w:val="left"/>
      <w:pPr>
        <w:ind w:left="2530" w:hanging="212"/>
      </w:pPr>
      <w:rPr>
        <w:rFonts w:hint="default"/>
        <w:lang w:val="en-US" w:eastAsia="en-US" w:bidi="ar-SA"/>
      </w:rPr>
    </w:lvl>
    <w:lvl w:ilvl="2" w:tplc="925C3EB2">
      <w:numFmt w:val="bullet"/>
      <w:lvlText w:val="•"/>
      <w:lvlJc w:val="left"/>
      <w:pPr>
        <w:ind w:left="3540" w:hanging="212"/>
      </w:pPr>
      <w:rPr>
        <w:rFonts w:hint="default"/>
        <w:lang w:val="en-US" w:eastAsia="en-US" w:bidi="ar-SA"/>
      </w:rPr>
    </w:lvl>
    <w:lvl w:ilvl="3" w:tplc="8A3CA184">
      <w:numFmt w:val="bullet"/>
      <w:lvlText w:val="•"/>
      <w:lvlJc w:val="left"/>
      <w:pPr>
        <w:ind w:left="4550" w:hanging="212"/>
      </w:pPr>
      <w:rPr>
        <w:rFonts w:hint="default"/>
        <w:lang w:val="en-US" w:eastAsia="en-US" w:bidi="ar-SA"/>
      </w:rPr>
    </w:lvl>
    <w:lvl w:ilvl="4" w:tplc="F78A3148">
      <w:numFmt w:val="bullet"/>
      <w:lvlText w:val="•"/>
      <w:lvlJc w:val="left"/>
      <w:pPr>
        <w:ind w:left="5560" w:hanging="212"/>
      </w:pPr>
      <w:rPr>
        <w:rFonts w:hint="default"/>
        <w:lang w:val="en-US" w:eastAsia="en-US" w:bidi="ar-SA"/>
      </w:rPr>
    </w:lvl>
    <w:lvl w:ilvl="5" w:tplc="159A362C">
      <w:numFmt w:val="bullet"/>
      <w:lvlText w:val="•"/>
      <w:lvlJc w:val="left"/>
      <w:pPr>
        <w:ind w:left="6571" w:hanging="212"/>
      </w:pPr>
      <w:rPr>
        <w:rFonts w:hint="default"/>
        <w:lang w:val="en-US" w:eastAsia="en-US" w:bidi="ar-SA"/>
      </w:rPr>
    </w:lvl>
    <w:lvl w:ilvl="6" w:tplc="8F149DB6">
      <w:numFmt w:val="bullet"/>
      <w:lvlText w:val="•"/>
      <w:lvlJc w:val="left"/>
      <w:pPr>
        <w:ind w:left="7581" w:hanging="212"/>
      </w:pPr>
      <w:rPr>
        <w:rFonts w:hint="default"/>
        <w:lang w:val="en-US" w:eastAsia="en-US" w:bidi="ar-SA"/>
      </w:rPr>
    </w:lvl>
    <w:lvl w:ilvl="7" w:tplc="E458B884">
      <w:numFmt w:val="bullet"/>
      <w:lvlText w:val="•"/>
      <w:lvlJc w:val="left"/>
      <w:pPr>
        <w:ind w:left="8591" w:hanging="212"/>
      </w:pPr>
      <w:rPr>
        <w:rFonts w:hint="default"/>
        <w:lang w:val="en-US" w:eastAsia="en-US" w:bidi="ar-SA"/>
      </w:rPr>
    </w:lvl>
    <w:lvl w:ilvl="8" w:tplc="1362E964">
      <w:numFmt w:val="bullet"/>
      <w:lvlText w:val="•"/>
      <w:lvlJc w:val="left"/>
      <w:pPr>
        <w:ind w:left="9601" w:hanging="212"/>
      </w:pPr>
      <w:rPr>
        <w:rFonts w:hint="default"/>
        <w:lang w:val="en-US" w:eastAsia="en-US" w:bidi="ar-SA"/>
      </w:rPr>
    </w:lvl>
  </w:abstractNum>
  <w:abstractNum w:abstractNumId="4">
    <w:nsid w:val="16C94DE2"/>
    <w:multiLevelType w:val="hybridMultilevel"/>
    <w:tmpl w:val="315CE346"/>
    <w:lvl w:ilvl="0" w:tplc="7FA08ADC">
      <w:start w:val="1"/>
      <w:numFmt w:val="decimal"/>
      <w:lvlText w:val="%1."/>
      <w:lvlJc w:val="left"/>
      <w:pPr>
        <w:ind w:left="1511" w:hanging="212"/>
        <w:jc w:val="left"/>
      </w:pPr>
      <w:rPr>
        <w:rFonts w:ascii="Cambria" w:eastAsia="Cambria" w:hAnsi="Cambria" w:cs="Cambria" w:hint="default"/>
        <w:b w:val="0"/>
        <w:bCs w:val="0"/>
        <w:i w:val="0"/>
        <w:iCs w:val="0"/>
        <w:spacing w:val="-3"/>
        <w:w w:val="100"/>
        <w:sz w:val="22"/>
        <w:szCs w:val="22"/>
        <w:lang w:val="en-US" w:eastAsia="en-US" w:bidi="ar-SA"/>
      </w:rPr>
    </w:lvl>
    <w:lvl w:ilvl="1" w:tplc="A2284488">
      <w:numFmt w:val="bullet"/>
      <w:lvlText w:val=""/>
      <w:lvlJc w:val="left"/>
      <w:pPr>
        <w:ind w:left="2380" w:hanging="360"/>
      </w:pPr>
      <w:rPr>
        <w:rFonts w:ascii="Symbol" w:eastAsia="Symbol" w:hAnsi="Symbol" w:cs="Symbol" w:hint="default"/>
        <w:spacing w:val="0"/>
        <w:w w:val="100"/>
        <w:lang w:val="en-US" w:eastAsia="en-US" w:bidi="ar-SA"/>
      </w:rPr>
    </w:lvl>
    <w:lvl w:ilvl="2" w:tplc="692AE408">
      <w:numFmt w:val="bullet"/>
      <w:lvlText w:val="•"/>
      <w:lvlJc w:val="left"/>
      <w:pPr>
        <w:ind w:left="3406" w:hanging="360"/>
      </w:pPr>
      <w:rPr>
        <w:rFonts w:hint="default"/>
        <w:lang w:val="en-US" w:eastAsia="en-US" w:bidi="ar-SA"/>
      </w:rPr>
    </w:lvl>
    <w:lvl w:ilvl="3" w:tplc="ADF2B7E8">
      <w:numFmt w:val="bullet"/>
      <w:lvlText w:val="•"/>
      <w:lvlJc w:val="left"/>
      <w:pPr>
        <w:ind w:left="4433" w:hanging="360"/>
      </w:pPr>
      <w:rPr>
        <w:rFonts w:hint="default"/>
        <w:lang w:val="en-US" w:eastAsia="en-US" w:bidi="ar-SA"/>
      </w:rPr>
    </w:lvl>
    <w:lvl w:ilvl="4" w:tplc="D3BC551A">
      <w:numFmt w:val="bullet"/>
      <w:lvlText w:val="•"/>
      <w:lvlJc w:val="left"/>
      <w:pPr>
        <w:ind w:left="5460" w:hanging="360"/>
      </w:pPr>
      <w:rPr>
        <w:rFonts w:hint="default"/>
        <w:lang w:val="en-US" w:eastAsia="en-US" w:bidi="ar-SA"/>
      </w:rPr>
    </w:lvl>
    <w:lvl w:ilvl="5" w:tplc="3170E124">
      <w:numFmt w:val="bullet"/>
      <w:lvlText w:val="•"/>
      <w:lvlJc w:val="left"/>
      <w:pPr>
        <w:ind w:left="6487" w:hanging="360"/>
      </w:pPr>
      <w:rPr>
        <w:rFonts w:hint="default"/>
        <w:lang w:val="en-US" w:eastAsia="en-US" w:bidi="ar-SA"/>
      </w:rPr>
    </w:lvl>
    <w:lvl w:ilvl="6" w:tplc="CCB84C34">
      <w:numFmt w:val="bullet"/>
      <w:lvlText w:val="•"/>
      <w:lvlJc w:val="left"/>
      <w:pPr>
        <w:ind w:left="7514" w:hanging="360"/>
      </w:pPr>
      <w:rPr>
        <w:rFonts w:hint="default"/>
        <w:lang w:val="en-US" w:eastAsia="en-US" w:bidi="ar-SA"/>
      </w:rPr>
    </w:lvl>
    <w:lvl w:ilvl="7" w:tplc="D6061B78">
      <w:numFmt w:val="bullet"/>
      <w:lvlText w:val="•"/>
      <w:lvlJc w:val="left"/>
      <w:pPr>
        <w:ind w:left="8541" w:hanging="360"/>
      </w:pPr>
      <w:rPr>
        <w:rFonts w:hint="default"/>
        <w:lang w:val="en-US" w:eastAsia="en-US" w:bidi="ar-SA"/>
      </w:rPr>
    </w:lvl>
    <w:lvl w:ilvl="8" w:tplc="4DD687A4">
      <w:numFmt w:val="bullet"/>
      <w:lvlText w:val="•"/>
      <w:lvlJc w:val="left"/>
      <w:pPr>
        <w:ind w:left="9568" w:hanging="360"/>
      </w:pPr>
      <w:rPr>
        <w:rFonts w:hint="default"/>
        <w:lang w:val="en-US" w:eastAsia="en-US" w:bidi="ar-SA"/>
      </w:rPr>
    </w:lvl>
  </w:abstractNum>
  <w:abstractNum w:abstractNumId="5">
    <w:nsid w:val="18DA0CEE"/>
    <w:multiLevelType w:val="multilevel"/>
    <w:tmpl w:val="C3AC3684"/>
    <w:lvl w:ilvl="0">
      <w:start w:val="4"/>
      <w:numFmt w:val="decimal"/>
      <w:lvlText w:val="%1"/>
      <w:lvlJc w:val="left"/>
      <w:pPr>
        <w:ind w:left="1668" w:hanging="370"/>
        <w:jc w:val="left"/>
      </w:pPr>
      <w:rPr>
        <w:rFonts w:hint="default"/>
        <w:lang w:val="en-US" w:eastAsia="en-US" w:bidi="ar-SA"/>
      </w:rPr>
    </w:lvl>
    <w:lvl w:ilvl="1">
      <w:start w:val="1"/>
      <w:numFmt w:val="decimal"/>
      <w:lvlText w:val="%1.%2"/>
      <w:lvlJc w:val="left"/>
      <w:pPr>
        <w:ind w:left="1668" w:hanging="370"/>
        <w:jc w:val="left"/>
      </w:pPr>
      <w:rPr>
        <w:rFonts w:ascii="Cambria" w:eastAsia="Cambria" w:hAnsi="Cambria" w:cs="Cambria" w:hint="default"/>
        <w:b w:val="0"/>
        <w:bCs w:val="0"/>
        <w:i w:val="0"/>
        <w:iCs w:val="0"/>
        <w:spacing w:val="-2"/>
        <w:w w:val="100"/>
        <w:sz w:val="24"/>
        <w:szCs w:val="24"/>
        <w:lang w:val="en-US" w:eastAsia="en-US" w:bidi="ar-SA"/>
      </w:rPr>
    </w:lvl>
    <w:lvl w:ilvl="2">
      <w:numFmt w:val="bullet"/>
      <w:lvlText w:val="•"/>
      <w:lvlJc w:val="left"/>
      <w:pPr>
        <w:ind w:left="3652" w:hanging="370"/>
      </w:pPr>
      <w:rPr>
        <w:rFonts w:hint="default"/>
        <w:lang w:val="en-US" w:eastAsia="en-US" w:bidi="ar-SA"/>
      </w:rPr>
    </w:lvl>
    <w:lvl w:ilvl="3">
      <w:numFmt w:val="bullet"/>
      <w:lvlText w:val="•"/>
      <w:lvlJc w:val="left"/>
      <w:pPr>
        <w:ind w:left="4648" w:hanging="370"/>
      </w:pPr>
      <w:rPr>
        <w:rFonts w:hint="default"/>
        <w:lang w:val="en-US" w:eastAsia="en-US" w:bidi="ar-SA"/>
      </w:rPr>
    </w:lvl>
    <w:lvl w:ilvl="4">
      <w:numFmt w:val="bullet"/>
      <w:lvlText w:val="•"/>
      <w:lvlJc w:val="left"/>
      <w:pPr>
        <w:ind w:left="5644" w:hanging="370"/>
      </w:pPr>
      <w:rPr>
        <w:rFonts w:hint="default"/>
        <w:lang w:val="en-US" w:eastAsia="en-US" w:bidi="ar-SA"/>
      </w:rPr>
    </w:lvl>
    <w:lvl w:ilvl="5">
      <w:numFmt w:val="bullet"/>
      <w:lvlText w:val="•"/>
      <w:lvlJc w:val="left"/>
      <w:pPr>
        <w:ind w:left="6641" w:hanging="370"/>
      </w:pPr>
      <w:rPr>
        <w:rFonts w:hint="default"/>
        <w:lang w:val="en-US" w:eastAsia="en-US" w:bidi="ar-SA"/>
      </w:rPr>
    </w:lvl>
    <w:lvl w:ilvl="6">
      <w:numFmt w:val="bullet"/>
      <w:lvlText w:val="•"/>
      <w:lvlJc w:val="left"/>
      <w:pPr>
        <w:ind w:left="7637" w:hanging="370"/>
      </w:pPr>
      <w:rPr>
        <w:rFonts w:hint="default"/>
        <w:lang w:val="en-US" w:eastAsia="en-US" w:bidi="ar-SA"/>
      </w:rPr>
    </w:lvl>
    <w:lvl w:ilvl="7">
      <w:numFmt w:val="bullet"/>
      <w:lvlText w:val="•"/>
      <w:lvlJc w:val="left"/>
      <w:pPr>
        <w:ind w:left="8633" w:hanging="370"/>
      </w:pPr>
      <w:rPr>
        <w:rFonts w:hint="default"/>
        <w:lang w:val="en-US" w:eastAsia="en-US" w:bidi="ar-SA"/>
      </w:rPr>
    </w:lvl>
    <w:lvl w:ilvl="8">
      <w:numFmt w:val="bullet"/>
      <w:lvlText w:val="•"/>
      <w:lvlJc w:val="left"/>
      <w:pPr>
        <w:ind w:left="9629" w:hanging="370"/>
      </w:pPr>
      <w:rPr>
        <w:rFonts w:hint="default"/>
        <w:lang w:val="en-US" w:eastAsia="en-US" w:bidi="ar-SA"/>
      </w:rPr>
    </w:lvl>
  </w:abstractNum>
  <w:abstractNum w:abstractNumId="6">
    <w:nsid w:val="1C4E2241"/>
    <w:multiLevelType w:val="hybridMultilevel"/>
    <w:tmpl w:val="A1F6FDE0"/>
    <w:lvl w:ilvl="0" w:tplc="2974CE04">
      <w:start w:val="1"/>
      <w:numFmt w:val="decimal"/>
      <w:lvlText w:val="%1)"/>
      <w:lvlJc w:val="left"/>
      <w:pPr>
        <w:ind w:left="1578" w:hanging="279"/>
        <w:jc w:val="left"/>
      </w:pPr>
      <w:rPr>
        <w:rFonts w:ascii="Cambria" w:eastAsia="Cambria" w:hAnsi="Cambria" w:cs="Cambria" w:hint="default"/>
        <w:b w:val="0"/>
        <w:bCs w:val="0"/>
        <w:i w:val="0"/>
        <w:iCs w:val="0"/>
        <w:spacing w:val="0"/>
        <w:w w:val="100"/>
        <w:sz w:val="24"/>
        <w:szCs w:val="24"/>
        <w:lang w:val="en-US" w:eastAsia="en-US" w:bidi="ar-SA"/>
      </w:rPr>
    </w:lvl>
    <w:lvl w:ilvl="1" w:tplc="0FB86E80">
      <w:start w:val="1"/>
      <w:numFmt w:val="decimal"/>
      <w:lvlText w:val="%2."/>
      <w:lvlJc w:val="left"/>
      <w:pPr>
        <w:ind w:left="2020" w:hanging="361"/>
        <w:jc w:val="left"/>
      </w:pPr>
      <w:rPr>
        <w:rFonts w:ascii="Cambria" w:eastAsia="Cambria" w:hAnsi="Cambria" w:cs="Cambria" w:hint="default"/>
        <w:b w:val="0"/>
        <w:bCs w:val="0"/>
        <w:i w:val="0"/>
        <w:iCs w:val="0"/>
        <w:spacing w:val="0"/>
        <w:w w:val="100"/>
        <w:sz w:val="24"/>
        <w:szCs w:val="24"/>
        <w:lang w:val="en-US" w:eastAsia="en-US" w:bidi="ar-SA"/>
      </w:rPr>
    </w:lvl>
    <w:lvl w:ilvl="2" w:tplc="AB2AF76A">
      <w:numFmt w:val="bullet"/>
      <w:lvlText w:val="•"/>
      <w:lvlJc w:val="left"/>
      <w:pPr>
        <w:ind w:left="3086" w:hanging="361"/>
      </w:pPr>
      <w:rPr>
        <w:rFonts w:hint="default"/>
        <w:lang w:val="en-US" w:eastAsia="en-US" w:bidi="ar-SA"/>
      </w:rPr>
    </w:lvl>
    <w:lvl w:ilvl="3" w:tplc="255E0A90">
      <w:numFmt w:val="bullet"/>
      <w:lvlText w:val="•"/>
      <w:lvlJc w:val="left"/>
      <w:pPr>
        <w:ind w:left="4153" w:hanging="361"/>
      </w:pPr>
      <w:rPr>
        <w:rFonts w:hint="default"/>
        <w:lang w:val="en-US" w:eastAsia="en-US" w:bidi="ar-SA"/>
      </w:rPr>
    </w:lvl>
    <w:lvl w:ilvl="4" w:tplc="B5ECA248">
      <w:numFmt w:val="bullet"/>
      <w:lvlText w:val="•"/>
      <w:lvlJc w:val="left"/>
      <w:pPr>
        <w:ind w:left="5220" w:hanging="361"/>
      </w:pPr>
      <w:rPr>
        <w:rFonts w:hint="default"/>
        <w:lang w:val="en-US" w:eastAsia="en-US" w:bidi="ar-SA"/>
      </w:rPr>
    </w:lvl>
    <w:lvl w:ilvl="5" w:tplc="2F14A198">
      <w:numFmt w:val="bullet"/>
      <w:lvlText w:val="•"/>
      <w:lvlJc w:val="left"/>
      <w:pPr>
        <w:ind w:left="6287" w:hanging="361"/>
      </w:pPr>
      <w:rPr>
        <w:rFonts w:hint="default"/>
        <w:lang w:val="en-US" w:eastAsia="en-US" w:bidi="ar-SA"/>
      </w:rPr>
    </w:lvl>
    <w:lvl w:ilvl="6" w:tplc="E1D6869E">
      <w:numFmt w:val="bullet"/>
      <w:lvlText w:val="•"/>
      <w:lvlJc w:val="left"/>
      <w:pPr>
        <w:ind w:left="7354" w:hanging="361"/>
      </w:pPr>
      <w:rPr>
        <w:rFonts w:hint="default"/>
        <w:lang w:val="en-US" w:eastAsia="en-US" w:bidi="ar-SA"/>
      </w:rPr>
    </w:lvl>
    <w:lvl w:ilvl="7" w:tplc="D50CC9E6">
      <w:numFmt w:val="bullet"/>
      <w:lvlText w:val="•"/>
      <w:lvlJc w:val="left"/>
      <w:pPr>
        <w:ind w:left="8421" w:hanging="361"/>
      </w:pPr>
      <w:rPr>
        <w:rFonts w:hint="default"/>
        <w:lang w:val="en-US" w:eastAsia="en-US" w:bidi="ar-SA"/>
      </w:rPr>
    </w:lvl>
    <w:lvl w:ilvl="8" w:tplc="2DA0AD5A">
      <w:numFmt w:val="bullet"/>
      <w:lvlText w:val="•"/>
      <w:lvlJc w:val="left"/>
      <w:pPr>
        <w:ind w:left="9488" w:hanging="361"/>
      </w:pPr>
      <w:rPr>
        <w:rFonts w:hint="default"/>
        <w:lang w:val="en-US" w:eastAsia="en-US" w:bidi="ar-SA"/>
      </w:rPr>
    </w:lvl>
  </w:abstractNum>
  <w:abstractNum w:abstractNumId="7">
    <w:nsid w:val="1E1C48E0"/>
    <w:multiLevelType w:val="multilevel"/>
    <w:tmpl w:val="F894DBF8"/>
    <w:lvl w:ilvl="0">
      <w:start w:val="3"/>
      <w:numFmt w:val="decimal"/>
      <w:lvlText w:val="%1"/>
      <w:lvlJc w:val="left"/>
      <w:pPr>
        <w:ind w:left="1299" w:hanging="422"/>
        <w:jc w:val="left"/>
      </w:pPr>
      <w:rPr>
        <w:rFonts w:hint="default"/>
        <w:lang w:val="en-US" w:eastAsia="en-US" w:bidi="ar-SA"/>
      </w:rPr>
    </w:lvl>
    <w:lvl w:ilvl="1">
      <w:start w:val="1"/>
      <w:numFmt w:val="decimal"/>
      <w:lvlText w:val="%1.%2"/>
      <w:lvlJc w:val="left"/>
      <w:pPr>
        <w:ind w:left="1299" w:hanging="422"/>
        <w:jc w:val="left"/>
      </w:pPr>
      <w:rPr>
        <w:rFonts w:ascii="Cambria" w:eastAsia="Cambria" w:hAnsi="Cambria" w:cs="Cambria" w:hint="default"/>
        <w:b w:val="0"/>
        <w:bCs w:val="0"/>
        <w:i w:val="0"/>
        <w:iCs w:val="0"/>
        <w:spacing w:val="-2"/>
        <w:w w:val="100"/>
        <w:sz w:val="24"/>
        <w:szCs w:val="24"/>
        <w:lang w:val="en-US" w:eastAsia="en-US" w:bidi="ar-SA"/>
      </w:rPr>
    </w:lvl>
    <w:lvl w:ilvl="2">
      <w:numFmt w:val="bullet"/>
      <w:lvlText w:val="•"/>
      <w:lvlJc w:val="left"/>
      <w:pPr>
        <w:ind w:left="3364" w:hanging="422"/>
      </w:pPr>
      <w:rPr>
        <w:rFonts w:hint="default"/>
        <w:lang w:val="en-US" w:eastAsia="en-US" w:bidi="ar-SA"/>
      </w:rPr>
    </w:lvl>
    <w:lvl w:ilvl="3">
      <w:numFmt w:val="bullet"/>
      <w:lvlText w:val="•"/>
      <w:lvlJc w:val="left"/>
      <w:pPr>
        <w:ind w:left="4396" w:hanging="422"/>
      </w:pPr>
      <w:rPr>
        <w:rFonts w:hint="default"/>
        <w:lang w:val="en-US" w:eastAsia="en-US" w:bidi="ar-SA"/>
      </w:rPr>
    </w:lvl>
    <w:lvl w:ilvl="4">
      <w:numFmt w:val="bullet"/>
      <w:lvlText w:val="•"/>
      <w:lvlJc w:val="left"/>
      <w:pPr>
        <w:ind w:left="5428" w:hanging="422"/>
      </w:pPr>
      <w:rPr>
        <w:rFonts w:hint="default"/>
        <w:lang w:val="en-US" w:eastAsia="en-US" w:bidi="ar-SA"/>
      </w:rPr>
    </w:lvl>
    <w:lvl w:ilvl="5">
      <w:numFmt w:val="bullet"/>
      <w:lvlText w:val="•"/>
      <w:lvlJc w:val="left"/>
      <w:pPr>
        <w:ind w:left="6461" w:hanging="422"/>
      </w:pPr>
      <w:rPr>
        <w:rFonts w:hint="default"/>
        <w:lang w:val="en-US" w:eastAsia="en-US" w:bidi="ar-SA"/>
      </w:rPr>
    </w:lvl>
    <w:lvl w:ilvl="6">
      <w:numFmt w:val="bullet"/>
      <w:lvlText w:val="•"/>
      <w:lvlJc w:val="left"/>
      <w:pPr>
        <w:ind w:left="7493" w:hanging="422"/>
      </w:pPr>
      <w:rPr>
        <w:rFonts w:hint="default"/>
        <w:lang w:val="en-US" w:eastAsia="en-US" w:bidi="ar-SA"/>
      </w:rPr>
    </w:lvl>
    <w:lvl w:ilvl="7">
      <w:numFmt w:val="bullet"/>
      <w:lvlText w:val="•"/>
      <w:lvlJc w:val="left"/>
      <w:pPr>
        <w:ind w:left="8525" w:hanging="422"/>
      </w:pPr>
      <w:rPr>
        <w:rFonts w:hint="default"/>
        <w:lang w:val="en-US" w:eastAsia="en-US" w:bidi="ar-SA"/>
      </w:rPr>
    </w:lvl>
    <w:lvl w:ilvl="8">
      <w:numFmt w:val="bullet"/>
      <w:lvlText w:val="•"/>
      <w:lvlJc w:val="left"/>
      <w:pPr>
        <w:ind w:left="9557" w:hanging="422"/>
      </w:pPr>
      <w:rPr>
        <w:rFonts w:hint="default"/>
        <w:lang w:val="en-US" w:eastAsia="en-US" w:bidi="ar-SA"/>
      </w:rPr>
    </w:lvl>
  </w:abstractNum>
  <w:abstractNum w:abstractNumId="8">
    <w:nsid w:val="21945772"/>
    <w:multiLevelType w:val="hybridMultilevel"/>
    <w:tmpl w:val="FC3AF310"/>
    <w:lvl w:ilvl="0" w:tplc="71429000">
      <w:start w:val="1"/>
      <w:numFmt w:val="decimal"/>
      <w:lvlText w:val="%1."/>
      <w:lvlJc w:val="left"/>
      <w:pPr>
        <w:ind w:left="1511" w:hanging="212"/>
        <w:jc w:val="left"/>
      </w:pPr>
      <w:rPr>
        <w:rFonts w:ascii="Cambria" w:eastAsia="Cambria" w:hAnsi="Cambria" w:cs="Cambria" w:hint="default"/>
        <w:b w:val="0"/>
        <w:bCs w:val="0"/>
        <w:i w:val="0"/>
        <w:iCs w:val="0"/>
        <w:spacing w:val="-3"/>
        <w:w w:val="100"/>
        <w:sz w:val="22"/>
        <w:szCs w:val="22"/>
        <w:lang w:val="en-US" w:eastAsia="en-US" w:bidi="ar-SA"/>
      </w:rPr>
    </w:lvl>
    <w:lvl w:ilvl="1" w:tplc="B586530C">
      <w:numFmt w:val="bullet"/>
      <w:lvlText w:val=""/>
      <w:lvlJc w:val="left"/>
      <w:pPr>
        <w:ind w:left="2020" w:hanging="361"/>
      </w:pPr>
      <w:rPr>
        <w:rFonts w:ascii="Symbol" w:eastAsia="Symbol" w:hAnsi="Symbol" w:cs="Symbol" w:hint="default"/>
        <w:b w:val="0"/>
        <w:bCs w:val="0"/>
        <w:i w:val="0"/>
        <w:iCs w:val="0"/>
        <w:spacing w:val="0"/>
        <w:w w:val="100"/>
        <w:sz w:val="22"/>
        <w:szCs w:val="22"/>
        <w:lang w:val="en-US" w:eastAsia="en-US" w:bidi="ar-SA"/>
      </w:rPr>
    </w:lvl>
    <w:lvl w:ilvl="2" w:tplc="43C8BEA2">
      <w:numFmt w:val="bullet"/>
      <w:lvlText w:val="•"/>
      <w:lvlJc w:val="left"/>
      <w:pPr>
        <w:ind w:left="3086" w:hanging="361"/>
      </w:pPr>
      <w:rPr>
        <w:rFonts w:hint="default"/>
        <w:lang w:val="en-US" w:eastAsia="en-US" w:bidi="ar-SA"/>
      </w:rPr>
    </w:lvl>
    <w:lvl w:ilvl="3" w:tplc="E8FEE092">
      <w:numFmt w:val="bullet"/>
      <w:lvlText w:val="•"/>
      <w:lvlJc w:val="left"/>
      <w:pPr>
        <w:ind w:left="4153" w:hanging="361"/>
      </w:pPr>
      <w:rPr>
        <w:rFonts w:hint="default"/>
        <w:lang w:val="en-US" w:eastAsia="en-US" w:bidi="ar-SA"/>
      </w:rPr>
    </w:lvl>
    <w:lvl w:ilvl="4" w:tplc="D06E9AE0">
      <w:numFmt w:val="bullet"/>
      <w:lvlText w:val="•"/>
      <w:lvlJc w:val="left"/>
      <w:pPr>
        <w:ind w:left="5220" w:hanging="361"/>
      </w:pPr>
      <w:rPr>
        <w:rFonts w:hint="default"/>
        <w:lang w:val="en-US" w:eastAsia="en-US" w:bidi="ar-SA"/>
      </w:rPr>
    </w:lvl>
    <w:lvl w:ilvl="5" w:tplc="29D8B0D4">
      <w:numFmt w:val="bullet"/>
      <w:lvlText w:val="•"/>
      <w:lvlJc w:val="left"/>
      <w:pPr>
        <w:ind w:left="6287" w:hanging="361"/>
      </w:pPr>
      <w:rPr>
        <w:rFonts w:hint="default"/>
        <w:lang w:val="en-US" w:eastAsia="en-US" w:bidi="ar-SA"/>
      </w:rPr>
    </w:lvl>
    <w:lvl w:ilvl="6" w:tplc="24F8B522">
      <w:numFmt w:val="bullet"/>
      <w:lvlText w:val="•"/>
      <w:lvlJc w:val="left"/>
      <w:pPr>
        <w:ind w:left="7354" w:hanging="361"/>
      </w:pPr>
      <w:rPr>
        <w:rFonts w:hint="default"/>
        <w:lang w:val="en-US" w:eastAsia="en-US" w:bidi="ar-SA"/>
      </w:rPr>
    </w:lvl>
    <w:lvl w:ilvl="7" w:tplc="71C64966">
      <w:numFmt w:val="bullet"/>
      <w:lvlText w:val="•"/>
      <w:lvlJc w:val="left"/>
      <w:pPr>
        <w:ind w:left="8421" w:hanging="361"/>
      </w:pPr>
      <w:rPr>
        <w:rFonts w:hint="default"/>
        <w:lang w:val="en-US" w:eastAsia="en-US" w:bidi="ar-SA"/>
      </w:rPr>
    </w:lvl>
    <w:lvl w:ilvl="8" w:tplc="41D4C908">
      <w:numFmt w:val="bullet"/>
      <w:lvlText w:val="•"/>
      <w:lvlJc w:val="left"/>
      <w:pPr>
        <w:ind w:left="9488" w:hanging="361"/>
      </w:pPr>
      <w:rPr>
        <w:rFonts w:hint="default"/>
        <w:lang w:val="en-US" w:eastAsia="en-US" w:bidi="ar-SA"/>
      </w:rPr>
    </w:lvl>
  </w:abstractNum>
  <w:abstractNum w:abstractNumId="9">
    <w:nsid w:val="291431A1"/>
    <w:multiLevelType w:val="hybridMultilevel"/>
    <w:tmpl w:val="38883E92"/>
    <w:lvl w:ilvl="0" w:tplc="DB1E9252">
      <w:numFmt w:val="bullet"/>
      <w:lvlText w:val=""/>
      <w:lvlJc w:val="left"/>
      <w:pPr>
        <w:ind w:left="2020" w:hanging="361"/>
      </w:pPr>
      <w:rPr>
        <w:rFonts w:ascii="Symbol" w:eastAsia="Symbol" w:hAnsi="Symbol" w:cs="Symbol" w:hint="default"/>
        <w:b w:val="0"/>
        <w:bCs w:val="0"/>
        <w:i w:val="0"/>
        <w:iCs w:val="0"/>
        <w:spacing w:val="0"/>
        <w:w w:val="100"/>
        <w:sz w:val="24"/>
        <w:szCs w:val="24"/>
        <w:lang w:val="en-US" w:eastAsia="en-US" w:bidi="ar-SA"/>
      </w:rPr>
    </w:lvl>
    <w:lvl w:ilvl="1" w:tplc="FF447C7C">
      <w:numFmt w:val="bullet"/>
      <w:lvlText w:val="•"/>
      <w:lvlJc w:val="left"/>
      <w:pPr>
        <w:ind w:left="2980" w:hanging="361"/>
      </w:pPr>
      <w:rPr>
        <w:rFonts w:hint="default"/>
        <w:lang w:val="en-US" w:eastAsia="en-US" w:bidi="ar-SA"/>
      </w:rPr>
    </w:lvl>
    <w:lvl w:ilvl="2" w:tplc="31A03BF8">
      <w:numFmt w:val="bullet"/>
      <w:lvlText w:val="•"/>
      <w:lvlJc w:val="left"/>
      <w:pPr>
        <w:ind w:left="3940" w:hanging="361"/>
      </w:pPr>
      <w:rPr>
        <w:rFonts w:hint="default"/>
        <w:lang w:val="en-US" w:eastAsia="en-US" w:bidi="ar-SA"/>
      </w:rPr>
    </w:lvl>
    <w:lvl w:ilvl="3" w:tplc="F1B06F40">
      <w:numFmt w:val="bullet"/>
      <w:lvlText w:val="•"/>
      <w:lvlJc w:val="left"/>
      <w:pPr>
        <w:ind w:left="4900" w:hanging="361"/>
      </w:pPr>
      <w:rPr>
        <w:rFonts w:hint="default"/>
        <w:lang w:val="en-US" w:eastAsia="en-US" w:bidi="ar-SA"/>
      </w:rPr>
    </w:lvl>
    <w:lvl w:ilvl="4" w:tplc="8A243212">
      <w:numFmt w:val="bullet"/>
      <w:lvlText w:val="•"/>
      <w:lvlJc w:val="left"/>
      <w:pPr>
        <w:ind w:left="5860" w:hanging="361"/>
      </w:pPr>
      <w:rPr>
        <w:rFonts w:hint="default"/>
        <w:lang w:val="en-US" w:eastAsia="en-US" w:bidi="ar-SA"/>
      </w:rPr>
    </w:lvl>
    <w:lvl w:ilvl="5" w:tplc="4E883DF4">
      <w:numFmt w:val="bullet"/>
      <w:lvlText w:val="•"/>
      <w:lvlJc w:val="left"/>
      <w:pPr>
        <w:ind w:left="6821" w:hanging="361"/>
      </w:pPr>
      <w:rPr>
        <w:rFonts w:hint="default"/>
        <w:lang w:val="en-US" w:eastAsia="en-US" w:bidi="ar-SA"/>
      </w:rPr>
    </w:lvl>
    <w:lvl w:ilvl="6" w:tplc="1BB44576">
      <w:numFmt w:val="bullet"/>
      <w:lvlText w:val="•"/>
      <w:lvlJc w:val="left"/>
      <w:pPr>
        <w:ind w:left="7781" w:hanging="361"/>
      </w:pPr>
      <w:rPr>
        <w:rFonts w:hint="default"/>
        <w:lang w:val="en-US" w:eastAsia="en-US" w:bidi="ar-SA"/>
      </w:rPr>
    </w:lvl>
    <w:lvl w:ilvl="7" w:tplc="3676C3D6">
      <w:numFmt w:val="bullet"/>
      <w:lvlText w:val="•"/>
      <w:lvlJc w:val="left"/>
      <w:pPr>
        <w:ind w:left="8741" w:hanging="361"/>
      </w:pPr>
      <w:rPr>
        <w:rFonts w:hint="default"/>
        <w:lang w:val="en-US" w:eastAsia="en-US" w:bidi="ar-SA"/>
      </w:rPr>
    </w:lvl>
    <w:lvl w:ilvl="8" w:tplc="5D282F44">
      <w:numFmt w:val="bullet"/>
      <w:lvlText w:val="•"/>
      <w:lvlJc w:val="left"/>
      <w:pPr>
        <w:ind w:left="9701" w:hanging="361"/>
      </w:pPr>
      <w:rPr>
        <w:rFonts w:hint="default"/>
        <w:lang w:val="en-US" w:eastAsia="en-US" w:bidi="ar-SA"/>
      </w:rPr>
    </w:lvl>
  </w:abstractNum>
  <w:abstractNum w:abstractNumId="10">
    <w:nsid w:val="2A8328E1"/>
    <w:multiLevelType w:val="hybridMultilevel"/>
    <w:tmpl w:val="0C266894"/>
    <w:lvl w:ilvl="0" w:tplc="5E6810DE">
      <w:numFmt w:val="bullet"/>
      <w:lvlText w:val=""/>
      <w:lvlJc w:val="left"/>
      <w:pPr>
        <w:ind w:left="2020" w:hanging="361"/>
      </w:pPr>
      <w:rPr>
        <w:rFonts w:ascii="Symbol" w:eastAsia="Symbol" w:hAnsi="Symbol" w:cs="Symbol" w:hint="default"/>
        <w:b w:val="0"/>
        <w:bCs w:val="0"/>
        <w:i w:val="0"/>
        <w:iCs w:val="0"/>
        <w:spacing w:val="0"/>
        <w:w w:val="100"/>
        <w:sz w:val="22"/>
        <w:szCs w:val="22"/>
        <w:lang w:val="en-US" w:eastAsia="en-US" w:bidi="ar-SA"/>
      </w:rPr>
    </w:lvl>
    <w:lvl w:ilvl="1" w:tplc="8A3240C2">
      <w:numFmt w:val="bullet"/>
      <w:lvlText w:val="•"/>
      <w:lvlJc w:val="left"/>
      <w:pPr>
        <w:ind w:left="2980" w:hanging="361"/>
      </w:pPr>
      <w:rPr>
        <w:rFonts w:hint="default"/>
        <w:lang w:val="en-US" w:eastAsia="en-US" w:bidi="ar-SA"/>
      </w:rPr>
    </w:lvl>
    <w:lvl w:ilvl="2" w:tplc="B1905C5C">
      <w:numFmt w:val="bullet"/>
      <w:lvlText w:val="•"/>
      <w:lvlJc w:val="left"/>
      <w:pPr>
        <w:ind w:left="3940" w:hanging="361"/>
      </w:pPr>
      <w:rPr>
        <w:rFonts w:hint="default"/>
        <w:lang w:val="en-US" w:eastAsia="en-US" w:bidi="ar-SA"/>
      </w:rPr>
    </w:lvl>
    <w:lvl w:ilvl="3" w:tplc="878EDB0A">
      <w:numFmt w:val="bullet"/>
      <w:lvlText w:val="•"/>
      <w:lvlJc w:val="left"/>
      <w:pPr>
        <w:ind w:left="4900" w:hanging="361"/>
      </w:pPr>
      <w:rPr>
        <w:rFonts w:hint="default"/>
        <w:lang w:val="en-US" w:eastAsia="en-US" w:bidi="ar-SA"/>
      </w:rPr>
    </w:lvl>
    <w:lvl w:ilvl="4" w:tplc="B8E23B7A">
      <w:numFmt w:val="bullet"/>
      <w:lvlText w:val="•"/>
      <w:lvlJc w:val="left"/>
      <w:pPr>
        <w:ind w:left="5860" w:hanging="361"/>
      </w:pPr>
      <w:rPr>
        <w:rFonts w:hint="default"/>
        <w:lang w:val="en-US" w:eastAsia="en-US" w:bidi="ar-SA"/>
      </w:rPr>
    </w:lvl>
    <w:lvl w:ilvl="5" w:tplc="2D42BFF8">
      <w:numFmt w:val="bullet"/>
      <w:lvlText w:val="•"/>
      <w:lvlJc w:val="left"/>
      <w:pPr>
        <w:ind w:left="6821" w:hanging="361"/>
      </w:pPr>
      <w:rPr>
        <w:rFonts w:hint="default"/>
        <w:lang w:val="en-US" w:eastAsia="en-US" w:bidi="ar-SA"/>
      </w:rPr>
    </w:lvl>
    <w:lvl w:ilvl="6" w:tplc="0846A05C">
      <w:numFmt w:val="bullet"/>
      <w:lvlText w:val="•"/>
      <w:lvlJc w:val="left"/>
      <w:pPr>
        <w:ind w:left="7781" w:hanging="361"/>
      </w:pPr>
      <w:rPr>
        <w:rFonts w:hint="default"/>
        <w:lang w:val="en-US" w:eastAsia="en-US" w:bidi="ar-SA"/>
      </w:rPr>
    </w:lvl>
    <w:lvl w:ilvl="7" w:tplc="761A4644">
      <w:numFmt w:val="bullet"/>
      <w:lvlText w:val="•"/>
      <w:lvlJc w:val="left"/>
      <w:pPr>
        <w:ind w:left="8741" w:hanging="361"/>
      </w:pPr>
      <w:rPr>
        <w:rFonts w:hint="default"/>
        <w:lang w:val="en-US" w:eastAsia="en-US" w:bidi="ar-SA"/>
      </w:rPr>
    </w:lvl>
    <w:lvl w:ilvl="8" w:tplc="23F82ED2">
      <w:numFmt w:val="bullet"/>
      <w:lvlText w:val="•"/>
      <w:lvlJc w:val="left"/>
      <w:pPr>
        <w:ind w:left="9701" w:hanging="361"/>
      </w:pPr>
      <w:rPr>
        <w:rFonts w:hint="default"/>
        <w:lang w:val="en-US" w:eastAsia="en-US" w:bidi="ar-SA"/>
      </w:rPr>
    </w:lvl>
  </w:abstractNum>
  <w:abstractNum w:abstractNumId="11">
    <w:nsid w:val="2CA44E0B"/>
    <w:multiLevelType w:val="hybridMultilevel"/>
    <w:tmpl w:val="6C068602"/>
    <w:lvl w:ilvl="0" w:tplc="A3765814">
      <w:numFmt w:val="bullet"/>
      <w:lvlText w:val=""/>
      <w:lvlJc w:val="left"/>
      <w:pPr>
        <w:ind w:left="1299" w:hanging="361"/>
      </w:pPr>
      <w:rPr>
        <w:rFonts w:ascii="Symbol" w:eastAsia="Symbol" w:hAnsi="Symbol" w:cs="Symbol" w:hint="default"/>
        <w:b w:val="0"/>
        <w:bCs w:val="0"/>
        <w:i w:val="0"/>
        <w:iCs w:val="0"/>
        <w:spacing w:val="0"/>
        <w:w w:val="100"/>
        <w:sz w:val="24"/>
        <w:szCs w:val="24"/>
        <w:lang w:val="en-US" w:eastAsia="en-US" w:bidi="ar-SA"/>
      </w:rPr>
    </w:lvl>
    <w:lvl w:ilvl="1" w:tplc="48B49F98">
      <w:numFmt w:val="bullet"/>
      <w:lvlText w:val="•"/>
      <w:lvlJc w:val="left"/>
      <w:pPr>
        <w:ind w:left="2332" w:hanging="361"/>
      </w:pPr>
      <w:rPr>
        <w:rFonts w:hint="default"/>
        <w:lang w:val="en-US" w:eastAsia="en-US" w:bidi="ar-SA"/>
      </w:rPr>
    </w:lvl>
    <w:lvl w:ilvl="2" w:tplc="15560642">
      <w:numFmt w:val="bullet"/>
      <w:lvlText w:val="•"/>
      <w:lvlJc w:val="left"/>
      <w:pPr>
        <w:ind w:left="3364" w:hanging="361"/>
      </w:pPr>
      <w:rPr>
        <w:rFonts w:hint="default"/>
        <w:lang w:val="en-US" w:eastAsia="en-US" w:bidi="ar-SA"/>
      </w:rPr>
    </w:lvl>
    <w:lvl w:ilvl="3" w:tplc="818A139A">
      <w:numFmt w:val="bullet"/>
      <w:lvlText w:val="•"/>
      <w:lvlJc w:val="left"/>
      <w:pPr>
        <w:ind w:left="4396" w:hanging="361"/>
      </w:pPr>
      <w:rPr>
        <w:rFonts w:hint="default"/>
        <w:lang w:val="en-US" w:eastAsia="en-US" w:bidi="ar-SA"/>
      </w:rPr>
    </w:lvl>
    <w:lvl w:ilvl="4" w:tplc="791CA350">
      <w:numFmt w:val="bullet"/>
      <w:lvlText w:val="•"/>
      <w:lvlJc w:val="left"/>
      <w:pPr>
        <w:ind w:left="5428" w:hanging="361"/>
      </w:pPr>
      <w:rPr>
        <w:rFonts w:hint="default"/>
        <w:lang w:val="en-US" w:eastAsia="en-US" w:bidi="ar-SA"/>
      </w:rPr>
    </w:lvl>
    <w:lvl w:ilvl="5" w:tplc="A05C56CE">
      <w:numFmt w:val="bullet"/>
      <w:lvlText w:val="•"/>
      <w:lvlJc w:val="left"/>
      <w:pPr>
        <w:ind w:left="6461" w:hanging="361"/>
      </w:pPr>
      <w:rPr>
        <w:rFonts w:hint="default"/>
        <w:lang w:val="en-US" w:eastAsia="en-US" w:bidi="ar-SA"/>
      </w:rPr>
    </w:lvl>
    <w:lvl w:ilvl="6" w:tplc="AA5E64CC">
      <w:numFmt w:val="bullet"/>
      <w:lvlText w:val="•"/>
      <w:lvlJc w:val="left"/>
      <w:pPr>
        <w:ind w:left="7493" w:hanging="361"/>
      </w:pPr>
      <w:rPr>
        <w:rFonts w:hint="default"/>
        <w:lang w:val="en-US" w:eastAsia="en-US" w:bidi="ar-SA"/>
      </w:rPr>
    </w:lvl>
    <w:lvl w:ilvl="7" w:tplc="59C2EC60">
      <w:numFmt w:val="bullet"/>
      <w:lvlText w:val="•"/>
      <w:lvlJc w:val="left"/>
      <w:pPr>
        <w:ind w:left="8525" w:hanging="361"/>
      </w:pPr>
      <w:rPr>
        <w:rFonts w:hint="default"/>
        <w:lang w:val="en-US" w:eastAsia="en-US" w:bidi="ar-SA"/>
      </w:rPr>
    </w:lvl>
    <w:lvl w:ilvl="8" w:tplc="9DCABB08">
      <w:numFmt w:val="bullet"/>
      <w:lvlText w:val="•"/>
      <w:lvlJc w:val="left"/>
      <w:pPr>
        <w:ind w:left="9557" w:hanging="361"/>
      </w:pPr>
      <w:rPr>
        <w:rFonts w:hint="default"/>
        <w:lang w:val="en-US" w:eastAsia="en-US" w:bidi="ar-SA"/>
      </w:rPr>
    </w:lvl>
  </w:abstractNum>
  <w:abstractNum w:abstractNumId="12">
    <w:nsid w:val="2CB426DC"/>
    <w:multiLevelType w:val="hybridMultilevel"/>
    <w:tmpl w:val="E116BF9A"/>
    <w:lvl w:ilvl="0" w:tplc="E8DA9274">
      <w:start w:val="1"/>
      <w:numFmt w:val="decimal"/>
      <w:lvlText w:val="%1."/>
      <w:lvlJc w:val="left"/>
      <w:pPr>
        <w:ind w:left="1553" w:hanging="254"/>
        <w:jc w:val="left"/>
      </w:pPr>
      <w:rPr>
        <w:rFonts w:ascii="Cambria" w:eastAsia="Cambria" w:hAnsi="Cambria" w:cs="Cambria" w:hint="default"/>
        <w:b/>
        <w:bCs/>
        <w:i w:val="0"/>
        <w:iCs w:val="0"/>
        <w:spacing w:val="0"/>
        <w:w w:val="100"/>
        <w:sz w:val="24"/>
        <w:szCs w:val="24"/>
        <w:lang w:val="en-US" w:eastAsia="en-US" w:bidi="ar-SA"/>
      </w:rPr>
    </w:lvl>
    <w:lvl w:ilvl="1" w:tplc="0260870E">
      <w:numFmt w:val="bullet"/>
      <w:lvlText w:val="•"/>
      <w:lvlJc w:val="left"/>
      <w:pPr>
        <w:ind w:left="2566" w:hanging="254"/>
      </w:pPr>
      <w:rPr>
        <w:rFonts w:hint="default"/>
        <w:lang w:val="en-US" w:eastAsia="en-US" w:bidi="ar-SA"/>
      </w:rPr>
    </w:lvl>
    <w:lvl w:ilvl="2" w:tplc="AC30293A">
      <w:numFmt w:val="bullet"/>
      <w:lvlText w:val="•"/>
      <w:lvlJc w:val="left"/>
      <w:pPr>
        <w:ind w:left="3572" w:hanging="254"/>
      </w:pPr>
      <w:rPr>
        <w:rFonts w:hint="default"/>
        <w:lang w:val="en-US" w:eastAsia="en-US" w:bidi="ar-SA"/>
      </w:rPr>
    </w:lvl>
    <w:lvl w:ilvl="3" w:tplc="090443CE">
      <w:numFmt w:val="bullet"/>
      <w:lvlText w:val="•"/>
      <w:lvlJc w:val="left"/>
      <w:pPr>
        <w:ind w:left="4578" w:hanging="254"/>
      </w:pPr>
      <w:rPr>
        <w:rFonts w:hint="default"/>
        <w:lang w:val="en-US" w:eastAsia="en-US" w:bidi="ar-SA"/>
      </w:rPr>
    </w:lvl>
    <w:lvl w:ilvl="4" w:tplc="88942400">
      <w:numFmt w:val="bullet"/>
      <w:lvlText w:val="•"/>
      <w:lvlJc w:val="left"/>
      <w:pPr>
        <w:ind w:left="5584" w:hanging="254"/>
      </w:pPr>
      <w:rPr>
        <w:rFonts w:hint="default"/>
        <w:lang w:val="en-US" w:eastAsia="en-US" w:bidi="ar-SA"/>
      </w:rPr>
    </w:lvl>
    <w:lvl w:ilvl="5" w:tplc="84204A72">
      <w:numFmt w:val="bullet"/>
      <w:lvlText w:val="•"/>
      <w:lvlJc w:val="left"/>
      <w:pPr>
        <w:ind w:left="6591" w:hanging="254"/>
      </w:pPr>
      <w:rPr>
        <w:rFonts w:hint="default"/>
        <w:lang w:val="en-US" w:eastAsia="en-US" w:bidi="ar-SA"/>
      </w:rPr>
    </w:lvl>
    <w:lvl w:ilvl="6" w:tplc="830872C2">
      <w:numFmt w:val="bullet"/>
      <w:lvlText w:val="•"/>
      <w:lvlJc w:val="left"/>
      <w:pPr>
        <w:ind w:left="7597" w:hanging="254"/>
      </w:pPr>
      <w:rPr>
        <w:rFonts w:hint="default"/>
        <w:lang w:val="en-US" w:eastAsia="en-US" w:bidi="ar-SA"/>
      </w:rPr>
    </w:lvl>
    <w:lvl w:ilvl="7" w:tplc="1EE0FAC2">
      <w:numFmt w:val="bullet"/>
      <w:lvlText w:val="•"/>
      <w:lvlJc w:val="left"/>
      <w:pPr>
        <w:ind w:left="8603" w:hanging="254"/>
      </w:pPr>
      <w:rPr>
        <w:rFonts w:hint="default"/>
        <w:lang w:val="en-US" w:eastAsia="en-US" w:bidi="ar-SA"/>
      </w:rPr>
    </w:lvl>
    <w:lvl w:ilvl="8" w:tplc="6776B694">
      <w:numFmt w:val="bullet"/>
      <w:lvlText w:val="•"/>
      <w:lvlJc w:val="left"/>
      <w:pPr>
        <w:ind w:left="9609" w:hanging="254"/>
      </w:pPr>
      <w:rPr>
        <w:rFonts w:hint="default"/>
        <w:lang w:val="en-US" w:eastAsia="en-US" w:bidi="ar-SA"/>
      </w:rPr>
    </w:lvl>
  </w:abstractNum>
  <w:abstractNum w:abstractNumId="13">
    <w:nsid w:val="33A73B62"/>
    <w:multiLevelType w:val="hybridMultilevel"/>
    <w:tmpl w:val="E2F45750"/>
    <w:lvl w:ilvl="0" w:tplc="FDD685FA">
      <w:start w:val="1"/>
      <w:numFmt w:val="decimal"/>
      <w:lvlText w:val="%1."/>
      <w:lvlJc w:val="left"/>
      <w:pPr>
        <w:ind w:left="1534" w:hanging="235"/>
        <w:jc w:val="left"/>
      </w:pPr>
      <w:rPr>
        <w:rFonts w:ascii="Cambria" w:eastAsia="Cambria" w:hAnsi="Cambria" w:cs="Cambria" w:hint="default"/>
        <w:b w:val="0"/>
        <w:bCs w:val="0"/>
        <w:i w:val="0"/>
        <w:iCs w:val="0"/>
        <w:spacing w:val="0"/>
        <w:w w:val="100"/>
        <w:sz w:val="24"/>
        <w:szCs w:val="24"/>
        <w:lang w:val="en-US" w:eastAsia="en-US" w:bidi="ar-SA"/>
      </w:rPr>
    </w:lvl>
    <w:lvl w:ilvl="1" w:tplc="5802A452">
      <w:numFmt w:val="bullet"/>
      <w:lvlText w:val=""/>
      <w:lvlJc w:val="left"/>
      <w:pPr>
        <w:ind w:left="2020" w:hanging="361"/>
      </w:pPr>
      <w:rPr>
        <w:rFonts w:ascii="Symbol" w:eastAsia="Symbol" w:hAnsi="Symbol" w:cs="Symbol" w:hint="default"/>
        <w:b w:val="0"/>
        <w:bCs w:val="0"/>
        <w:i w:val="0"/>
        <w:iCs w:val="0"/>
        <w:spacing w:val="0"/>
        <w:w w:val="100"/>
        <w:sz w:val="24"/>
        <w:szCs w:val="24"/>
        <w:lang w:val="en-US" w:eastAsia="en-US" w:bidi="ar-SA"/>
      </w:rPr>
    </w:lvl>
    <w:lvl w:ilvl="2" w:tplc="720CD4AE">
      <w:numFmt w:val="bullet"/>
      <w:lvlText w:val="•"/>
      <w:lvlJc w:val="left"/>
      <w:pPr>
        <w:ind w:left="3086" w:hanging="361"/>
      </w:pPr>
      <w:rPr>
        <w:rFonts w:hint="default"/>
        <w:lang w:val="en-US" w:eastAsia="en-US" w:bidi="ar-SA"/>
      </w:rPr>
    </w:lvl>
    <w:lvl w:ilvl="3" w:tplc="B2CA6CA4">
      <w:numFmt w:val="bullet"/>
      <w:lvlText w:val="•"/>
      <w:lvlJc w:val="left"/>
      <w:pPr>
        <w:ind w:left="4153" w:hanging="361"/>
      </w:pPr>
      <w:rPr>
        <w:rFonts w:hint="default"/>
        <w:lang w:val="en-US" w:eastAsia="en-US" w:bidi="ar-SA"/>
      </w:rPr>
    </w:lvl>
    <w:lvl w:ilvl="4" w:tplc="309059B2">
      <w:numFmt w:val="bullet"/>
      <w:lvlText w:val="•"/>
      <w:lvlJc w:val="left"/>
      <w:pPr>
        <w:ind w:left="5220" w:hanging="361"/>
      </w:pPr>
      <w:rPr>
        <w:rFonts w:hint="default"/>
        <w:lang w:val="en-US" w:eastAsia="en-US" w:bidi="ar-SA"/>
      </w:rPr>
    </w:lvl>
    <w:lvl w:ilvl="5" w:tplc="91968A3E">
      <w:numFmt w:val="bullet"/>
      <w:lvlText w:val="•"/>
      <w:lvlJc w:val="left"/>
      <w:pPr>
        <w:ind w:left="6287" w:hanging="361"/>
      </w:pPr>
      <w:rPr>
        <w:rFonts w:hint="default"/>
        <w:lang w:val="en-US" w:eastAsia="en-US" w:bidi="ar-SA"/>
      </w:rPr>
    </w:lvl>
    <w:lvl w:ilvl="6" w:tplc="E31430AC">
      <w:numFmt w:val="bullet"/>
      <w:lvlText w:val="•"/>
      <w:lvlJc w:val="left"/>
      <w:pPr>
        <w:ind w:left="7354" w:hanging="361"/>
      </w:pPr>
      <w:rPr>
        <w:rFonts w:hint="default"/>
        <w:lang w:val="en-US" w:eastAsia="en-US" w:bidi="ar-SA"/>
      </w:rPr>
    </w:lvl>
    <w:lvl w:ilvl="7" w:tplc="B38E0416">
      <w:numFmt w:val="bullet"/>
      <w:lvlText w:val="•"/>
      <w:lvlJc w:val="left"/>
      <w:pPr>
        <w:ind w:left="8421" w:hanging="361"/>
      </w:pPr>
      <w:rPr>
        <w:rFonts w:hint="default"/>
        <w:lang w:val="en-US" w:eastAsia="en-US" w:bidi="ar-SA"/>
      </w:rPr>
    </w:lvl>
    <w:lvl w:ilvl="8" w:tplc="0D886F92">
      <w:numFmt w:val="bullet"/>
      <w:lvlText w:val="•"/>
      <w:lvlJc w:val="left"/>
      <w:pPr>
        <w:ind w:left="9488" w:hanging="361"/>
      </w:pPr>
      <w:rPr>
        <w:rFonts w:hint="default"/>
        <w:lang w:val="en-US" w:eastAsia="en-US" w:bidi="ar-SA"/>
      </w:rPr>
    </w:lvl>
  </w:abstractNum>
  <w:abstractNum w:abstractNumId="14">
    <w:nsid w:val="3B794BB8"/>
    <w:multiLevelType w:val="hybridMultilevel"/>
    <w:tmpl w:val="2D2652C0"/>
    <w:lvl w:ilvl="0" w:tplc="199499EE">
      <w:start w:val="1"/>
      <w:numFmt w:val="decimal"/>
      <w:lvlText w:val="%1."/>
      <w:lvlJc w:val="left"/>
      <w:pPr>
        <w:ind w:left="1511" w:hanging="212"/>
        <w:jc w:val="left"/>
      </w:pPr>
      <w:rPr>
        <w:rFonts w:ascii="Cambria" w:eastAsia="Cambria" w:hAnsi="Cambria" w:cs="Cambria" w:hint="default"/>
        <w:b w:val="0"/>
        <w:bCs w:val="0"/>
        <w:i w:val="0"/>
        <w:iCs w:val="0"/>
        <w:spacing w:val="-3"/>
        <w:w w:val="100"/>
        <w:sz w:val="22"/>
        <w:szCs w:val="22"/>
        <w:lang w:val="en-US" w:eastAsia="en-US" w:bidi="ar-SA"/>
      </w:rPr>
    </w:lvl>
    <w:lvl w:ilvl="1" w:tplc="DF36BFE0">
      <w:numFmt w:val="bullet"/>
      <w:lvlText w:val="•"/>
      <w:lvlJc w:val="left"/>
      <w:pPr>
        <w:ind w:left="2530" w:hanging="212"/>
      </w:pPr>
      <w:rPr>
        <w:rFonts w:hint="default"/>
        <w:lang w:val="en-US" w:eastAsia="en-US" w:bidi="ar-SA"/>
      </w:rPr>
    </w:lvl>
    <w:lvl w:ilvl="2" w:tplc="88A6EA6A">
      <w:numFmt w:val="bullet"/>
      <w:lvlText w:val="•"/>
      <w:lvlJc w:val="left"/>
      <w:pPr>
        <w:ind w:left="3540" w:hanging="212"/>
      </w:pPr>
      <w:rPr>
        <w:rFonts w:hint="default"/>
        <w:lang w:val="en-US" w:eastAsia="en-US" w:bidi="ar-SA"/>
      </w:rPr>
    </w:lvl>
    <w:lvl w:ilvl="3" w:tplc="90687824">
      <w:numFmt w:val="bullet"/>
      <w:lvlText w:val="•"/>
      <w:lvlJc w:val="left"/>
      <w:pPr>
        <w:ind w:left="4550" w:hanging="212"/>
      </w:pPr>
      <w:rPr>
        <w:rFonts w:hint="default"/>
        <w:lang w:val="en-US" w:eastAsia="en-US" w:bidi="ar-SA"/>
      </w:rPr>
    </w:lvl>
    <w:lvl w:ilvl="4" w:tplc="9190C120">
      <w:numFmt w:val="bullet"/>
      <w:lvlText w:val="•"/>
      <w:lvlJc w:val="left"/>
      <w:pPr>
        <w:ind w:left="5560" w:hanging="212"/>
      </w:pPr>
      <w:rPr>
        <w:rFonts w:hint="default"/>
        <w:lang w:val="en-US" w:eastAsia="en-US" w:bidi="ar-SA"/>
      </w:rPr>
    </w:lvl>
    <w:lvl w:ilvl="5" w:tplc="97F4D14C">
      <w:numFmt w:val="bullet"/>
      <w:lvlText w:val="•"/>
      <w:lvlJc w:val="left"/>
      <w:pPr>
        <w:ind w:left="6571" w:hanging="212"/>
      </w:pPr>
      <w:rPr>
        <w:rFonts w:hint="default"/>
        <w:lang w:val="en-US" w:eastAsia="en-US" w:bidi="ar-SA"/>
      </w:rPr>
    </w:lvl>
    <w:lvl w:ilvl="6" w:tplc="F202D1C0">
      <w:numFmt w:val="bullet"/>
      <w:lvlText w:val="•"/>
      <w:lvlJc w:val="left"/>
      <w:pPr>
        <w:ind w:left="7581" w:hanging="212"/>
      </w:pPr>
      <w:rPr>
        <w:rFonts w:hint="default"/>
        <w:lang w:val="en-US" w:eastAsia="en-US" w:bidi="ar-SA"/>
      </w:rPr>
    </w:lvl>
    <w:lvl w:ilvl="7" w:tplc="541642F4">
      <w:numFmt w:val="bullet"/>
      <w:lvlText w:val="•"/>
      <w:lvlJc w:val="left"/>
      <w:pPr>
        <w:ind w:left="8591" w:hanging="212"/>
      </w:pPr>
      <w:rPr>
        <w:rFonts w:hint="default"/>
        <w:lang w:val="en-US" w:eastAsia="en-US" w:bidi="ar-SA"/>
      </w:rPr>
    </w:lvl>
    <w:lvl w:ilvl="8" w:tplc="F8E41026">
      <w:numFmt w:val="bullet"/>
      <w:lvlText w:val="•"/>
      <w:lvlJc w:val="left"/>
      <w:pPr>
        <w:ind w:left="9601" w:hanging="212"/>
      </w:pPr>
      <w:rPr>
        <w:rFonts w:hint="default"/>
        <w:lang w:val="en-US" w:eastAsia="en-US" w:bidi="ar-SA"/>
      </w:rPr>
    </w:lvl>
  </w:abstractNum>
  <w:abstractNum w:abstractNumId="15">
    <w:nsid w:val="419C4DE0"/>
    <w:multiLevelType w:val="hybridMultilevel"/>
    <w:tmpl w:val="BD24B162"/>
    <w:lvl w:ilvl="0" w:tplc="8E6EAE9E">
      <w:start w:val="1"/>
      <w:numFmt w:val="decimal"/>
      <w:lvlText w:val="%1)"/>
      <w:lvlJc w:val="left"/>
      <w:pPr>
        <w:ind w:left="2111" w:hanging="361"/>
        <w:jc w:val="left"/>
      </w:pPr>
      <w:rPr>
        <w:rFonts w:ascii="Cambria" w:eastAsia="Cambria" w:hAnsi="Cambria" w:cs="Cambria" w:hint="default"/>
        <w:b w:val="0"/>
        <w:bCs w:val="0"/>
        <w:i w:val="0"/>
        <w:iCs w:val="0"/>
        <w:spacing w:val="0"/>
        <w:w w:val="100"/>
        <w:sz w:val="24"/>
        <w:szCs w:val="24"/>
        <w:lang w:val="en-US" w:eastAsia="en-US" w:bidi="ar-SA"/>
      </w:rPr>
    </w:lvl>
    <w:lvl w:ilvl="1" w:tplc="548E3314">
      <w:numFmt w:val="bullet"/>
      <w:lvlText w:val="•"/>
      <w:lvlJc w:val="left"/>
      <w:pPr>
        <w:ind w:left="3070" w:hanging="361"/>
      </w:pPr>
      <w:rPr>
        <w:rFonts w:hint="default"/>
        <w:lang w:val="en-US" w:eastAsia="en-US" w:bidi="ar-SA"/>
      </w:rPr>
    </w:lvl>
    <w:lvl w:ilvl="2" w:tplc="FBE411B0">
      <w:numFmt w:val="bullet"/>
      <w:lvlText w:val="•"/>
      <w:lvlJc w:val="left"/>
      <w:pPr>
        <w:ind w:left="4020" w:hanging="361"/>
      </w:pPr>
      <w:rPr>
        <w:rFonts w:hint="default"/>
        <w:lang w:val="en-US" w:eastAsia="en-US" w:bidi="ar-SA"/>
      </w:rPr>
    </w:lvl>
    <w:lvl w:ilvl="3" w:tplc="E9760BD0">
      <w:numFmt w:val="bullet"/>
      <w:lvlText w:val="•"/>
      <w:lvlJc w:val="left"/>
      <w:pPr>
        <w:ind w:left="4970" w:hanging="361"/>
      </w:pPr>
      <w:rPr>
        <w:rFonts w:hint="default"/>
        <w:lang w:val="en-US" w:eastAsia="en-US" w:bidi="ar-SA"/>
      </w:rPr>
    </w:lvl>
    <w:lvl w:ilvl="4" w:tplc="99F6146E">
      <w:numFmt w:val="bullet"/>
      <w:lvlText w:val="•"/>
      <w:lvlJc w:val="left"/>
      <w:pPr>
        <w:ind w:left="5920" w:hanging="361"/>
      </w:pPr>
      <w:rPr>
        <w:rFonts w:hint="default"/>
        <w:lang w:val="en-US" w:eastAsia="en-US" w:bidi="ar-SA"/>
      </w:rPr>
    </w:lvl>
    <w:lvl w:ilvl="5" w:tplc="2E6AF06E">
      <w:numFmt w:val="bullet"/>
      <w:lvlText w:val="•"/>
      <w:lvlJc w:val="left"/>
      <w:pPr>
        <w:ind w:left="6871" w:hanging="361"/>
      </w:pPr>
      <w:rPr>
        <w:rFonts w:hint="default"/>
        <w:lang w:val="en-US" w:eastAsia="en-US" w:bidi="ar-SA"/>
      </w:rPr>
    </w:lvl>
    <w:lvl w:ilvl="6" w:tplc="2E9C6DEC">
      <w:numFmt w:val="bullet"/>
      <w:lvlText w:val="•"/>
      <w:lvlJc w:val="left"/>
      <w:pPr>
        <w:ind w:left="7821" w:hanging="361"/>
      </w:pPr>
      <w:rPr>
        <w:rFonts w:hint="default"/>
        <w:lang w:val="en-US" w:eastAsia="en-US" w:bidi="ar-SA"/>
      </w:rPr>
    </w:lvl>
    <w:lvl w:ilvl="7" w:tplc="7E8EAD46">
      <w:numFmt w:val="bullet"/>
      <w:lvlText w:val="•"/>
      <w:lvlJc w:val="left"/>
      <w:pPr>
        <w:ind w:left="8771" w:hanging="361"/>
      </w:pPr>
      <w:rPr>
        <w:rFonts w:hint="default"/>
        <w:lang w:val="en-US" w:eastAsia="en-US" w:bidi="ar-SA"/>
      </w:rPr>
    </w:lvl>
    <w:lvl w:ilvl="8" w:tplc="D5883D16">
      <w:numFmt w:val="bullet"/>
      <w:lvlText w:val="•"/>
      <w:lvlJc w:val="left"/>
      <w:pPr>
        <w:ind w:left="9721" w:hanging="361"/>
      </w:pPr>
      <w:rPr>
        <w:rFonts w:hint="default"/>
        <w:lang w:val="en-US" w:eastAsia="en-US" w:bidi="ar-SA"/>
      </w:rPr>
    </w:lvl>
  </w:abstractNum>
  <w:abstractNum w:abstractNumId="16">
    <w:nsid w:val="4E751465"/>
    <w:multiLevelType w:val="hybridMultilevel"/>
    <w:tmpl w:val="52AE316C"/>
    <w:lvl w:ilvl="0" w:tplc="5A4EB37E">
      <w:numFmt w:val="bullet"/>
      <w:lvlText w:val=""/>
      <w:lvlJc w:val="left"/>
      <w:pPr>
        <w:ind w:left="2020" w:hanging="361"/>
      </w:pPr>
      <w:rPr>
        <w:rFonts w:ascii="Symbol" w:eastAsia="Symbol" w:hAnsi="Symbol" w:cs="Symbol" w:hint="default"/>
        <w:b w:val="0"/>
        <w:bCs w:val="0"/>
        <w:i w:val="0"/>
        <w:iCs w:val="0"/>
        <w:spacing w:val="0"/>
        <w:w w:val="100"/>
        <w:sz w:val="24"/>
        <w:szCs w:val="24"/>
        <w:lang w:val="en-US" w:eastAsia="en-US" w:bidi="ar-SA"/>
      </w:rPr>
    </w:lvl>
    <w:lvl w:ilvl="1" w:tplc="96B653FE">
      <w:numFmt w:val="bullet"/>
      <w:lvlText w:val="•"/>
      <w:lvlJc w:val="left"/>
      <w:pPr>
        <w:ind w:left="2980" w:hanging="361"/>
      </w:pPr>
      <w:rPr>
        <w:rFonts w:hint="default"/>
        <w:lang w:val="en-US" w:eastAsia="en-US" w:bidi="ar-SA"/>
      </w:rPr>
    </w:lvl>
    <w:lvl w:ilvl="2" w:tplc="BE02FCCC">
      <w:numFmt w:val="bullet"/>
      <w:lvlText w:val="•"/>
      <w:lvlJc w:val="left"/>
      <w:pPr>
        <w:ind w:left="3940" w:hanging="361"/>
      </w:pPr>
      <w:rPr>
        <w:rFonts w:hint="default"/>
        <w:lang w:val="en-US" w:eastAsia="en-US" w:bidi="ar-SA"/>
      </w:rPr>
    </w:lvl>
    <w:lvl w:ilvl="3" w:tplc="B49692D0">
      <w:numFmt w:val="bullet"/>
      <w:lvlText w:val="•"/>
      <w:lvlJc w:val="left"/>
      <w:pPr>
        <w:ind w:left="4900" w:hanging="361"/>
      </w:pPr>
      <w:rPr>
        <w:rFonts w:hint="default"/>
        <w:lang w:val="en-US" w:eastAsia="en-US" w:bidi="ar-SA"/>
      </w:rPr>
    </w:lvl>
    <w:lvl w:ilvl="4" w:tplc="B05C59F0">
      <w:numFmt w:val="bullet"/>
      <w:lvlText w:val="•"/>
      <w:lvlJc w:val="left"/>
      <w:pPr>
        <w:ind w:left="5860" w:hanging="361"/>
      </w:pPr>
      <w:rPr>
        <w:rFonts w:hint="default"/>
        <w:lang w:val="en-US" w:eastAsia="en-US" w:bidi="ar-SA"/>
      </w:rPr>
    </w:lvl>
    <w:lvl w:ilvl="5" w:tplc="B57839FC">
      <w:numFmt w:val="bullet"/>
      <w:lvlText w:val="•"/>
      <w:lvlJc w:val="left"/>
      <w:pPr>
        <w:ind w:left="6821" w:hanging="361"/>
      </w:pPr>
      <w:rPr>
        <w:rFonts w:hint="default"/>
        <w:lang w:val="en-US" w:eastAsia="en-US" w:bidi="ar-SA"/>
      </w:rPr>
    </w:lvl>
    <w:lvl w:ilvl="6" w:tplc="F2D44E5A">
      <w:numFmt w:val="bullet"/>
      <w:lvlText w:val="•"/>
      <w:lvlJc w:val="left"/>
      <w:pPr>
        <w:ind w:left="7781" w:hanging="361"/>
      </w:pPr>
      <w:rPr>
        <w:rFonts w:hint="default"/>
        <w:lang w:val="en-US" w:eastAsia="en-US" w:bidi="ar-SA"/>
      </w:rPr>
    </w:lvl>
    <w:lvl w:ilvl="7" w:tplc="5DE6D9C0">
      <w:numFmt w:val="bullet"/>
      <w:lvlText w:val="•"/>
      <w:lvlJc w:val="left"/>
      <w:pPr>
        <w:ind w:left="8741" w:hanging="361"/>
      </w:pPr>
      <w:rPr>
        <w:rFonts w:hint="default"/>
        <w:lang w:val="en-US" w:eastAsia="en-US" w:bidi="ar-SA"/>
      </w:rPr>
    </w:lvl>
    <w:lvl w:ilvl="8" w:tplc="39B2C626">
      <w:numFmt w:val="bullet"/>
      <w:lvlText w:val="•"/>
      <w:lvlJc w:val="left"/>
      <w:pPr>
        <w:ind w:left="9701" w:hanging="361"/>
      </w:pPr>
      <w:rPr>
        <w:rFonts w:hint="default"/>
        <w:lang w:val="en-US" w:eastAsia="en-US" w:bidi="ar-SA"/>
      </w:rPr>
    </w:lvl>
  </w:abstractNum>
  <w:abstractNum w:abstractNumId="17">
    <w:nsid w:val="54EC1E56"/>
    <w:multiLevelType w:val="multilevel"/>
    <w:tmpl w:val="449C9570"/>
    <w:lvl w:ilvl="0">
      <w:start w:val="6"/>
      <w:numFmt w:val="decimal"/>
      <w:lvlText w:val="%1"/>
      <w:lvlJc w:val="left"/>
      <w:pPr>
        <w:ind w:left="1668" w:hanging="370"/>
        <w:jc w:val="left"/>
      </w:pPr>
      <w:rPr>
        <w:rFonts w:hint="default"/>
        <w:lang w:val="en-US" w:eastAsia="en-US" w:bidi="ar-SA"/>
      </w:rPr>
    </w:lvl>
    <w:lvl w:ilvl="1">
      <w:start w:val="1"/>
      <w:numFmt w:val="decimal"/>
      <w:lvlText w:val="%1.%2"/>
      <w:lvlJc w:val="left"/>
      <w:pPr>
        <w:ind w:left="1668" w:hanging="370"/>
        <w:jc w:val="left"/>
      </w:pPr>
      <w:rPr>
        <w:rFonts w:ascii="Cambria" w:eastAsia="Cambria" w:hAnsi="Cambria" w:cs="Cambria" w:hint="default"/>
        <w:b w:val="0"/>
        <w:bCs w:val="0"/>
        <w:i w:val="0"/>
        <w:iCs w:val="0"/>
        <w:spacing w:val="-2"/>
        <w:w w:val="100"/>
        <w:sz w:val="24"/>
        <w:szCs w:val="24"/>
        <w:lang w:val="en-US" w:eastAsia="en-US" w:bidi="ar-SA"/>
      </w:rPr>
    </w:lvl>
    <w:lvl w:ilvl="2">
      <w:numFmt w:val="bullet"/>
      <w:lvlText w:val="•"/>
      <w:lvlJc w:val="left"/>
      <w:pPr>
        <w:ind w:left="3652" w:hanging="370"/>
      </w:pPr>
      <w:rPr>
        <w:rFonts w:hint="default"/>
        <w:lang w:val="en-US" w:eastAsia="en-US" w:bidi="ar-SA"/>
      </w:rPr>
    </w:lvl>
    <w:lvl w:ilvl="3">
      <w:numFmt w:val="bullet"/>
      <w:lvlText w:val="•"/>
      <w:lvlJc w:val="left"/>
      <w:pPr>
        <w:ind w:left="4648" w:hanging="370"/>
      </w:pPr>
      <w:rPr>
        <w:rFonts w:hint="default"/>
        <w:lang w:val="en-US" w:eastAsia="en-US" w:bidi="ar-SA"/>
      </w:rPr>
    </w:lvl>
    <w:lvl w:ilvl="4">
      <w:numFmt w:val="bullet"/>
      <w:lvlText w:val="•"/>
      <w:lvlJc w:val="left"/>
      <w:pPr>
        <w:ind w:left="5644" w:hanging="370"/>
      </w:pPr>
      <w:rPr>
        <w:rFonts w:hint="default"/>
        <w:lang w:val="en-US" w:eastAsia="en-US" w:bidi="ar-SA"/>
      </w:rPr>
    </w:lvl>
    <w:lvl w:ilvl="5">
      <w:numFmt w:val="bullet"/>
      <w:lvlText w:val="•"/>
      <w:lvlJc w:val="left"/>
      <w:pPr>
        <w:ind w:left="6641" w:hanging="370"/>
      </w:pPr>
      <w:rPr>
        <w:rFonts w:hint="default"/>
        <w:lang w:val="en-US" w:eastAsia="en-US" w:bidi="ar-SA"/>
      </w:rPr>
    </w:lvl>
    <w:lvl w:ilvl="6">
      <w:numFmt w:val="bullet"/>
      <w:lvlText w:val="•"/>
      <w:lvlJc w:val="left"/>
      <w:pPr>
        <w:ind w:left="7637" w:hanging="370"/>
      </w:pPr>
      <w:rPr>
        <w:rFonts w:hint="default"/>
        <w:lang w:val="en-US" w:eastAsia="en-US" w:bidi="ar-SA"/>
      </w:rPr>
    </w:lvl>
    <w:lvl w:ilvl="7">
      <w:numFmt w:val="bullet"/>
      <w:lvlText w:val="•"/>
      <w:lvlJc w:val="left"/>
      <w:pPr>
        <w:ind w:left="8633" w:hanging="370"/>
      </w:pPr>
      <w:rPr>
        <w:rFonts w:hint="default"/>
        <w:lang w:val="en-US" w:eastAsia="en-US" w:bidi="ar-SA"/>
      </w:rPr>
    </w:lvl>
    <w:lvl w:ilvl="8">
      <w:numFmt w:val="bullet"/>
      <w:lvlText w:val="•"/>
      <w:lvlJc w:val="left"/>
      <w:pPr>
        <w:ind w:left="9629" w:hanging="370"/>
      </w:pPr>
      <w:rPr>
        <w:rFonts w:hint="default"/>
        <w:lang w:val="en-US" w:eastAsia="en-US" w:bidi="ar-SA"/>
      </w:rPr>
    </w:lvl>
  </w:abstractNum>
  <w:abstractNum w:abstractNumId="18">
    <w:nsid w:val="56792415"/>
    <w:multiLevelType w:val="hybridMultilevel"/>
    <w:tmpl w:val="D5301806"/>
    <w:lvl w:ilvl="0" w:tplc="16B80788">
      <w:numFmt w:val="bullet"/>
      <w:lvlText w:val=""/>
      <w:lvlJc w:val="left"/>
      <w:pPr>
        <w:ind w:left="2020" w:hanging="361"/>
      </w:pPr>
      <w:rPr>
        <w:rFonts w:ascii="Symbol" w:eastAsia="Symbol" w:hAnsi="Symbol" w:cs="Symbol" w:hint="default"/>
        <w:b w:val="0"/>
        <w:bCs w:val="0"/>
        <w:i w:val="0"/>
        <w:iCs w:val="0"/>
        <w:spacing w:val="0"/>
        <w:w w:val="100"/>
        <w:sz w:val="22"/>
        <w:szCs w:val="22"/>
        <w:lang w:val="en-US" w:eastAsia="en-US" w:bidi="ar-SA"/>
      </w:rPr>
    </w:lvl>
    <w:lvl w:ilvl="1" w:tplc="69240AA4">
      <w:numFmt w:val="bullet"/>
      <w:lvlText w:val="•"/>
      <w:lvlJc w:val="left"/>
      <w:pPr>
        <w:ind w:left="2980" w:hanging="361"/>
      </w:pPr>
      <w:rPr>
        <w:rFonts w:hint="default"/>
        <w:lang w:val="en-US" w:eastAsia="en-US" w:bidi="ar-SA"/>
      </w:rPr>
    </w:lvl>
    <w:lvl w:ilvl="2" w:tplc="98E0302C">
      <w:numFmt w:val="bullet"/>
      <w:lvlText w:val="•"/>
      <w:lvlJc w:val="left"/>
      <w:pPr>
        <w:ind w:left="3940" w:hanging="361"/>
      </w:pPr>
      <w:rPr>
        <w:rFonts w:hint="default"/>
        <w:lang w:val="en-US" w:eastAsia="en-US" w:bidi="ar-SA"/>
      </w:rPr>
    </w:lvl>
    <w:lvl w:ilvl="3" w:tplc="78586B44">
      <w:numFmt w:val="bullet"/>
      <w:lvlText w:val="•"/>
      <w:lvlJc w:val="left"/>
      <w:pPr>
        <w:ind w:left="4900" w:hanging="361"/>
      </w:pPr>
      <w:rPr>
        <w:rFonts w:hint="default"/>
        <w:lang w:val="en-US" w:eastAsia="en-US" w:bidi="ar-SA"/>
      </w:rPr>
    </w:lvl>
    <w:lvl w:ilvl="4" w:tplc="A8542D9A">
      <w:numFmt w:val="bullet"/>
      <w:lvlText w:val="•"/>
      <w:lvlJc w:val="left"/>
      <w:pPr>
        <w:ind w:left="5860" w:hanging="361"/>
      </w:pPr>
      <w:rPr>
        <w:rFonts w:hint="default"/>
        <w:lang w:val="en-US" w:eastAsia="en-US" w:bidi="ar-SA"/>
      </w:rPr>
    </w:lvl>
    <w:lvl w:ilvl="5" w:tplc="D9727140">
      <w:numFmt w:val="bullet"/>
      <w:lvlText w:val="•"/>
      <w:lvlJc w:val="left"/>
      <w:pPr>
        <w:ind w:left="6821" w:hanging="361"/>
      </w:pPr>
      <w:rPr>
        <w:rFonts w:hint="default"/>
        <w:lang w:val="en-US" w:eastAsia="en-US" w:bidi="ar-SA"/>
      </w:rPr>
    </w:lvl>
    <w:lvl w:ilvl="6" w:tplc="2C262426">
      <w:numFmt w:val="bullet"/>
      <w:lvlText w:val="•"/>
      <w:lvlJc w:val="left"/>
      <w:pPr>
        <w:ind w:left="7781" w:hanging="361"/>
      </w:pPr>
      <w:rPr>
        <w:rFonts w:hint="default"/>
        <w:lang w:val="en-US" w:eastAsia="en-US" w:bidi="ar-SA"/>
      </w:rPr>
    </w:lvl>
    <w:lvl w:ilvl="7" w:tplc="485EA6C0">
      <w:numFmt w:val="bullet"/>
      <w:lvlText w:val="•"/>
      <w:lvlJc w:val="left"/>
      <w:pPr>
        <w:ind w:left="8741" w:hanging="361"/>
      </w:pPr>
      <w:rPr>
        <w:rFonts w:hint="default"/>
        <w:lang w:val="en-US" w:eastAsia="en-US" w:bidi="ar-SA"/>
      </w:rPr>
    </w:lvl>
    <w:lvl w:ilvl="8" w:tplc="8FB69BE8">
      <w:numFmt w:val="bullet"/>
      <w:lvlText w:val="•"/>
      <w:lvlJc w:val="left"/>
      <w:pPr>
        <w:ind w:left="9701" w:hanging="361"/>
      </w:pPr>
      <w:rPr>
        <w:rFonts w:hint="default"/>
        <w:lang w:val="en-US" w:eastAsia="en-US" w:bidi="ar-SA"/>
      </w:rPr>
    </w:lvl>
  </w:abstractNum>
  <w:abstractNum w:abstractNumId="19">
    <w:nsid w:val="56802BF1"/>
    <w:multiLevelType w:val="hybridMultilevel"/>
    <w:tmpl w:val="CE12054E"/>
    <w:lvl w:ilvl="0" w:tplc="C0503904">
      <w:start w:val="1"/>
      <w:numFmt w:val="decimal"/>
      <w:lvlText w:val="%1."/>
      <w:lvlJc w:val="left"/>
      <w:pPr>
        <w:ind w:left="1299" w:hanging="254"/>
        <w:jc w:val="left"/>
      </w:pPr>
      <w:rPr>
        <w:rFonts w:ascii="Cambria" w:eastAsia="Cambria" w:hAnsi="Cambria" w:cs="Cambria" w:hint="default"/>
        <w:b/>
        <w:bCs/>
        <w:i w:val="0"/>
        <w:iCs w:val="0"/>
        <w:spacing w:val="-2"/>
        <w:w w:val="100"/>
        <w:sz w:val="22"/>
        <w:szCs w:val="22"/>
        <w:lang w:val="en-US" w:eastAsia="en-US" w:bidi="ar-SA"/>
      </w:rPr>
    </w:lvl>
    <w:lvl w:ilvl="1" w:tplc="AF921C22">
      <w:start w:val="1"/>
      <w:numFmt w:val="lowerLetter"/>
      <w:lvlText w:val="(%2)"/>
      <w:lvlJc w:val="left"/>
      <w:pPr>
        <w:ind w:left="1299" w:hanging="417"/>
        <w:jc w:val="left"/>
      </w:pPr>
      <w:rPr>
        <w:rFonts w:ascii="Cambria" w:eastAsia="Cambria" w:hAnsi="Cambria" w:cs="Cambria" w:hint="default"/>
        <w:b/>
        <w:bCs/>
        <w:i w:val="0"/>
        <w:iCs w:val="0"/>
        <w:spacing w:val="0"/>
        <w:w w:val="100"/>
        <w:sz w:val="22"/>
        <w:szCs w:val="22"/>
        <w:lang w:val="en-US" w:eastAsia="en-US" w:bidi="ar-SA"/>
      </w:rPr>
    </w:lvl>
    <w:lvl w:ilvl="2" w:tplc="94CA7AC2">
      <w:numFmt w:val="bullet"/>
      <w:lvlText w:val="•"/>
      <w:lvlJc w:val="left"/>
      <w:pPr>
        <w:ind w:left="3364" w:hanging="417"/>
      </w:pPr>
      <w:rPr>
        <w:rFonts w:hint="default"/>
        <w:lang w:val="en-US" w:eastAsia="en-US" w:bidi="ar-SA"/>
      </w:rPr>
    </w:lvl>
    <w:lvl w:ilvl="3" w:tplc="002AB724">
      <w:numFmt w:val="bullet"/>
      <w:lvlText w:val="•"/>
      <w:lvlJc w:val="left"/>
      <w:pPr>
        <w:ind w:left="4396" w:hanging="417"/>
      </w:pPr>
      <w:rPr>
        <w:rFonts w:hint="default"/>
        <w:lang w:val="en-US" w:eastAsia="en-US" w:bidi="ar-SA"/>
      </w:rPr>
    </w:lvl>
    <w:lvl w:ilvl="4" w:tplc="826A867C">
      <w:numFmt w:val="bullet"/>
      <w:lvlText w:val="•"/>
      <w:lvlJc w:val="left"/>
      <w:pPr>
        <w:ind w:left="5428" w:hanging="417"/>
      </w:pPr>
      <w:rPr>
        <w:rFonts w:hint="default"/>
        <w:lang w:val="en-US" w:eastAsia="en-US" w:bidi="ar-SA"/>
      </w:rPr>
    </w:lvl>
    <w:lvl w:ilvl="5" w:tplc="E73A5A8A">
      <w:numFmt w:val="bullet"/>
      <w:lvlText w:val="•"/>
      <w:lvlJc w:val="left"/>
      <w:pPr>
        <w:ind w:left="6461" w:hanging="417"/>
      </w:pPr>
      <w:rPr>
        <w:rFonts w:hint="default"/>
        <w:lang w:val="en-US" w:eastAsia="en-US" w:bidi="ar-SA"/>
      </w:rPr>
    </w:lvl>
    <w:lvl w:ilvl="6" w:tplc="EE28150A">
      <w:numFmt w:val="bullet"/>
      <w:lvlText w:val="•"/>
      <w:lvlJc w:val="left"/>
      <w:pPr>
        <w:ind w:left="7493" w:hanging="417"/>
      </w:pPr>
      <w:rPr>
        <w:rFonts w:hint="default"/>
        <w:lang w:val="en-US" w:eastAsia="en-US" w:bidi="ar-SA"/>
      </w:rPr>
    </w:lvl>
    <w:lvl w:ilvl="7" w:tplc="72F48118">
      <w:numFmt w:val="bullet"/>
      <w:lvlText w:val="•"/>
      <w:lvlJc w:val="left"/>
      <w:pPr>
        <w:ind w:left="8525" w:hanging="417"/>
      </w:pPr>
      <w:rPr>
        <w:rFonts w:hint="default"/>
        <w:lang w:val="en-US" w:eastAsia="en-US" w:bidi="ar-SA"/>
      </w:rPr>
    </w:lvl>
    <w:lvl w:ilvl="8" w:tplc="D2F4837A">
      <w:numFmt w:val="bullet"/>
      <w:lvlText w:val="•"/>
      <w:lvlJc w:val="left"/>
      <w:pPr>
        <w:ind w:left="9557" w:hanging="417"/>
      </w:pPr>
      <w:rPr>
        <w:rFonts w:hint="default"/>
        <w:lang w:val="en-US" w:eastAsia="en-US" w:bidi="ar-SA"/>
      </w:rPr>
    </w:lvl>
  </w:abstractNum>
  <w:abstractNum w:abstractNumId="20">
    <w:nsid w:val="578303BA"/>
    <w:multiLevelType w:val="multilevel"/>
    <w:tmpl w:val="630C20C8"/>
    <w:lvl w:ilvl="0">
      <w:start w:val="5"/>
      <w:numFmt w:val="decimal"/>
      <w:lvlText w:val="%1"/>
      <w:lvlJc w:val="left"/>
      <w:pPr>
        <w:ind w:left="1668" w:hanging="370"/>
        <w:jc w:val="left"/>
      </w:pPr>
      <w:rPr>
        <w:rFonts w:hint="default"/>
        <w:lang w:val="en-US" w:eastAsia="en-US" w:bidi="ar-SA"/>
      </w:rPr>
    </w:lvl>
    <w:lvl w:ilvl="1">
      <w:start w:val="1"/>
      <w:numFmt w:val="decimal"/>
      <w:lvlText w:val="%1.%2"/>
      <w:lvlJc w:val="left"/>
      <w:pPr>
        <w:ind w:left="1668" w:hanging="370"/>
        <w:jc w:val="left"/>
      </w:pPr>
      <w:rPr>
        <w:rFonts w:ascii="Cambria" w:eastAsia="Cambria" w:hAnsi="Cambria" w:cs="Cambria" w:hint="default"/>
        <w:b w:val="0"/>
        <w:bCs w:val="0"/>
        <w:i w:val="0"/>
        <w:iCs w:val="0"/>
        <w:spacing w:val="-2"/>
        <w:w w:val="100"/>
        <w:sz w:val="24"/>
        <w:szCs w:val="24"/>
        <w:lang w:val="en-US" w:eastAsia="en-US" w:bidi="ar-SA"/>
      </w:rPr>
    </w:lvl>
    <w:lvl w:ilvl="2">
      <w:numFmt w:val="bullet"/>
      <w:lvlText w:val="•"/>
      <w:lvlJc w:val="left"/>
      <w:pPr>
        <w:ind w:left="3652" w:hanging="370"/>
      </w:pPr>
      <w:rPr>
        <w:rFonts w:hint="default"/>
        <w:lang w:val="en-US" w:eastAsia="en-US" w:bidi="ar-SA"/>
      </w:rPr>
    </w:lvl>
    <w:lvl w:ilvl="3">
      <w:numFmt w:val="bullet"/>
      <w:lvlText w:val="•"/>
      <w:lvlJc w:val="left"/>
      <w:pPr>
        <w:ind w:left="4648" w:hanging="370"/>
      </w:pPr>
      <w:rPr>
        <w:rFonts w:hint="default"/>
        <w:lang w:val="en-US" w:eastAsia="en-US" w:bidi="ar-SA"/>
      </w:rPr>
    </w:lvl>
    <w:lvl w:ilvl="4">
      <w:numFmt w:val="bullet"/>
      <w:lvlText w:val="•"/>
      <w:lvlJc w:val="left"/>
      <w:pPr>
        <w:ind w:left="5644" w:hanging="370"/>
      </w:pPr>
      <w:rPr>
        <w:rFonts w:hint="default"/>
        <w:lang w:val="en-US" w:eastAsia="en-US" w:bidi="ar-SA"/>
      </w:rPr>
    </w:lvl>
    <w:lvl w:ilvl="5">
      <w:numFmt w:val="bullet"/>
      <w:lvlText w:val="•"/>
      <w:lvlJc w:val="left"/>
      <w:pPr>
        <w:ind w:left="6641" w:hanging="370"/>
      </w:pPr>
      <w:rPr>
        <w:rFonts w:hint="default"/>
        <w:lang w:val="en-US" w:eastAsia="en-US" w:bidi="ar-SA"/>
      </w:rPr>
    </w:lvl>
    <w:lvl w:ilvl="6">
      <w:numFmt w:val="bullet"/>
      <w:lvlText w:val="•"/>
      <w:lvlJc w:val="left"/>
      <w:pPr>
        <w:ind w:left="7637" w:hanging="370"/>
      </w:pPr>
      <w:rPr>
        <w:rFonts w:hint="default"/>
        <w:lang w:val="en-US" w:eastAsia="en-US" w:bidi="ar-SA"/>
      </w:rPr>
    </w:lvl>
    <w:lvl w:ilvl="7">
      <w:numFmt w:val="bullet"/>
      <w:lvlText w:val="•"/>
      <w:lvlJc w:val="left"/>
      <w:pPr>
        <w:ind w:left="8633" w:hanging="370"/>
      </w:pPr>
      <w:rPr>
        <w:rFonts w:hint="default"/>
        <w:lang w:val="en-US" w:eastAsia="en-US" w:bidi="ar-SA"/>
      </w:rPr>
    </w:lvl>
    <w:lvl w:ilvl="8">
      <w:numFmt w:val="bullet"/>
      <w:lvlText w:val="•"/>
      <w:lvlJc w:val="left"/>
      <w:pPr>
        <w:ind w:left="9629" w:hanging="370"/>
      </w:pPr>
      <w:rPr>
        <w:rFonts w:hint="default"/>
        <w:lang w:val="en-US" w:eastAsia="en-US" w:bidi="ar-SA"/>
      </w:rPr>
    </w:lvl>
  </w:abstractNum>
  <w:abstractNum w:abstractNumId="21">
    <w:nsid w:val="5E646695"/>
    <w:multiLevelType w:val="hybridMultilevel"/>
    <w:tmpl w:val="52F88F86"/>
    <w:lvl w:ilvl="0" w:tplc="9B54964C">
      <w:start w:val="1"/>
      <w:numFmt w:val="decimal"/>
      <w:lvlText w:val="%1)"/>
      <w:lvlJc w:val="left"/>
      <w:pPr>
        <w:ind w:left="2111" w:hanging="361"/>
        <w:jc w:val="left"/>
      </w:pPr>
      <w:rPr>
        <w:rFonts w:ascii="Cambria" w:eastAsia="Cambria" w:hAnsi="Cambria" w:cs="Cambria" w:hint="default"/>
        <w:b w:val="0"/>
        <w:bCs w:val="0"/>
        <w:i w:val="0"/>
        <w:iCs w:val="0"/>
        <w:spacing w:val="0"/>
        <w:w w:val="100"/>
        <w:sz w:val="24"/>
        <w:szCs w:val="24"/>
        <w:lang w:val="en-US" w:eastAsia="en-US" w:bidi="ar-SA"/>
      </w:rPr>
    </w:lvl>
    <w:lvl w:ilvl="1" w:tplc="4A5AEE7C">
      <w:numFmt w:val="bullet"/>
      <w:lvlText w:val="•"/>
      <w:lvlJc w:val="left"/>
      <w:pPr>
        <w:ind w:left="3070" w:hanging="361"/>
      </w:pPr>
      <w:rPr>
        <w:rFonts w:hint="default"/>
        <w:lang w:val="en-US" w:eastAsia="en-US" w:bidi="ar-SA"/>
      </w:rPr>
    </w:lvl>
    <w:lvl w:ilvl="2" w:tplc="A64E6726">
      <w:numFmt w:val="bullet"/>
      <w:lvlText w:val="•"/>
      <w:lvlJc w:val="left"/>
      <w:pPr>
        <w:ind w:left="4020" w:hanging="361"/>
      </w:pPr>
      <w:rPr>
        <w:rFonts w:hint="default"/>
        <w:lang w:val="en-US" w:eastAsia="en-US" w:bidi="ar-SA"/>
      </w:rPr>
    </w:lvl>
    <w:lvl w:ilvl="3" w:tplc="85847862">
      <w:numFmt w:val="bullet"/>
      <w:lvlText w:val="•"/>
      <w:lvlJc w:val="left"/>
      <w:pPr>
        <w:ind w:left="4970" w:hanging="361"/>
      </w:pPr>
      <w:rPr>
        <w:rFonts w:hint="default"/>
        <w:lang w:val="en-US" w:eastAsia="en-US" w:bidi="ar-SA"/>
      </w:rPr>
    </w:lvl>
    <w:lvl w:ilvl="4" w:tplc="BBE0FF46">
      <w:numFmt w:val="bullet"/>
      <w:lvlText w:val="•"/>
      <w:lvlJc w:val="left"/>
      <w:pPr>
        <w:ind w:left="5920" w:hanging="361"/>
      </w:pPr>
      <w:rPr>
        <w:rFonts w:hint="default"/>
        <w:lang w:val="en-US" w:eastAsia="en-US" w:bidi="ar-SA"/>
      </w:rPr>
    </w:lvl>
    <w:lvl w:ilvl="5" w:tplc="C05ADECE">
      <w:numFmt w:val="bullet"/>
      <w:lvlText w:val="•"/>
      <w:lvlJc w:val="left"/>
      <w:pPr>
        <w:ind w:left="6871" w:hanging="361"/>
      </w:pPr>
      <w:rPr>
        <w:rFonts w:hint="default"/>
        <w:lang w:val="en-US" w:eastAsia="en-US" w:bidi="ar-SA"/>
      </w:rPr>
    </w:lvl>
    <w:lvl w:ilvl="6" w:tplc="172AE816">
      <w:numFmt w:val="bullet"/>
      <w:lvlText w:val="•"/>
      <w:lvlJc w:val="left"/>
      <w:pPr>
        <w:ind w:left="7821" w:hanging="361"/>
      </w:pPr>
      <w:rPr>
        <w:rFonts w:hint="default"/>
        <w:lang w:val="en-US" w:eastAsia="en-US" w:bidi="ar-SA"/>
      </w:rPr>
    </w:lvl>
    <w:lvl w:ilvl="7" w:tplc="1E786416">
      <w:numFmt w:val="bullet"/>
      <w:lvlText w:val="•"/>
      <w:lvlJc w:val="left"/>
      <w:pPr>
        <w:ind w:left="8771" w:hanging="361"/>
      </w:pPr>
      <w:rPr>
        <w:rFonts w:hint="default"/>
        <w:lang w:val="en-US" w:eastAsia="en-US" w:bidi="ar-SA"/>
      </w:rPr>
    </w:lvl>
    <w:lvl w:ilvl="8" w:tplc="11347AC6">
      <w:numFmt w:val="bullet"/>
      <w:lvlText w:val="•"/>
      <w:lvlJc w:val="left"/>
      <w:pPr>
        <w:ind w:left="9721" w:hanging="361"/>
      </w:pPr>
      <w:rPr>
        <w:rFonts w:hint="default"/>
        <w:lang w:val="en-US" w:eastAsia="en-US" w:bidi="ar-SA"/>
      </w:rPr>
    </w:lvl>
  </w:abstractNum>
  <w:abstractNum w:abstractNumId="22">
    <w:nsid w:val="6028246F"/>
    <w:multiLevelType w:val="hybridMultilevel"/>
    <w:tmpl w:val="B97C6E10"/>
    <w:lvl w:ilvl="0" w:tplc="C1648A3E">
      <w:numFmt w:val="bullet"/>
      <w:lvlText w:val=""/>
      <w:lvlJc w:val="left"/>
      <w:pPr>
        <w:ind w:left="2020" w:hanging="361"/>
      </w:pPr>
      <w:rPr>
        <w:rFonts w:ascii="Symbol" w:eastAsia="Symbol" w:hAnsi="Symbol" w:cs="Symbol" w:hint="default"/>
        <w:spacing w:val="0"/>
        <w:w w:val="100"/>
        <w:lang w:val="en-US" w:eastAsia="en-US" w:bidi="ar-SA"/>
      </w:rPr>
    </w:lvl>
    <w:lvl w:ilvl="1" w:tplc="05B06E12">
      <w:numFmt w:val="bullet"/>
      <w:lvlText w:val=""/>
      <w:lvlJc w:val="left"/>
      <w:pPr>
        <w:ind w:left="2380" w:hanging="360"/>
      </w:pPr>
      <w:rPr>
        <w:rFonts w:ascii="Symbol" w:eastAsia="Symbol" w:hAnsi="Symbol" w:cs="Symbol" w:hint="default"/>
        <w:b w:val="0"/>
        <w:bCs w:val="0"/>
        <w:i w:val="0"/>
        <w:iCs w:val="0"/>
        <w:spacing w:val="0"/>
        <w:w w:val="100"/>
        <w:sz w:val="24"/>
        <w:szCs w:val="24"/>
        <w:lang w:val="en-US" w:eastAsia="en-US" w:bidi="ar-SA"/>
      </w:rPr>
    </w:lvl>
    <w:lvl w:ilvl="2" w:tplc="01DC986E">
      <w:numFmt w:val="bullet"/>
      <w:lvlText w:val="•"/>
      <w:lvlJc w:val="left"/>
      <w:pPr>
        <w:ind w:left="3406" w:hanging="360"/>
      </w:pPr>
      <w:rPr>
        <w:rFonts w:hint="default"/>
        <w:lang w:val="en-US" w:eastAsia="en-US" w:bidi="ar-SA"/>
      </w:rPr>
    </w:lvl>
    <w:lvl w:ilvl="3" w:tplc="35F418D4">
      <w:numFmt w:val="bullet"/>
      <w:lvlText w:val="•"/>
      <w:lvlJc w:val="left"/>
      <w:pPr>
        <w:ind w:left="4433" w:hanging="360"/>
      </w:pPr>
      <w:rPr>
        <w:rFonts w:hint="default"/>
        <w:lang w:val="en-US" w:eastAsia="en-US" w:bidi="ar-SA"/>
      </w:rPr>
    </w:lvl>
    <w:lvl w:ilvl="4" w:tplc="C2D288E2">
      <w:numFmt w:val="bullet"/>
      <w:lvlText w:val="•"/>
      <w:lvlJc w:val="left"/>
      <w:pPr>
        <w:ind w:left="5460" w:hanging="360"/>
      </w:pPr>
      <w:rPr>
        <w:rFonts w:hint="default"/>
        <w:lang w:val="en-US" w:eastAsia="en-US" w:bidi="ar-SA"/>
      </w:rPr>
    </w:lvl>
    <w:lvl w:ilvl="5" w:tplc="A7AAC3B8">
      <w:numFmt w:val="bullet"/>
      <w:lvlText w:val="•"/>
      <w:lvlJc w:val="left"/>
      <w:pPr>
        <w:ind w:left="6487" w:hanging="360"/>
      </w:pPr>
      <w:rPr>
        <w:rFonts w:hint="default"/>
        <w:lang w:val="en-US" w:eastAsia="en-US" w:bidi="ar-SA"/>
      </w:rPr>
    </w:lvl>
    <w:lvl w:ilvl="6" w:tplc="1FD4720C">
      <w:numFmt w:val="bullet"/>
      <w:lvlText w:val="•"/>
      <w:lvlJc w:val="left"/>
      <w:pPr>
        <w:ind w:left="7514" w:hanging="360"/>
      </w:pPr>
      <w:rPr>
        <w:rFonts w:hint="default"/>
        <w:lang w:val="en-US" w:eastAsia="en-US" w:bidi="ar-SA"/>
      </w:rPr>
    </w:lvl>
    <w:lvl w:ilvl="7" w:tplc="92FEA152">
      <w:numFmt w:val="bullet"/>
      <w:lvlText w:val="•"/>
      <w:lvlJc w:val="left"/>
      <w:pPr>
        <w:ind w:left="8541" w:hanging="360"/>
      </w:pPr>
      <w:rPr>
        <w:rFonts w:hint="default"/>
        <w:lang w:val="en-US" w:eastAsia="en-US" w:bidi="ar-SA"/>
      </w:rPr>
    </w:lvl>
    <w:lvl w:ilvl="8" w:tplc="3AE020E6">
      <w:numFmt w:val="bullet"/>
      <w:lvlText w:val="•"/>
      <w:lvlJc w:val="left"/>
      <w:pPr>
        <w:ind w:left="9568" w:hanging="360"/>
      </w:pPr>
      <w:rPr>
        <w:rFonts w:hint="default"/>
        <w:lang w:val="en-US" w:eastAsia="en-US" w:bidi="ar-SA"/>
      </w:rPr>
    </w:lvl>
  </w:abstractNum>
  <w:abstractNum w:abstractNumId="23">
    <w:nsid w:val="62423EE5"/>
    <w:multiLevelType w:val="hybridMultilevel"/>
    <w:tmpl w:val="2686452C"/>
    <w:lvl w:ilvl="0" w:tplc="11041A08">
      <w:numFmt w:val="bullet"/>
      <w:lvlText w:val=""/>
      <w:lvlJc w:val="left"/>
      <w:pPr>
        <w:ind w:left="2020" w:hanging="361"/>
      </w:pPr>
      <w:rPr>
        <w:rFonts w:ascii="Symbol" w:eastAsia="Symbol" w:hAnsi="Symbol" w:cs="Symbol" w:hint="default"/>
        <w:b w:val="0"/>
        <w:bCs w:val="0"/>
        <w:i w:val="0"/>
        <w:iCs w:val="0"/>
        <w:spacing w:val="0"/>
        <w:w w:val="100"/>
        <w:sz w:val="24"/>
        <w:szCs w:val="24"/>
        <w:lang w:val="en-US" w:eastAsia="en-US" w:bidi="ar-SA"/>
      </w:rPr>
    </w:lvl>
    <w:lvl w:ilvl="1" w:tplc="13AC293A">
      <w:numFmt w:val="bullet"/>
      <w:lvlText w:val="•"/>
      <w:lvlJc w:val="left"/>
      <w:pPr>
        <w:ind w:left="2980" w:hanging="361"/>
      </w:pPr>
      <w:rPr>
        <w:rFonts w:hint="default"/>
        <w:lang w:val="en-US" w:eastAsia="en-US" w:bidi="ar-SA"/>
      </w:rPr>
    </w:lvl>
    <w:lvl w:ilvl="2" w:tplc="07CC6656">
      <w:numFmt w:val="bullet"/>
      <w:lvlText w:val="•"/>
      <w:lvlJc w:val="left"/>
      <w:pPr>
        <w:ind w:left="3940" w:hanging="361"/>
      </w:pPr>
      <w:rPr>
        <w:rFonts w:hint="default"/>
        <w:lang w:val="en-US" w:eastAsia="en-US" w:bidi="ar-SA"/>
      </w:rPr>
    </w:lvl>
    <w:lvl w:ilvl="3" w:tplc="4E92A634">
      <w:numFmt w:val="bullet"/>
      <w:lvlText w:val="•"/>
      <w:lvlJc w:val="left"/>
      <w:pPr>
        <w:ind w:left="4900" w:hanging="361"/>
      </w:pPr>
      <w:rPr>
        <w:rFonts w:hint="default"/>
        <w:lang w:val="en-US" w:eastAsia="en-US" w:bidi="ar-SA"/>
      </w:rPr>
    </w:lvl>
    <w:lvl w:ilvl="4" w:tplc="9A4CEB86">
      <w:numFmt w:val="bullet"/>
      <w:lvlText w:val="•"/>
      <w:lvlJc w:val="left"/>
      <w:pPr>
        <w:ind w:left="5860" w:hanging="361"/>
      </w:pPr>
      <w:rPr>
        <w:rFonts w:hint="default"/>
        <w:lang w:val="en-US" w:eastAsia="en-US" w:bidi="ar-SA"/>
      </w:rPr>
    </w:lvl>
    <w:lvl w:ilvl="5" w:tplc="06E274FA">
      <w:numFmt w:val="bullet"/>
      <w:lvlText w:val="•"/>
      <w:lvlJc w:val="left"/>
      <w:pPr>
        <w:ind w:left="6821" w:hanging="361"/>
      </w:pPr>
      <w:rPr>
        <w:rFonts w:hint="default"/>
        <w:lang w:val="en-US" w:eastAsia="en-US" w:bidi="ar-SA"/>
      </w:rPr>
    </w:lvl>
    <w:lvl w:ilvl="6" w:tplc="29DEA25E">
      <w:numFmt w:val="bullet"/>
      <w:lvlText w:val="•"/>
      <w:lvlJc w:val="left"/>
      <w:pPr>
        <w:ind w:left="7781" w:hanging="361"/>
      </w:pPr>
      <w:rPr>
        <w:rFonts w:hint="default"/>
        <w:lang w:val="en-US" w:eastAsia="en-US" w:bidi="ar-SA"/>
      </w:rPr>
    </w:lvl>
    <w:lvl w:ilvl="7" w:tplc="6248E328">
      <w:numFmt w:val="bullet"/>
      <w:lvlText w:val="•"/>
      <w:lvlJc w:val="left"/>
      <w:pPr>
        <w:ind w:left="8741" w:hanging="361"/>
      </w:pPr>
      <w:rPr>
        <w:rFonts w:hint="default"/>
        <w:lang w:val="en-US" w:eastAsia="en-US" w:bidi="ar-SA"/>
      </w:rPr>
    </w:lvl>
    <w:lvl w:ilvl="8" w:tplc="0F5C7ABE">
      <w:numFmt w:val="bullet"/>
      <w:lvlText w:val="•"/>
      <w:lvlJc w:val="left"/>
      <w:pPr>
        <w:ind w:left="9701" w:hanging="361"/>
      </w:pPr>
      <w:rPr>
        <w:rFonts w:hint="default"/>
        <w:lang w:val="en-US" w:eastAsia="en-US" w:bidi="ar-SA"/>
      </w:rPr>
    </w:lvl>
  </w:abstractNum>
  <w:abstractNum w:abstractNumId="24">
    <w:nsid w:val="625D497B"/>
    <w:multiLevelType w:val="hybridMultilevel"/>
    <w:tmpl w:val="5A284194"/>
    <w:lvl w:ilvl="0" w:tplc="59E2934E">
      <w:numFmt w:val="bullet"/>
      <w:lvlText w:val=""/>
      <w:lvlJc w:val="left"/>
      <w:pPr>
        <w:ind w:left="2020" w:hanging="361"/>
      </w:pPr>
      <w:rPr>
        <w:rFonts w:ascii="Symbol" w:eastAsia="Symbol" w:hAnsi="Symbol" w:cs="Symbol" w:hint="default"/>
        <w:b w:val="0"/>
        <w:bCs w:val="0"/>
        <w:i w:val="0"/>
        <w:iCs w:val="0"/>
        <w:spacing w:val="0"/>
        <w:w w:val="100"/>
        <w:sz w:val="22"/>
        <w:szCs w:val="22"/>
        <w:lang w:val="en-US" w:eastAsia="en-US" w:bidi="ar-SA"/>
      </w:rPr>
    </w:lvl>
    <w:lvl w:ilvl="1" w:tplc="C45810EA">
      <w:numFmt w:val="bullet"/>
      <w:lvlText w:val=""/>
      <w:lvlJc w:val="left"/>
      <w:pPr>
        <w:ind w:left="2380" w:hanging="360"/>
      </w:pPr>
      <w:rPr>
        <w:rFonts w:ascii="Symbol" w:eastAsia="Symbol" w:hAnsi="Symbol" w:cs="Symbol" w:hint="default"/>
        <w:b w:val="0"/>
        <w:bCs w:val="0"/>
        <w:i w:val="0"/>
        <w:iCs w:val="0"/>
        <w:spacing w:val="0"/>
        <w:w w:val="100"/>
        <w:sz w:val="22"/>
        <w:szCs w:val="22"/>
        <w:lang w:val="en-US" w:eastAsia="en-US" w:bidi="ar-SA"/>
      </w:rPr>
    </w:lvl>
    <w:lvl w:ilvl="2" w:tplc="5D5AC40E">
      <w:numFmt w:val="bullet"/>
      <w:lvlText w:val=""/>
      <w:lvlJc w:val="left"/>
      <w:pPr>
        <w:ind w:left="2740" w:hanging="360"/>
      </w:pPr>
      <w:rPr>
        <w:rFonts w:ascii="Symbol" w:eastAsia="Symbol" w:hAnsi="Symbol" w:cs="Symbol" w:hint="default"/>
        <w:b w:val="0"/>
        <w:bCs w:val="0"/>
        <w:i w:val="0"/>
        <w:iCs w:val="0"/>
        <w:spacing w:val="0"/>
        <w:w w:val="100"/>
        <w:sz w:val="22"/>
        <w:szCs w:val="22"/>
        <w:lang w:val="en-US" w:eastAsia="en-US" w:bidi="ar-SA"/>
      </w:rPr>
    </w:lvl>
    <w:lvl w:ilvl="3" w:tplc="CB2C1452">
      <w:numFmt w:val="bullet"/>
      <w:lvlText w:val="•"/>
      <w:lvlJc w:val="left"/>
      <w:pPr>
        <w:ind w:left="3850" w:hanging="360"/>
      </w:pPr>
      <w:rPr>
        <w:rFonts w:hint="default"/>
        <w:lang w:val="en-US" w:eastAsia="en-US" w:bidi="ar-SA"/>
      </w:rPr>
    </w:lvl>
    <w:lvl w:ilvl="4" w:tplc="E0A48896">
      <w:numFmt w:val="bullet"/>
      <w:lvlText w:val="•"/>
      <w:lvlJc w:val="left"/>
      <w:pPr>
        <w:ind w:left="4960" w:hanging="360"/>
      </w:pPr>
      <w:rPr>
        <w:rFonts w:hint="default"/>
        <w:lang w:val="en-US" w:eastAsia="en-US" w:bidi="ar-SA"/>
      </w:rPr>
    </w:lvl>
    <w:lvl w:ilvl="5" w:tplc="4D88DF9C">
      <w:numFmt w:val="bullet"/>
      <w:lvlText w:val="•"/>
      <w:lvlJc w:val="left"/>
      <w:pPr>
        <w:ind w:left="6070" w:hanging="360"/>
      </w:pPr>
      <w:rPr>
        <w:rFonts w:hint="default"/>
        <w:lang w:val="en-US" w:eastAsia="en-US" w:bidi="ar-SA"/>
      </w:rPr>
    </w:lvl>
    <w:lvl w:ilvl="6" w:tplc="E5A6AD50">
      <w:numFmt w:val="bullet"/>
      <w:lvlText w:val="•"/>
      <w:lvlJc w:val="left"/>
      <w:pPr>
        <w:ind w:left="7181" w:hanging="360"/>
      </w:pPr>
      <w:rPr>
        <w:rFonts w:hint="default"/>
        <w:lang w:val="en-US" w:eastAsia="en-US" w:bidi="ar-SA"/>
      </w:rPr>
    </w:lvl>
    <w:lvl w:ilvl="7" w:tplc="423075DC">
      <w:numFmt w:val="bullet"/>
      <w:lvlText w:val="•"/>
      <w:lvlJc w:val="left"/>
      <w:pPr>
        <w:ind w:left="8291" w:hanging="360"/>
      </w:pPr>
      <w:rPr>
        <w:rFonts w:hint="default"/>
        <w:lang w:val="en-US" w:eastAsia="en-US" w:bidi="ar-SA"/>
      </w:rPr>
    </w:lvl>
    <w:lvl w:ilvl="8" w:tplc="071AB552">
      <w:numFmt w:val="bullet"/>
      <w:lvlText w:val="•"/>
      <w:lvlJc w:val="left"/>
      <w:pPr>
        <w:ind w:left="9401" w:hanging="360"/>
      </w:pPr>
      <w:rPr>
        <w:rFonts w:hint="default"/>
        <w:lang w:val="en-US" w:eastAsia="en-US" w:bidi="ar-SA"/>
      </w:rPr>
    </w:lvl>
  </w:abstractNum>
  <w:abstractNum w:abstractNumId="25">
    <w:nsid w:val="721E2BDF"/>
    <w:multiLevelType w:val="hybridMultilevel"/>
    <w:tmpl w:val="8E2A66D0"/>
    <w:lvl w:ilvl="0" w:tplc="A02A0320">
      <w:start w:val="1"/>
      <w:numFmt w:val="decimal"/>
      <w:lvlText w:val="%1)"/>
      <w:lvlJc w:val="left"/>
      <w:pPr>
        <w:ind w:left="2111" w:hanging="361"/>
        <w:jc w:val="left"/>
      </w:pPr>
      <w:rPr>
        <w:rFonts w:ascii="Cambria" w:eastAsia="Cambria" w:hAnsi="Cambria" w:cs="Cambria" w:hint="default"/>
        <w:b w:val="0"/>
        <w:bCs w:val="0"/>
        <w:i w:val="0"/>
        <w:iCs w:val="0"/>
        <w:spacing w:val="0"/>
        <w:w w:val="100"/>
        <w:sz w:val="24"/>
        <w:szCs w:val="24"/>
        <w:lang w:val="en-US" w:eastAsia="en-US" w:bidi="ar-SA"/>
      </w:rPr>
    </w:lvl>
    <w:lvl w:ilvl="1" w:tplc="4D3ED5C2">
      <w:numFmt w:val="bullet"/>
      <w:lvlText w:val="•"/>
      <w:lvlJc w:val="left"/>
      <w:pPr>
        <w:ind w:left="3070" w:hanging="361"/>
      </w:pPr>
      <w:rPr>
        <w:rFonts w:hint="default"/>
        <w:lang w:val="en-US" w:eastAsia="en-US" w:bidi="ar-SA"/>
      </w:rPr>
    </w:lvl>
    <w:lvl w:ilvl="2" w:tplc="14F66726">
      <w:numFmt w:val="bullet"/>
      <w:lvlText w:val="•"/>
      <w:lvlJc w:val="left"/>
      <w:pPr>
        <w:ind w:left="4020" w:hanging="361"/>
      </w:pPr>
      <w:rPr>
        <w:rFonts w:hint="default"/>
        <w:lang w:val="en-US" w:eastAsia="en-US" w:bidi="ar-SA"/>
      </w:rPr>
    </w:lvl>
    <w:lvl w:ilvl="3" w:tplc="7A98BA84">
      <w:numFmt w:val="bullet"/>
      <w:lvlText w:val="•"/>
      <w:lvlJc w:val="left"/>
      <w:pPr>
        <w:ind w:left="4970" w:hanging="361"/>
      </w:pPr>
      <w:rPr>
        <w:rFonts w:hint="default"/>
        <w:lang w:val="en-US" w:eastAsia="en-US" w:bidi="ar-SA"/>
      </w:rPr>
    </w:lvl>
    <w:lvl w:ilvl="4" w:tplc="04AEC590">
      <w:numFmt w:val="bullet"/>
      <w:lvlText w:val="•"/>
      <w:lvlJc w:val="left"/>
      <w:pPr>
        <w:ind w:left="5920" w:hanging="361"/>
      </w:pPr>
      <w:rPr>
        <w:rFonts w:hint="default"/>
        <w:lang w:val="en-US" w:eastAsia="en-US" w:bidi="ar-SA"/>
      </w:rPr>
    </w:lvl>
    <w:lvl w:ilvl="5" w:tplc="A002D620">
      <w:numFmt w:val="bullet"/>
      <w:lvlText w:val="•"/>
      <w:lvlJc w:val="left"/>
      <w:pPr>
        <w:ind w:left="6871" w:hanging="361"/>
      </w:pPr>
      <w:rPr>
        <w:rFonts w:hint="default"/>
        <w:lang w:val="en-US" w:eastAsia="en-US" w:bidi="ar-SA"/>
      </w:rPr>
    </w:lvl>
    <w:lvl w:ilvl="6" w:tplc="1AA0B9D6">
      <w:numFmt w:val="bullet"/>
      <w:lvlText w:val="•"/>
      <w:lvlJc w:val="left"/>
      <w:pPr>
        <w:ind w:left="7821" w:hanging="361"/>
      </w:pPr>
      <w:rPr>
        <w:rFonts w:hint="default"/>
        <w:lang w:val="en-US" w:eastAsia="en-US" w:bidi="ar-SA"/>
      </w:rPr>
    </w:lvl>
    <w:lvl w:ilvl="7" w:tplc="C0146030">
      <w:numFmt w:val="bullet"/>
      <w:lvlText w:val="•"/>
      <w:lvlJc w:val="left"/>
      <w:pPr>
        <w:ind w:left="8771" w:hanging="361"/>
      </w:pPr>
      <w:rPr>
        <w:rFonts w:hint="default"/>
        <w:lang w:val="en-US" w:eastAsia="en-US" w:bidi="ar-SA"/>
      </w:rPr>
    </w:lvl>
    <w:lvl w:ilvl="8" w:tplc="A13AB596">
      <w:numFmt w:val="bullet"/>
      <w:lvlText w:val="•"/>
      <w:lvlJc w:val="left"/>
      <w:pPr>
        <w:ind w:left="9721" w:hanging="361"/>
      </w:pPr>
      <w:rPr>
        <w:rFonts w:hint="default"/>
        <w:lang w:val="en-US" w:eastAsia="en-US" w:bidi="ar-SA"/>
      </w:rPr>
    </w:lvl>
  </w:abstractNum>
  <w:abstractNum w:abstractNumId="26">
    <w:nsid w:val="73B0688D"/>
    <w:multiLevelType w:val="hybridMultilevel"/>
    <w:tmpl w:val="6C4C033C"/>
    <w:lvl w:ilvl="0" w:tplc="8A9C134A">
      <w:start w:val="1"/>
      <w:numFmt w:val="decimal"/>
      <w:lvlText w:val="%1."/>
      <w:lvlJc w:val="left"/>
      <w:pPr>
        <w:ind w:left="1530" w:hanging="231"/>
        <w:jc w:val="left"/>
      </w:pPr>
      <w:rPr>
        <w:rFonts w:ascii="Cambria" w:eastAsia="Cambria" w:hAnsi="Cambria" w:cs="Cambria" w:hint="default"/>
        <w:b/>
        <w:bCs/>
        <w:i w:val="0"/>
        <w:iCs w:val="0"/>
        <w:spacing w:val="-2"/>
        <w:w w:val="100"/>
        <w:sz w:val="22"/>
        <w:szCs w:val="22"/>
        <w:lang w:val="en-US" w:eastAsia="en-US" w:bidi="ar-SA"/>
      </w:rPr>
    </w:lvl>
    <w:lvl w:ilvl="1" w:tplc="60DADF54">
      <w:start w:val="1"/>
      <w:numFmt w:val="lowerRoman"/>
      <w:lvlText w:val="%2."/>
      <w:lvlJc w:val="left"/>
      <w:pPr>
        <w:ind w:left="1299" w:hanging="197"/>
        <w:jc w:val="left"/>
      </w:pPr>
      <w:rPr>
        <w:rFonts w:ascii="Cambria" w:eastAsia="Cambria" w:hAnsi="Cambria" w:cs="Cambria" w:hint="default"/>
        <w:b/>
        <w:bCs/>
        <w:i w:val="0"/>
        <w:iCs w:val="0"/>
        <w:spacing w:val="-3"/>
        <w:w w:val="100"/>
        <w:sz w:val="22"/>
        <w:szCs w:val="22"/>
        <w:lang w:val="en-US" w:eastAsia="en-US" w:bidi="ar-SA"/>
      </w:rPr>
    </w:lvl>
    <w:lvl w:ilvl="2" w:tplc="4FD074CA">
      <w:numFmt w:val="bullet"/>
      <w:lvlText w:val=""/>
      <w:lvlJc w:val="left"/>
      <w:pPr>
        <w:ind w:left="2020" w:hanging="361"/>
      </w:pPr>
      <w:rPr>
        <w:rFonts w:ascii="Symbol" w:eastAsia="Symbol" w:hAnsi="Symbol" w:cs="Symbol" w:hint="default"/>
        <w:b w:val="0"/>
        <w:bCs w:val="0"/>
        <w:i w:val="0"/>
        <w:iCs w:val="0"/>
        <w:spacing w:val="0"/>
        <w:w w:val="100"/>
        <w:sz w:val="22"/>
        <w:szCs w:val="22"/>
        <w:lang w:val="en-US" w:eastAsia="en-US" w:bidi="ar-SA"/>
      </w:rPr>
    </w:lvl>
    <w:lvl w:ilvl="3" w:tplc="C368FBBE">
      <w:numFmt w:val="bullet"/>
      <w:lvlText w:val="•"/>
      <w:lvlJc w:val="left"/>
      <w:pPr>
        <w:ind w:left="3220" w:hanging="361"/>
      </w:pPr>
      <w:rPr>
        <w:rFonts w:hint="default"/>
        <w:lang w:val="en-US" w:eastAsia="en-US" w:bidi="ar-SA"/>
      </w:rPr>
    </w:lvl>
    <w:lvl w:ilvl="4" w:tplc="3376B690">
      <w:numFmt w:val="bullet"/>
      <w:lvlText w:val="•"/>
      <w:lvlJc w:val="left"/>
      <w:pPr>
        <w:ind w:left="4420" w:hanging="361"/>
      </w:pPr>
      <w:rPr>
        <w:rFonts w:hint="default"/>
        <w:lang w:val="en-US" w:eastAsia="en-US" w:bidi="ar-SA"/>
      </w:rPr>
    </w:lvl>
    <w:lvl w:ilvl="5" w:tplc="494C7568">
      <w:numFmt w:val="bullet"/>
      <w:lvlText w:val="•"/>
      <w:lvlJc w:val="left"/>
      <w:pPr>
        <w:ind w:left="5620" w:hanging="361"/>
      </w:pPr>
      <w:rPr>
        <w:rFonts w:hint="default"/>
        <w:lang w:val="en-US" w:eastAsia="en-US" w:bidi="ar-SA"/>
      </w:rPr>
    </w:lvl>
    <w:lvl w:ilvl="6" w:tplc="8416D60E">
      <w:numFmt w:val="bullet"/>
      <w:lvlText w:val="•"/>
      <w:lvlJc w:val="left"/>
      <w:pPr>
        <w:ind w:left="6821" w:hanging="361"/>
      </w:pPr>
      <w:rPr>
        <w:rFonts w:hint="default"/>
        <w:lang w:val="en-US" w:eastAsia="en-US" w:bidi="ar-SA"/>
      </w:rPr>
    </w:lvl>
    <w:lvl w:ilvl="7" w:tplc="7C22916C">
      <w:numFmt w:val="bullet"/>
      <w:lvlText w:val="•"/>
      <w:lvlJc w:val="left"/>
      <w:pPr>
        <w:ind w:left="8021" w:hanging="361"/>
      </w:pPr>
      <w:rPr>
        <w:rFonts w:hint="default"/>
        <w:lang w:val="en-US" w:eastAsia="en-US" w:bidi="ar-SA"/>
      </w:rPr>
    </w:lvl>
    <w:lvl w:ilvl="8" w:tplc="69F8D4DA">
      <w:numFmt w:val="bullet"/>
      <w:lvlText w:val="•"/>
      <w:lvlJc w:val="left"/>
      <w:pPr>
        <w:ind w:left="9221" w:hanging="361"/>
      </w:pPr>
      <w:rPr>
        <w:rFonts w:hint="default"/>
        <w:lang w:val="en-US" w:eastAsia="en-US" w:bidi="ar-SA"/>
      </w:rPr>
    </w:lvl>
  </w:abstractNum>
  <w:abstractNum w:abstractNumId="27">
    <w:nsid w:val="7706741B"/>
    <w:multiLevelType w:val="hybridMultilevel"/>
    <w:tmpl w:val="FE909FAE"/>
    <w:lvl w:ilvl="0" w:tplc="6EBE0C72">
      <w:numFmt w:val="bullet"/>
      <w:lvlText w:val=""/>
      <w:lvlJc w:val="left"/>
      <w:pPr>
        <w:ind w:left="2020" w:hanging="361"/>
      </w:pPr>
      <w:rPr>
        <w:rFonts w:ascii="Symbol" w:eastAsia="Symbol" w:hAnsi="Symbol" w:cs="Symbol" w:hint="default"/>
        <w:b w:val="0"/>
        <w:bCs w:val="0"/>
        <w:i w:val="0"/>
        <w:iCs w:val="0"/>
        <w:spacing w:val="0"/>
        <w:w w:val="100"/>
        <w:sz w:val="22"/>
        <w:szCs w:val="22"/>
        <w:lang w:val="en-US" w:eastAsia="en-US" w:bidi="ar-SA"/>
      </w:rPr>
    </w:lvl>
    <w:lvl w:ilvl="1" w:tplc="B8AAECA8">
      <w:numFmt w:val="bullet"/>
      <w:lvlText w:val=""/>
      <w:lvlJc w:val="left"/>
      <w:pPr>
        <w:ind w:left="1659" w:hanging="197"/>
      </w:pPr>
      <w:rPr>
        <w:rFonts w:ascii="Symbol" w:eastAsia="Symbol" w:hAnsi="Symbol" w:cs="Symbol" w:hint="default"/>
        <w:b w:val="0"/>
        <w:bCs w:val="0"/>
        <w:i w:val="0"/>
        <w:iCs w:val="0"/>
        <w:spacing w:val="0"/>
        <w:w w:val="100"/>
        <w:sz w:val="22"/>
        <w:szCs w:val="22"/>
        <w:lang w:val="en-US" w:eastAsia="en-US" w:bidi="ar-SA"/>
      </w:rPr>
    </w:lvl>
    <w:lvl w:ilvl="2" w:tplc="81C25D66">
      <w:numFmt w:val="bullet"/>
      <w:lvlText w:val="•"/>
      <w:lvlJc w:val="left"/>
      <w:pPr>
        <w:ind w:left="2380" w:hanging="197"/>
      </w:pPr>
      <w:rPr>
        <w:rFonts w:hint="default"/>
        <w:lang w:val="en-US" w:eastAsia="en-US" w:bidi="ar-SA"/>
      </w:rPr>
    </w:lvl>
    <w:lvl w:ilvl="3" w:tplc="79728E92">
      <w:numFmt w:val="bullet"/>
      <w:lvlText w:val="•"/>
      <w:lvlJc w:val="left"/>
      <w:pPr>
        <w:ind w:left="3535" w:hanging="197"/>
      </w:pPr>
      <w:rPr>
        <w:rFonts w:hint="default"/>
        <w:lang w:val="en-US" w:eastAsia="en-US" w:bidi="ar-SA"/>
      </w:rPr>
    </w:lvl>
    <w:lvl w:ilvl="4" w:tplc="F44A44D6">
      <w:numFmt w:val="bullet"/>
      <w:lvlText w:val="•"/>
      <w:lvlJc w:val="left"/>
      <w:pPr>
        <w:ind w:left="4690" w:hanging="197"/>
      </w:pPr>
      <w:rPr>
        <w:rFonts w:hint="default"/>
        <w:lang w:val="en-US" w:eastAsia="en-US" w:bidi="ar-SA"/>
      </w:rPr>
    </w:lvl>
    <w:lvl w:ilvl="5" w:tplc="58D672BE">
      <w:numFmt w:val="bullet"/>
      <w:lvlText w:val="•"/>
      <w:lvlJc w:val="left"/>
      <w:pPr>
        <w:ind w:left="5845" w:hanging="197"/>
      </w:pPr>
      <w:rPr>
        <w:rFonts w:hint="default"/>
        <w:lang w:val="en-US" w:eastAsia="en-US" w:bidi="ar-SA"/>
      </w:rPr>
    </w:lvl>
    <w:lvl w:ilvl="6" w:tplc="4E7C6856">
      <w:numFmt w:val="bullet"/>
      <w:lvlText w:val="•"/>
      <w:lvlJc w:val="left"/>
      <w:pPr>
        <w:ind w:left="7001" w:hanging="197"/>
      </w:pPr>
      <w:rPr>
        <w:rFonts w:hint="default"/>
        <w:lang w:val="en-US" w:eastAsia="en-US" w:bidi="ar-SA"/>
      </w:rPr>
    </w:lvl>
    <w:lvl w:ilvl="7" w:tplc="2B40AA2C">
      <w:numFmt w:val="bullet"/>
      <w:lvlText w:val="•"/>
      <w:lvlJc w:val="left"/>
      <w:pPr>
        <w:ind w:left="8156" w:hanging="197"/>
      </w:pPr>
      <w:rPr>
        <w:rFonts w:hint="default"/>
        <w:lang w:val="en-US" w:eastAsia="en-US" w:bidi="ar-SA"/>
      </w:rPr>
    </w:lvl>
    <w:lvl w:ilvl="8" w:tplc="077CA2EE">
      <w:numFmt w:val="bullet"/>
      <w:lvlText w:val="•"/>
      <w:lvlJc w:val="left"/>
      <w:pPr>
        <w:ind w:left="9311" w:hanging="197"/>
      </w:pPr>
      <w:rPr>
        <w:rFonts w:hint="default"/>
        <w:lang w:val="en-US" w:eastAsia="en-US" w:bidi="ar-SA"/>
      </w:rPr>
    </w:lvl>
  </w:abstractNum>
  <w:abstractNum w:abstractNumId="28">
    <w:nsid w:val="780E1369"/>
    <w:multiLevelType w:val="hybridMultilevel"/>
    <w:tmpl w:val="AA1A1338"/>
    <w:lvl w:ilvl="0" w:tplc="89A4D8C0">
      <w:start w:val="1"/>
      <w:numFmt w:val="decimal"/>
      <w:lvlText w:val="%1."/>
      <w:lvlJc w:val="left"/>
      <w:pPr>
        <w:ind w:left="1890" w:hanging="231"/>
        <w:jc w:val="left"/>
      </w:pPr>
      <w:rPr>
        <w:rFonts w:ascii="Cambria" w:eastAsia="Cambria" w:hAnsi="Cambria" w:cs="Cambria" w:hint="default"/>
        <w:b/>
        <w:bCs/>
        <w:i w:val="0"/>
        <w:iCs w:val="0"/>
        <w:spacing w:val="-2"/>
        <w:w w:val="100"/>
        <w:sz w:val="22"/>
        <w:szCs w:val="22"/>
        <w:lang w:val="en-US" w:eastAsia="en-US" w:bidi="ar-SA"/>
      </w:rPr>
    </w:lvl>
    <w:lvl w:ilvl="1" w:tplc="F0B28734">
      <w:numFmt w:val="bullet"/>
      <w:lvlText w:val="•"/>
      <w:lvlJc w:val="left"/>
      <w:pPr>
        <w:ind w:left="2872" w:hanging="231"/>
      </w:pPr>
      <w:rPr>
        <w:rFonts w:hint="default"/>
        <w:lang w:val="en-US" w:eastAsia="en-US" w:bidi="ar-SA"/>
      </w:rPr>
    </w:lvl>
    <w:lvl w:ilvl="2" w:tplc="3926DF1C">
      <w:numFmt w:val="bullet"/>
      <w:lvlText w:val="•"/>
      <w:lvlJc w:val="left"/>
      <w:pPr>
        <w:ind w:left="3844" w:hanging="231"/>
      </w:pPr>
      <w:rPr>
        <w:rFonts w:hint="default"/>
        <w:lang w:val="en-US" w:eastAsia="en-US" w:bidi="ar-SA"/>
      </w:rPr>
    </w:lvl>
    <w:lvl w:ilvl="3" w:tplc="FAC4FB04">
      <w:numFmt w:val="bullet"/>
      <w:lvlText w:val="•"/>
      <w:lvlJc w:val="left"/>
      <w:pPr>
        <w:ind w:left="4816" w:hanging="231"/>
      </w:pPr>
      <w:rPr>
        <w:rFonts w:hint="default"/>
        <w:lang w:val="en-US" w:eastAsia="en-US" w:bidi="ar-SA"/>
      </w:rPr>
    </w:lvl>
    <w:lvl w:ilvl="4" w:tplc="7FC4E37E">
      <w:numFmt w:val="bullet"/>
      <w:lvlText w:val="•"/>
      <w:lvlJc w:val="left"/>
      <w:pPr>
        <w:ind w:left="5788" w:hanging="231"/>
      </w:pPr>
      <w:rPr>
        <w:rFonts w:hint="default"/>
        <w:lang w:val="en-US" w:eastAsia="en-US" w:bidi="ar-SA"/>
      </w:rPr>
    </w:lvl>
    <w:lvl w:ilvl="5" w:tplc="E77AE1AC">
      <w:numFmt w:val="bullet"/>
      <w:lvlText w:val="•"/>
      <w:lvlJc w:val="left"/>
      <w:pPr>
        <w:ind w:left="6761" w:hanging="231"/>
      </w:pPr>
      <w:rPr>
        <w:rFonts w:hint="default"/>
        <w:lang w:val="en-US" w:eastAsia="en-US" w:bidi="ar-SA"/>
      </w:rPr>
    </w:lvl>
    <w:lvl w:ilvl="6" w:tplc="1B004A48">
      <w:numFmt w:val="bullet"/>
      <w:lvlText w:val="•"/>
      <w:lvlJc w:val="left"/>
      <w:pPr>
        <w:ind w:left="7733" w:hanging="231"/>
      </w:pPr>
      <w:rPr>
        <w:rFonts w:hint="default"/>
        <w:lang w:val="en-US" w:eastAsia="en-US" w:bidi="ar-SA"/>
      </w:rPr>
    </w:lvl>
    <w:lvl w:ilvl="7" w:tplc="3846576C">
      <w:numFmt w:val="bullet"/>
      <w:lvlText w:val="•"/>
      <w:lvlJc w:val="left"/>
      <w:pPr>
        <w:ind w:left="8705" w:hanging="231"/>
      </w:pPr>
      <w:rPr>
        <w:rFonts w:hint="default"/>
        <w:lang w:val="en-US" w:eastAsia="en-US" w:bidi="ar-SA"/>
      </w:rPr>
    </w:lvl>
    <w:lvl w:ilvl="8" w:tplc="65C480CE">
      <w:numFmt w:val="bullet"/>
      <w:lvlText w:val="•"/>
      <w:lvlJc w:val="left"/>
      <w:pPr>
        <w:ind w:left="9677" w:hanging="231"/>
      </w:pPr>
      <w:rPr>
        <w:rFonts w:hint="default"/>
        <w:lang w:val="en-US" w:eastAsia="en-US" w:bidi="ar-SA"/>
      </w:rPr>
    </w:lvl>
  </w:abstractNum>
  <w:abstractNum w:abstractNumId="29">
    <w:nsid w:val="7B1704A6"/>
    <w:multiLevelType w:val="hybridMultilevel"/>
    <w:tmpl w:val="9B56C754"/>
    <w:lvl w:ilvl="0" w:tplc="6862D596">
      <w:start w:val="1"/>
      <w:numFmt w:val="decimal"/>
      <w:lvlText w:val="%1."/>
      <w:lvlJc w:val="left"/>
      <w:pPr>
        <w:ind w:left="2020" w:hanging="361"/>
        <w:jc w:val="left"/>
      </w:pPr>
      <w:rPr>
        <w:rFonts w:ascii="Cambria" w:eastAsia="Cambria" w:hAnsi="Cambria" w:cs="Cambria" w:hint="default"/>
        <w:b w:val="0"/>
        <w:bCs w:val="0"/>
        <w:i w:val="0"/>
        <w:iCs w:val="0"/>
        <w:spacing w:val="0"/>
        <w:w w:val="100"/>
        <w:sz w:val="24"/>
        <w:szCs w:val="24"/>
        <w:lang w:val="en-US" w:eastAsia="en-US" w:bidi="ar-SA"/>
      </w:rPr>
    </w:lvl>
    <w:lvl w:ilvl="1" w:tplc="54CC9A74">
      <w:numFmt w:val="bullet"/>
      <w:lvlText w:val="•"/>
      <w:lvlJc w:val="left"/>
      <w:pPr>
        <w:ind w:left="2980" w:hanging="361"/>
      </w:pPr>
      <w:rPr>
        <w:rFonts w:hint="default"/>
        <w:lang w:val="en-US" w:eastAsia="en-US" w:bidi="ar-SA"/>
      </w:rPr>
    </w:lvl>
    <w:lvl w:ilvl="2" w:tplc="DDF48D4A">
      <w:numFmt w:val="bullet"/>
      <w:lvlText w:val="•"/>
      <w:lvlJc w:val="left"/>
      <w:pPr>
        <w:ind w:left="3940" w:hanging="361"/>
      </w:pPr>
      <w:rPr>
        <w:rFonts w:hint="default"/>
        <w:lang w:val="en-US" w:eastAsia="en-US" w:bidi="ar-SA"/>
      </w:rPr>
    </w:lvl>
    <w:lvl w:ilvl="3" w:tplc="DC30C12C">
      <w:numFmt w:val="bullet"/>
      <w:lvlText w:val="•"/>
      <w:lvlJc w:val="left"/>
      <w:pPr>
        <w:ind w:left="4900" w:hanging="361"/>
      </w:pPr>
      <w:rPr>
        <w:rFonts w:hint="default"/>
        <w:lang w:val="en-US" w:eastAsia="en-US" w:bidi="ar-SA"/>
      </w:rPr>
    </w:lvl>
    <w:lvl w:ilvl="4" w:tplc="5F408894">
      <w:numFmt w:val="bullet"/>
      <w:lvlText w:val="•"/>
      <w:lvlJc w:val="left"/>
      <w:pPr>
        <w:ind w:left="5860" w:hanging="361"/>
      </w:pPr>
      <w:rPr>
        <w:rFonts w:hint="default"/>
        <w:lang w:val="en-US" w:eastAsia="en-US" w:bidi="ar-SA"/>
      </w:rPr>
    </w:lvl>
    <w:lvl w:ilvl="5" w:tplc="1A64EFD8">
      <w:numFmt w:val="bullet"/>
      <w:lvlText w:val="•"/>
      <w:lvlJc w:val="left"/>
      <w:pPr>
        <w:ind w:left="6821" w:hanging="361"/>
      </w:pPr>
      <w:rPr>
        <w:rFonts w:hint="default"/>
        <w:lang w:val="en-US" w:eastAsia="en-US" w:bidi="ar-SA"/>
      </w:rPr>
    </w:lvl>
    <w:lvl w:ilvl="6" w:tplc="C2A848FE">
      <w:numFmt w:val="bullet"/>
      <w:lvlText w:val="•"/>
      <w:lvlJc w:val="left"/>
      <w:pPr>
        <w:ind w:left="7781" w:hanging="361"/>
      </w:pPr>
      <w:rPr>
        <w:rFonts w:hint="default"/>
        <w:lang w:val="en-US" w:eastAsia="en-US" w:bidi="ar-SA"/>
      </w:rPr>
    </w:lvl>
    <w:lvl w:ilvl="7" w:tplc="AC4EDF5A">
      <w:numFmt w:val="bullet"/>
      <w:lvlText w:val="•"/>
      <w:lvlJc w:val="left"/>
      <w:pPr>
        <w:ind w:left="8741" w:hanging="361"/>
      </w:pPr>
      <w:rPr>
        <w:rFonts w:hint="default"/>
        <w:lang w:val="en-US" w:eastAsia="en-US" w:bidi="ar-SA"/>
      </w:rPr>
    </w:lvl>
    <w:lvl w:ilvl="8" w:tplc="FFAAB3AC">
      <w:numFmt w:val="bullet"/>
      <w:lvlText w:val="•"/>
      <w:lvlJc w:val="left"/>
      <w:pPr>
        <w:ind w:left="9701" w:hanging="361"/>
      </w:pPr>
      <w:rPr>
        <w:rFonts w:hint="default"/>
        <w:lang w:val="en-US" w:eastAsia="en-US" w:bidi="ar-SA"/>
      </w:rPr>
    </w:lvl>
  </w:abstractNum>
  <w:num w:numId="1">
    <w:abstractNumId w:val="29"/>
  </w:num>
  <w:num w:numId="2">
    <w:abstractNumId w:val="9"/>
  </w:num>
  <w:num w:numId="3">
    <w:abstractNumId w:val="16"/>
  </w:num>
  <w:num w:numId="4">
    <w:abstractNumId w:val="11"/>
  </w:num>
  <w:num w:numId="5">
    <w:abstractNumId w:val="22"/>
  </w:num>
  <w:num w:numId="6">
    <w:abstractNumId w:val="13"/>
  </w:num>
  <w:num w:numId="7">
    <w:abstractNumId w:val="23"/>
  </w:num>
  <w:num w:numId="8">
    <w:abstractNumId w:val="6"/>
  </w:num>
  <w:num w:numId="9">
    <w:abstractNumId w:val="1"/>
  </w:num>
  <w:num w:numId="10">
    <w:abstractNumId w:val="12"/>
  </w:num>
  <w:num w:numId="11">
    <w:abstractNumId w:val="27"/>
  </w:num>
  <w:num w:numId="12">
    <w:abstractNumId w:val="4"/>
  </w:num>
  <w:num w:numId="13">
    <w:abstractNumId w:val="3"/>
  </w:num>
  <w:num w:numId="14">
    <w:abstractNumId w:val="8"/>
  </w:num>
  <w:num w:numId="15">
    <w:abstractNumId w:val="24"/>
  </w:num>
  <w:num w:numId="16">
    <w:abstractNumId w:val="19"/>
  </w:num>
  <w:num w:numId="17">
    <w:abstractNumId w:val="14"/>
  </w:num>
  <w:num w:numId="18">
    <w:abstractNumId w:val="28"/>
  </w:num>
  <w:num w:numId="19">
    <w:abstractNumId w:val="26"/>
  </w:num>
  <w:num w:numId="20">
    <w:abstractNumId w:val="10"/>
  </w:num>
  <w:num w:numId="21">
    <w:abstractNumId w:val="18"/>
  </w:num>
  <w:num w:numId="22">
    <w:abstractNumId w:val="17"/>
  </w:num>
  <w:num w:numId="23">
    <w:abstractNumId w:val="20"/>
  </w:num>
  <w:num w:numId="24">
    <w:abstractNumId w:val="5"/>
  </w:num>
  <w:num w:numId="25">
    <w:abstractNumId w:val="7"/>
  </w:num>
  <w:num w:numId="26">
    <w:abstractNumId w:val="2"/>
  </w:num>
  <w:num w:numId="27">
    <w:abstractNumId w:val="0"/>
  </w:num>
  <w:num w:numId="28">
    <w:abstractNumId w:val="15"/>
  </w:num>
  <w:num w:numId="29">
    <w:abstractNumId w:val="25"/>
  </w:num>
  <w:num w:numId="30">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compat>
    <w:ulTrailSpace/>
    <w:shapeLayoutLikeWW8/>
  </w:compat>
  <w:rsids>
    <w:rsidRoot w:val="005C1557"/>
    <w:rsid w:val="001B4D95"/>
    <w:rsid w:val="005C1557"/>
    <w:rsid w:val="0072294E"/>
    <w:rsid w:val="00761BC4"/>
    <w:rsid w:val="007C5D47"/>
    <w:rsid w:val="00D85AD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5C1557"/>
    <w:rPr>
      <w:rFonts w:ascii="Cambria" w:eastAsia="Cambria" w:hAnsi="Cambria" w:cs="Cambria"/>
    </w:rPr>
  </w:style>
  <w:style w:type="paragraph" w:styleId="Heading1">
    <w:name w:val="heading 1"/>
    <w:basedOn w:val="Normal"/>
    <w:uiPriority w:val="1"/>
    <w:qFormat/>
    <w:rsid w:val="005C1557"/>
    <w:pPr>
      <w:spacing w:before="84"/>
      <w:ind w:right="1"/>
      <w:jc w:val="center"/>
      <w:outlineLvl w:val="0"/>
    </w:pPr>
    <w:rPr>
      <w:b/>
      <w:bCs/>
      <w:sz w:val="28"/>
      <w:szCs w:val="28"/>
      <w:u w:val="single" w:color="000000"/>
    </w:rPr>
  </w:style>
  <w:style w:type="paragraph" w:styleId="Heading2">
    <w:name w:val="heading 2"/>
    <w:basedOn w:val="Normal"/>
    <w:uiPriority w:val="1"/>
    <w:qFormat/>
    <w:rsid w:val="005C1557"/>
    <w:pPr>
      <w:ind w:left="1299"/>
      <w:outlineLvl w:val="1"/>
    </w:pPr>
    <w:rPr>
      <w:b/>
      <w:bCs/>
      <w:sz w:val="28"/>
      <w:szCs w:val="28"/>
    </w:rPr>
  </w:style>
  <w:style w:type="paragraph" w:styleId="Heading3">
    <w:name w:val="heading 3"/>
    <w:basedOn w:val="Normal"/>
    <w:uiPriority w:val="1"/>
    <w:qFormat/>
    <w:rsid w:val="005C1557"/>
    <w:pPr>
      <w:ind w:left="1299"/>
      <w:outlineLvl w:val="2"/>
    </w:pPr>
    <w:rPr>
      <w:sz w:val="28"/>
      <w:szCs w:val="28"/>
    </w:rPr>
  </w:style>
  <w:style w:type="paragraph" w:styleId="Heading4">
    <w:name w:val="heading 4"/>
    <w:basedOn w:val="Normal"/>
    <w:uiPriority w:val="1"/>
    <w:qFormat/>
    <w:rsid w:val="005C1557"/>
    <w:pPr>
      <w:ind w:left="56"/>
      <w:jc w:val="center"/>
      <w:outlineLvl w:val="3"/>
    </w:pPr>
    <w:rPr>
      <w:b/>
      <w:bCs/>
      <w:sz w:val="24"/>
      <w:szCs w:val="24"/>
      <w:u w:val="single" w:color="000000"/>
    </w:rPr>
  </w:style>
  <w:style w:type="paragraph" w:styleId="Heading5">
    <w:name w:val="heading 5"/>
    <w:basedOn w:val="Normal"/>
    <w:uiPriority w:val="1"/>
    <w:qFormat/>
    <w:rsid w:val="005C1557"/>
    <w:pPr>
      <w:ind w:left="1299"/>
      <w:outlineLvl w:val="4"/>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5C1557"/>
    <w:pPr>
      <w:ind w:left="1299"/>
    </w:pPr>
    <w:rPr>
      <w:sz w:val="24"/>
      <w:szCs w:val="24"/>
    </w:rPr>
  </w:style>
  <w:style w:type="paragraph" w:styleId="Title">
    <w:name w:val="Title"/>
    <w:basedOn w:val="Normal"/>
    <w:uiPriority w:val="1"/>
    <w:qFormat/>
    <w:rsid w:val="005C1557"/>
    <w:pPr>
      <w:spacing w:before="75"/>
      <w:ind w:right="1"/>
      <w:jc w:val="center"/>
    </w:pPr>
    <w:rPr>
      <w:b/>
      <w:bCs/>
      <w:sz w:val="76"/>
      <w:szCs w:val="76"/>
    </w:rPr>
  </w:style>
  <w:style w:type="paragraph" w:styleId="ListParagraph">
    <w:name w:val="List Paragraph"/>
    <w:basedOn w:val="Normal"/>
    <w:uiPriority w:val="1"/>
    <w:qFormat/>
    <w:rsid w:val="005C1557"/>
    <w:pPr>
      <w:ind w:left="2019" w:hanging="360"/>
    </w:pPr>
  </w:style>
  <w:style w:type="paragraph" w:customStyle="1" w:styleId="TableParagraph">
    <w:name w:val="Table Paragraph"/>
    <w:basedOn w:val="Normal"/>
    <w:uiPriority w:val="1"/>
    <w:qFormat/>
    <w:rsid w:val="005C1557"/>
    <w:pPr>
      <w:ind w:left="105"/>
    </w:pPr>
  </w:style>
  <w:style w:type="paragraph" w:styleId="BalloonText">
    <w:name w:val="Balloon Text"/>
    <w:basedOn w:val="Normal"/>
    <w:link w:val="BalloonTextChar"/>
    <w:uiPriority w:val="99"/>
    <w:semiHidden/>
    <w:unhideWhenUsed/>
    <w:rsid w:val="00761BC4"/>
    <w:rPr>
      <w:rFonts w:ascii="Tahoma" w:hAnsi="Tahoma" w:cs="Tahoma"/>
      <w:sz w:val="16"/>
      <w:szCs w:val="16"/>
    </w:rPr>
  </w:style>
  <w:style w:type="character" w:customStyle="1" w:styleId="BalloonTextChar">
    <w:name w:val="Balloon Text Char"/>
    <w:basedOn w:val="DefaultParagraphFont"/>
    <w:link w:val="BalloonText"/>
    <w:uiPriority w:val="99"/>
    <w:semiHidden/>
    <w:rsid w:val="00761BC4"/>
    <w:rPr>
      <w:rFonts w:ascii="Tahoma" w:eastAsia="Cambri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jpeg"/><Relationship Id="rId26" Type="http://schemas.openxmlformats.org/officeDocument/2006/relationships/image" Target="media/image22.png"/><Relationship Id="rId39" Type="http://schemas.openxmlformats.org/officeDocument/2006/relationships/image" Target="media/image35.jpeg"/><Relationship Id="rId21" Type="http://schemas.openxmlformats.org/officeDocument/2006/relationships/image" Target="media/image17.png"/><Relationship Id="rId34" Type="http://schemas.openxmlformats.org/officeDocument/2006/relationships/image" Target="media/image30.png"/><Relationship Id="rId42" Type="http://schemas.openxmlformats.org/officeDocument/2006/relationships/image" Target="media/image38.jpeg"/><Relationship Id="rId47" Type="http://schemas.openxmlformats.org/officeDocument/2006/relationships/image" Target="media/image43.png"/><Relationship Id="rId50" Type="http://schemas.openxmlformats.org/officeDocument/2006/relationships/image" Target="media/image46.jpeg"/><Relationship Id="rId55" Type="http://schemas.openxmlformats.org/officeDocument/2006/relationships/image" Target="media/image51.jpeg"/><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5" Type="http://schemas.openxmlformats.org/officeDocument/2006/relationships/image" Target="media/image21.jpeg"/><Relationship Id="rId33" Type="http://schemas.openxmlformats.org/officeDocument/2006/relationships/image" Target="media/image29.jpeg"/><Relationship Id="rId38" Type="http://schemas.openxmlformats.org/officeDocument/2006/relationships/image" Target="media/image34.jpeg"/><Relationship Id="rId46" Type="http://schemas.openxmlformats.org/officeDocument/2006/relationships/image" Target="media/image42.pn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png"/><Relationship Id="rId29" Type="http://schemas.openxmlformats.org/officeDocument/2006/relationships/image" Target="media/image25.png"/><Relationship Id="rId41" Type="http://schemas.openxmlformats.org/officeDocument/2006/relationships/image" Target="media/image37.jpeg"/><Relationship Id="rId54" Type="http://schemas.openxmlformats.org/officeDocument/2006/relationships/image" Target="media/image50.jpe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jpeg"/><Relationship Id="rId24" Type="http://schemas.openxmlformats.org/officeDocument/2006/relationships/image" Target="media/image20.jpeg"/><Relationship Id="rId32" Type="http://schemas.openxmlformats.org/officeDocument/2006/relationships/image" Target="media/image28.jpeg"/><Relationship Id="rId37" Type="http://schemas.openxmlformats.org/officeDocument/2006/relationships/image" Target="media/image33.png"/><Relationship Id="rId40" Type="http://schemas.openxmlformats.org/officeDocument/2006/relationships/image" Target="media/image36.jpeg"/><Relationship Id="rId45" Type="http://schemas.openxmlformats.org/officeDocument/2006/relationships/image" Target="media/image41.png"/><Relationship Id="rId53" Type="http://schemas.openxmlformats.org/officeDocument/2006/relationships/image" Target="media/image49.jpeg"/><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image" Target="media/image19.jpeg"/><Relationship Id="rId28" Type="http://schemas.openxmlformats.org/officeDocument/2006/relationships/image" Target="media/image24.jpeg"/><Relationship Id="rId36" Type="http://schemas.openxmlformats.org/officeDocument/2006/relationships/image" Target="media/image32.jpeg"/><Relationship Id="rId49" Type="http://schemas.openxmlformats.org/officeDocument/2006/relationships/image" Target="media/image45.jpeg"/><Relationship Id="rId57" Type="http://schemas.openxmlformats.org/officeDocument/2006/relationships/theme" Target="theme/theme1.xml"/><Relationship Id="rId10" Type="http://schemas.openxmlformats.org/officeDocument/2006/relationships/image" Target="media/image6.jpeg"/><Relationship Id="rId19" Type="http://schemas.openxmlformats.org/officeDocument/2006/relationships/image" Target="media/image15.jpeg"/><Relationship Id="rId31" Type="http://schemas.openxmlformats.org/officeDocument/2006/relationships/image" Target="media/image27.jpeg"/><Relationship Id="rId44" Type="http://schemas.openxmlformats.org/officeDocument/2006/relationships/image" Target="media/image40.jpeg"/><Relationship Id="rId52" Type="http://schemas.openxmlformats.org/officeDocument/2006/relationships/image" Target="media/image48.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png"/><Relationship Id="rId22" Type="http://schemas.openxmlformats.org/officeDocument/2006/relationships/image" Target="media/image18.jpeg"/><Relationship Id="rId27" Type="http://schemas.openxmlformats.org/officeDocument/2006/relationships/image" Target="media/image23.jpeg"/><Relationship Id="rId30" Type="http://schemas.openxmlformats.org/officeDocument/2006/relationships/image" Target="media/image26.png"/><Relationship Id="rId35" Type="http://schemas.openxmlformats.org/officeDocument/2006/relationships/image" Target="media/image31.jpeg"/><Relationship Id="rId43" Type="http://schemas.openxmlformats.org/officeDocument/2006/relationships/image" Target="media/image39.png"/><Relationship Id="rId48" Type="http://schemas.openxmlformats.org/officeDocument/2006/relationships/image" Target="media/image44.png"/><Relationship Id="rId56" Type="http://schemas.openxmlformats.org/officeDocument/2006/relationships/fontTable" Target="fontTable.xml"/><Relationship Id="rId8" Type="http://schemas.openxmlformats.org/officeDocument/2006/relationships/image" Target="media/image4.jpeg"/><Relationship Id="rId51" Type="http://schemas.openxmlformats.org/officeDocument/2006/relationships/image" Target="media/image47.jpeg"/><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80</Pages>
  <Words>17883</Words>
  <Characters>101935</Characters>
  <Application>Microsoft Office Word</Application>
  <DocSecurity>0</DocSecurity>
  <Lines>849</Lines>
  <Paragraphs>239</Paragraphs>
  <ScaleCrop>false</ScaleCrop>
  <Company/>
  <LinksUpToDate>false</LinksUpToDate>
  <CharactersWithSpaces>119579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sonia tirkey</dc:creator>
  <cp:lastModifiedBy>aswin patra</cp:lastModifiedBy>
  <cp:revision>3</cp:revision>
  <dcterms:created xsi:type="dcterms:W3CDTF">2025-02-28T05:01:00Z</dcterms:created>
  <dcterms:modified xsi:type="dcterms:W3CDTF">2025-02-28T09:48:00Z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2023-01-31T00:00:00Z</vt:filetime>
  </property>
  <property fmtid="{D5CDD505-2E9C-101B-9397-08002B2CF9AE}" pid="3" name="Creator">
    <vt:lpwstr>Microsoft® Word 2016</vt:lpwstr>
  </property>
  <property fmtid="{D5CDD505-2E9C-101B-9397-08002B2CF9AE}" pid="4" name="LastSaved">
    <vt:filetime>2025-02-28T00:00:00Z</vt:filetime>
  </property>
  <property fmtid="{D5CDD505-2E9C-101B-9397-08002B2CF9AE}" pid="5" name="Producer">
    <vt:lpwstr>www.ilovepdf.com</vt:lpwstr>
  </property>
</Properties>
</file>