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66" w:type="dxa"/>
        <w:tblInd w:w="-941" w:type="dxa"/>
        <w:tblCellMar>
          <w:top w:w="5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60D" w14:paraId="5AE1E834" w14:textId="77777777" w:rsidTr="00DD7035">
        <w:trPr>
          <w:trHeight w:val="1274"/>
        </w:trPr>
        <w:tc>
          <w:tcPr>
            <w:tcW w:w="10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AFA8B81" w14:textId="17297413" w:rsidR="00D1760D" w:rsidRDefault="00D1760D" w:rsidP="00D1760D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0" wp14:anchorId="27EDFF4E" wp14:editId="70682D2C">
                  <wp:simplePos x="0" y="0"/>
                  <wp:positionH relativeFrom="column">
                    <wp:posOffset>-457835</wp:posOffset>
                  </wp:positionH>
                  <wp:positionV relativeFrom="paragraph">
                    <wp:posOffset>63500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sz w:val="20"/>
                <w:u w:val="none"/>
              </w:rPr>
              <w:t>RAJA KISHORE CHANDRA ACADEMY OF TECHNOLOGY</w:t>
            </w:r>
          </w:p>
          <w:p w14:paraId="68C6AD67" w14:textId="77777777" w:rsidR="00D1760D" w:rsidRDefault="00D1760D" w:rsidP="00D1760D">
            <w:pPr>
              <w:spacing w:after="103"/>
              <w:ind w:left="164"/>
              <w:jc w:val="center"/>
              <w:rPr>
                <w:rFonts w:ascii="Arial" w:eastAsia="Arial" w:hAnsi="Arial" w:cs="Arial"/>
                <w:b w:val="0"/>
                <w:sz w:val="20"/>
                <w:u w:val="none"/>
              </w:rPr>
            </w:pPr>
            <w:r>
              <w:rPr>
                <w:rFonts w:ascii="Arial" w:eastAsia="Arial" w:hAnsi="Arial" w:cs="Arial"/>
                <w:sz w:val="20"/>
                <w:u w:val="none"/>
              </w:rPr>
              <w:t>NILGIRI-</w:t>
            </w:r>
          </w:p>
          <w:p w14:paraId="28F72495" w14:textId="14B94AEA" w:rsidR="00D1760D" w:rsidRDefault="00D1760D" w:rsidP="00D1760D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756040, BALASORE (ODISHA)</w:t>
            </w:r>
          </w:p>
          <w:p w14:paraId="4100E870" w14:textId="237BA609" w:rsidR="00D1760D" w:rsidRDefault="00D1760D" w:rsidP="00D1760D">
            <w:pPr>
              <w:ind w:left="715"/>
              <w:jc w:val="center"/>
            </w:pPr>
            <w:r>
              <w:rPr>
                <w:rFonts w:ascii="Arial" w:eastAsia="Arial" w:hAnsi="Arial" w:cs="Arial"/>
                <w:sz w:val="20"/>
                <w:u w:val="none"/>
              </w:rPr>
              <w:t>(Approved by AICTE&amp; affiliated to SCTE&amp;VT, Odisha)</w:t>
            </w:r>
          </w:p>
        </w:tc>
      </w:tr>
      <w:tr w:rsidR="00D1760D" w14:paraId="3E8D8943" w14:textId="77777777" w:rsidTr="00DD7035">
        <w:trPr>
          <w:trHeight w:val="511"/>
        </w:trPr>
        <w:tc>
          <w:tcPr>
            <w:tcW w:w="10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68D3E5C" w14:textId="599D757E" w:rsidR="00D1760D" w:rsidRDefault="00D1760D" w:rsidP="00D1760D">
            <w:pPr>
              <w:ind w:right="1054"/>
              <w:jc w:val="center"/>
            </w:pPr>
            <w:r>
              <w:rPr>
                <w:rFonts w:ascii="Times New Roman" w:eastAsia="Times New Roman" w:hAnsi="Times New Roman" w:cs="Times New Roman"/>
                <w:sz w:val="29"/>
              </w:rPr>
              <w:t>LESSON  PLAN</w:t>
            </w:r>
          </w:p>
          <w:p w14:paraId="439E0538" w14:textId="08B154E5" w:rsidR="00D1760D" w:rsidRDefault="00D1760D" w:rsidP="00D1760D">
            <w:pPr>
              <w:ind w:right="982"/>
              <w:jc w:val="center"/>
            </w:pPr>
          </w:p>
          <w:p w14:paraId="2795F2BA" w14:textId="78A758D3" w:rsidR="00D1760D" w:rsidRDefault="00D1760D" w:rsidP="00D1760D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FACULTY NAME – ER. </w:t>
            </w:r>
            <w:r>
              <w:rPr>
                <w:rFonts w:ascii="Times New Roman" w:eastAsia="Times New Roman" w:hAnsi="Times New Roman" w:cs="Times New Roman"/>
              </w:rPr>
              <w:t>MANOJ KUMAR PARIDA</w:t>
            </w:r>
            <w:bookmarkStart w:id="0" w:name="_GoBack"/>
            <w:bookmarkEnd w:id="0"/>
          </w:p>
        </w:tc>
      </w:tr>
      <w:tr w:rsidR="001C2F44" w14:paraId="2707037A" w14:textId="77777777">
        <w:trPr>
          <w:trHeight w:val="643"/>
        </w:trPr>
        <w:tc>
          <w:tcPr>
            <w:tcW w:w="10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791F3" w14:textId="77777777" w:rsidR="001C2F44" w:rsidRDefault="009832D1">
            <w:pPr>
              <w:ind w:left="0" w:right="2"/>
              <w:jc w:val="center"/>
            </w:pPr>
            <w:r>
              <w:rPr>
                <w:u w:val="none"/>
              </w:rPr>
              <w:t>SUBJECT: Th-4 (GENERATION TRANSMISSION &amp;DISTRIBUTION)</w:t>
            </w:r>
          </w:p>
        </w:tc>
      </w:tr>
    </w:tbl>
    <w:p w14:paraId="531D1DE2" w14:textId="77777777" w:rsidR="001C2F44" w:rsidRDefault="009832D1">
      <w:r>
        <w:t>CHAPTER WISE DISTRIBUTION OF PERIODS</w:t>
      </w:r>
    </w:p>
    <w:tbl>
      <w:tblPr>
        <w:tblStyle w:val="TableGrid"/>
        <w:tblW w:w="10651" w:type="dxa"/>
        <w:tblInd w:w="-941" w:type="dxa"/>
        <w:tblCellMar>
          <w:top w:w="60" w:type="dxa"/>
          <w:left w:w="0" w:type="dxa"/>
          <w:bottom w:w="0" w:type="dxa"/>
          <w:right w:w="40" w:type="dxa"/>
        </w:tblCellMar>
        <w:tblLook w:val="04A0" w:firstRow="1" w:lastRow="0" w:firstColumn="1" w:lastColumn="0" w:noHBand="0" w:noVBand="1"/>
      </w:tblPr>
      <w:tblGrid>
        <w:gridCol w:w="1210"/>
        <w:gridCol w:w="5953"/>
        <w:gridCol w:w="699"/>
        <w:gridCol w:w="1176"/>
        <w:gridCol w:w="1613"/>
      </w:tblGrid>
      <w:tr w:rsidR="001C2F44" w14:paraId="154FD8A6" w14:textId="77777777" w:rsidTr="00D1760D">
        <w:trPr>
          <w:trHeight w:val="1872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105AA5" w14:textId="77777777" w:rsidR="001C2F44" w:rsidRDefault="009832D1">
            <w:pPr>
              <w:ind w:left="44"/>
              <w:jc w:val="center"/>
            </w:pPr>
            <w:r>
              <w:rPr>
                <w:b w:val="0"/>
                <w:u w:val="none"/>
              </w:rPr>
              <w:t>Sl.No.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517222DD" w14:textId="77777777" w:rsidR="001C2F44" w:rsidRDefault="009832D1">
            <w:pPr>
              <w:ind w:left="1294"/>
            </w:pPr>
            <w:r>
              <w:rPr>
                <w:b w:val="0"/>
                <w:u w:val="none"/>
              </w:rPr>
              <w:t>Name of the chapter as per the Syllabus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2B05799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D3DDB" w14:textId="77777777" w:rsidR="001C2F44" w:rsidRDefault="009832D1">
            <w:pPr>
              <w:spacing w:after="45"/>
              <w:ind w:left="41"/>
              <w:jc w:val="center"/>
            </w:pPr>
            <w:r>
              <w:rPr>
                <w:b w:val="0"/>
                <w:u w:val="none"/>
              </w:rPr>
              <w:t>No. of</w:t>
            </w:r>
          </w:p>
          <w:p w14:paraId="16DADA05" w14:textId="77777777" w:rsidR="001C2F44" w:rsidRDefault="009832D1">
            <w:pPr>
              <w:spacing w:line="295" w:lineRule="auto"/>
              <w:ind w:left="111" w:right="67"/>
              <w:jc w:val="center"/>
            </w:pPr>
            <w:r>
              <w:rPr>
                <w:b w:val="0"/>
                <w:u w:val="none"/>
              </w:rPr>
              <w:t>Periods as per the</w:t>
            </w:r>
          </w:p>
          <w:p w14:paraId="64EAB506" w14:textId="77777777" w:rsidR="001C2F44" w:rsidRDefault="009832D1">
            <w:pPr>
              <w:ind w:left="178"/>
            </w:pPr>
            <w:r>
              <w:rPr>
                <w:b w:val="0"/>
                <w:u w:val="none"/>
              </w:rPr>
              <w:t>Syllabus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FA4C3" w14:textId="77777777" w:rsidR="001C2F44" w:rsidRDefault="009832D1">
            <w:pPr>
              <w:spacing w:line="255" w:lineRule="auto"/>
              <w:ind w:left="43"/>
            </w:pPr>
            <w:r>
              <w:rPr>
                <w:b w:val="0"/>
                <w:u w:val="none"/>
              </w:rPr>
              <w:t xml:space="preserve">No. of periods actually </w:t>
            </w:r>
          </w:p>
          <w:p w14:paraId="0DD090CE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needed</w:t>
            </w:r>
          </w:p>
        </w:tc>
      </w:tr>
      <w:tr w:rsidR="001C2F44" w14:paraId="769C4E21" w14:textId="77777777" w:rsidTr="00D1760D">
        <w:trPr>
          <w:trHeight w:val="564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7196B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1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63D6F1CA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Generation of electricity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806BD01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DBB69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B8222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1C2F44" w14:paraId="78C9065E" w14:textId="77777777" w:rsidTr="00D1760D">
        <w:trPr>
          <w:trHeight w:val="737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E4AE3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2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33BCCE4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Transmission of electric power 05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8302C48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F9DC0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38F2F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5</w:t>
            </w:r>
          </w:p>
        </w:tc>
      </w:tr>
      <w:tr w:rsidR="001C2F44" w14:paraId="30BB9815" w14:textId="77777777" w:rsidTr="00D1760D">
        <w:trPr>
          <w:trHeight w:val="538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62D92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F0F29C2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Over head line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3C1CAA5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80D9B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EE247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1C2F44" w14:paraId="778EABA5" w14:textId="77777777" w:rsidTr="00D1760D">
        <w:trPr>
          <w:trHeight w:val="564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632C0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4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7995B069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Performance of short &amp; medium lines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E9DA2FA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25453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99F3D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1C2F44" w14:paraId="07BC566C" w14:textId="77777777" w:rsidTr="00D1760D">
        <w:trPr>
          <w:trHeight w:val="526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5BBF08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5BC6F4B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EHV transmission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90684D6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2D17F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BC11D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1C2F44" w14:paraId="5C335723" w14:textId="77777777" w:rsidTr="00D1760D">
        <w:trPr>
          <w:trHeight w:val="475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C1B63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5C3A0FA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Distribution System 07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D033B89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FD0C2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C88216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7</w:t>
            </w:r>
          </w:p>
        </w:tc>
      </w:tr>
      <w:tr w:rsidR="001C2F44" w14:paraId="2AF66248" w14:textId="77777777" w:rsidTr="00D1760D">
        <w:trPr>
          <w:trHeight w:val="449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2CF0E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7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8EE10CB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Underground cable 06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0072B3D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2A7C9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BC80C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1C2F44" w14:paraId="1BA244A0" w14:textId="77777777" w:rsidTr="00D1760D">
        <w:trPr>
          <w:trHeight w:val="629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25298A" w14:textId="77777777" w:rsidR="001C2F44" w:rsidRDefault="009832D1">
            <w:pPr>
              <w:ind w:left="59"/>
              <w:jc w:val="center"/>
            </w:pPr>
            <w:r>
              <w:rPr>
                <w:sz w:val="20"/>
                <w:u w:val="none"/>
              </w:rPr>
              <w:t>8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31B7749E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Economic Aspects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60190F0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22239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6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7D925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6</w:t>
            </w:r>
          </w:p>
        </w:tc>
      </w:tr>
      <w:tr w:rsidR="001C2F44" w14:paraId="2E9CCE98" w14:textId="77777777" w:rsidTr="00D1760D">
        <w:trPr>
          <w:trHeight w:val="612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2F5BFB" w14:textId="77777777" w:rsidR="001C2F44" w:rsidRDefault="009832D1">
            <w:pPr>
              <w:ind w:left="59"/>
              <w:jc w:val="center"/>
            </w:pPr>
            <w:r>
              <w:rPr>
                <w:sz w:val="20"/>
                <w:u w:val="none"/>
              </w:rPr>
              <w:t>9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22E88C52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Types of tariff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4E5BDAFD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CF467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3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8DAC1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3</w:t>
            </w:r>
          </w:p>
        </w:tc>
      </w:tr>
      <w:tr w:rsidR="001C2F44" w14:paraId="5ABA750E" w14:textId="77777777" w:rsidTr="00D1760D">
        <w:trPr>
          <w:trHeight w:val="612"/>
        </w:trPr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0AE64B3" w14:textId="77777777" w:rsidR="001C2F44" w:rsidRDefault="009832D1">
            <w:pPr>
              <w:ind w:left="59"/>
              <w:jc w:val="center"/>
            </w:pPr>
            <w:r>
              <w:rPr>
                <w:sz w:val="20"/>
                <w:u w:val="none"/>
              </w:rPr>
              <w:t>10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4D5A174F" w14:textId="77777777" w:rsidR="001C2F44" w:rsidRDefault="009832D1">
            <w:pPr>
              <w:ind w:left="43"/>
            </w:pPr>
            <w:r>
              <w:rPr>
                <w:b w:val="0"/>
                <w:u w:val="none"/>
              </w:rPr>
              <w:t>Substation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43CFFA1" w14:textId="77777777" w:rsidR="001C2F44" w:rsidRDefault="001C2F44">
            <w:pPr>
              <w:spacing w:after="160"/>
              <w:ind w:left="0"/>
            </w:pP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7735F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5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1B99D" w14:textId="77777777" w:rsidR="001C2F44" w:rsidRDefault="009832D1">
            <w:pPr>
              <w:ind w:left="59"/>
              <w:jc w:val="center"/>
            </w:pPr>
            <w:r>
              <w:rPr>
                <w:b w:val="0"/>
                <w:u w:val="none"/>
              </w:rPr>
              <w:t>5</w:t>
            </w:r>
          </w:p>
        </w:tc>
      </w:tr>
      <w:tr w:rsidR="001C2F44" w14:paraId="3C533AC0" w14:textId="77777777" w:rsidTr="00D1760D">
        <w:trPr>
          <w:trHeight w:val="1161"/>
        </w:trPr>
        <w:tc>
          <w:tcPr>
            <w:tcW w:w="121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3E2993B2" w14:textId="77777777" w:rsidR="001C2F44" w:rsidRDefault="001C2F44">
            <w:pPr>
              <w:spacing w:after="160"/>
              <w:ind w:left="0"/>
            </w:pP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</w:tcPr>
          <w:p w14:paraId="5C13E5EF" w14:textId="77777777" w:rsidR="001C2F44" w:rsidRDefault="001C2F44">
            <w:pPr>
              <w:spacing w:after="160"/>
              <w:ind w:left="0"/>
            </w:pP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0268EC9A" w14:textId="77777777" w:rsidR="001C2F44" w:rsidRDefault="009832D1">
            <w:pPr>
              <w:ind w:left="0"/>
              <w:jc w:val="both"/>
            </w:pPr>
            <w:r>
              <w:rPr>
                <w:b w:val="0"/>
                <w:u w:val="none"/>
              </w:rPr>
              <w:t>TOTAL</w:t>
            </w:r>
          </w:p>
        </w:tc>
        <w:tc>
          <w:tcPr>
            <w:tcW w:w="1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97D35" w14:textId="77777777" w:rsidR="001C2F44" w:rsidRDefault="009832D1">
            <w:pPr>
              <w:ind w:left="58"/>
              <w:jc w:val="center"/>
            </w:pPr>
            <w:r>
              <w:rPr>
                <w:b w:val="0"/>
                <w:u w:val="none"/>
              </w:rPr>
              <w:t>60</w:t>
            </w:r>
          </w:p>
        </w:tc>
        <w:tc>
          <w:tcPr>
            <w:tcW w:w="1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502A5" w14:textId="77777777" w:rsidR="001C2F44" w:rsidRDefault="009832D1">
            <w:pPr>
              <w:ind w:left="56"/>
              <w:jc w:val="center"/>
            </w:pPr>
            <w:r>
              <w:rPr>
                <w:b w:val="0"/>
                <w:u w:val="none"/>
              </w:rPr>
              <w:t>60</w:t>
            </w:r>
          </w:p>
        </w:tc>
      </w:tr>
    </w:tbl>
    <w:p w14:paraId="6001A42D" w14:textId="77777777" w:rsidR="001C2F44" w:rsidRDefault="001C2F44">
      <w:pPr>
        <w:ind w:left="-1440" w:right="10800"/>
      </w:pPr>
    </w:p>
    <w:tbl>
      <w:tblPr>
        <w:tblStyle w:val="TableGrid"/>
        <w:tblW w:w="11138" w:type="dxa"/>
        <w:tblInd w:w="-1186" w:type="dxa"/>
        <w:tblCellMar>
          <w:top w:w="43" w:type="dxa"/>
          <w:left w:w="36" w:type="dxa"/>
          <w:bottom w:w="37" w:type="dxa"/>
          <w:right w:w="115" w:type="dxa"/>
        </w:tblCellMar>
        <w:tblLook w:val="04A0" w:firstRow="1" w:lastRow="0" w:firstColumn="1" w:lastColumn="0" w:noHBand="0" w:noVBand="1"/>
      </w:tblPr>
      <w:tblGrid>
        <w:gridCol w:w="1092"/>
        <w:gridCol w:w="1210"/>
        <w:gridCol w:w="8836"/>
      </w:tblGrid>
      <w:tr w:rsidR="001C2F44" w14:paraId="6F739A2D" w14:textId="77777777" w:rsidTr="00D1760D">
        <w:trPr>
          <w:trHeight w:val="418"/>
        </w:trPr>
        <w:tc>
          <w:tcPr>
            <w:tcW w:w="1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8B457" w14:textId="77777777" w:rsidR="001C2F44" w:rsidRDefault="009832D1">
            <w:pPr>
              <w:ind w:left="154"/>
            </w:pPr>
            <w:r>
              <w:rPr>
                <w:sz w:val="22"/>
                <w:u w:val="none"/>
              </w:rPr>
              <w:t>Week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6B6E8F" w14:textId="77777777" w:rsidR="001C2F44" w:rsidRDefault="009832D1">
            <w:pPr>
              <w:ind w:left="139"/>
            </w:pPr>
            <w:r>
              <w:rPr>
                <w:sz w:val="22"/>
                <w:u w:val="none"/>
              </w:rPr>
              <w:t>Class Day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D2EA7" w14:textId="77777777" w:rsidR="001C2F44" w:rsidRDefault="009832D1">
            <w:pPr>
              <w:ind w:left="2"/>
            </w:pPr>
            <w:r>
              <w:rPr>
                <w:sz w:val="22"/>
                <w:u w:val="none"/>
              </w:rPr>
              <w:t>Theory / Practical Topics</w:t>
            </w:r>
          </w:p>
        </w:tc>
      </w:tr>
      <w:tr w:rsidR="001C2F44" w14:paraId="13901FCE" w14:textId="77777777" w:rsidTr="00D1760D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EA490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2BF7AA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C8F5F3" w14:textId="77777777" w:rsidR="001C2F44" w:rsidRDefault="009832D1">
            <w:pPr>
              <w:ind w:left="0"/>
            </w:pPr>
            <w:r>
              <w:rPr>
                <w:u w:val="none"/>
              </w:rPr>
              <w:t xml:space="preserve">GENERATION OF ELECTRICITY:   </w:t>
            </w:r>
            <w:r>
              <w:rPr>
                <w:b w:val="0"/>
                <w:u w:val="none"/>
              </w:rPr>
              <w:t>Elementary idea on generation of electricity from Thermal, Hydel, Nuclear, Power station</w:t>
            </w:r>
            <w:r>
              <w:rPr>
                <w:u w:val="none"/>
              </w:rPr>
              <w:t>.</w:t>
            </w:r>
          </w:p>
        </w:tc>
      </w:tr>
      <w:tr w:rsidR="001C2F44" w14:paraId="42C8D86E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B20E1FA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89F9E1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40035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Elementary idea on generation of electricity from Thermal, Hydel, Nuclear, Power station</w:t>
            </w:r>
            <w:r>
              <w:rPr>
                <w:u w:val="none"/>
              </w:rPr>
              <w:t>.</w:t>
            </w:r>
          </w:p>
        </w:tc>
      </w:tr>
      <w:tr w:rsidR="001C2F44" w14:paraId="3ACE84F9" w14:textId="77777777" w:rsidTr="00D1760D">
        <w:trPr>
          <w:trHeight w:val="37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E23D25F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A5B42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BB729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Elementary idea on generation of electricity from Thermal, Hydel,</w:t>
            </w:r>
          </w:p>
        </w:tc>
      </w:tr>
      <w:tr w:rsidR="001C2F44" w14:paraId="4D9E8688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FD01F92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7F916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FB7AAF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Elementary idea on generation of electricity from Thermal, Hydel, Nuclear, Power station</w:t>
            </w:r>
            <w:r>
              <w:rPr>
                <w:u w:val="none"/>
              </w:rPr>
              <w:t>.</w:t>
            </w:r>
          </w:p>
        </w:tc>
      </w:tr>
      <w:tr w:rsidR="001C2F44" w14:paraId="7D669954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BEC04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BA42C6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0804B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Elementary idea on generation of electricity from Thermal, Hydel, Nuclear, Power station</w:t>
            </w:r>
            <w:r>
              <w:rPr>
                <w:u w:val="none"/>
              </w:rPr>
              <w:t>.</w:t>
            </w:r>
          </w:p>
        </w:tc>
      </w:tr>
      <w:tr w:rsidR="001C2F44" w14:paraId="0C78BEBB" w14:textId="77777777" w:rsidTr="00D1760D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1534C8" w14:textId="77777777" w:rsidR="001C2F44" w:rsidRDefault="009832D1">
            <w:pPr>
              <w:ind w:left="85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b w:val="0"/>
                <w:sz w:val="14"/>
                <w:u w:val="none"/>
              </w:rPr>
              <w:t>nd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96D3DF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4AC51C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Introduction to Solar Power Plant (Photovoltaic cells).</w:t>
            </w:r>
          </w:p>
        </w:tc>
      </w:tr>
      <w:tr w:rsidR="001C2F44" w14:paraId="66934731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F39D39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762E07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8D09FE8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Layout diagram of generating stations</w:t>
            </w:r>
          </w:p>
        </w:tc>
      </w:tr>
      <w:tr w:rsidR="001C2F44" w14:paraId="16FB3514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1F20A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5930C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6F30D" w14:textId="77777777" w:rsidR="001C2F44" w:rsidRDefault="009832D1">
            <w:pPr>
              <w:ind w:left="0"/>
            </w:pPr>
            <w:r>
              <w:rPr>
                <w:u w:val="none"/>
              </w:rPr>
              <w:t>TRANSMISSION OF ELECTRIC POWER</w:t>
            </w:r>
          </w:p>
          <w:p w14:paraId="50B6FC55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Layout of transmission and distribution scheme.</w:t>
            </w:r>
          </w:p>
        </w:tc>
      </w:tr>
      <w:tr w:rsidR="001C2F44" w14:paraId="3941CC52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E2FFED5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24FFE8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E56ADF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Voltage Regulation &amp; efficiency of transmission.</w:t>
            </w:r>
          </w:p>
        </w:tc>
      </w:tr>
      <w:tr w:rsidR="001C2F44" w14:paraId="7226C6AF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8416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02D20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414CA8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State and explain Kelvin’s law for economical size of conductor.</w:t>
            </w:r>
          </w:p>
        </w:tc>
      </w:tr>
      <w:tr w:rsidR="001C2F44" w14:paraId="71192222" w14:textId="77777777" w:rsidTr="00D1760D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14:paraId="54A118DD" w14:textId="77777777" w:rsidR="001C2F44" w:rsidRDefault="009832D1">
            <w:pPr>
              <w:ind w:left="85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b w:val="0"/>
                <w:sz w:val="14"/>
                <w:u w:val="none"/>
              </w:rPr>
              <w:t>rd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43C8B3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7762E1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State and explain Kelvin’s law for economical size of conductor.</w:t>
            </w:r>
          </w:p>
        </w:tc>
      </w:tr>
      <w:tr w:rsidR="001C2F44" w14:paraId="6FC24DE7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C3F6EBB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87E9DA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233C04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Corona and corona loss on transmission lines.</w:t>
            </w:r>
          </w:p>
        </w:tc>
      </w:tr>
      <w:tr w:rsidR="001C2F44" w14:paraId="41189723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C3378DA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B00642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CDB41" w14:textId="77777777" w:rsidR="001C2F44" w:rsidRDefault="009832D1">
            <w:pPr>
              <w:ind w:left="0"/>
            </w:pPr>
            <w:r>
              <w:rPr>
                <w:u w:val="none"/>
              </w:rPr>
              <w:t>OVER HEAD LINES</w:t>
            </w:r>
          </w:p>
          <w:p w14:paraId="1DA43F2E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Types of supports, size and spacing of conductor.</w:t>
            </w:r>
          </w:p>
        </w:tc>
      </w:tr>
      <w:tr w:rsidR="001C2F44" w14:paraId="453AFD85" w14:textId="77777777" w:rsidTr="00D1760D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76AE1D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67FEC8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5FF2B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Types of conductor materials.</w:t>
            </w:r>
          </w:p>
        </w:tc>
      </w:tr>
    </w:tbl>
    <w:p w14:paraId="031CBC8C" w14:textId="77777777" w:rsidR="001C2F44" w:rsidRDefault="001C2F44">
      <w:pPr>
        <w:ind w:left="-1440" w:right="10800"/>
      </w:pPr>
    </w:p>
    <w:tbl>
      <w:tblPr>
        <w:tblStyle w:val="TableGrid"/>
        <w:tblW w:w="11138" w:type="dxa"/>
        <w:tblInd w:w="-1186" w:type="dxa"/>
        <w:tblCellMar>
          <w:top w:w="60" w:type="dxa"/>
          <w:left w:w="3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91"/>
        <w:gridCol w:w="1210"/>
        <w:gridCol w:w="8837"/>
      </w:tblGrid>
      <w:tr w:rsidR="001C2F44" w14:paraId="21FA2745" w14:textId="77777777">
        <w:trPr>
          <w:trHeight w:val="878"/>
        </w:trPr>
        <w:tc>
          <w:tcPr>
            <w:tcW w:w="10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A098D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CD0CA9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6BA73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State types of insulator and cross arms.</w:t>
            </w:r>
          </w:p>
        </w:tc>
      </w:tr>
      <w:tr w:rsidR="001C2F44" w14:paraId="755D581B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C15072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37D8BD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2B4C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Sag in overhead line with support at same level and different level. (approximate formula effect of wind, ice and temperature on sag)</w:t>
            </w:r>
          </w:p>
        </w:tc>
      </w:tr>
      <w:tr w:rsidR="001C2F44" w14:paraId="5557C9FC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909F7A7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E6E40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86A02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Sag in overhead line with support at same level and different level. (approximate formula effect of wind, ice and temperature on sag)</w:t>
            </w:r>
          </w:p>
        </w:tc>
      </w:tr>
      <w:tr w:rsidR="001C2F44" w14:paraId="108E7AA7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3EC9AAC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F66EF5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B88DD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Sag in overhead line with support at same level and different level. (approximate formula effect of wind, ice and temperature on sag)</w:t>
            </w:r>
          </w:p>
        </w:tc>
      </w:tr>
      <w:tr w:rsidR="001C2F44" w14:paraId="2EF3C9A7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040F97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D6F32A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B6DE6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Simple problem on sag.</w:t>
            </w:r>
          </w:p>
        </w:tc>
      </w:tr>
      <w:tr w:rsidR="001C2F44" w14:paraId="3F55A9E7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BCEE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8C64F4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9CEF7" w14:textId="77777777" w:rsidR="001C2F44" w:rsidRDefault="009832D1">
            <w:pPr>
              <w:ind w:left="0"/>
            </w:pPr>
            <w:r>
              <w:rPr>
                <w:u w:val="none"/>
              </w:rPr>
              <w:t xml:space="preserve">PERFORMANCE OF SHORT &amp; MEDIUM LINES  </w:t>
            </w: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64BF204A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63EA65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23F89D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5634C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67661753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346B43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7D5D95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BD34D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2DE95135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299A9A3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0DADED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D64386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6BE4B0B6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ADD3CD0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72DA3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B5EE8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75ED6A53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C2C6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214A9B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8038F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04D64089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3014E937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6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43AE96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D6E89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Calculation of regulation and efficiency</w:t>
            </w:r>
          </w:p>
        </w:tc>
      </w:tr>
      <w:tr w:rsidR="001C2F44" w14:paraId="388E7B68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A76752D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D7A1C09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25331" w14:textId="77777777" w:rsidR="001C2F44" w:rsidRDefault="009832D1">
            <w:pPr>
              <w:ind w:left="0" w:right="6160"/>
            </w:pPr>
            <w:r>
              <w:rPr>
                <w:u w:val="none"/>
              </w:rPr>
              <w:t xml:space="preserve">EHV TRANSMISSION </w:t>
            </w:r>
            <w:r>
              <w:rPr>
                <w:b w:val="0"/>
                <w:u w:val="none"/>
              </w:rPr>
              <w:t>EHV AC transmission</w:t>
            </w:r>
          </w:p>
        </w:tc>
      </w:tr>
      <w:tr w:rsidR="001C2F44" w14:paraId="5F875401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D21215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0806C8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F8DEC7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Reasons for adoption of EHV AC transmission.</w:t>
            </w:r>
          </w:p>
        </w:tc>
      </w:tr>
      <w:tr w:rsidR="001C2F44" w14:paraId="3ACF12C2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65AE90CA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F57AD5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763B56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Reasons for adoption of EHV AC transmission.</w:t>
            </w:r>
          </w:p>
        </w:tc>
      </w:tr>
    </w:tbl>
    <w:p w14:paraId="350F5F04" w14:textId="77777777" w:rsidR="001C2F44" w:rsidRDefault="001C2F44">
      <w:pPr>
        <w:ind w:left="-1440" w:right="10800"/>
      </w:pPr>
    </w:p>
    <w:tbl>
      <w:tblPr>
        <w:tblStyle w:val="TableGrid"/>
        <w:tblW w:w="11138" w:type="dxa"/>
        <w:tblInd w:w="-1186" w:type="dxa"/>
        <w:tblCellMar>
          <w:top w:w="58" w:type="dxa"/>
          <w:left w:w="36" w:type="dxa"/>
          <w:bottom w:w="87" w:type="dxa"/>
          <w:right w:w="115" w:type="dxa"/>
        </w:tblCellMar>
        <w:tblLook w:val="04A0" w:firstRow="1" w:lastRow="0" w:firstColumn="1" w:lastColumn="0" w:noHBand="0" w:noVBand="1"/>
      </w:tblPr>
      <w:tblGrid>
        <w:gridCol w:w="1092"/>
        <w:gridCol w:w="1210"/>
        <w:gridCol w:w="8836"/>
      </w:tblGrid>
      <w:tr w:rsidR="001C2F44" w14:paraId="27C8DA12" w14:textId="77777777">
        <w:trPr>
          <w:trHeight w:val="878"/>
        </w:trPr>
        <w:tc>
          <w:tcPr>
            <w:tcW w:w="10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CDB52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369B7A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F7641F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Reasons for adoption of EHV AC transmission.</w:t>
            </w:r>
          </w:p>
        </w:tc>
      </w:tr>
      <w:tr w:rsidR="001C2F44" w14:paraId="30E65A3E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F62B217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56F61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2CCDF7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Problems involved in EHV transmission</w:t>
            </w:r>
          </w:p>
        </w:tc>
      </w:tr>
      <w:tr w:rsidR="001C2F44" w14:paraId="493EF2F9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1020CA6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009426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05664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HV DC transmission</w:t>
            </w:r>
          </w:p>
        </w:tc>
      </w:tr>
      <w:tr w:rsidR="001C2F44" w14:paraId="787C6269" w14:textId="77777777">
        <w:trPr>
          <w:trHeight w:val="3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EFC2096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97AE412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A8C6E9C" w14:textId="77777777" w:rsidR="001C2F44" w:rsidRDefault="001C2F44">
            <w:pPr>
              <w:spacing w:after="160"/>
              <w:ind w:left="0"/>
            </w:pPr>
          </w:p>
        </w:tc>
      </w:tr>
      <w:tr w:rsidR="001C2F44" w14:paraId="3F1FA47E" w14:textId="77777777">
        <w:trPr>
          <w:trHeight w:val="685"/>
        </w:trPr>
        <w:tc>
          <w:tcPr>
            <w:tcW w:w="10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84D34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7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6B5DB" w14:textId="77777777" w:rsidR="001C2F44" w:rsidRDefault="001C2F44">
            <w:pPr>
              <w:spacing w:after="160"/>
              <w:ind w:left="0"/>
            </w:pPr>
          </w:p>
        </w:tc>
        <w:tc>
          <w:tcPr>
            <w:tcW w:w="88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B76F6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Advantages and Limitations of HVDC transmission system</w:t>
            </w:r>
          </w:p>
        </w:tc>
      </w:tr>
      <w:tr w:rsidR="001C2F44" w14:paraId="0FAF53FD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BF6498B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70362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B7700" w14:textId="77777777" w:rsidR="001C2F44" w:rsidRDefault="009832D1">
            <w:pPr>
              <w:ind w:left="0"/>
            </w:pPr>
            <w:r>
              <w:rPr>
                <w:u w:val="none"/>
              </w:rPr>
              <w:t>DISTRIBUTION SYSTEMS</w:t>
            </w:r>
          </w:p>
          <w:p w14:paraId="5F71113E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Introduction to Distribution System</w:t>
            </w:r>
          </w:p>
        </w:tc>
      </w:tr>
      <w:tr w:rsidR="001C2F44" w14:paraId="724F9889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5C9E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909211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40718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Connection Schemes of Distribution System: (Radial, Ring Main and Inter connected system)</w:t>
            </w:r>
          </w:p>
        </w:tc>
      </w:tr>
      <w:tr w:rsidR="001C2F44" w14:paraId="0DDDBD02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9BB9FA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8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3A8F8C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A1E511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DC distributions Distributor fed at one End.</w:t>
            </w:r>
          </w:p>
        </w:tc>
      </w:tr>
      <w:tr w:rsidR="001C2F44" w14:paraId="03A25D87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EA8A4B6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38952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77F94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Distributor fed at both the ends.</w:t>
            </w:r>
          </w:p>
        </w:tc>
      </w:tr>
      <w:tr w:rsidR="001C2F44" w14:paraId="269B34E8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6EAC3E3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6985A5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91543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Ring distributors.</w:t>
            </w:r>
          </w:p>
          <w:p w14:paraId="76F16ACD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AC distribution system</w:t>
            </w:r>
          </w:p>
        </w:tc>
      </w:tr>
      <w:tr w:rsidR="001C2F44" w14:paraId="0602A9EF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B497AA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23DDE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3C3D26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Method of solving AC distribution problem.</w:t>
            </w:r>
          </w:p>
        </w:tc>
      </w:tr>
      <w:tr w:rsidR="001C2F44" w14:paraId="4A7FDEB7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DE21C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80D0F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B9DDD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Three phase four wire star connected system arrangement.</w:t>
            </w:r>
          </w:p>
        </w:tc>
      </w:tr>
      <w:tr w:rsidR="001C2F44" w14:paraId="752E4BE8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bottom"/>
          </w:tcPr>
          <w:p w14:paraId="268FDE03" w14:textId="77777777" w:rsidR="001C2F44" w:rsidRDefault="009832D1">
            <w:pPr>
              <w:ind w:left="83"/>
              <w:jc w:val="center"/>
            </w:pPr>
            <w:r>
              <w:rPr>
                <w:sz w:val="15"/>
                <w:u w:val="none"/>
              </w:rPr>
              <w:t>9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44D029" w14:textId="77777777" w:rsidR="001C2F44" w:rsidRDefault="009832D1">
            <w:pPr>
              <w:ind w:left="84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2A225" w14:textId="77777777" w:rsidR="001C2F44" w:rsidRDefault="009832D1">
            <w:pPr>
              <w:ind w:left="0"/>
            </w:pPr>
            <w:r>
              <w:rPr>
                <w:u w:val="none"/>
              </w:rPr>
              <w:t>UNDERGROUND CABLES</w:t>
            </w:r>
          </w:p>
          <w:p w14:paraId="314312A0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Cable insulation and classification of cables.</w:t>
            </w:r>
          </w:p>
        </w:tc>
      </w:tr>
      <w:tr w:rsidR="001C2F44" w14:paraId="0C76D4AD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C22F494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D7775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AC84FF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Types of L. T. &amp; H.T. cables with constructional features</w:t>
            </w:r>
          </w:p>
        </w:tc>
      </w:tr>
      <w:tr w:rsidR="001C2F44" w14:paraId="67B34EE1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45C9A08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1F3C6B" w14:textId="77777777" w:rsidR="001C2F44" w:rsidRDefault="009832D1">
            <w:pPr>
              <w:ind w:left="82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5DC09E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Types of L. T. &amp; H.T. cables with constructional features</w:t>
            </w:r>
          </w:p>
        </w:tc>
      </w:tr>
    </w:tbl>
    <w:p w14:paraId="64E5F3A4" w14:textId="77777777" w:rsidR="001C2F44" w:rsidRDefault="001C2F44">
      <w:pPr>
        <w:ind w:left="-1440" w:right="10800"/>
      </w:pPr>
    </w:p>
    <w:tbl>
      <w:tblPr>
        <w:tblStyle w:val="TableGrid"/>
        <w:tblW w:w="11138" w:type="dxa"/>
        <w:tblInd w:w="-1186" w:type="dxa"/>
        <w:tblCellMar>
          <w:top w:w="60" w:type="dxa"/>
          <w:left w:w="36" w:type="dxa"/>
          <w:bottom w:w="0" w:type="dxa"/>
          <w:right w:w="168" w:type="dxa"/>
        </w:tblCellMar>
        <w:tblLook w:val="04A0" w:firstRow="1" w:lastRow="0" w:firstColumn="1" w:lastColumn="0" w:noHBand="0" w:noVBand="1"/>
      </w:tblPr>
      <w:tblGrid>
        <w:gridCol w:w="1092"/>
        <w:gridCol w:w="1210"/>
        <w:gridCol w:w="8836"/>
      </w:tblGrid>
      <w:tr w:rsidR="001C2F44" w14:paraId="47DA5CEF" w14:textId="77777777">
        <w:trPr>
          <w:trHeight w:val="1046"/>
        </w:trPr>
        <w:tc>
          <w:tcPr>
            <w:tcW w:w="10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0B59D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43C79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90D223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Methods of cable lying</w:t>
            </w:r>
          </w:p>
        </w:tc>
      </w:tr>
      <w:tr w:rsidR="001C2F44" w14:paraId="1EE6CE08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2C1CF6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FBE90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1E992B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Methods of cable lying</w:t>
            </w:r>
          </w:p>
        </w:tc>
      </w:tr>
      <w:tr w:rsidR="001C2F44" w14:paraId="3A521443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7AC05B" w14:textId="77777777" w:rsidR="001C2F44" w:rsidRDefault="009832D1">
            <w:pPr>
              <w:ind w:left="302"/>
            </w:pPr>
            <w:r>
              <w:rPr>
                <w:sz w:val="15"/>
                <w:u w:val="none"/>
              </w:rPr>
              <w:t>10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32266B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8BC07" w14:textId="77777777" w:rsidR="001C2F44" w:rsidRDefault="009832D1">
            <w:pPr>
              <w:ind w:left="7"/>
              <w:jc w:val="both"/>
            </w:pPr>
            <w:r>
              <w:rPr>
                <w:b w:val="0"/>
                <w:u w:val="none"/>
              </w:rPr>
              <w:t>Localization of cable faults: Murray and Varley loop test for short circuit fault / Earth fault</w:t>
            </w:r>
          </w:p>
        </w:tc>
      </w:tr>
      <w:tr w:rsidR="001C2F44" w14:paraId="16C1EB3C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9E01F42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1C2DC6" w14:textId="77777777" w:rsidR="001C2F44" w:rsidRDefault="009832D1">
            <w:pPr>
              <w:ind w:left="135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214D614" w14:textId="77777777" w:rsidR="001C2F44" w:rsidRDefault="009832D1">
            <w:pPr>
              <w:ind w:left="0"/>
            </w:pPr>
            <w:r>
              <w:rPr>
                <w:u w:val="none"/>
              </w:rPr>
              <w:t>ECONOMIC ASPECTS</w:t>
            </w:r>
          </w:p>
          <w:p w14:paraId="14658C3E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Causes of low power factor and methods of improvement of power factor in power system.</w:t>
            </w:r>
          </w:p>
        </w:tc>
      </w:tr>
      <w:tr w:rsidR="001C2F44" w14:paraId="67CEC791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286A25E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3DD9BB" w14:textId="77777777" w:rsidR="001C2F44" w:rsidRDefault="009832D1">
            <w:pPr>
              <w:ind w:left="135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68C3C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Causes of low power factor and methods of improvement of power factor in power system.</w:t>
            </w:r>
          </w:p>
        </w:tc>
      </w:tr>
      <w:tr w:rsidR="001C2F44" w14:paraId="7B5B6AED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2CAE37D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5F5C5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326BB8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Factors affecting the economics of generation: (Define and explain)</w:t>
            </w:r>
          </w:p>
        </w:tc>
      </w:tr>
      <w:tr w:rsidR="001C2F44" w14:paraId="5C8D4018" w14:textId="77777777">
        <w:trPr>
          <w:trHeight w:val="109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1F450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A6A8C3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4F285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Load curves.</w:t>
            </w:r>
          </w:p>
          <w:p w14:paraId="00F89C35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Demand factor.</w:t>
            </w:r>
          </w:p>
        </w:tc>
      </w:tr>
      <w:tr w:rsidR="001C2F44" w14:paraId="5D80F011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E0C451" w14:textId="77777777" w:rsidR="001C2F44" w:rsidRDefault="009832D1">
            <w:pPr>
              <w:ind w:left="302"/>
            </w:pPr>
            <w:r>
              <w:rPr>
                <w:sz w:val="15"/>
                <w:u w:val="none"/>
              </w:rPr>
              <w:t>11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D83670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D2673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Maximum demand</w:t>
            </w:r>
          </w:p>
          <w:p w14:paraId="30A8F9B9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Load factor. Diversity factor</w:t>
            </w:r>
          </w:p>
        </w:tc>
      </w:tr>
      <w:tr w:rsidR="001C2F44" w14:paraId="3F5B7E6B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686AF6B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45D48" w14:textId="77777777" w:rsidR="001C2F44" w:rsidRDefault="009832D1">
            <w:pPr>
              <w:ind w:left="135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7B82F4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Peak load and Base load on power station.</w:t>
            </w:r>
          </w:p>
        </w:tc>
      </w:tr>
      <w:tr w:rsidR="001C2F44" w14:paraId="2DAACA7B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40D960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425FFF" w14:textId="77777777" w:rsidR="001C2F44" w:rsidRDefault="009832D1">
            <w:pPr>
              <w:ind w:left="135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962FF" w14:textId="77777777" w:rsidR="001C2F44" w:rsidRDefault="009832D1">
            <w:pPr>
              <w:ind w:left="0"/>
            </w:pPr>
            <w:r>
              <w:rPr>
                <w:u w:val="none"/>
              </w:rPr>
              <w:t>TYPES OF TARIFF</w:t>
            </w:r>
          </w:p>
          <w:p w14:paraId="6707B4AA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Desirable characteristic of a tariff</w:t>
            </w:r>
          </w:p>
        </w:tc>
      </w:tr>
      <w:tr w:rsidR="001C2F44" w14:paraId="3686C299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C2699AB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1E573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2C4CAF" w14:textId="77777777" w:rsidR="001C2F44" w:rsidRDefault="009832D1">
            <w:pPr>
              <w:ind w:left="158"/>
            </w:pPr>
            <w:r>
              <w:rPr>
                <w:b w:val="0"/>
                <w:u w:val="none"/>
              </w:rPr>
              <w:t>Desirable characteristic of a tariff</w:t>
            </w:r>
          </w:p>
        </w:tc>
      </w:tr>
      <w:tr w:rsidR="001C2F44" w14:paraId="07F76893" w14:textId="77777777">
        <w:trPr>
          <w:trHeight w:val="87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42612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956D1C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7ACA7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Explain flat rate, block rate, two part and maximum demand tariff. (Solve Problems)</w:t>
            </w:r>
          </w:p>
        </w:tc>
      </w:tr>
      <w:tr w:rsidR="001C2F44" w14:paraId="4FF8254B" w14:textId="77777777">
        <w:trPr>
          <w:trHeight w:val="878"/>
        </w:trPr>
        <w:tc>
          <w:tcPr>
            <w:tcW w:w="109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9738414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9EC158" w14:textId="77777777" w:rsidR="001C2F44" w:rsidRDefault="009832D1">
            <w:pPr>
              <w:ind w:left="137"/>
              <w:jc w:val="center"/>
            </w:pPr>
            <w:r>
              <w:rPr>
                <w:sz w:val="15"/>
                <w:u w:val="none"/>
              </w:rPr>
              <w:t>1</w:t>
            </w:r>
            <w:r>
              <w:rPr>
                <w:sz w:val="14"/>
                <w:u w:val="none"/>
              </w:rPr>
              <w:t>st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C0AC9" w14:textId="77777777" w:rsidR="001C2F44" w:rsidRDefault="009832D1">
            <w:pPr>
              <w:ind w:left="0"/>
            </w:pPr>
            <w:r>
              <w:rPr>
                <w:u w:val="none"/>
              </w:rPr>
              <w:t>SUBSTATION</w:t>
            </w:r>
          </w:p>
          <w:p w14:paraId="53E6953D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Layout of LT, HT and EHT substation</w:t>
            </w:r>
          </w:p>
        </w:tc>
      </w:tr>
      <w:tr w:rsidR="001C2F44" w14:paraId="4B282890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DBB89CE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2A2B1" w14:textId="77777777" w:rsidR="001C2F44" w:rsidRDefault="009832D1">
            <w:pPr>
              <w:ind w:left="135"/>
              <w:jc w:val="center"/>
            </w:pPr>
            <w:r>
              <w:rPr>
                <w:sz w:val="15"/>
                <w:u w:val="none"/>
              </w:rPr>
              <w:t>2</w:t>
            </w:r>
            <w:r>
              <w:rPr>
                <w:sz w:val="14"/>
                <w:u w:val="none"/>
              </w:rPr>
              <w:t>nd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04827B5" w14:textId="77777777" w:rsidR="001C2F44" w:rsidRDefault="009832D1">
            <w:pPr>
              <w:ind w:left="7"/>
            </w:pPr>
            <w:r>
              <w:rPr>
                <w:b w:val="0"/>
                <w:u w:val="none"/>
              </w:rPr>
              <w:t>Layout of LT, HT and EHT substation</w:t>
            </w:r>
          </w:p>
        </w:tc>
      </w:tr>
    </w:tbl>
    <w:p w14:paraId="5EA90609" w14:textId="77777777" w:rsidR="001C2F44" w:rsidRDefault="001C2F44">
      <w:pPr>
        <w:ind w:left="-1440" w:right="10800"/>
      </w:pPr>
    </w:p>
    <w:tbl>
      <w:tblPr>
        <w:tblStyle w:val="TableGrid"/>
        <w:tblW w:w="11138" w:type="dxa"/>
        <w:tblInd w:w="-1186" w:type="dxa"/>
        <w:tblCellMar>
          <w:top w:w="56" w:type="dxa"/>
          <w:left w:w="4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92"/>
        <w:gridCol w:w="1210"/>
        <w:gridCol w:w="8836"/>
      </w:tblGrid>
      <w:tr w:rsidR="001C2F44" w14:paraId="60E14FC3" w14:textId="77777777">
        <w:trPr>
          <w:trHeight w:val="1046"/>
        </w:trPr>
        <w:tc>
          <w:tcPr>
            <w:tcW w:w="10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96C6D" w14:textId="77777777" w:rsidR="001C2F44" w:rsidRDefault="009832D1">
            <w:pPr>
              <w:ind w:left="295"/>
            </w:pPr>
            <w:r>
              <w:rPr>
                <w:sz w:val="15"/>
                <w:u w:val="none"/>
              </w:rPr>
              <w:t>12</w:t>
            </w:r>
            <w:r>
              <w:rPr>
                <w:b w:val="0"/>
                <w:sz w:val="14"/>
                <w:u w:val="none"/>
              </w:rPr>
              <w:t>th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14D51" w14:textId="77777777" w:rsidR="001C2F44" w:rsidRDefault="009832D1">
            <w:pPr>
              <w:ind w:left="75"/>
              <w:jc w:val="center"/>
            </w:pPr>
            <w:r>
              <w:rPr>
                <w:sz w:val="15"/>
                <w:u w:val="none"/>
              </w:rPr>
              <w:t>3</w:t>
            </w:r>
            <w:r>
              <w:rPr>
                <w:sz w:val="14"/>
                <w:u w:val="none"/>
              </w:rPr>
              <w:t>rd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1FED5A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Layout of LT, HT and EHT substation</w:t>
            </w:r>
          </w:p>
        </w:tc>
      </w:tr>
      <w:tr w:rsidR="001C2F44" w14:paraId="7F7BC816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3EBDE347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4E2CD" w14:textId="77777777" w:rsidR="001C2F44" w:rsidRDefault="009832D1">
            <w:pPr>
              <w:ind w:left="77"/>
              <w:jc w:val="center"/>
            </w:pPr>
            <w:r>
              <w:rPr>
                <w:sz w:val="15"/>
                <w:u w:val="none"/>
              </w:rPr>
              <w:t>4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3D9B4E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Earthing of Substation, transmission and distribution lines.</w:t>
            </w:r>
          </w:p>
        </w:tc>
      </w:tr>
      <w:tr w:rsidR="001C2F44" w14:paraId="723EBB15" w14:textId="77777777">
        <w:trPr>
          <w:trHeight w:val="104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80281" w14:textId="77777777" w:rsidR="001C2F44" w:rsidRDefault="001C2F44">
            <w:pPr>
              <w:spacing w:after="160"/>
              <w:ind w:left="0"/>
            </w:pPr>
          </w:p>
        </w:tc>
        <w:tc>
          <w:tcPr>
            <w:tcW w:w="1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4FB4A" w14:textId="77777777" w:rsidR="001C2F44" w:rsidRDefault="009832D1">
            <w:pPr>
              <w:ind w:left="77"/>
              <w:jc w:val="center"/>
            </w:pPr>
            <w:r>
              <w:rPr>
                <w:sz w:val="15"/>
                <w:u w:val="none"/>
              </w:rPr>
              <w:t>5</w:t>
            </w:r>
            <w:r>
              <w:rPr>
                <w:sz w:val="14"/>
                <w:u w:val="none"/>
              </w:rPr>
              <w:t>th</w:t>
            </w:r>
          </w:p>
        </w:tc>
        <w:tc>
          <w:tcPr>
            <w:tcW w:w="88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68F2FD" w14:textId="77777777" w:rsidR="001C2F44" w:rsidRDefault="009832D1">
            <w:pPr>
              <w:ind w:left="0"/>
            </w:pPr>
            <w:r>
              <w:rPr>
                <w:b w:val="0"/>
                <w:u w:val="none"/>
              </w:rPr>
              <w:t>Earthing of Substation, transmission and distribution lines.</w:t>
            </w:r>
          </w:p>
        </w:tc>
      </w:tr>
    </w:tbl>
    <w:p w14:paraId="6B9C1966" w14:textId="77777777" w:rsidR="009832D1" w:rsidRDefault="009832D1"/>
    <w:sectPr w:rsidR="009832D1">
      <w:pgSz w:w="12240" w:h="15840"/>
      <w:pgMar w:top="1090" w:right="1440" w:bottom="123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F44"/>
    <w:rsid w:val="001C2F44"/>
    <w:rsid w:val="009832D1"/>
    <w:rsid w:val="00D1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9C1D6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2218"/>
    </w:pPr>
    <w:rPr>
      <w:rFonts w:ascii="Calibri" w:eastAsia="Calibri" w:hAnsi="Calibri" w:cs="Calibri"/>
      <w:b/>
      <w:color w:val="000000"/>
      <w:sz w:val="25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29013e60fb2f7ec72be183bdc23f313784a464fdabd7f37b29e0c58ffd6e593a.xlsx</dc:title>
  <dc:subject/>
  <dc:creator>Work1</dc:creator>
  <cp:keywords/>
  <cp:lastModifiedBy>SSIT</cp:lastModifiedBy>
  <cp:revision>2</cp:revision>
  <dcterms:created xsi:type="dcterms:W3CDTF">2025-04-15T06:31:00Z</dcterms:created>
  <dcterms:modified xsi:type="dcterms:W3CDTF">2025-04-15T06:31:00Z</dcterms:modified>
</cp:coreProperties>
</file>