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2561" w:rsidRDefault="00072561" w:rsidP="00072561">
      <w:pPr>
        <w:spacing w:before="67"/>
        <w:ind w:right="467"/>
        <w:jc w:val="center"/>
        <w:rPr>
          <w:b/>
          <w:sz w:val="36"/>
        </w:rPr>
      </w:pPr>
      <w:r>
        <w:rPr>
          <w:b/>
          <w:sz w:val="36"/>
        </w:rPr>
        <w:t>RAJAKISHORE</w:t>
      </w:r>
      <w:r>
        <w:rPr>
          <w:b/>
          <w:spacing w:val="-17"/>
          <w:sz w:val="36"/>
        </w:rPr>
        <w:t xml:space="preserve"> </w:t>
      </w:r>
      <w:r>
        <w:rPr>
          <w:b/>
          <w:sz w:val="36"/>
        </w:rPr>
        <w:t>CHANDRA</w:t>
      </w:r>
      <w:r>
        <w:rPr>
          <w:b/>
          <w:spacing w:val="-17"/>
          <w:sz w:val="36"/>
        </w:rPr>
        <w:t xml:space="preserve"> </w:t>
      </w:r>
      <w:r>
        <w:rPr>
          <w:b/>
          <w:sz w:val="36"/>
        </w:rPr>
        <w:t>ACADEMY</w:t>
      </w:r>
      <w:r>
        <w:rPr>
          <w:b/>
          <w:spacing w:val="-17"/>
          <w:sz w:val="36"/>
        </w:rPr>
        <w:t xml:space="preserve"> </w:t>
      </w:r>
      <w:r>
        <w:rPr>
          <w:b/>
          <w:sz w:val="36"/>
        </w:rPr>
        <w:t>OF</w:t>
      </w:r>
      <w:r>
        <w:rPr>
          <w:b/>
          <w:spacing w:val="-20"/>
          <w:sz w:val="36"/>
        </w:rPr>
        <w:t xml:space="preserve"> </w:t>
      </w:r>
      <w:r>
        <w:rPr>
          <w:b/>
          <w:spacing w:val="-2"/>
          <w:sz w:val="36"/>
        </w:rPr>
        <w:t>TECHNOLOGY</w:t>
      </w:r>
    </w:p>
    <w:p w:rsidR="00072561" w:rsidRDefault="00072561" w:rsidP="00072561">
      <w:pPr>
        <w:spacing w:line="460" w:lineRule="exact"/>
        <w:ind w:left="438" w:right="617"/>
        <w:jc w:val="center"/>
        <w:rPr>
          <w:b/>
          <w:sz w:val="40"/>
        </w:rPr>
      </w:pPr>
      <w:r>
        <w:rPr>
          <w:b/>
          <w:spacing w:val="-2"/>
          <w:sz w:val="40"/>
        </w:rPr>
        <w:t>(POLYTECHNIC)</w:t>
      </w:r>
    </w:p>
    <w:p w:rsidR="00072561" w:rsidRDefault="00072561" w:rsidP="00072561">
      <w:pPr>
        <w:spacing w:before="1"/>
        <w:ind w:left="3412" w:right="3620"/>
        <w:jc w:val="center"/>
        <w:rPr>
          <w:sz w:val="36"/>
        </w:rPr>
      </w:pPr>
    </w:p>
    <w:p w:rsidR="00846E3B" w:rsidRDefault="00846E3B" w:rsidP="00072561">
      <w:pPr>
        <w:spacing w:before="1"/>
        <w:ind w:left="3412" w:right="3620"/>
        <w:jc w:val="center"/>
        <w:rPr>
          <w:sz w:val="36"/>
        </w:rPr>
      </w:pPr>
    </w:p>
    <w:p w:rsidR="00846E3B" w:rsidRDefault="00846E3B" w:rsidP="00072561">
      <w:pPr>
        <w:spacing w:before="1"/>
        <w:ind w:left="3412" w:right="3620"/>
        <w:jc w:val="center"/>
        <w:rPr>
          <w:sz w:val="36"/>
        </w:rPr>
      </w:pPr>
    </w:p>
    <w:p w:rsidR="00846E3B" w:rsidRDefault="00846E3B" w:rsidP="00846E3B">
      <w:pPr>
        <w:spacing w:before="1"/>
        <w:ind w:left="3412" w:right="3620"/>
        <w:rPr>
          <w:sz w:val="36"/>
        </w:rPr>
      </w:pPr>
      <w:r w:rsidRPr="00846E3B">
        <w:rPr>
          <w:noProof/>
          <w:sz w:val="36"/>
        </w:rPr>
        <w:drawing>
          <wp:inline distT="0" distB="0" distL="0" distR="0">
            <wp:extent cx="2012188" cy="1685925"/>
            <wp:effectExtent l="19050" t="0" r="7112" b="0"/>
            <wp:docPr id="18" name="Picture 2"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846E3B" w:rsidRDefault="00846E3B" w:rsidP="00846E3B">
      <w:pPr>
        <w:spacing w:before="1"/>
        <w:ind w:left="3412" w:right="3620"/>
        <w:rPr>
          <w:sz w:val="36"/>
        </w:rPr>
      </w:pPr>
    </w:p>
    <w:p w:rsidR="00072561" w:rsidRPr="00F7419F" w:rsidRDefault="00846E3B" w:rsidP="00846E3B">
      <w:pPr>
        <w:spacing w:before="1"/>
        <w:ind w:right="3620"/>
        <w:rPr>
          <w:b/>
          <w:color w:val="FF0000"/>
          <w:spacing w:val="-6"/>
          <w:sz w:val="28"/>
        </w:rPr>
      </w:pPr>
      <w:r>
        <w:rPr>
          <w:sz w:val="28"/>
        </w:rPr>
        <w:t xml:space="preserve">                 </w:t>
      </w:r>
      <w:r w:rsidR="00072561" w:rsidRPr="00F7419F">
        <w:rPr>
          <w:b/>
          <w:color w:val="FF0000"/>
          <w:sz w:val="40"/>
        </w:rPr>
        <w:t>LECTURE</w:t>
      </w:r>
      <w:r w:rsidR="00072561" w:rsidRPr="00F7419F">
        <w:rPr>
          <w:b/>
          <w:color w:val="FF0000"/>
          <w:spacing w:val="-20"/>
          <w:sz w:val="40"/>
        </w:rPr>
        <w:t xml:space="preserve"> </w:t>
      </w:r>
      <w:r w:rsidR="00072561" w:rsidRPr="00F7419F">
        <w:rPr>
          <w:b/>
          <w:color w:val="FF0000"/>
          <w:sz w:val="40"/>
        </w:rPr>
        <w:t xml:space="preserve">NOTES </w:t>
      </w:r>
      <w:r w:rsidR="00072561" w:rsidRPr="00F7419F">
        <w:rPr>
          <w:b/>
          <w:color w:val="FF0000"/>
          <w:spacing w:val="-6"/>
          <w:sz w:val="40"/>
        </w:rPr>
        <w:t>ON</w:t>
      </w:r>
    </w:p>
    <w:p w:rsidR="00072561" w:rsidRPr="00846E3B" w:rsidRDefault="00846E3B" w:rsidP="00846E3B">
      <w:pPr>
        <w:spacing w:before="1"/>
        <w:ind w:right="3620"/>
        <w:rPr>
          <w:color w:val="FF0000"/>
          <w:sz w:val="28"/>
        </w:rPr>
      </w:pPr>
      <w:r w:rsidRPr="00846E3B">
        <w:rPr>
          <w:color w:val="FF0000"/>
          <w:spacing w:val="-6"/>
          <w:sz w:val="32"/>
        </w:rPr>
        <w:t xml:space="preserve">          </w:t>
      </w:r>
      <w:r w:rsidR="00BC3E46" w:rsidRPr="00846E3B">
        <w:rPr>
          <w:color w:val="FF0000"/>
          <w:spacing w:val="-6"/>
          <w:sz w:val="32"/>
        </w:rPr>
        <w:t>ANALOG ELECTRONICS &amp;OP-AMP</w:t>
      </w:r>
    </w:p>
    <w:p w:rsidR="00072561" w:rsidRPr="001323C3" w:rsidRDefault="00072561" w:rsidP="00846E3B">
      <w:pPr>
        <w:pStyle w:val="Heading2"/>
        <w:spacing w:before="278"/>
        <w:ind w:left="648"/>
        <w:rPr>
          <w:rFonts w:ascii="Cambria"/>
        </w:rPr>
      </w:pPr>
      <w:r w:rsidRPr="001323C3">
        <w:rPr>
          <w:rFonts w:ascii="Cambria"/>
        </w:rPr>
        <w:t>DEPARTMENT</w:t>
      </w:r>
      <w:r w:rsidRPr="001323C3">
        <w:rPr>
          <w:rFonts w:ascii="Cambria"/>
          <w:spacing w:val="-14"/>
        </w:rPr>
        <w:t xml:space="preserve"> </w:t>
      </w:r>
      <w:r w:rsidRPr="001323C3">
        <w:rPr>
          <w:rFonts w:ascii="Cambria"/>
        </w:rPr>
        <w:t>OF</w:t>
      </w:r>
      <w:r w:rsidRPr="001323C3">
        <w:rPr>
          <w:rFonts w:ascii="Cambria"/>
          <w:spacing w:val="-12"/>
        </w:rPr>
        <w:t xml:space="preserve"> </w:t>
      </w:r>
      <w:r w:rsidRPr="001323C3">
        <w:rPr>
          <w:rFonts w:ascii="Cambria"/>
        </w:rPr>
        <w:t>ELECTRONICS</w:t>
      </w:r>
      <w:r w:rsidRPr="001323C3">
        <w:rPr>
          <w:rFonts w:ascii="Cambria"/>
          <w:spacing w:val="-10"/>
        </w:rPr>
        <w:t xml:space="preserve"> </w:t>
      </w:r>
      <w:r w:rsidRPr="001323C3">
        <w:rPr>
          <w:rFonts w:ascii="Cambria"/>
        </w:rPr>
        <w:t>&amp;</w:t>
      </w:r>
      <w:r w:rsidRPr="001323C3">
        <w:rPr>
          <w:rFonts w:ascii="Cambria"/>
          <w:spacing w:val="-10"/>
        </w:rPr>
        <w:t xml:space="preserve"> </w:t>
      </w:r>
      <w:r w:rsidRPr="001323C3">
        <w:rPr>
          <w:rFonts w:ascii="Cambria"/>
          <w:spacing w:val="-2"/>
        </w:rPr>
        <w:t>TELECOMMUNICATION</w:t>
      </w:r>
    </w:p>
    <w:p w:rsidR="00072561" w:rsidRDefault="00072561" w:rsidP="00846E3B">
      <w:pPr>
        <w:spacing w:before="288"/>
        <w:ind w:left="256"/>
        <w:rPr>
          <w:b/>
          <w:spacing w:val="-2"/>
          <w:sz w:val="32"/>
        </w:rPr>
      </w:pPr>
      <w:r>
        <w:rPr>
          <w:b/>
          <w:spacing w:val="-4"/>
          <w:sz w:val="32"/>
        </w:rPr>
        <w:t>4</w:t>
      </w:r>
      <w:r w:rsidRPr="00072561">
        <w:rPr>
          <w:b/>
          <w:spacing w:val="-4"/>
          <w:sz w:val="32"/>
          <w:vertAlign w:val="superscript"/>
        </w:rPr>
        <w:t>TH</w:t>
      </w:r>
      <w:r>
        <w:rPr>
          <w:b/>
          <w:spacing w:val="-4"/>
          <w:sz w:val="32"/>
        </w:rPr>
        <w:t xml:space="preserve"> SEMESTER</w:t>
      </w:r>
    </w:p>
    <w:p w:rsidR="00072561" w:rsidRDefault="00072561" w:rsidP="00846E3B">
      <w:pPr>
        <w:spacing w:before="288"/>
        <w:ind w:left="256"/>
        <w:rPr>
          <w:sz w:val="32"/>
        </w:rPr>
      </w:pPr>
      <w:r>
        <w:rPr>
          <w:sz w:val="32"/>
        </w:rPr>
        <w:t>PREPARED BY</w:t>
      </w:r>
    </w:p>
    <w:p w:rsidR="00072561" w:rsidRDefault="00072561" w:rsidP="00846E3B">
      <w:pPr>
        <w:spacing w:before="288"/>
        <w:ind w:left="256"/>
        <w:rPr>
          <w:spacing w:val="-4"/>
          <w:sz w:val="32"/>
        </w:rPr>
      </w:pPr>
      <w:r>
        <w:rPr>
          <w:spacing w:val="-4"/>
          <w:sz w:val="32"/>
        </w:rPr>
        <w:t>ER. PRIYA RANJAN SEN</w:t>
      </w:r>
    </w:p>
    <w:p w:rsidR="00072561" w:rsidRPr="00072561" w:rsidRDefault="00072561" w:rsidP="00846E3B">
      <w:pPr>
        <w:spacing w:before="288"/>
        <w:ind w:left="256"/>
        <w:rPr>
          <w:b/>
          <w:sz w:val="32"/>
        </w:rPr>
        <w:sectPr w:rsidR="00072561" w:rsidRPr="00072561">
          <w:type w:val="continuous"/>
          <w:pgSz w:w="11900" w:h="16840"/>
          <w:pgMar w:top="1920" w:right="992" w:bottom="280" w:left="1417" w:header="720" w:footer="720" w:gutter="0"/>
          <w:cols w:space="720"/>
        </w:sectPr>
      </w:pPr>
      <w:r>
        <w:rPr>
          <w:sz w:val="32"/>
        </w:rPr>
        <w:t>LECTURER (ETC)</w:t>
      </w:r>
    </w:p>
    <w:p w:rsidR="00C068E2" w:rsidRDefault="00E35DFD" w:rsidP="00072561">
      <w:pPr>
        <w:pStyle w:val="Heading1"/>
        <w:spacing w:before="87"/>
      </w:pPr>
      <w:bookmarkStart w:id="0" w:name="CHAPTER_-1"/>
      <w:bookmarkStart w:id="1" w:name="UNIT-1:_PN_JUNCTION_DIODE"/>
      <w:bookmarkEnd w:id="0"/>
      <w:bookmarkEnd w:id="1"/>
      <w:r>
        <w:lastRenderedPageBreak/>
        <w:t>UNIT-1:</w:t>
      </w:r>
      <w:r>
        <w:rPr>
          <w:spacing w:val="52"/>
        </w:rPr>
        <w:t xml:space="preserve"> </w:t>
      </w:r>
      <w:r>
        <w:t>PN</w:t>
      </w:r>
      <w:r>
        <w:rPr>
          <w:spacing w:val="-7"/>
        </w:rPr>
        <w:t xml:space="preserve"> </w:t>
      </w:r>
      <w:r>
        <w:t>JUNCTION</w:t>
      </w:r>
      <w:r>
        <w:rPr>
          <w:spacing w:val="-1"/>
        </w:rPr>
        <w:t xml:space="preserve"> </w:t>
      </w:r>
      <w:r>
        <w:rPr>
          <w:spacing w:val="-4"/>
        </w:rPr>
        <w:t>DIODE</w:t>
      </w:r>
    </w:p>
    <w:p w:rsidR="00C068E2" w:rsidRDefault="00E35DFD">
      <w:pPr>
        <w:pStyle w:val="Heading3"/>
        <w:spacing w:before="258"/>
        <w:ind w:left="418"/>
      </w:pPr>
      <w:r>
        <w:rPr>
          <w:spacing w:val="-2"/>
        </w:rPr>
        <w:t>SEMICONDUCTOR:</w:t>
      </w:r>
    </w:p>
    <w:p w:rsidR="00C068E2" w:rsidRDefault="00E35DFD">
      <w:pPr>
        <w:pStyle w:val="BodyText"/>
        <w:spacing w:before="247"/>
        <w:ind w:left="360" w:right="352"/>
        <w:jc w:val="both"/>
      </w:pPr>
      <w:r>
        <w:t>Semiconductors (</w:t>
      </w:r>
      <w:r>
        <w:rPr>
          <w:i/>
        </w:rPr>
        <w:t>e.g. germanium, silicon etc</w:t>
      </w:r>
      <w:r>
        <w:t>.) are those substances whose electrical conductivity lies in between conductors and insulators. In terms of energy band, the valence</w:t>
      </w:r>
      <w:r>
        <w:rPr>
          <w:spacing w:val="-1"/>
        </w:rPr>
        <w:t xml:space="preserve"> </w:t>
      </w:r>
      <w:r>
        <w:t>band is almost filled</w:t>
      </w:r>
      <w:r>
        <w:rPr>
          <w:spacing w:val="-4"/>
        </w:rPr>
        <w:t xml:space="preserve"> </w:t>
      </w:r>
      <w:r>
        <w:t>and</w:t>
      </w:r>
      <w:r>
        <w:rPr>
          <w:spacing w:val="-4"/>
        </w:rPr>
        <w:t xml:space="preserve"> </w:t>
      </w:r>
      <w:r>
        <w:t>conduction</w:t>
      </w:r>
      <w:r>
        <w:rPr>
          <w:spacing w:val="-4"/>
        </w:rPr>
        <w:t xml:space="preserve"> </w:t>
      </w:r>
      <w:r>
        <w:t>band</w:t>
      </w:r>
      <w:r>
        <w:rPr>
          <w:spacing w:val="-4"/>
        </w:rPr>
        <w:t xml:space="preserve"> </w:t>
      </w:r>
      <w:r>
        <w:t>is almost empty. Further, the</w:t>
      </w:r>
      <w:r>
        <w:rPr>
          <w:spacing w:val="-1"/>
        </w:rPr>
        <w:t xml:space="preserve"> </w:t>
      </w:r>
      <w:r>
        <w:t>energy gap between valence and conduction bands is very small. The semiconductor has:</w:t>
      </w:r>
    </w:p>
    <w:p w:rsidR="00C068E2" w:rsidRDefault="00E35DFD">
      <w:pPr>
        <w:pStyle w:val="ListParagraph"/>
        <w:numPr>
          <w:ilvl w:val="0"/>
          <w:numId w:val="26"/>
        </w:numPr>
        <w:tabs>
          <w:tab w:val="left" w:pos="719"/>
        </w:tabs>
        <w:spacing w:line="314" w:lineRule="exact"/>
        <w:ind w:left="719" w:hanging="268"/>
        <w:rPr>
          <w:sz w:val="26"/>
        </w:rPr>
      </w:pPr>
      <w:r>
        <w:rPr>
          <w:spacing w:val="-2"/>
          <w:sz w:val="26"/>
        </w:rPr>
        <w:t>Filled</w:t>
      </w:r>
      <w:r>
        <w:rPr>
          <w:spacing w:val="-1"/>
          <w:sz w:val="26"/>
        </w:rPr>
        <w:t xml:space="preserve"> </w:t>
      </w:r>
      <w:r>
        <w:rPr>
          <w:spacing w:val="-2"/>
          <w:sz w:val="26"/>
        </w:rPr>
        <w:t>valence</w:t>
      </w:r>
      <w:r>
        <w:rPr>
          <w:spacing w:val="-4"/>
          <w:sz w:val="26"/>
        </w:rPr>
        <w:t xml:space="preserve"> band</w:t>
      </w:r>
    </w:p>
    <w:p w:rsidR="00C068E2" w:rsidRDefault="00E35DFD">
      <w:pPr>
        <w:pStyle w:val="ListParagraph"/>
        <w:numPr>
          <w:ilvl w:val="0"/>
          <w:numId w:val="26"/>
        </w:numPr>
        <w:tabs>
          <w:tab w:val="left" w:pos="719"/>
        </w:tabs>
        <w:spacing w:line="317" w:lineRule="exact"/>
        <w:ind w:left="719" w:hanging="268"/>
        <w:rPr>
          <w:sz w:val="26"/>
        </w:rPr>
      </w:pPr>
      <w:r>
        <w:rPr>
          <w:spacing w:val="-2"/>
          <w:sz w:val="26"/>
        </w:rPr>
        <w:t>Empty conduction</w:t>
      </w:r>
      <w:r>
        <w:rPr>
          <w:spacing w:val="-1"/>
          <w:sz w:val="26"/>
        </w:rPr>
        <w:t xml:space="preserve"> </w:t>
      </w:r>
      <w:r>
        <w:rPr>
          <w:spacing w:val="-4"/>
          <w:sz w:val="26"/>
        </w:rPr>
        <w:t>band</w:t>
      </w:r>
    </w:p>
    <w:p w:rsidR="00C068E2" w:rsidRDefault="00E35DFD">
      <w:pPr>
        <w:pStyle w:val="ListParagraph"/>
        <w:numPr>
          <w:ilvl w:val="0"/>
          <w:numId w:val="26"/>
        </w:numPr>
        <w:tabs>
          <w:tab w:val="left" w:pos="719"/>
        </w:tabs>
        <w:spacing w:line="318" w:lineRule="exact"/>
        <w:ind w:left="719" w:hanging="268"/>
        <w:rPr>
          <w:sz w:val="26"/>
        </w:rPr>
      </w:pPr>
      <w:r>
        <w:rPr>
          <w:sz w:val="26"/>
        </w:rPr>
        <w:t>Small</w:t>
      </w:r>
      <w:r>
        <w:rPr>
          <w:spacing w:val="-6"/>
          <w:sz w:val="26"/>
        </w:rPr>
        <w:t xml:space="preserve"> </w:t>
      </w:r>
      <w:r>
        <w:rPr>
          <w:sz w:val="26"/>
        </w:rPr>
        <w:t>energy</w:t>
      </w:r>
      <w:r>
        <w:rPr>
          <w:spacing w:val="-13"/>
          <w:sz w:val="26"/>
        </w:rPr>
        <w:t xml:space="preserve"> </w:t>
      </w:r>
      <w:r>
        <w:rPr>
          <w:sz w:val="26"/>
        </w:rPr>
        <w:t>gap</w:t>
      </w:r>
      <w:r>
        <w:rPr>
          <w:spacing w:val="-11"/>
          <w:sz w:val="26"/>
        </w:rPr>
        <w:t xml:space="preserve"> </w:t>
      </w:r>
      <w:r>
        <w:rPr>
          <w:sz w:val="26"/>
        </w:rPr>
        <w:t>or</w:t>
      </w:r>
      <w:r>
        <w:rPr>
          <w:spacing w:val="-9"/>
          <w:sz w:val="26"/>
        </w:rPr>
        <w:t xml:space="preserve"> </w:t>
      </w:r>
      <w:r>
        <w:rPr>
          <w:sz w:val="26"/>
        </w:rPr>
        <w:t>forbidden</w:t>
      </w:r>
      <w:r>
        <w:rPr>
          <w:spacing w:val="-11"/>
          <w:sz w:val="26"/>
        </w:rPr>
        <w:t xml:space="preserve"> </w:t>
      </w:r>
      <w:r>
        <w:rPr>
          <w:sz w:val="26"/>
        </w:rPr>
        <w:t>gap</w:t>
      </w:r>
      <w:r>
        <w:rPr>
          <w:spacing w:val="-11"/>
          <w:sz w:val="26"/>
        </w:rPr>
        <w:t xml:space="preserve"> </w:t>
      </w:r>
      <w:proofErr w:type="gramStart"/>
      <w:r>
        <w:rPr>
          <w:sz w:val="26"/>
        </w:rPr>
        <w:t>(</w:t>
      </w:r>
      <w:r>
        <w:rPr>
          <w:spacing w:val="-6"/>
          <w:sz w:val="26"/>
        </w:rPr>
        <w:t xml:space="preserve"> </w:t>
      </w:r>
      <w:r>
        <w:rPr>
          <w:sz w:val="26"/>
        </w:rPr>
        <w:t>1</w:t>
      </w:r>
      <w:proofErr w:type="gramEnd"/>
      <w:r>
        <w:rPr>
          <w:spacing w:val="-11"/>
          <w:sz w:val="26"/>
        </w:rPr>
        <w:t xml:space="preserve"> </w:t>
      </w:r>
      <w:proofErr w:type="spellStart"/>
      <w:r>
        <w:rPr>
          <w:sz w:val="26"/>
        </w:rPr>
        <w:t>ev</w:t>
      </w:r>
      <w:proofErr w:type="spellEnd"/>
      <w:r>
        <w:rPr>
          <w:sz w:val="26"/>
        </w:rPr>
        <w:t>)</w:t>
      </w:r>
      <w:r>
        <w:rPr>
          <w:spacing w:val="-5"/>
          <w:sz w:val="26"/>
        </w:rPr>
        <w:t xml:space="preserve"> </w:t>
      </w:r>
      <w:r>
        <w:rPr>
          <w:sz w:val="26"/>
        </w:rPr>
        <w:t>between</w:t>
      </w:r>
      <w:r>
        <w:rPr>
          <w:spacing w:val="-3"/>
          <w:sz w:val="26"/>
        </w:rPr>
        <w:t xml:space="preserve"> </w:t>
      </w:r>
      <w:r>
        <w:rPr>
          <w:sz w:val="26"/>
        </w:rPr>
        <w:t>valence</w:t>
      </w:r>
      <w:r>
        <w:rPr>
          <w:spacing w:val="-12"/>
          <w:sz w:val="26"/>
        </w:rPr>
        <w:t xml:space="preserve"> </w:t>
      </w:r>
      <w:r>
        <w:rPr>
          <w:sz w:val="26"/>
        </w:rPr>
        <w:t>and</w:t>
      </w:r>
      <w:r>
        <w:rPr>
          <w:spacing w:val="-7"/>
          <w:sz w:val="26"/>
        </w:rPr>
        <w:t xml:space="preserve"> </w:t>
      </w:r>
      <w:r>
        <w:rPr>
          <w:sz w:val="26"/>
        </w:rPr>
        <w:t>conduction</w:t>
      </w:r>
      <w:r>
        <w:rPr>
          <w:spacing w:val="-11"/>
          <w:sz w:val="26"/>
        </w:rPr>
        <w:t xml:space="preserve"> </w:t>
      </w:r>
      <w:r>
        <w:rPr>
          <w:spacing w:val="-2"/>
          <w:sz w:val="26"/>
        </w:rPr>
        <w:t>bands.</w:t>
      </w:r>
    </w:p>
    <w:p w:rsidR="00C068E2" w:rsidRDefault="00E35DFD">
      <w:pPr>
        <w:pStyle w:val="ListParagraph"/>
        <w:numPr>
          <w:ilvl w:val="0"/>
          <w:numId w:val="26"/>
        </w:numPr>
        <w:tabs>
          <w:tab w:val="left" w:pos="720"/>
        </w:tabs>
        <w:spacing w:before="8"/>
        <w:ind w:right="373"/>
        <w:jc w:val="both"/>
        <w:rPr>
          <w:sz w:val="26"/>
        </w:rPr>
      </w:pPr>
      <w:r>
        <w:rPr>
          <w:sz w:val="26"/>
        </w:rPr>
        <w:t>Semiconductor virtually behaves as an insulator at low temperatures.</w:t>
      </w:r>
      <w:r>
        <w:rPr>
          <w:spacing w:val="80"/>
          <w:sz w:val="26"/>
        </w:rPr>
        <w:t xml:space="preserve"> </w:t>
      </w:r>
      <w:r>
        <w:rPr>
          <w:sz w:val="26"/>
        </w:rPr>
        <w:t>However, even at room temperature, some electrons cross over to</w:t>
      </w:r>
      <w:r>
        <w:rPr>
          <w:spacing w:val="40"/>
          <w:sz w:val="26"/>
        </w:rPr>
        <w:t xml:space="preserve"> </w:t>
      </w:r>
      <w:r>
        <w:rPr>
          <w:sz w:val="26"/>
        </w:rPr>
        <w:t>the conduction band, imparting little conductivity (i.e. conductor).</w:t>
      </w:r>
    </w:p>
    <w:p w:rsidR="00C068E2" w:rsidRDefault="00C068E2">
      <w:pPr>
        <w:pStyle w:val="BodyText"/>
      </w:pPr>
    </w:p>
    <w:p w:rsidR="00C068E2" w:rsidRDefault="00E35DFD">
      <w:pPr>
        <w:pStyle w:val="Heading4"/>
        <w:ind w:left="360"/>
      </w:pPr>
      <w:bookmarkStart w:id="2" w:name="Types_of_semiconductors:-"/>
      <w:bookmarkEnd w:id="2"/>
      <w:r>
        <w:t>Types</w:t>
      </w:r>
      <w:r>
        <w:rPr>
          <w:spacing w:val="-7"/>
        </w:rPr>
        <w:t xml:space="preserve"> </w:t>
      </w:r>
      <w:r>
        <w:t>of</w:t>
      </w:r>
      <w:r>
        <w:rPr>
          <w:spacing w:val="-6"/>
        </w:rPr>
        <w:t xml:space="preserve"> </w:t>
      </w:r>
      <w:r>
        <w:rPr>
          <w:spacing w:val="-2"/>
        </w:rPr>
        <w:t>semiconductors:-</w:t>
      </w:r>
    </w:p>
    <w:p w:rsidR="00C068E2" w:rsidRDefault="00E35DFD">
      <w:pPr>
        <w:pStyle w:val="BodyText"/>
        <w:spacing w:before="247"/>
        <w:ind w:left="360"/>
      </w:pPr>
      <w:r>
        <w:t>Semiconductors</w:t>
      </w:r>
      <w:r>
        <w:rPr>
          <w:spacing w:val="-13"/>
        </w:rPr>
        <w:t xml:space="preserve"> </w:t>
      </w:r>
      <w:r>
        <w:t>are</w:t>
      </w:r>
      <w:r>
        <w:rPr>
          <w:spacing w:val="-15"/>
        </w:rPr>
        <w:t xml:space="preserve"> </w:t>
      </w:r>
      <w:r>
        <w:t>classified</w:t>
      </w:r>
      <w:r>
        <w:rPr>
          <w:spacing w:val="-13"/>
        </w:rPr>
        <w:t xml:space="preserve"> </w:t>
      </w:r>
      <w:r>
        <w:t>into</w:t>
      </w:r>
      <w:r>
        <w:rPr>
          <w:spacing w:val="-7"/>
        </w:rPr>
        <w:t xml:space="preserve"> </w:t>
      </w:r>
      <w:r>
        <w:t>two</w:t>
      </w:r>
      <w:r>
        <w:rPr>
          <w:spacing w:val="-4"/>
        </w:rPr>
        <w:t xml:space="preserve"> </w:t>
      </w:r>
      <w:r>
        <w:rPr>
          <w:spacing w:val="-2"/>
        </w:rPr>
        <w:t>types:-</w:t>
      </w:r>
    </w:p>
    <w:p w:rsidR="00C068E2" w:rsidRDefault="00E35DFD">
      <w:pPr>
        <w:pStyle w:val="ListParagraph"/>
        <w:numPr>
          <w:ilvl w:val="0"/>
          <w:numId w:val="25"/>
        </w:numPr>
        <w:tabs>
          <w:tab w:val="left" w:pos="359"/>
        </w:tabs>
        <w:spacing w:before="243"/>
        <w:ind w:left="359" w:hanging="359"/>
        <w:rPr>
          <w:sz w:val="26"/>
        </w:rPr>
      </w:pPr>
      <w:r>
        <w:rPr>
          <w:spacing w:val="-2"/>
          <w:sz w:val="26"/>
        </w:rPr>
        <w:t>Intrinsic</w:t>
      </w:r>
      <w:r>
        <w:rPr>
          <w:sz w:val="26"/>
        </w:rPr>
        <w:t xml:space="preserve"> </w:t>
      </w:r>
      <w:r>
        <w:rPr>
          <w:spacing w:val="-2"/>
          <w:sz w:val="26"/>
        </w:rPr>
        <w:t>semiconductors</w:t>
      </w:r>
    </w:p>
    <w:p w:rsidR="00C068E2" w:rsidRDefault="00E35DFD">
      <w:pPr>
        <w:pStyle w:val="ListParagraph"/>
        <w:numPr>
          <w:ilvl w:val="0"/>
          <w:numId w:val="25"/>
        </w:numPr>
        <w:tabs>
          <w:tab w:val="left" w:pos="359"/>
        </w:tabs>
        <w:spacing w:before="45"/>
        <w:ind w:left="359" w:hanging="359"/>
        <w:rPr>
          <w:sz w:val="26"/>
        </w:rPr>
      </w:pPr>
      <w:r>
        <w:rPr>
          <w:spacing w:val="-2"/>
          <w:sz w:val="26"/>
        </w:rPr>
        <w:t>Extrinsic</w:t>
      </w:r>
      <w:r>
        <w:rPr>
          <w:sz w:val="26"/>
        </w:rPr>
        <w:t xml:space="preserve"> </w:t>
      </w:r>
      <w:r>
        <w:rPr>
          <w:spacing w:val="-2"/>
          <w:sz w:val="26"/>
        </w:rPr>
        <w:t>semiconductors</w:t>
      </w:r>
    </w:p>
    <w:p w:rsidR="00C068E2" w:rsidRDefault="00E35DFD">
      <w:pPr>
        <w:pStyle w:val="ListParagraph"/>
        <w:numPr>
          <w:ilvl w:val="0"/>
          <w:numId w:val="24"/>
        </w:numPr>
        <w:tabs>
          <w:tab w:val="left" w:pos="359"/>
        </w:tabs>
        <w:spacing w:before="46"/>
        <w:ind w:left="359" w:hanging="359"/>
        <w:rPr>
          <w:sz w:val="26"/>
        </w:rPr>
      </w:pPr>
      <w:r>
        <w:rPr>
          <w:sz w:val="26"/>
        </w:rPr>
        <w:t>Extrinsic</w:t>
      </w:r>
      <w:r>
        <w:rPr>
          <w:spacing w:val="-12"/>
          <w:sz w:val="26"/>
        </w:rPr>
        <w:t xml:space="preserve"> </w:t>
      </w:r>
      <w:r>
        <w:rPr>
          <w:sz w:val="26"/>
        </w:rPr>
        <w:t>semiconductors</w:t>
      </w:r>
      <w:r>
        <w:rPr>
          <w:spacing w:val="-11"/>
          <w:sz w:val="26"/>
        </w:rPr>
        <w:t xml:space="preserve"> </w:t>
      </w:r>
      <w:r>
        <w:rPr>
          <w:sz w:val="26"/>
        </w:rPr>
        <w:t>are</w:t>
      </w:r>
      <w:r>
        <w:rPr>
          <w:spacing w:val="-10"/>
          <w:sz w:val="26"/>
        </w:rPr>
        <w:t xml:space="preserve"> </w:t>
      </w:r>
      <w:r>
        <w:rPr>
          <w:sz w:val="26"/>
        </w:rPr>
        <w:t>also</w:t>
      </w:r>
      <w:r>
        <w:rPr>
          <w:spacing w:val="-7"/>
          <w:sz w:val="26"/>
        </w:rPr>
        <w:t xml:space="preserve"> </w:t>
      </w:r>
      <w:r>
        <w:rPr>
          <w:sz w:val="26"/>
        </w:rPr>
        <w:t>of</w:t>
      </w:r>
      <w:r>
        <w:rPr>
          <w:spacing w:val="-14"/>
          <w:sz w:val="26"/>
        </w:rPr>
        <w:t xml:space="preserve"> </w:t>
      </w:r>
      <w:r>
        <w:rPr>
          <w:sz w:val="26"/>
        </w:rPr>
        <w:t>two</w:t>
      </w:r>
      <w:r>
        <w:rPr>
          <w:spacing w:val="-7"/>
          <w:sz w:val="26"/>
        </w:rPr>
        <w:t xml:space="preserve"> </w:t>
      </w:r>
      <w:r>
        <w:rPr>
          <w:spacing w:val="-2"/>
          <w:sz w:val="26"/>
        </w:rPr>
        <w:t>types:-</w:t>
      </w:r>
    </w:p>
    <w:p w:rsidR="00C068E2" w:rsidRDefault="00E35DFD">
      <w:pPr>
        <w:pStyle w:val="ListParagraph"/>
        <w:numPr>
          <w:ilvl w:val="0"/>
          <w:numId w:val="23"/>
        </w:numPr>
        <w:tabs>
          <w:tab w:val="left" w:pos="360"/>
        </w:tabs>
        <w:spacing w:before="46"/>
        <w:rPr>
          <w:sz w:val="26"/>
        </w:rPr>
      </w:pPr>
      <w:r>
        <w:rPr>
          <w:spacing w:val="-2"/>
          <w:sz w:val="26"/>
        </w:rPr>
        <w:t>P-type</w:t>
      </w:r>
      <w:r>
        <w:rPr>
          <w:spacing w:val="-11"/>
          <w:sz w:val="26"/>
        </w:rPr>
        <w:t xml:space="preserve"> </w:t>
      </w:r>
      <w:r>
        <w:rPr>
          <w:spacing w:val="-2"/>
          <w:sz w:val="26"/>
        </w:rPr>
        <w:t>semiconductors</w:t>
      </w:r>
    </w:p>
    <w:p w:rsidR="00C068E2" w:rsidRDefault="00E35DFD">
      <w:pPr>
        <w:pStyle w:val="ListParagraph"/>
        <w:numPr>
          <w:ilvl w:val="0"/>
          <w:numId w:val="23"/>
        </w:numPr>
        <w:tabs>
          <w:tab w:val="left" w:pos="360"/>
        </w:tabs>
        <w:spacing w:before="45"/>
        <w:rPr>
          <w:sz w:val="26"/>
        </w:rPr>
      </w:pPr>
      <w:r>
        <w:rPr>
          <w:spacing w:val="-2"/>
          <w:sz w:val="26"/>
        </w:rPr>
        <w:t>N-type</w:t>
      </w:r>
      <w:r>
        <w:rPr>
          <w:spacing w:val="-11"/>
          <w:sz w:val="26"/>
        </w:rPr>
        <w:t xml:space="preserve"> </w:t>
      </w:r>
      <w:r>
        <w:rPr>
          <w:spacing w:val="-2"/>
          <w:sz w:val="26"/>
        </w:rPr>
        <w:t>semiconductors</w:t>
      </w:r>
    </w:p>
    <w:p w:rsidR="00C068E2" w:rsidRDefault="00E35DFD">
      <w:pPr>
        <w:pStyle w:val="Heading4"/>
        <w:spacing w:before="51"/>
        <w:ind w:left="360"/>
      </w:pPr>
      <w:bookmarkStart w:id="3" w:name="Intrinsic_semiconductors"/>
      <w:bookmarkEnd w:id="3"/>
      <w:r>
        <w:rPr>
          <w:spacing w:val="-2"/>
        </w:rPr>
        <w:t>Intrinsic</w:t>
      </w:r>
      <w:r>
        <w:rPr>
          <w:spacing w:val="1"/>
        </w:rPr>
        <w:t xml:space="preserve"> </w:t>
      </w:r>
      <w:r>
        <w:rPr>
          <w:spacing w:val="-2"/>
        </w:rPr>
        <w:t>semiconductors</w:t>
      </w:r>
    </w:p>
    <w:p w:rsidR="00C068E2" w:rsidRDefault="00E35DFD">
      <w:pPr>
        <w:pStyle w:val="ListParagraph"/>
        <w:numPr>
          <w:ilvl w:val="0"/>
          <w:numId w:val="22"/>
        </w:numPr>
        <w:tabs>
          <w:tab w:val="left" w:pos="360"/>
        </w:tabs>
        <w:spacing w:before="243" w:line="276" w:lineRule="auto"/>
        <w:ind w:right="372"/>
        <w:jc w:val="both"/>
        <w:rPr>
          <w:sz w:val="26"/>
        </w:rPr>
      </w:pPr>
      <w:r>
        <w:rPr>
          <w:sz w:val="26"/>
        </w:rPr>
        <w:t xml:space="preserve">A semiconductor in an extremely pure form is known as </w:t>
      </w:r>
      <w:proofErr w:type="spellStart"/>
      <w:r>
        <w:rPr>
          <w:sz w:val="26"/>
        </w:rPr>
        <w:t>anintrinsic</w:t>
      </w:r>
      <w:proofErr w:type="spellEnd"/>
      <w:r>
        <w:rPr>
          <w:sz w:val="26"/>
        </w:rPr>
        <w:t xml:space="preserve"> semiconductor. When electric field is applied across an intrinsic semiconductor, the current conduction takes place by two processes i.e. by free electrons and holes.</w:t>
      </w:r>
    </w:p>
    <w:p w:rsidR="00C068E2" w:rsidRDefault="00E35DFD">
      <w:pPr>
        <w:pStyle w:val="ListParagraph"/>
        <w:numPr>
          <w:ilvl w:val="0"/>
          <w:numId w:val="22"/>
        </w:numPr>
        <w:tabs>
          <w:tab w:val="left" w:pos="360"/>
        </w:tabs>
        <w:spacing w:line="271" w:lineRule="auto"/>
        <w:ind w:right="383"/>
        <w:jc w:val="both"/>
        <w:rPr>
          <w:sz w:val="26"/>
        </w:rPr>
      </w:pPr>
      <w:r>
        <w:rPr>
          <w:sz w:val="26"/>
        </w:rPr>
        <w:t>The</w:t>
      </w:r>
      <w:r>
        <w:rPr>
          <w:spacing w:val="-4"/>
          <w:sz w:val="26"/>
        </w:rPr>
        <w:t xml:space="preserve"> </w:t>
      </w:r>
      <w:r>
        <w:rPr>
          <w:sz w:val="26"/>
        </w:rPr>
        <w:t>free electrons are</w:t>
      </w:r>
      <w:r>
        <w:rPr>
          <w:spacing w:val="-4"/>
          <w:sz w:val="26"/>
        </w:rPr>
        <w:t xml:space="preserve"> </w:t>
      </w:r>
      <w:r>
        <w:rPr>
          <w:sz w:val="26"/>
        </w:rPr>
        <w:t>produced</w:t>
      </w:r>
      <w:r>
        <w:rPr>
          <w:spacing w:val="-3"/>
          <w:sz w:val="26"/>
        </w:rPr>
        <w:t xml:space="preserve"> </w:t>
      </w:r>
      <w:r>
        <w:rPr>
          <w:sz w:val="26"/>
        </w:rPr>
        <w:t>due</w:t>
      </w:r>
      <w:r>
        <w:rPr>
          <w:spacing w:val="-4"/>
          <w:sz w:val="26"/>
        </w:rPr>
        <w:t xml:space="preserve"> </w:t>
      </w:r>
      <w:r>
        <w:rPr>
          <w:sz w:val="26"/>
        </w:rPr>
        <w:t>to the breaking</w:t>
      </w:r>
      <w:r>
        <w:rPr>
          <w:spacing w:val="-2"/>
          <w:sz w:val="26"/>
        </w:rPr>
        <w:t xml:space="preserve"> </w:t>
      </w:r>
      <w:r>
        <w:rPr>
          <w:sz w:val="26"/>
        </w:rPr>
        <w:t>up</w:t>
      </w:r>
      <w:r>
        <w:rPr>
          <w:spacing w:val="-3"/>
          <w:sz w:val="26"/>
        </w:rPr>
        <w:t xml:space="preserve"> </w:t>
      </w:r>
      <w:r>
        <w:rPr>
          <w:sz w:val="26"/>
        </w:rPr>
        <w:t>of some covalent</w:t>
      </w:r>
      <w:r>
        <w:rPr>
          <w:spacing w:val="-4"/>
          <w:sz w:val="26"/>
        </w:rPr>
        <w:t xml:space="preserve"> </w:t>
      </w:r>
      <w:r>
        <w:rPr>
          <w:sz w:val="26"/>
        </w:rPr>
        <w:t>bonds</w:t>
      </w:r>
      <w:r>
        <w:rPr>
          <w:spacing w:val="-4"/>
          <w:sz w:val="26"/>
        </w:rPr>
        <w:t xml:space="preserve"> </w:t>
      </w:r>
      <w:r>
        <w:rPr>
          <w:sz w:val="26"/>
        </w:rPr>
        <w:t>by thermal energy.</w:t>
      </w:r>
      <w:r>
        <w:rPr>
          <w:spacing w:val="40"/>
          <w:sz w:val="26"/>
        </w:rPr>
        <w:t xml:space="preserve"> </w:t>
      </w:r>
      <w:r>
        <w:rPr>
          <w:sz w:val="26"/>
        </w:rPr>
        <w:t>At the same time, holes are created in the covalent bonds.</w:t>
      </w:r>
    </w:p>
    <w:p w:rsidR="00C068E2" w:rsidRDefault="00E35DFD">
      <w:pPr>
        <w:pStyle w:val="ListParagraph"/>
        <w:numPr>
          <w:ilvl w:val="0"/>
          <w:numId w:val="22"/>
        </w:numPr>
        <w:tabs>
          <w:tab w:val="left" w:pos="360"/>
        </w:tabs>
        <w:spacing w:before="3" w:line="276" w:lineRule="auto"/>
        <w:ind w:right="378"/>
        <w:jc w:val="both"/>
        <w:rPr>
          <w:sz w:val="26"/>
        </w:rPr>
      </w:pPr>
      <w:r>
        <w:rPr>
          <w:sz w:val="26"/>
        </w:rPr>
        <w:t>Under the influence of electric field, conduction through the semiconductor is by both free electrons and holes. Therefore, the total current inside the semiconductor is the sum of currents due to free electrons and holes.</w:t>
      </w:r>
    </w:p>
    <w:p w:rsidR="00C068E2" w:rsidRDefault="00C068E2">
      <w:pPr>
        <w:pStyle w:val="ListParagraph"/>
        <w:spacing w:line="276" w:lineRule="auto"/>
        <w:jc w:val="both"/>
        <w:rPr>
          <w:sz w:val="26"/>
        </w:rPr>
        <w:sectPr w:rsidR="00C068E2">
          <w:pgSz w:w="12240" w:h="15840"/>
          <w:pgMar w:top="900" w:right="720" w:bottom="280" w:left="720" w:header="720" w:footer="720" w:gutter="0"/>
          <w:cols w:space="720"/>
        </w:sectPr>
      </w:pPr>
    </w:p>
    <w:p w:rsidR="00C068E2" w:rsidRDefault="00E35DFD">
      <w:pPr>
        <w:pStyle w:val="BodyText"/>
        <w:ind w:left="2340"/>
        <w:rPr>
          <w:sz w:val="20"/>
        </w:rPr>
      </w:pPr>
      <w:r>
        <w:rPr>
          <w:noProof/>
          <w:sz w:val="20"/>
        </w:rPr>
        <w:lastRenderedPageBreak/>
        <w:drawing>
          <wp:inline distT="0" distB="0" distL="0" distR="0">
            <wp:extent cx="3838845" cy="2254281"/>
            <wp:effectExtent l="0" t="0" r="0" b="0"/>
            <wp:docPr id="2" name="Image 2" descr="C:\Users\DELL\Desktop\crstal-lattice-of-intrinsic-semiconduc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C:\Users\DELL\Desktop\crstal-lattice-of-intrinsic-semiconductor.jpg"/>
                    <pic:cNvPicPr/>
                  </pic:nvPicPr>
                  <pic:blipFill>
                    <a:blip r:embed="rId6" cstate="print"/>
                    <a:stretch>
                      <a:fillRect/>
                    </a:stretch>
                  </pic:blipFill>
                  <pic:spPr>
                    <a:xfrm>
                      <a:off x="0" y="0"/>
                      <a:ext cx="3838845" cy="2254281"/>
                    </a:xfrm>
                    <a:prstGeom prst="rect">
                      <a:avLst/>
                    </a:prstGeom>
                  </pic:spPr>
                </pic:pic>
              </a:graphicData>
            </a:graphic>
          </wp:inline>
        </w:drawing>
      </w: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E35DFD">
      <w:pPr>
        <w:pStyle w:val="BodyText"/>
        <w:spacing w:before="106"/>
        <w:rPr>
          <w:sz w:val="20"/>
        </w:rPr>
      </w:pPr>
      <w:r>
        <w:rPr>
          <w:noProof/>
          <w:sz w:val="20"/>
        </w:rPr>
        <w:drawing>
          <wp:anchor distT="0" distB="0" distL="0" distR="0" simplePos="0" relativeHeight="487588352" behindDoc="1" locked="0" layoutInCell="1" allowOverlap="1">
            <wp:simplePos x="0" y="0"/>
            <wp:positionH relativeFrom="page">
              <wp:posOffset>2148204</wp:posOffset>
            </wp:positionH>
            <wp:positionV relativeFrom="paragraph">
              <wp:posOffset>231844</wp:posOffset>
            </wp:positionV>
            <wp:extent cx="3485539" cy="1679257"/>
            <wp:effectExtent l="0" t="0" r="0" b="0"/>
            <wp:wrapTopAndBottom/>
            <wp:docPr id="3" name="Image 3" descr="C:\Users\DELL\Desktop\EFFECT OF EXTERNAL FIELD ON INTRINSIC SEMICONDUCTOR.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C:\Users\DELL\Desktop\EFFECT OF EXTERNAL FIELD ON INTRINSIC SEMICONDUCTOR.png"/>
                    <pic:cNvPicPr/>
                  </pic:nvPicPr>
                  <pic:blipFill>
                    <a:blip r:embed="rId7" cstate="print"/>
                    <a:stretch>
                      <a:fillRect/>
                    </a:stretch>
                  </pic:blipFill>
                  <pic:spPr>
                    <a:xfrm>
                      <a:off x="0" y="0"/>
                      <a:ext cx="3485539" cy="1679257"/>
                    </a:xfrm>
                    <a:prstGeom prst="rect">
                      <a:avLst/>
                    </a:prstGeom>
                  </pic:spPr>
                </pic:pic>
              </a:graphicData>
            </a:graphic>
          </wp:anchor>
        </w:drawing>
      </w:r>
    </w:p>
    <w:p w:rsidR="00C068E2" w:rsidRDefault="00C068E2">
      <w:pPr>
        <w:pStyle w:val="BodyText"/>
      </w:pPr>
    </w:p>
    <w:p w:rsidR="00C068E2" w:rsidRDefault="00C068E2">
      <w:pPr>
        <w:pStyle w:val="BodyText"/>
      </w:pPr>
    </w:p>
    <w:p w:rsidR="00C068E2" w:rsidRDefault="00C068E2">
      <w:pPr>
        <w:pStyle w:val="BodyText"/>
        <w:spacing w:before="135"/>
      </w:pPr>
    </w:p>
    <w:p w:rsidR="00C068E2" w:rsidRDefault="00E35DFD">
      <w:pPr>
        <w:pStyle w:val="Heading4"/>
        <w:ind w:left="360"/>
        <w:jc w:val="both"/>
      </w:pPr>
      <w:bookmarkStart w:id="4" w:name="Extrinsic_semiconductors"/>
      <w:bookmarkEnd w:id="4"/>
      <w:r>
        <w:rPr>
          <w:spacing w:val="-2"/>
        </w:rPr>
        <w:t>Extrinsic</w:t>
      </w:r>
      <w:r>
        <w:rPr>
          <w:spacing w:val="-4"/>
        </w:rPr>
        <w:t xml:space="preserve"> </w:t>
      </w:r>
      <w:r>
        <w:rPr>
          <w:spacing w:val="-2"/>
        </w:rPr>
        <w:t>semiconductors</w:t>
      </w:r>
    </w:p>
    <w:p w:rsidR="00C068E2" w:rsidRDefault="00E35DFD">
      <w:pPr>
        <w:pStyle w:val="BodyText"/>
        <w:spacing w:before="247"/>
        <w:ind w:left="360" w:right="352"/>
        <w:jc w:val="both"/>
      </w:pPr>
      <w:r>
        <w:t>An extrinsic semiconductor is a semiconductor doped by addition of small amount impurity. The process of adding impurities to a semiconductor is known as doping. The purpose of adding impurity is to increase either the number of free electrons or holes in the semiconductor crystal. Depending upon the type of impurity added</w:t>
      </w:r>
      <w:proofErr w:type="gramStart"/>
      <w:r>
        <w:t>,</w:t>
      </w:r>
      <w:proofErr w:type="gramEnd"/>
      <w:r>
        <w:t xml:space="preserve"> extrinsic semiconductors are classified into:</w:t>
      </w:r>
    </w:p>
    <w:p w:rsidR="00C068E2" w:rsidRDefault="00E35DFD">
      <w:pPr>
        <w:pStyle w:val="ListParagraph"/>
        <w:numPr>
          <w:ilvl w:val="0"/>
          <w:numId w:val="22"/>
        </w:numPr>
        <w:tabs>
          <w:tab w:val="left" w:pos="359"/>
        </w:tabs>
        <w:spacing w:line="313" w:lineRule="exact"/>
        <w:ind w:left="359" w:hanging="359"/>
        <w:jc w:val="both"/>
        <w:rPr>
          <w:sz w:val="26"/>
        </w:rPr>
      </w:pPr>
      <w:r>
        <w:rPr>
          <w:spacing w:val="-4"/>
          <w:sz w:val="26"/>
        </w:rPr>
        <w:t>n-type</w:t>
      </w:r>
      <w:r>
        <w:rPr>
          <w:spacing w:val="-5"/>
          <w:sz w:val="26"/>
        </w:rPr>
        <w:t xml:space="preserve"> </w:t>
      </w:r>
      <w:r>
        <w:rPr>
          <w:spacing w:val="-4"/>
          <w:sz w:val="26"/>
        </w:rPr>
        <w:t>semiconductor</w:t>
      </w:r>
    </w:p>
    <w:p w:rsidR="00C068E2" w:rsidRDefault="00E35DFD">
      <w:pPr>
        <w:pStyle w:val="ListParagraph"/>
        <w:numPr>
          <w:ilvl w:val="0"/>
          <w:numId w:val="22"/>
        </w:numPr>
        <w:tabs>
          <w:tab w:val="left" w:pos="359"/>
        </w:tabs>
        <w:spacing w:before="8"/>
        <w:ind w:left="359" w:hanging="359"/>
        <w:jc w:val="both"/>
        <w:rPr>
          <w:sz w:val="26"/>
        </w:rPr>
      </w:pPr>
      <w:r>
        <w:rPr>
          <w:spacing w:val="-2"/>
          <w:sz w:val="26"/>
        </w:rPr>
        <w:t>p-type</w:t>
      </w:r>
      <w:r>
        <w:rPr>
          <w:spacing w:val="-13"/>
          <w:sz w:val="26"/>
        </w:rPr>
        <w:t xml:space="preserve"> </w:t>
      </w:r>
      <w:r>
        <w:rPr>
          <w:spacing w:val="-2"/>
          <w:sz w:val="26"/>
        </w:rPr>
        <w:t>semiconductor</w:t>
      </w:r>
    </w:p>
    <w:p w:rsidR="00C068E2" w:rsidRDefault="00C068E2">
      <w:pPr>
        <w:pStyle w:val="BodyText"/>
        <w:spacing w:before="302"/>
      </w:pPr>
    </w:p>
    <w:p w:rsidR="00C068E2" w:rsidRDefault="00E35DFD">
      <w:pPr>
        <w:pStyle w:val="Heading4"/>
        <w:spacing w:before="1"/>
        <w:ind w:left="360"/>
        <w:jc w:val="both"/>
      </w:pPr>
      <w:bookmarkStart w:id="5" w:name="N-type_semiconductors"/>
      <w:bookmarkEnd w:id="5"/>
      <w:r>
        <w:t>N-type</w:t>
      </w:r>
      <w:r>
        <w:rPr>
          <w:spacing w:val="-11"/>
        </w:rPr>
        <w:t xml:space="preserve"> </w:t>
      </w:r>
      <w:r>
        <w:rPr>
          <w:spacing w:val="-2"/>
        </w:rPr>
        <w:t>semiconductors</w:t>
      </w:r>
    </w:p>
    <w:p w:rsidR="00C068E2" w:rsidRDefault="00E35DFD">
      <w:pPr>
        <w:pStyle w:val="BodyText"/>
        <w:spacing w:before="247"/>
        <w:ind w:left="360" w:right="354"/>
        <w:jc w:val="both"/>
      </w:pPr>
      <w:r>
        <w:t xml:space="preserve">When a small amount of </w:t>
      </w:r>
      <w:proofErr w:type="spellStart"/>
      <w:r>
        <w:t>pentavalent</w:t>
      </w:r>
      <w:proofErr w:type="spellEnd"/>
      <w:r>
        <w:t xml:space="preserve"> impurity is added to a pure semiconductor, it is known as n-type semiconductor. Examples of </w:t>
      </w:r>
      <w:proofErr w:type="spellStart"/>
      <w:r>
        <w:t>pentavalent</w:t>
      </w:r>
      <w:proofErr w:type="spellEnd"/>
      <w:r>
        <w:t xml:space="preserve"> impurities are</w:t>
      </w:r>
      <w:r>
        <w:rPr>
          <w:spacing w:val="40"/>
        </w:rPr>
        <w:t xml:space="preserve"> </w:t>
      </w:r>
      <w:r>
        <w:t>arsenic, antimony, Bismuth</w:t>
      </w:r>
      <w:r>
        <w:rPr>
          <w:spacing w:val="25"/>
        </w:rPr>
        <w:t xml:space="preserve"> </w:t>
      </w:r>
      <w:r>
        <w:t>and Phosphorous etc. Such impurities are known</w:t>
      </w:r>
      <w:r>
        <w:rPr>
          <w:spacing w:val="23"/>
        </w:rPr>
        <w:t xml:space="preserve"> </w:t>
      </w:r>
      <w:r>
        <w:t>as</w:t>
      </w:r>
      <w:r>
        <w:rPr>
          <w:spacing w:val="22"/>
        </w:rPr>
        <w:t xml:space="preserve"> </w:t>
      </w:r>
      <w:r>
        <w:t>donor impurities</w:t>
      </w:r>
    </w:p>
    <w:p w:rsidR="00C068E2" w:rsidRDefault="00C068E2">
      <w:pPr>
        <w:pStyle w:val="BodyText"/>
        <w:jc w:val="both"/>
        <w:sectPr w:rsidR="00C068E2">
          <w:pgSz w:w="12240" w:h="15840"/>
          <w:pgMar w:top="980" w:right="720" w:bottom="280" w:left="720" w:header="720" w:footer="720" w:gutter="0"/>
          <w:cols w:space="720"/>
        </w:sectPr>
      </w:pPr>
    </w:p>
    <w:p w:rsidR="00C068E2" w:rsidRDefault="00E35DFD">
      <w:pPr>
        <w:pStyle w:val="BodyText"/>
        <w:spacing w:before="74" w:line="237" w:lineRule="auto"/>
        <w:ind w:left="360" w:right="372"/>
        <w:jc w:val="both"/>
      </w:pPr>
      <w:proofErr w:type="gramStart"/>
      <w:r>
        <w:lastRenderedPageBreak/>
        <w:t>because</w:t>
      </w:r>
      <w:proofErr w:type="gramEnd"/>
      <w:r>
        <w:t xml:space="preserve"> they donate or provide free electrons to the semiconductor </w:t>
      </w:r>
      <w:proofErr w:type="spellStart"/>
      <w:r>
        <w:t>crystal.Electrons</w:t>
      </w:r>
      <w:proofErr w:type="spellEnd"/>
      <w:r>
        <w:t xml:space="preserve"> are said to be the majority carriers whereas holes are the minority carriers.</w:t>
      </w:r>
    </w:p>
    <w:p w:rsidR="00C068E2" w:rsidRDefault="00C068E2">
      <w:pPr>
        <w:pStyle w:val="BodyText"/>
        <w:rPr>
          <w:sz w:val="20"/>
        </w:rPr>
      </w:pPr>
    </w:p>
    <w:p w:rsidR="00C068E2" w:rsidRDefault="00E35DFD">
      <w:pPr>
        <w:pStyle w:val="BodyText"/>
        <w:spacing w:before="57"/>
        <w:rPr>
          <w:sz w:val="20"/>
        </w:rPr>
      </w:pPr>
      <w:r>
        <w:rPr>
          <w:noProof/>
          <w:sz w:val="20"/>
        </w:rPr>
        <w:drawing>
          <wp:anchor distT="0" distB="0" distL="0" distR="0" simplePos="0" relativeHeight="487588864" behindDoc="1" locked="0" layoutInCell="1" allowOverlap="1">
            <wp:simplePos x="0" y="0"/>
            <wp:positionH relativeFrom="page">
              <wp:posOffset>685800</wp:posOffset>
            </wp:positionH>
            <wp:positionV relativeFrom="paragraph">
              <wp:posOffset>200656</wp:posOffset>
            </wp:positionV>
            <wp:extent cx="5966847" cy="2295429"/>
            <wp:effectExtent l="0" t="0" r="0" b="0"/>
            <wp:wrapTopAndBottom/>
            <wp:docPr id="4" name="Image 4" descr="Image result for n type semiconduct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Image result for n type semiconductor"/>
                    <pic:cNvPicPr/>
                  </pic:nvPicPr>
                  <pic:blipFill>
                    <a:blip r:embed="rId8" cstate="print"/>
                    <a:stretch>
                      <a:fillRect/>
                    </a:stretch>
                  </pic:blipFill>
                  <pic:spPr>
                    <a:xfrm>
                      <a:off x="0" y="0"/>
                      <a:ext cx="5966847" cy="2295429"/>
                    </a:xfrm>
                    <a:prstGeom prst="rect">
                      <a:avLst/>
                    </a:prstGeom>
                  </pic:spPr>
                </pic:pic>
              </a:graphicData>
            </a:graphic>
          </wp:anchor>
        </w:drawing>
      </w:r>
    </w:p>
    <w:p w:rsidR="00C068E2" w:rsidRDefault="00E35DFD">
      <w:pPr>
        <w:pStyle w:val="Heading4"/>
        <w:spacing w:before="198"/>
        <w:ind w:left="360"/>
        <w:jc w:val="both"/>
      </w:pPr>
      <w:bookmarkStart w:id="6" w:name="P-type_semiconductors"/>
      <w:bookmarkEnd w:id="6"/>
      <w:r>
        <w:rPr>
          <w:spacing w:val="-2"/>
        </w:rPr>
        <w:t>P-type</w:t>
      </w:r>
      <w:r>
        <w:rPr>
          <w:spacing w:val="-7"/>
        </w:rPr>
        <w:t xml:space="preserve"> </w:t>
      </w:r>
      <w:r>
        <w:rPr>
          <w:spacing w:val="-2"/>
        </w:rPr>
        <w:t>semiconductors</w:t>
      </w:r>
    </w:p>
    <w:p w:rsidR="00C068E2" w:rsidRDefault="00E35DFD">
      <w:pPr>
        <w:pStyle w:val="BodyText"/>
        <w:spacing w:before="257"/>
        <w:ind w:left="360" w:right="349"/>
        <w:jc w:val="both"/>
      </w:pPr>
      <w:r>
        <w:t>When a small amount of trivalent impurity is added to a pure semiconductor, it is called p- type Semiconductor. Examples of trivalent impurities are gallium, indium, boron etc. The addition of trivalent impurity provides a large number of holes in the semiconductor. Such impurities are known as acceptor impurities because the holes created can accept the electrons. In a p type semiconductor holes are the majority carriers and electrons are the minority carriers.</w:t>
      </w:r>
    </w:p>
    <w:p w:rsidR="00C068E2" w:rsidRDefault="00C068E2">
      <w:pPr>
        <w:pStyle w:val="BodyText"/>
        <w:rPr>
          <w:sz w:val="20"/>
        </w:rPr>
      </w:pPr>
    </w:p>
    <w:p w:rsidR="00C068E2" w:rsidRDefault="00E35DFD">
      <w:pPr>
        <w:pStyle w:val="BodyText"/>
        <w:spacing w:before="108"/>
        <w:rPr>
          <w:sz w:val="20"/>
        </w:rPr>
      </w:pPr>
      <w:r>
        <w:rPr>
          <w:noProof/>
          <w:sz w:val="20"/>
        </w:rPr>
        <w:drawing>
          <wp:anchor distT="0" distB="0" distL="0" distR="0" simplePos="0" relativeHeight="487589376" behindDoc="1" locked="0" layoutInCell="1" allowOverlap="1">
            <wp:simplePos x="0" y="0"/>
            <wp:positionH relativeFrom="page">
              <wp:posOffset>685800</wp:posOffset>
            </wp:positionH>
            <wp:positionV relativeFrom="paragraph">
              <wp:posOffset>233029</wp:posOffset>
            </wp:positionV>
            <wp:extent cx="5934843" cy="2314289"/>
            <wp:effectExtent l="0" t="0" r="0" b="0"/>
            <wp:wrapTopAndBottom/>
            <wp:docPr id="5" name="Image 5" descr="Image result for p type semiconduct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Image result for p type semiconductor"/>
                    <pic:cNvPicPr/>
                  </pic:nvPicPr>
                  <pic:blipFill>
                    <a:blip r:embed="rId9" cstate="print"/>
                    <a:stretch>
                      <a:fillRect/>
                    </a:stretch>
                  </pic:blipFill>
                  <pic:spPr>
                    <a:xfrm>
                      <a:off x="0" y="0"/>
                      <a:ext cx="5934843" cy="2314289"/>
                    </a:xfrm>
                    <a:prstGeom prst="rect">
                      <a:avLst/>
                    </a:prstGeom>
                  </pic:spPr>
                </pic:pic>
              </a:graphicData>
            </a:graphic>
          </wp:anchor>
        </w:drawing>
      </w: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spacing w:before="148"/>
      </w:pPr>
    </w:p>
    <w:p w:rsidR="00C068E2" w:rsidRDefault="00E35DFD">
      <w:pPr>
        <w:pStyle w:val="Heading3"/>
        <w:ind w:left="418"/>
        <w:jc w:val="both"/>
      </w:pPr>
      <w:bookmarkStart w:id="7" w:name="PN_JUNCTION:-"/>
      <w:bookmarkEnd w:id="7"/>
      <w:r>
        <w:t>PN</w:t>
      </w:r>
      <w:r>
        <w:rPr>
          <w:spacing w:val="-5"/>
        </w:rPr>
        <w:t xml:space="preserve"> </w:t>
      </w:r>
      <w:r>
        <w:rPr>
          <w:spacing w:val="-2"/>
        </w:rPr>
        <w:t>JUNCTION:-</w:t>
      </w:r>
    </w:p>
    <w:p w:rsidR="00C068E2" w:rsidRDefault="00C068E2">
      <w:pPr>
        <w:pStyle w:val="Heading3"/>
        <w:jc w:val="both"/>
        <w:sectPr w:rsidR="00C068E2">
          <w:pgSz w:w="12240" w:h="15840"/>
          <w:pgMar w:top="920" w:right="720" w:bottom="280" w:left="720" w:header="720" w:footer="720" w:gutter="0"/>
          <w:cols w:space="720"/>
        </w:sectPr>
      </w:pPr>
    </w:p>
    <w:p w:rsidR="00C068E2" w:rsidRDefault="00E35DFD">
      <w:pPr>
        <w:pStyle w:val="Heading4"/>
        <w:spacing w:before="80"/>
        <w:ind w:left="360"/>
        <w:jc w:val="both"/>
      </w:pPr>
      <w:r>
        <w:lastRenderedPageBreak/>
        <w:t>Zero</w:t>
      </w:r>
      <w:r>
        <w:rPr>
          <w:spacing w:val="-13"/>
        </w:rPr>
        <w:t xml:space="preserve"> </w:t>
      </w:r>
      <w:r>
        <w:t>Biased</w:t>
      </w:r>
      <w:r>
        <w:rPr>
          <w:spacing w:val="-14"/>
        </w:rPr>
        <w:t xml:space="preserve"> </w:t>
      </w:r>
      <w:r>
        <w:t>Junction</w:t>
      </w:r>
      <w:r>
        <w:rPr>
          <w:spacing w:val="-11"/>
        </w:rPr>
        <w:t xml:space="preserve"> </w:t>
      </w:r>
      <w:r>
        <w:rPr>
          <w:spacing w:val="-2"/>
        </w:rPr>
        <w:t>Diode</w:t>
      </w:r>
    </w:p>
    <w:p w:rsidR="00C068E2" w:rsidRDefault="00E35DFD">
      <w:pPr>
        <w:pStyle w:val="BodyText"/>
        <w:spacing w:before="166"/>
        <w:ind w:left="360" w:right="348"/>
        <w:jc w:val="both"/>
      </w:pPr>
      <w:r>
        <w:t xml:space="preserve">When a diode is connected in a Zero Bias condition, no external potential energy is applied to the PN junction. However if the diodes terminals are shorted together, a few holes (majority carriers) in the P-type material with enough energy to overcome the potential barrier will move across the junction against this barrier potential. This is known as the </w:t>
      </w:r>
      <w:r>
        <w:rPr>
          <w:position w:val="2"/>
        </w:rPr>
        <w:t>“Forward Current” and is referenced as I</w:t>
      </w:r>
      <w:r>
        <w:rPr>
          <w:sz w:val="17"/>
        </w:rPr>
        <w:t>F</w:t>
      </w:r>
      <w:r>
        <w:rPr>
          <w:position w:val="2"/>
        </w:rPr>
        <w:t>.</w:t>
      </w:r>
      <w:r>
        <w:rPr>
          <w:spacing w:val="-3"/>
          <w:position w:val="2"/>
        </w:rPr>
        <w:t xml:space="preserve"> </w:t>
      </w:r>
      <w:r>
        <w:rPr>
          <w:position w:val="2"/>
        </w:rPr>
        <w:t>Likewise,</w:t>
      </w:r>
      <w:r>
        <w:rPr>
          <w:spacing w:val="-3"/>
          <w:position w:val="2"/>
        </w:rPr>
        <w:t xml:space="preserve"> </w:t>
      </w:r>
      <w:r>
        <w:rPr>
          <w:position w:val="2"/>
        </w:rPr>
        <w:t>holes</w:t>
      </w:r>
      <w:r>
        <w:rPr>
          <w:spacing w:val="-4"/>
          <w:position w:val="2"/>
        </w:rPr>
        <w:t xml:space="preserve"> </w:t>
      </w:r>
      <w:r>
        <w:rPr>
          <w:position w:val="2"/>
        </w:rPr>
        <w:t>generated</w:t>
      </w:r>
      <w:r>
        <w:rPr>
          <w:spacing w:val="-3"/>
          <w:position w:val="2"/>
        </w:rPr>
        <w:t xml:space="preserve"> </w:t>
      </w:r>
      <w:r>
        <w:rPr>
          <w:position w:val="2"/>
        </w:rPr>
        <w:t>in</w:t>
      </w:r>
      <w:r>
        <w:rPr>
          <w:spacing w:val="-3"/>
          <w:position w:val="2"/>
        </w:rPr>
        <w:t xml:space="preserve"> </w:t>
      </w:r>
      <w:r>
        <w:rPr>
          <w:position w:val="2"/>
        </w:rPr>
        <w:t>the</w:t>
      </w:r>
      <w:r>
        <w:rPr>
          <w:spacing w:val="-4"/>
          <w:position w:val="2"/>
        </w:rPr>
        <w:t xml:space="preserve"> </w:t>
      </w:r>
      <w:r>
        <w:rPr>
          <w:position w:val="2"/>
        </w:rPr>
        <w:t>N-type</w:t>
      </w:r>
      <w:r>
        <w:rPr>
          <w:spacing w:val="-4"/>
          <w:position w:val="2"/>
        </w:rPr>
        <w:t xml:space="preserve"> </w:t>
      </w:r>
      <w:r>
        <w:rPr>
          <w:position w:val="2"/>
        </w:rPr>
        <w:t xml:space="preserve">material </w:t>
      </w:r>
      <w:r>
        <w:t xml:space="preserve">(minority carriers), find this situation favorable and move across the junction in the </w:t>
      </w:r>
      <w:r>
        <w:rPr>
          <w:position w:val="2"/>
        </w:rPr>
        <w:t>opposite direction. This is known as the “Reverse Current” and is referenced as I</w:t>
      </w:r>
      <w:r>
        <w:rPr>
          <w:sz w:val="17"/>
        </w:rPr>
        <w:t>R</w:t>
      </w:r>
      <w:r>
        <w:rPr>
          <w:position w:val="2"/>
        </w:rPr>
        <w:t xml:space="preserve">. This </w:t>
      </w:r>
      <w:r>
        <w:t>transfer</w:t>
      </w:r>
      <w:r>
        <w:rPr>
          <w:spacing w:val="-2"/>
        </w:rPr>
        <w:t xml:space="preserve"> </w:t>
      </w:r>
      <w:r>
        <w:t>of</w:t>
      </w:r>
      <w:r>
        <w:rPr>
          <w:spacing w:val="-4"/>
        </w:rPr>
        <w:t xml:space="preserve"> </w:t>
      </w:r>
      <w:r>
        <w:t>electrons and holes</w:t>
      </w:r>
      <w:r>
        <w:rPr>
          <w:spacing w:val="-2"/>
        </w:rPr>
        <w:t xml:space="preserve"> </w:t>
      </w:r>
      <w:r>
        <w:t>back and forth across the</w:t>
      </w:r>
      <w:r>
        <w:rPr>
          <w:spacing w:val="-3"/>
        </w:rPr>
        <w:t xml:space="preserve"> </w:t>
      </w:r>
      <w:r>
        <w:t>PN</w:t>
      </w:r>
      <w:r>
        <w:rPr>
          <w:spacing w:val="-1"/>
        </w:rPr>
        <w:t xml:space="preserve"> </w:t>
      </w:r>
      <w:r>
        <w:t>junction</w:t>
      </w:r>
      <w:r>
        <w:rPr>
          <w:spacing w:val="-1"/>
        </w:rPr>
        <w:t xml:space="preserve"> </w:t>
      </w:r>
      <w:r>
        <w:t>is known as</w:t>
      </w:r>
      <w:r>
        <w:rPr>
          <w:spacing w:val="-3"/>
        </w:rPr>
        <w:t xml:space="preserve"> </w:t>
      </w:r>
      <w:r>
        <w:t>diffusion.</w:t>
      </w:r>
    </w:p>
    <w:p w:rsidR="00C068E2" w:rsidRDefault="00E35DFD">
      <w:pPr>
        <w:pStyle w:val="BodyText"/>
        <w:spacing w:before="169"/>
        <w:ind w:left="360" w:right="358"/>
        <w:jc w:val="both"/>
      </w:pPr>
      <w:r>
        <w:t>The potential barrier that now exists discourages the diffusion of any more majority carriers across the junction. However, the potential barrier helps minority carriers (few free</w:t>
      </w:r>
      <w:r>
        <w:rPr>
          <w:spacing w:val="-1"/>
        </w:rPr>
        <w:t xml:space="preserve"> </w:t>
      </w:r>
      <w:r>
        <w:t>electrons in the P-region and few holes in</w:t>
      </w:r>
      <w:r>
        <w:rPr>
          <w:spacing w:val="-1"/>
        </w:rPr>
        <w:t xml:space="preserve"> </w:t>
      </w:r>
      <w:r>
        <w:t>the N-region) to drift across the junction.</w:t>
      </w:r>
    </w:p>
    <w:p w:rsidR="00C068E2" w:rsidRDefault="00E35DFD">
      <w:pPr>
        <w:pStyle w:val="BodyText"/>
        <w:spacing w:before="165"/>
        <w:ind w:left="360" w:right="363"/>
        <w:jc w:val="both"/>
      </w:pPr>
      <w:r>
        <w:t>Then an “Equilibrium” or balance will be established when the majority carriers are equal and both moving in opposite directions, so that the net result is zero current flowing in the circuit. When this occurs the junction is said to be in a state of “Dynamic Equilibrium“.</w:t>
      </w:r>
    </w:p>
    <w:p w:rsidR="00C068E2" w:rsidRDefault="00E35DFD">
      <w:pPr>
        <w:pStyle w:val="BodyText"/>
        <w:spacing w:before="171"/>
        <w:ind w:left="360" w:right="364"/>
        <w:jc w:val="both"/>
      </w:pPr>
      <w:r>
        <w:t xml:space="preserve">The minority carriers are constantly generated due to thermal energy so this state of equilibrium can be broken by raising the temperature of the PN junction causing an increase in the generation of minority carriers, thereby resulting in an increase in leakage current but an electric current cannot flow since no circuit has been connected to the PN </w:t>
      </w:r>
      <w:r>
        <w:rPr>
          <w:spacing w:val="-2"/>
        </w:rPr>
        <w:t>junction.</w:t>
      </w:r>
    </w:p>
    <w:p w:rsidR="00C068E2" w:rsidRDefault="00E35DFD">
      <w:pPr>
        <w:pStyle w:val="BodyText"/>
        <w:spacing w:before="1"/>
        <w:rPr>
          <w:sz w:val="12"/>
        </w:rPr>
      </w:pPr>
      <w:r>
        <w:rPr>
          <w:noProof/>
          <w:sz w:val="12"/>
        </w:rPr>
        <w:drawing>
          <wp:anchor distT="0" distB="0" distL="0" distR="0" simplePos="0" relativeHeight="487589888" behindDoc="1" locked="0" layoutInCell="1" allowOverlap="1">
            <wp:simplePos x="0" y="0"/>
            <wp:positionH relativeFrom="page">
              <wp:posOffset>1264285</wp:posOffset>
            </wp:positionH>
            <wp:positionV relativeFrom="paragraph">
              <wp:posOffset>105220</wp:posOffset>
            </wp:positionV>
            <wp:extent cx="5151251" cy="2899219"/>
            <wp:effectExtent l="0" t="0" r="0" b="0"/>
            <wp:wrapTopAndBottom/>
            <wp:docPr id="6" name="Image 6" descr="Related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Related image"/>
                    <pic:cNvPicPr/>
                  </pic:nvPicPr>
                  <pic:blipFill>
                    <a:blip r:embed="rId10" cstate="print"/>
                    <a:stretch>
                      <a:fillRect/>
                    </a:stretch>
                  </pic:blipFill>
                  <pic:spPr>
                    <a:xfrm>
                      <a:off x="0" y="0"/>
                      <a:ext cx="5151251" cy="2899219"/>
                    </a:xfrm>
                    <a:prstGeom prst="rect">
                      <a:avLst/>
                    </a:prstGeom>
                  </pic:spPr>
                </pic:pic>
              </a:graphicData>
            </a:graphic>
          </wp:anchor>
        </w:drawing>
      </w:r>
    </w:p>
    <w:p w:rsidR="00C068E2" w:rsidRDefault="00C068E2">
      <w:pPr>
        <w:pStyle w:val="BodyText"/>
        <w:rPr>
          <w:sz w:val="12"/>
        </w:rPr>
        <w:sectPr w:rsidR="00C068E2">
          <w:pgSz w:w="12240" w:h="15840"/>
          <w:pgMar w:top="940" w:right="720" w:bottom="280" w:left="720" w:header="720" w:footer="720" w:gutter="0"/>
          <w:cols w:space="720"/>
        </w:sectPr>
      </w:pPr>
    </w:p>
    <w:p w:rsidR="00C068E2" w:rsidRDefault="00C068E2">
      <w:pPr>
        <w:pStyle w:val="BodyText"/>
        <w:spacing w:before="7"/>
        <w:rPr>
          <w:sz w:val="3"/>
        </w:rPr>
      </w:pPr>
    </w:p>
    <w:p w:rsidR="00C068E2" w:rsidRDefault="00E35DFD">
      <w:pPr>
        <w:pStyle w:val="BodyText"/>
        <w:ind w:left="1377"/>
        <w:rPr>
          <w:sz w:val="20"/>
        </w:rPr>
      </w:pPr>
      <w:r>
        <w:rPr>
          <w:noProof/>
          <w:sz w:val="20"/>
        </w:rPr>
        <w:drawing>
          <wp:inline distT="0" distB="0" distL="0" distR="0">
            <wp:extent cx="3776022" cy="3029712"/>
            <wp:effectExtent l="0" t="0" r="0" b="0"/>
            <wp:docPr id="7" name="Image 7" descr="Related imag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Related image"/>
                    <pic:cNvPicPr/>
                  </pic:nvPicPr>
                  <pic:blipFill>
                    <a:blip r:embed="rId11" cstate="print"/>
                    <a:stretch>
                      <a:fillRect/>
                    </a:stretch>
                  </pic:blipFill>
                  <pic:spPr>
                    <a:xfrm>
                      <a:off x="0" y="0"/>
                      <a:ext cx="3776022" cy="3029712"/>
                    </a:xfrm>
                    <a:prstGeom prst="rect">
                      <a:avLst/>
                    </a:prstGeom>
                  </pic:spPr>
                </pic:pic>
              </a:graphicData>
            </a:graphic>
          </wp:inline>
        </w:drawing>
      </w: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C068E2">
      <w:pPr>
        <w:pStyle w:val="BodyText"/>
        <w:rPr>
          <w:sz w:val="20"/>
        </w:rPr>
      </w:pPr>
    </w:p>
    <w:p w:rsidR="00C068E2" w:rsidRDefault="00E35DFD">
      <w:pPr>
        <w:pStyle w:val="BodyText"/>
        <w:spacing w:before="148"/>
        <w:rPr>
          <w:sz w:val="20"/>
        </w:rPr>
      </w:pPr>
      <w:r>
        <w:rPr>
          <w:noProof/>
          <w:sz w:val="20"/>
        </w:rPr>
        <w:drawing>
          <wp:anchor distT="0" distB="0" distL="0" distR="0" simplePos="0" relativeHeight="487590400" behindDoc="1" locked="0" layoutInCell="1" allowOverlap="1">
            <wp:simplePos x="0" y="0"/>
            <wp:positionH relativeFrom="page">
              <wp:posOffset>685800</wp:posOffset>
            </wp:positionH>
            <wp:positionV relativeFrom="paragraph">
              <wp:posOffset>258475</wp:posOffset>
            </wp:positionV>
            <wp:extent cx="4586979" cy="3114675"/>
            <wp:effectExtent l="0" t="0" r="0" b="0"/>
            <wp:wrapTopAndBottom/>
            <wp:docPr id="8" name="Image 8" descr="C:\Users\user\Desktop\Different-Types-of-Diodes-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C:\Users\user\Desktop\Different-Types-of-Diodes-3.jpg"/>
                    <pic:cNvPicPr/>
                  </pic:nvPicPr>
                  <pic:blipFill>
                    <a:blip r:embed="rId12" cstate="print"/>
                    <a:stretch>
                      <a:fillRect/>
                    </a:stretch>
                  </pic:blipFill>
                  <pic:spPr>
                    <a:xfrm>
                      <a:off x="0" y="0"/>
                      <a:ext cx="4586979" cy="3114675"/>
                    </a:xfrm>
                    <a:prstGeom prst="rect">
                      <a:avLst/>
                    </a:prstGeom>
                  </pic:spPr>
                </pic:pic>
              </a:graphicData>
            </a:graphic>
          </wp:anchor>
        </w:drawing>
      </w:r>
    </w:p>
    <w:p w:rsidR="00C068E2" w:rsidRDefault="00E35DFD">
      <w:pPr>
        <w:pStyle w:val="Heading3"/>
        <w:spacing w:before="205"/>
        <w:ind w:left="418"/>
      </w:pPr>
      <w:bookmarkStart w:id="8" w:name="FORWARD_BIASING:-"/>
      <w:bookmarkEnd w:id="8"/>
      <w:r>
        <w:t>FORWARD</w:t>
      </w:r>
      <w:r>
        <w:rPr>
          <w:spacing w:val="-14"/>
        </w:rPr>
        <w:t xml:space="preserve"> </w:t>
      </w:r>
      <w:r>
        <w:rPr>
          <w:spacing w:val="-2"/>
        </w:rPr>
        <w:t>BIASING:-</w:t>
      </w:r>
    </w:p>
    <w:p w:rsidR="00C068E2" w:rsidRDefault="00C068E2">
      <w:pPr>
        <w:pStyle w:val="Heading3"/>
        <w:sectPr w:rsidR="00C068E2">
          <w:pgSz w:w="12240" w:h="15840"/>
          <w:pgMar w:top="1820" w:right="720" w:bottom="280" w:left="720" w:header="720" w:footer="720" w:gutter="0"/>
          <w:cols w:space="720"/>
        </w:sectPr>
      </w:pPr>
    </w:p>
    <w:p w:rsidR="00C068E2" w:rsidRDefault="00E35DFD">
      <w:pPr>
        <w:pStyle w:val="ListParagraph"/>
        <w:numPr>
          <w:ilvl w:val="0"/>
          <w:numId w:val="21"/>
        </w:numPr>
        <w:tabs>
          <w:tab w:val="left" w:pos="360"/>
        </w:tabs>
        <w:spacing w:before="87" w:line="271" w:lineRule="auto"/>
        <w:ind w:right="377"/>
        <w:rPr>
          <w:sz w:val="26"/>
        </w:rPr>
      </w:pPr>
      <w:r>
        <w:rPr>
          <w:spacing w:val="-4"/>
          <w:sz w:val="26"/>
        </w:rPr>
        <w:lastRenderedPageBreak/>
        <w:t>A P-N</w:t>
      </w:r>
      <w:r>
        <w:rPr>
          <w:spacing w:val="-12"/>
          <w:sz w:val="26"/>
        </w:rPr>
        <w:t xml:space="preserve"> </w:t>
      </w:r>
      <w:r>
        <w:rPr>
          <w:spacing w:val="-4"/>
          <w:sz w:val="26"/>
        </w:rPr>
        <w:t>junction</w:t>
      </w:r>
      <w:r>
        <w:rPr>
          <w:spacing w:val="-14"/>
          <w:sz w:val="26"/>
        </w:rPr>
        <w:t xml:space="preserve"> </w:t>
      </w:r>
      <w:r>
        <w:rPr>
          <w:spacing w:val="-4"/>
          <w:sz w:val="26"/>
        </w:rPr>
        <w:t>diode</w:t>
      </w:r>
      <w:r>
        <w:rPr>
          <w:spacing w:val="-15"/>
          <w:sz w:val="26"/>
        </w:rPr>
        <w:t xml:space="preserve"> </w:t>
      </w:r>
      <w:r>
        <w:rPr>
          <w:spacing w:val="-4"/>
          <w:sz w:val="26"/>
        </w:rPr>
        <w:t>is</w:t>
      </w:r>
      <w:r>
        <w:rPr>
          <w:spacing w:val="-10"/>
          <w:sz w:val="26"/>
        </w:rPr>
        <w:t xml:space="preserve"> </w:t>
      </w:r>
      <w:r>
        <w:rPr>
          <w:spacing w:val="-4"/>
          <w:sz w:val="26"/>
        </w:rPr>
        <w:t>said to</w:t>
      </w:r>
      <w:r>
        <w:rPr>
          <w:spacing w:val="-7"/>
          <w:sz w:val="26"/>
        </w:rPr>
        <w:t xml:space="preserve"> </w:t>
      </w:r>
      <w:r>
        <w:rPr>
          <w:spacing w:val="-4"/>
          <w:sz w:val="26"/>
        </w:rPr>
        <w:t>be</w:t>
      </w:r>
      <w:r>
        <w:rPr>
          <w:spacing w:val="-10"/>
          <w:sz w:val="26"/>
        </w:rPr>
        <w:t xml:space="preserve"> </w:t>
      </w:r>
      <w:r>
        <w:rPr>
          <w:spacing w:val="-4"/>
          <w:sz w:val="26"/>
        </w:rPr>
        <w:t>forward</w:t>
      </w:r>
      <w:r>
        <w:rPr>
          <w:spacing w:val="-13"/>
          <w:sz w:val="26"/>
        </w:rPr>
        <w:t xml:space="preserve"> </w:t>
      </w:r>
      <w:r>
        <w:rPr>
          <w:spacing w:val="-4"/>
          <w:sz w:val="26"/>
        </w:rPr>
        <w:t>biased when</w:t>
      </w:r>
      <w:r>
        <w:rPr>
          <w:spacing w:val="-9"/>
          <w:sz w:val="26"/>
        </w:rPr>
        <w:t xml:space="preserve"> </w:t>
      </w:r>
      <w:r>
        <w:rPr>
          <w:spacing w:val="-4"/>
          <w:sz w:val="26"/>
        </w:rPr>
        <w:t>the</w:t>
      </w:r>
      <w:r>
        <w:rPr>
          <w:spacing w:val="-10"/>
          <w:sz w:val="26"/>
        </w:rPr>
        <w:t xml:space="preserve"> </w:t>
      </w:r>
      <w:r>
        <w:rPr>
          <w:spacing w:val="-4"/>
          <w:sz w:val="26"/>
        </w:rPr>
        <w:t>positive</w:t>
      </w:r>
      <w:r>
        <w:rPr>
          <w:spacing w:val="-10"/>
          <w:sz w:val="26"/>
        </w:rPr>
        <w:t xml:space="preserve"> </w:t>
      </w:r>
      <w:r>
        <w:rPr>
          <w:spacing w:val="-4"/>
          <w:sz w:val="26"/>
        </w:rPr>
        <w:t>terminal</w:t>
      </w:r>
      <w:r>
        <w:rPr>
          <w:spacing w:val="-6"/>
          <w:sz w:val="26"/>
        </w:rPr>
        <w:t xml:space="preserve"> </w:t>
      </w:r>
      <w:r>
        <w:rPr>
          <w:spacing w:val="-4"/>
          <w:sz w:val="26"/>
        </w:rPr>
        <w:t>of</w:t>
      </w:r>
      <w:r>
        <w:rPr>
          <w:spacing w:val="-10"/>
          <w:sz w:val="26"/>
        </w:rPr>
        <w:t xml:space="preserve"> </w:t>
      </w:r>
      <w:r>
        <w:rPr>
          <w:spacing w:val="-4"/>
          <w:sz w:val="26"/>
        </w:rPr>
        <w:t>a</w:t>
      </w:r>
      <w:r>
        <w:rPr>
          <w:spacing w:val="-15"/>
          <w:sz w:val="26"/>
        </w:rPr>
        <w:t xml:space="preserve"> </w:t>
      </w:r>
      <w:r>
        <w:rPr>
          <w:spacing w:val="-4"/>
          <w:sz w:val="26"/>
        </w:rPr>
        <w:t>cell</w:t>
      </w:r>
      <w:r>
        <w:rPr>
          <w:spacing w:val="-6"/>
          <w:sz w:val="26"/>
        </w:rPr>
        <w:t xml:space="preserve"> </w:t>
      </w:r>
      <w:r>
        <w:rPr>
          <w:spacing w:val="-4"/>
          <w:sz w:val="26"/>
        </w:rPr>
        <w:t>or</w:t>
      </w:r>
      <w:r>
        <w:rPr>
          <w:spacing w:val="-15"/>
          <w:sz w:val="26"/>
        </w:rPr>
        <w:t xml:space="preserve"> </w:t>
      </w:r>
      <w:r>
        <w:rPr>
          <w:spacing w:val="-4"/>
          <w:sz w:val="26"/>
        </w:rPr>
        <w:t xml:space="preserve">battery </w:t>
      </w:r>
      <w:r>
        <w:rPr>
          <w:spacing w:val="-2"/>
          <w:sz w:val="26"/>
        </w:rPr>
        <w:t>is</w:t>
      </w:r>
      <w:r>
        <w:rPr>
          <w:spacing w:val="-16"/>
          <w:sz w:val="26"/>
        </w:rPr>
        <w:t xml:space="preserve"> </w:t>
      </w:r>
      <w:r>
        <w:rPr>
          <w:spacing w:val="-2"/>
          <w:sz w:val="26"/>
        </w:rPr>
        <w:t>connected</w:t>
      </w:r>
      <w:r>
        <w:rPr>
          <w:spacing w:val="-14"/>
          <w:sz w:val="26"/>
        </w:rPr>
        <w:t xml:space="preserve"> </w:t>
      </w:r>
      <w:r>
        <w:rPr>
          <w:spacing w:val="-2"/>
          <w:sz w:val="26"/>
        </w:rPr>
        <w:t>to</w:t>
      </w:r>
      <w:r>
        <w:rPr>
          <w:spacing w:val="-18"/>
          <w:sz w:val="26"/>
        </w:rPr>
        <w:t xml:space="preserve"> </w:t>
      </w:r>
      <w:r>
        <w:rPr>
          <w:spacing w:val="-2"/>
          <w:sz w:val="26"/>
        </w:rPr>
        <w:t>the</w:t>
      </w:r>
      <w:r>
        <w:rPr>
          <w:spacing w:val="-16"/>
          <w:sz w:val="26"/>
        </w:rPr>
        <w:t xml:space="preserve"> </w:t>
      </w:r>
      <w:r>
        <w:rPr>
          <w:spacing w:val="-2"/>
          <w:sz w:val="26"/>
        </w:rPr>
        <w:t>p-side</w:t>
      </w:r>
      <w:r>
        <w:rPr>
          <w:spacing w:val="-21"/>
          <w:sz w:val="26"/>
        </w:rPr>
        <w:t xml:space="preserve"> </w:t>
      </w:r>
      <w:r>
        <w:rPr>
          <w:spacing w:val="-2"/>
          <w:sz w:val="26"/>
        </w:rPr>
        <w:t>of</w:t>
      </w:r>
      <w:r>
        <w:rPr>
          <w:spacing w:val="-16"/>
          <w:sz w:val="26"/>
        </w:rPr>
        <w:t xml:space="preserve"> </w:t>
      </w:r>
      <w:r>
        <w:rPr>
          <w:spacing w:val="-2"/>
          <w:sz w:val="26"/>
        </w:rPr>
        <w:t>the</w:t>
      </w:r>
      <w:r>
        <w:rPr>
          <w:spacing w:val="-16"/>
          <w:sz w:val="26"/>
        </w:rPr>
        <w:t xml:space="preserve"> </w:t>
      </w:r>
      <w:r>
        <w:rPr>
          <w:spacing w:val="-2"/>
          <w:sz w:val="26"/>
        </w:rPr>
        <w:t>junction</w:t>
      </w:r>
      <w:r>
        <w:rPr>
          <w:spacing w:val="-20"/>
          <w:sz w:val="26"/>
        </w:rPr>
        <w:t xml:space="preserve"> </w:t>
      </w:r>
      <w:r>
        <w:rPr>
          <w:spacing w:val="-2"/>
          <w:sz w:val="26"/>
        </w:rPr>
        <w:t>and</w:t>
      </w:r>
      <w:r>
        <w:rPr>
          <w:spacing w:val="-14"/>
          <w:sz w:val="26"/>
        </w:rPr>
        <w:t xml:space="preserve"> </w:t>
      </w:r>
      <w:r>
        <w:rPr>
          <w:spacing w:val="-2"/>
          <w:sz w:val="26"/>
        </w:rPr>
        <w:t>the</w:t>
      </w:r>
      <w:r>
        <w:rPr>
          <w:spacing w:val="-16"/>
          <w:sz w:val="26"/>
        </w:rPr>
        <w:t xml:space="preserve"> </w:t>
      </w:r>
      <w:r>
        <w:rPr>
          <w:spacing w:val="-2"/>
          <w:sz w:val="26"/>
        </w:rPr>
        <w:t>negative</w:t>
      </w:r>
      <w:r>
        <w:rPr>
          <w:spacing w:val="-16"/>
          <w:sz w:val="26"/>
        </w:rPr>
        <w:t xml:space="preserve"> </w:t>
      </w:r>
      <w:r>
        <w:rPr>
          <w:spacing w:val="-2"/>
          <w:sz w:val="26"/>
        </w:rPr>
        <w:t>terminal</w:t>
      </w:r>
      <w:r>
        <w:rPr>
          <w:spacing w:val="-18"/>
          <w:sz w:val="26"/>
        </w:rPr>
        <w:t xml:space="preserve"> </w:t>
      </w:r>
      <w:r>
        <w:rPr>
          <w:spacing w:val="-2"/>
          <w:sz w:val="26"/>
        </w:rPr>
        <w:t>to</w:t>
      </w:r>
      <w:r>
        <w:rPr>
          <w:spacing w:val="-13"/>
          <w:sz w:val="26"/>
        </w:rPr>
        <w:t xml:space="preserve"> </w:t>
      </w:r>
      <w:r>
        <w:rPr>
          <w:spacing w:val="-2"/>
          <w:sz w:val="26"/>
        </w:rPr>
        <w:t>the</w:t>
      </w:r>
      <w:r>
        <w:rPr>
          <w:spacing w:val="-16"/>
          <w:sz w:val="26"/>
        </w:rPr>
        <w:t xml:space="preserve"> </w:t>
      </w:r>
      <w:r>
        <w:rPr>
          <w:i/>
          <w:spacing w:val="-2"/>
          <w:sz w:val="26"/>
        </w:rPr>
        <w:t>n</w:t>
      </w:r>
      <w:r>
        <w:rPr>
          <w:i/>
          <w:spacing w:val="-14"/>
          <w:sz w:val="26"/>
        </w:rPr>
        <w:t xml:space="preserve"> </w:t>
      </w:r>
      <w:r>
        <w:rPr>
          <w:spacing w:val="-2"/>
          <w:sz w:val="26"/>
        </w:rPr>
        <w:t>side.</w:t>
      </w:r>
    </w:p>
    <w:p w:rsidR="00C068E2" w:rsidRDefault="00E35DFD">
      <w:pPr>
        <w:pStyle w:val="ListParagraph"/>
        <w:numPr>
          <w:ilvl w:val="0"/>
          <w:numId w:val="21"/>
        </w:numPr>
        <w:tabs>
          <w:tab w:val="left" w:pos="360"/>
        </w:tabs>
        <w:spacing w:before="5" w:line="271" w:lineRule="auto"/>
        <w:ind w:right="389"/>
        <w:rPr>
          <w:sz w:val="26"/>
        </w:rPr>
      </w:pPr>
      <w:r>
        <w:rPr>
          <w:spacing w:val="-2"/>
          <w:sz w:val="26"/>
        </w:rPr>
        <w:t>When</w:t>
      </w:r>
      <w:r>
        <w:rPr>
          <w:spacing w:val="-15"/>
          <w:sz w:val="26"/>
        </w:rPr>
        <w:t xml:space="preserve"> </w:t>
      </w:r>
      <w:r>
        <w:rPr>
          <w:spacing w:val="-2"/>
          <w:sz w:val="26"/>
        </w:rPr>
        <w:t>diode</w:t>
      </w:r>
      <w:r>
        <w:rPr>
          <w:spacing w:val="-16"/>
          <w:sz w:val="26"/>
        </w:rPr>
        <w:t xml:space="preserve"> </w:t>
      </w:r>
      <w:r>
        <w:rPr>
          <w:spacing w:val="-2"/>
          <w:sz w:val="26"/>
        </w:rPr>
        <w:t>is forward-biased the</w:t>
      </w:r>
      <w:r>
        <w:rPr>
          <w:spacing w:val="-1"/>
          <w:sz w:val="26"/>
        </w:rPr>
        <w:t xml:space="preserve"> </w:t>
      </w:r>
      <w:r>
        <w:rPr>
          <w:spacing w:val="-2"/>
          <w:sz w:val="26"/>
        </w:rPr>
        <w:t>depletion</w:t>
      </w:r>
      <w:r>
        <w:rPr>
          <w:spacing w:val="-5"/>
          <w:sz w:val="26"/>
        </w:rPr>
        <w:t xml:space="preserve"> </w:t>
      </w:r>
      <w:r>
        <w:rPr>
          <w:spacing w:val="-2"/>
          <w:sz w:val="26"/>
        </w:rPr>
        <w:t>region</w:t>
      </w:r>
      <w:r>
        <w:rPr>
          <w:spacing w:val="1"/>
          <w:sz w:val="26"/>
        </w:rPr>
        <w:t xml:space="preserve"> </w:t>
      </w:r>
      <w:r>
        <w:rPr>
          <w:spacing w:val="-2"/>
          <w:sz w:val="26"/>
        </w:rPr>
        <w:t>narrows</w:t>
      </w:r>
      <w:r>
        <w:rPr>
          <w:spacing w:val="2"/>
          <w:sz w:val="26"/>
        </w:rPr>
        <w:t xml:space="preserve"> </w:t>
      </w:r>
      <w:r>
        <w:rPr>
          <w:spacing w:val="-2"/>
          <w:sz w:val="26"/>
        </w:rPr>
        <w:t>and</w:t>
      </w:r>
      <w:r>
        <w:rPr>
          <w:spacing w:val="3"/>
          <w:sz w:val="26"/>
        </w:rPr>
        <w:t xml:space="preserve"> </w:t>
      </w:r>
      <w:r>
        <w:rPr>
          <w:spacing w:val="-2"/>
          <w:sz w:val="26"/>
        </w:rPr>
        <w:t>consequently,</w:t>
      </w:r>
      <w:r>
        <w:rPr>
          <w:spacing w:val="3"/>
          <w:sz w:val="26"/>
        </w:rPr>
        <w:t xml:space="preserve"> </w:t>
      </w:r>
      <w:r>
        <w:rPr>
          <w:spacing w:val="-2"/>
          <w:sz w:val="26"/>
        </w:rPr>
        <w:t>the</w:t>
      </w:r>
      <w:r>
        <w:rPr>
          <w:spacing w:val="5"/>
          <w:sz w:val="26"/>
        </w:rPr>
        <w:t xml:space="preserve"> </w:t>
      </w:r>
      <w:r>
        <w:rPr>
          <w:spacing w:val="-2"/>
          <w:sz w:val="26"/>
        </w:rPr>
        <w:t xml:space="preserve">potential </w:t>
      </w:r>
      <w:r>
        <w:rPr>
          <w:sz w:val="26"/>
        </w:rPr>
        <w:t>barrier is lowered.</w:t>
      </w:r>
    </w:p>
    <w:p w:rsidR="00C068E2" w:rsidRDefault="00E35DFD">
      <w:pPr>
        <w:pStyle w:val="ListParagraph"/>
        <w:numPr>
          <w:ilvl w:val="0"/>
          <w:numId w:val="21"/>
        </w:numPr>
        <w:tabs>
          <w:tab w:val="left" w:pos="360"/>
        </w:tabs>
        <w:spacing w:before="6"/>
        <w:rPr>
          <w:sz w:val="26"/>
        </w:rPr>
      </w:pPr>
      <w:r>
        <w:rPr>
          <w:spacing w:val="-6"/>
          <w:sz w:val="26"/>
        </w:rPr>
        <w:t>This</w:t>
      </w:r>
      <w:r>
        <w:rPr>
          <w:spacing w:val="-13"/>
          <w:sz w:val="26"/>
        </w:rPr>
        <w:t xml:space="preserve"> </w:t>
      </w:r>
      <w:r>
        <w:rPr>
          <w:spacing w:val="-6"/>
          <w:sz w:val="26"/>
        </w:rPr>
        <w:t>causes</w:t>
      </w:r>
      <w:r>
        <w:rPr>
          <w:spacing w:val="-13"/>
          <w:sz w:val="26"/>
        </w:rPr>
        <w:t xml:space="preserve"> </w:t>
      </w:r>
      <w:r>
        <w:rPr>
          <w:spacing w:val="-6"/>
          <w:sz w:val="26"/>
        </w:rPr>
        <w:t>the</w:t>
      </w:r>
      <w:r>
        <w:rPr>
          <w:spacing w:val="-14"/>
          <w:sz w:val="26"/>
        </w:rPr>
        <w:t xml:space="preserve"> </w:t>
      </w:r>
      <w:r>
        <w:rPr>
          <w:spacing w:val="-6"/>
          <w:sz w:val="26"/>
        </w:rPr>
        <w:t>majority</w:t>
      </w:r>
      <w:r>
        <w:rPr>
          <w:spacing w:val="-18"/>
          <w:sz w:val="26"/>
        </w:rPr>
        <w:t xml:space="preserve"> </w:t>
      </w:r>
      <w:r>
        <w:rPr>
          <w:spacing w:val="-6"/>
          <w:sz w:val="26"/>
        </w:rPr>
        <w:t>charge</w:t>
      </w:r>
      <w:r>
        <w:rPr>
          <w:spacing w:val="-13"/>
          <w:sz w:val="26"/>
        </w:rPr>
        <w:t xml:space="preserve"> </w:t>
      </w:r>
      <w:r>
        <w:rPr>
          <w:spacing w:val="-6"/>
          <w:sz w:val="26"/>
        </w:rPr>
        <w:t>carriers</w:t>
      </w:r>
      <w:r>
        <w:rPr>
          <w:spacing w:val="-13"/>
          <w:sz w:val="26"/>
        </w:rPr>
        <w:t xml:space="preserve"> </w:t>
      </w:r>
      <w:r>
        <w:rPr>
          <w:spacing w:val="-6"/>
          <w:sz w:val="26"/>
        </w:rPr>
        <w:t>of</w:t>
      </w:r>
      <w:r>
        <w:rPr>
          <w:spacing w:val="-14"/>
          <w:sz w:val="26"/>
        </w:rPr>
        <w:t xml:space="preserve"> </w:t>
      </w:r>
      <w:r>
        <w:rPr>
          <w:spacing w:val="-6"/>
          <w:sz w:val="26"/>
        </w:rPr>
        <w:t>each</w:t>
      </w:r>
      <w:r>
        <w:rPr>
          <w:spacing w:val="-10"/>
          <w:sz w:val="26"/>
        </w:rPr>
        <w:t xml:space="preserve"> </w:t>
      </w:r>
      <w:r>
        <w:rPr>
          <w:spacing w:val="-6"/>
          <w:sz w:val="26"/>
        </w:rPr>
        <w:t>region</w:t>
      </w:r>
      <w:r>
        <w:rPr>
          <w:spacing w:val="-13"/>
          <w:sz w:val="26"/>
        </w:rPr>
        <w:t xml:space="preserve"> </w:t>
      </w:r>
      <w:r>
        <w:rPr>
          <w:spacing w:val="-6"/>
          <w:sz w:val="26"/>
        </w:rPr>
        <w:t>to</w:t>
      </w:r>
      <w:r>
        <w:rPr>
          <w:spacing w:val="-15"/>
          <w:sz w:val="26"/>
        </w:rPr>
        <w:t xml:space="preserve"> </w:t>
      </w:r>
      <w:r>
        <w:rPr>
          <w:spacing w:val="-6"/>
          <w:sz w:val="26"/>
        </w:rPr>
        <w:t>cross</w:t>
      </w:r>
      <w:r>
        <w:rPr>
          <w:spacing w:val="-18"/>
          <w:sz w:val="26"/>
        </w:rPr>
        <w:t xml:space="preserve"> </w:t>
      </w:r>
      <w:r>
        <w:rPr>
          <w:spacing w:val="-6"/>
          <w:sz w:val="26"/>
        </w:rPr>
        <w:t>into</w:t>
      </w:r>
      <w:r>
        <w:rPr>
          <w:spacing w:val="-16"/>
          <w:sz w:val="26"/>
        </w:rPr>
        <w:t xml:space="preserve"> </w:t>
      </w:r>
      <w:r>
        <w:rPr>
          <w:spacing w:val="-6"/>
          <w:sz w:val="26"/>
        </w:rPr>
        <w:t>the</w:t>
      </w:r>
      <w:r>
        <w:rPr>
          <w:spacing w:val="-18"/>
          <w:sz w:val="26"/>
        </w:rPr>
        <w:t xml:space="preserve"> </w:t>
      </w:r>
      <w:r>
        <w:rPr>
          <w:spacing w:val="-6"/>
          <w:sz w:val="26"/>
        </w:rPr>
        <w:t>other</w:t>
      </w:r>
      <w:r>
        <w:rPr>
          <w:spacing w:val="-14"/>
          <w:sz w:val="26"/>
        </w:rPr>
        <w:t xml:space="preserve"> </w:t>
      </w:r>
      <w:r>
        <w:rPr>
          <w:spacing w:val="-6"/>
          <w:sz w:val="26"/>
        </w:rPr>
        <w:t>region.</w:t>
      </w:r>
    </w:p>
    <w:p w:rsidR="00C068E2" w:rsidRDefault="00E35DFD">
      <w:pPr>
        <w:pStyle w:val="ListParagraph"/>
        <w:numPr>
          <w:ilvl w:val="0"/>
          <w:numId w:val="21"/>
        </w:numPr>
        <w:tabs>
          <w:tab w:val="left" w:pos="360"/>
        </w:tabs>
        <w:spacing w:before="51"/>
        <w:rPr>
          <w:sz w:val="26"/>
        </w:rPr>
      </w:pPr>
      <w:r>
        <w:rPr>
          <w:spacing w:val="-6"/>
          <w:sz w:val="26"/>
        </w:rPr>
        <w:t>The</w:t>
      </w:r>
      <w:r>
        <w:rPr>
          <w:spacing w:val="-15"/>
          <w:sz w:val="26"/>
        </w:rPr>
        <w:t xml:space="preserve"> </w:t>
      </w:r>
      <w:r>
        <w:rPr>
          <w:spacing w:val="-6"/>
          <w:sz w:val="26"/>
        </w:rPr>
        <w:t>electrons</w:t>
      </w:r>
      <w:r>
        <w:rPr>
          <w:spacing w:val="-13"/>
          <w:sz w:val="26"/>
        </w:rPr>
        <w:t xml:space="preserve"> </w:t>
      </w:r>
      <w:r>
        <w:rPr>
          <w:spacing w:val="-6"/>
          <w:sz w:val="26"/>
        </w:rPr>
        <w:t>travel</w:t>
      </w:r>
      <w:r>
        <w:rPr>
          <w:spacing w:val="-11"/>
          <w:sz w:val="26"/>
        </w:rPr>
        <w:t xml:space="preserve"> </w:t>
      </w:r>
      <w:r>
        <w:rPr>
          <w:spacing w:val="-6"/>
          <w:sz w:val="26"/>
        </w:rPr>
        <w:t>from</w:t>
      </w:r>
      <w:r>
        <w:rPr>
          <w:spacing w:val="-12"/>
          <w:sz w:val="26"/>
        </w:rPr>
        <w:t xml:space="preserve"> </w:t>
      </w:r>
      <w:r>
        <w:rPr>
          <w:spacing w:val="-6"/>
          <w:sz w:val="26"/>
        </w:rPr>
        <w:t>the</w:t>
      </w:r>
      <w:r>
        <w:rPr>
          <w:spacing w:val="-15"/>
          <w:sz w:val="26"/>
        </w:rPr>
        <w:t xml:space="preserve"> </w:t>
      </w:r>
      <w:r>
        <w:rPr>
          <w:spacing w:val="-6"/>
          <w:sz w:val="26"/>
        </w:rPr>
        <w:t>n-side</w:t>
      </w:r>
      <w:r>
        <w:rPr>
          <w:spacing w:val="-13"/>
          <w:sz w:val="26"/>
        </w:rPr>
        <w:t xml:space="preserve"> </w:t>
      </w:r>
      <w:r>
        <w:rPr>
          <w:spacing w:val="-6"/>
          <w:sz w:val="26"/>
        </w:rPr>
        <w:t>to</w:t>
      </w:r>
      <w:r>
        <w:rPr>
          <w:spacing w:val="-11"/>
          <w:sz w:val="26"/>
        </w:rPr>
        <w:t xml:space="preserve"> </w:t>
      </w:r>
      <w:r>
        <w:rPr>
          <w:spacing w:val="-6"/>
          <w:sz w:val="26"/>
        </w:rPr>
        <w:t>the</w:t>
      </w:r>
      <w:r>
        <w:rPr>
          <w:spacing w:val="-15"/>
          <w:sz w:val="26"/>
        </w:rPr>
        <w:t xml:space="preserve"> </w:t>
      </w:r>
      <w:r>
        <w:rPr>
          <w:spacing w:val="-6"/>
          <w:sz w:val="26"/>
        </w:rPr>
        <w:t>p-side</w:t>
      </w:r>
      <w:r>
        <w:rPr>
          <w:spacing w:val="-14"/>
          <w:sz w:val="26"/>
        </w:rPr>
        <w:t xml:space="preserve"> </w:t>
      </w:r>
      <w:r>
        <w:rPr>
          <w:spacing w:val="-6"/>
          <w:sz w:val="26"/>
        </w:rPr>
        <w:t>and</w:t>
      </w:r>
      <w:r>
        <w:rPr>
          <w:spacing w:val="-13"/>
          <w:sz w:val="26"/>
        </w:rPr>
        <w:t xml:space="preserve"> </w:t>
      </w:r>
      <w:r>
        <w:rPr>
          <w:spacing w:val="-6"/>
          <w:sz w:val="26"/>
        </w:rPr>
        <w:t>go</w:t>
      </w:r>
      <w:r>
        <w:rPr>
          <w:spacing w:val="-11"/>
          <w:sz w:val="26"/>
        </w:rPr>
        <w:t xml:space="preserve"> </w:t>
      </w:r>
      <w:r>
        <w:rPr>
          <w:spacing w:val="-6"/>
          <w:sz w:val="26"/>
        </w:rPr>
        <w:t>to</w:t>
      </w:r>
      <w:r>
        <w:rPr>
          <w:spacing w:val="-15"/>
          <w:sz w:val="26"/>
        </w:rPr>
        <w:t xml:space="preserve"> </w:t>
      </w:r>
      <w:r>
        <w:rPr>
          <w:spacing w:val="-6"/>
          <w:sz w:val="26"/>
        </w:rPr>
        <w:t>the</w:t>
      </w:r>
      <w:r>
        <w:rPr>
          <w:spacing w:val="-15"/>
          <w:sz w:val="26"/>
        </w:rPr>
        <w:t xml:space="preserve"> </w:t>
      </w:r>
      <w:r>
        <w:rPr>
          <w:spacing w:val="-6"/>
          <w:sz w:val="26"/>
        </w:rPr>
        <w:t>positive</w:t>
      </w:r>
      <w:r>
        <w:rPr>
          <w:spacing w:val="-13"/>
          <w:sz w:val="26"/>
        </w:rPr>
        <w:t xml:space="preserve"> </w:t>
      </w:r>
      <w:r>
        <w:rPr>
          <w:spacing w:val="-6"/>
          <w:sz w:val="26"/>
        </w:rPr>
        <w:t>terminal</w:t>
      </w:r>
      <w:r>
        <w:rPr>
          <w:spacing w:val="-17"/>
          <w:sz w:val="26"/>
        </w:rPr>
        <w:t xml:space="preserve"> </w:t>
      </w:r>
      <w:r>
        <w:rPr>
          <w:spacing w:val="-6"/>
          <w:sz w:val="26"/>
        </w:rPr>
        <w:t>of</w:t>
      </w:r>
      <w:r>
        <w:rPr>
          <w:spacing w:val="-14"/>
          <w:sz w:val="26"/>
        </w:rPr>
        <w:t xml:space="preserve"> </w:t>
      </w:r>
      <w:r>
        <w:rPr>
          <w:spacing w:val="-6"/>
          <w:sz w:val="26"/>
        </w:rPr>
        <w:t>the</w:t>
      </w:r>
      <w:r>
        <w:rPr>
          <w:spacing w:val="-20"/>
          <w:sz w:val="26"/>
        </w:rPr>
        <w:t xml:space="preserve"> </w:t>
      </w:r>
      <w:r>
        <w:rPr>
          <w:spacing w:val="-6"/>
          <w:sz w:val="26"/>
        </w:rPr>
        <w:t>battery.</w:t>
      </w:r>
    </w:p>
    <w:p w:rsidR="00C068E2" w:rsidRDefault="00E35DFD">
      <w:pPr>
        <w:pStyle w:val="ListParagraph"/>
        <w:numPr>
          <w:ilvl w:val="0"/>
          <w:numId w:val="21"/>
        </w:numPr>
        <w:tabs>
          <w:tab w:val="left" w:pos="360"/>
        </w:tabs>
        <w:spacing w:before="45" w:line="266" w:lineRule="auto"/>
        <w:ind w:right="381"/>
        <w:rPr>
          <w:sz w:val="26"/>
        </w:rPr>
      </w:pPr>
      <w:r>
        <w:rPr>
          <w:spacing w:val="-4"/>
          <w:sz w:val="26"/>
        </w:rPr>
        <w:t>The</w:t>
      </w:r>
      <w:r>
        <w:rPr>
          <w:spacing w:val="-9"/>
          <w:sz w:val="26"/>
        </w:rPr>
        <w:t xml:space="preserve"> </w:t>
      </w:r>
      <w:r>
        <w:rPr>
          <w:spacing w:val="-4"/>
          <w:sz w:val="26"/>
        </w:rPr>
        <w:t>holes</w:t>
      </w:r>
      <w:r>
        <w:rPr>
          <w:spacing w:val="-5"/>
          <w:sz w:val="26"/>
        </w:rPr>
        <w:t xml:space="preserve"> </w:t>
      </w:r>
      <w:r>
        <w:rPr>
          <w:spacing w:val="-4"/>
          <w:sz w:val="26"/>
        </w:rPr>
        <w:t>that</w:t>
      </w:r>
      <w:r>
        <w:rPr>
          <w:spacing w:val="-5"/>
          <w:sz w:val="26"/>
        </w:rPr>
        <w:t xml:space="preserve"> </w:t>
      </w:r>
      <w:r>
        <w:rPr>
          <w:spacing w:val="-4"/>
          <w:sz w:val="26"/>
        </w:rPr>
        <w:t>travel from the</w:t>
      </w:r>
      <w:r>
        <w:rPr>
          <w:spacing w:val="-6"/>
          <w:sz w:val="26"/>
        </w:rPr>
        <w:t xml:space="preserve"> </w:t>
      </w:r>
      <w:r>
        <w:rPr>
          <w:spacing w:val="-4"/>
          <w:sz w:val="26"/>
        </w:rPr>
        <w:t>p-side</w:t>
      </w:r>
      <w:r>
        <w:rPr>
          <w:spacing w:val="-6"/>
          <w:sz w:val="26"/>
        </w:rPr>
        <w:t xml:space="preserve"> </w:t>
      </w:r>
      <w:r>
        <w:rPr>
          <w:spacing w:val="-4"/>
          <w:sz w:val="26"/>
        </w:rPr>
        <w:t>to</w:t>
      </w:r>
      <w:r>
        <w:rPr>
          <w:spacing w:val="-18"/>
          <w:sz w:val="26"/>
        </w:rPr>
        <w:t xml:space="preserve"> </w:t>
      </w:r>
      <w:r>
        <w:rPr>
          <w:spacing w:val="-4"/>
          <w:sz w:val="26"/>
        </w:rPr>
        <w:t>the</w:t>
      </w:r>
      <w:r>
        <w:rPr>
          <w:spacing w:val="-6"/>
          <w:sz w:val="26"/>
        </w:rPr>
        <w:t xml:space="preserve"> </w:t>
      </w:r>
      <w:r>
        <w:rPr>
          <w:spacing w:val="-4"/>
          <w:sz w:val="26"/>
        </w:rPr>
        <w:t>n-side</w:t>
      </w:r>
      <w:r>
        <w:rPr>
          <w:spacing w:val="-6"/>
          <w:sz w:val="26"/>
        </w:rPr>
        <w:t xml:space="preserve"> </w:t>
      </w:r>
      <w:r>
        <w:rPr>
          <w:spacing w:val="-4"/>
          <w:sz w:val="26"/>
        </w:rPr>
        <w:t>combine</w:t>
      </w:r>
      <w:r>
        <w:rPr>
          <w:spacing w:val="-5"/>
          <w:sz w:val="26"/>
        </w:rPr>
        <w:t xml:space="preserve"> </w:t>
      </w:r>
      <w:r>
        <w:rPr>
          <w:spacing w:val="-4"/>
          <w:sz w:val="26"/>
        </w:rPr>
        <w:t>with the</w:t>
      </w:r>
      <w:r>
        <w:rPr>
          <w:spacing w:val="-6"/>
          <w:sz w:val="26"/>
        </w:rPr>
        <w:t xml:space="preserve"> </w:t>
      </w:r>
      <w:r>
        <w:rPr>
          <w:spacing w:val="-4"/>
          <w:sz w:val="26"/>
        </w:rPr>
        <w:t>electrons</w:t>
      </w:r>
      <w:r>
        <w:rPr>
          <w:spacing w:val="-5"/>
          <w:sz w:val="26"/>
        </w:rPr>
        <w:t xml:space="preserve"> </w:t>
      </w:r>
      <w:r>
        <w:rPr>
          <w:spacing w:val="-4"/>
          <w:sz w:val="26"/>
        </w:rPr>
        <w:t xml:space="preserve">injected into the </w:t>
      </w:r>
      <w:r>
        <w:rPr>
          <w:sz w:val="26"/>
        </w:rPr>
        <w:t>n-region from the negative terminal of the</w:t>
      </w:r>
      <w:r>
        <w:rPr>
          <w:spacing w:val="-4"/>
          <w:sz w:val="26"/>
        </w:rPr>
        <w:t xml:space="preserve"> </w:t>
      </w:r>
      <w:r>
        <w:rPr>
          <w:sz w:val="26"/>
        </w:rPr>
        <w:t>battery.</w:t>
      </w:r>
    </w:p>
    <w:p w:rsidR="00C068E2" w:rsidRDefault="00E35DFD">
      <w:pPr>
        <w:pStyle w:val="BodyText"/>
        <w:spacing w:before="18" w:line="273" w:lineRule="auto"/>
        <w:ind w:left="360" w:right="244"/>
      </w:pPr>
      <w:r>
        <w:t>With the increase in</w:t>
      </w:r>
      <w:r>
        <w:rPr>
          <w:spacing w:val="28"/>
        </w:rPr>
        <w:t xml:space="preserve"> </w:t>
      </w:r>
      <w:r>
        <w:t>forward bias voltage,</w:t>
      </w:r>
      <w:r>
        <w:rPr>
          <w:spacing w:val="29"/>
        </w:rPr>
        <w:t xml:space="preserve"> </w:t>
      </w:r>
      <w:r>
        <w:t>the depletion region</w:t>
      </w:r>
      <w:r>
        <w:rPr>
          <w:spacing w:val="28"/>
        </w:rPr>
        <w:t xml:space="preserve"> </w:t>
      </w:r>
      <w:r>
        <w:t>eventually becomes thin, thus reducing electrical resistance.</w:t>
      </w:r>
    </w:p>
    <w:p w:rsidR="00C068E2" w:rsidRDefault="00E35DFD">
      <w:pPr>
        <w:pStyle w:val="ListParagraph"/>
        <w:numPr>
          <w:ilvl w:val="0"/>
          <w:numId w:val="21"/>
        </w:numPr>
        <w:tabs>
          <w:tab w:val="left" w:pos="360"/>
        </w:tabs>
        <w:spacing w:before="6" w:line="271" w:lineRule="auto"/>
        <w:ind w:right="1112"/>
        <w:rPr>
          <w:sz w:val="26"/>
        </w:rPr>
      </w:pPr>
      <w:r>
        <w:rPr>
          <w:sz w:val="26"/>
        </w:rPr>
        <w:t>This</w:t>
      </w:r>
      <w:r>
        <w:rPr>
          <w:spacing w:val="-4"/>
          <w:sz w:val="26"/>
        </w:rPr>
        <w:t xml:space="preserve"> </w:t>
      </w:r>
      <w:r>
        <w:rPr>
          <w:sz w:val="26"/>
        </w:rPr>
        <w:t>causes</w:t>
      </w:r>
      <w:r>
        <w:rPr>
          <w:spacing w:val="-3"/>
          <w:sz w:val="26"/>
        </w:rPr>
        <w:t xml:space="preserve"> </w:t>
      </w:r>
      <w:r>
        <w:rPr>
          <w:sz w:val="26"/>
        </w:rPr>
        <w:t>electrons to</w:t>
      </w:r>
      <w:r>
        <w:rPr>
          <w:spacing w:val="-2"/>
          <w:sz w:val="26"/>
        </w:rPr>
        <w:t xml:space="preserve"> </w:t>
      </w:r>
      <w:r>
        <w:rPr>
          <w:sz w:val="26"/>
        </w:rPr>
        <w:t>pass</w:t>
      </w:r>
      <w:r>
        <w:rPr>
          <w:spacing w:val="-4"/>
          <w:sz w:val="26"/>
        </w:rPr>
        <w:t xml:space="preserve"> </w:t>
      </w:r>
      <w:r>
        <w:rPr>
          <w:sz w:val="26"/>
        </w:rPr>
        <w:t>through</w:t>
      </w:r>
      <w:r>
        <w:rPr>
          <w:spacing w:val="-1"/>
          <w:sz w:val="26"/>
        </w:rPr>
        <w:t xml:space="preserve"> </w:t>
      </w:r>
      <w:r>
        <w:rPr>
          <w:sz w:val="26"/>
        </w:rPr>
        <w:t>the junction</w:t>
      </w:r>
      <w:r>
        <w:rPr>
          <w:spacing w:val="-3"/>
          <w:sz w:val="26"/>
        </w:rPr>
        <w:t xml:space="preserve"> </w:t>
      </w:r>
      <w:r>
        <w:rPr>
          <w:sz w:val="26"/>
        </w:rPr>
        <w:t>resulting</w:t>
      </w:r>
      <w:r>
        <w:rPr>
          <w:spacing w:val="-1"/>
          <w:sz w:val="26"/>
        </w:rPr>
        <w:t xml:space="preserve"> </w:t>
      </w:r>
      <w:r>
        <w:rPr>
          <w:sz w:val="26"/>
        </w:rPr>
        <w:t>in an</w:t>
      </w:r>
      <w:r>
        <w:rPr>
          <w:spacing w:val="-4"/>
          <w:sz w:val="26"/>
        </w:rPr>
        <w:t xml:space="preserve"> </w:t>
      </w:r>
      <w:r>
        <w:rPr>
          <w:sz w:val="26"/>
        </w:rPr>
        <w:t>exponential rise</w:t>
      </w:r>
      <w:r>
        <w:rPr>
          <w:spacing w:val="-4"/>
          <w:sz w:val="26"/>
        </w:rPr>
        <w:t xml:space="preserve"> </w:t>
      </w:r>
      <w:r>
        <w:rPr>
          <w:sz w:val="26"/>
        </w:rPr>
        <w:t xml:space="preserve">in </w:t>
      </w:r>
      <w:r>
        <w:rPr>
          <w:spacing w:val="-2"/>
          <w:sz w:val="26"/>
        </w:rPr>
        <w:t>current.</w:t>
      </w:r>
    </w:p>
    <w:p w:rsidR="00C068E2" w:rsidRDefault="00E35DFD">
      <w:pPr>
        <w:pStyle w:val="ListParagraph"/>
        <w:numPr>
          <w:ilvl w:val="0"/>
          <w:numId w:val="21"/>
        </w:numPr>
        <w:tabs>
          <w:tab w:val="left" w:pos="360"/>
        </w:tabs>
        <w:spacing w:before="10"/>
        <w:rPr>
          <w:sz w:val="26"/>
        </w:rPr>
      </w:pPr>
      <w:r>
        <w:rPr>
          <w:spacing w:val="-6"/>
          <w:sz w:val="26"/>
        </w:rPr>
        <w:t>This</w:t>
      </w:r>
      <w:r>
        <w:rPr>
          <w:spacing w:val="-15"/>
          <w:sz w:val="26"/>
        </w:rPr>
        <w:t xml:space="preserve"> </w:t>
      </w:r>
      <w:r>
        <w:rPr>
          <w:spacing w:val="-6"/>
          <w:sz w:val="26"/>
        </w:rPr>
        <w:t>way</w:t>
      </w:r>
      <w:r>
        <w:rPr>
          <w:spacing w:val="-15"/>
          <w:sz w:val="26"/>
        </w:rPr>
        <w:t xml:space="preserve"> </w:t>
      </w:r>
      <w:r>
        <w:rPr>
          <w:spacing w:val="-6"/>
          <w:sz w:val="26"/>
        </w:rPr>
        <w:t>the</w:t>
      </w:r>
      <w:r>
        <w:rPr>
          <w:spacing w:val="-21"/>
          <w:sz w:val="26"/>
        </w:rPr>
        <w:t xml:space="preserve"> </w:t>
      </w:r>
      <w:r>
        <w:rPr>
          <w:spacing w:val="-6"/>
          <w:sz w:val="26"/>
        </w:rPr>
        <w:t>diode</w:t>
      </w:r>
      <w:r>
        <w:rPr>
          <w:spacing w:val="-21"/>
          <w:sz w:val="26"/>
        </w:rPr>
        <w:t xml:space="preserve"> </w:t>
      </w:r>
      <w:r>
        <w:rPr>
          <w:spacing w:val="-6"/>
          <w:sz w:val="26"/>
        </w:rPr>
        <w:t>conducts</w:t>
      </w:r>
      <w:r>
        <w:rPr>
          <w:spacing w:val="-20"/>
          <w:sz w:val="26"/>
        </w:rPr>
        <w:t xml:space="preserve"> </w:t>
      </w:r>
      <w:r>
        <w:rPr>
          <w:spacing w:val="-6"/>
          <w:sz w:val="26"/>
        </w:rPr>
        <w:t>when</w:t>
      </w:r>
      <w:r>
        <w:rPr>
          <w:spacing w:val="-15"/>
          <w:sz w:val="26"/>
        </w:rPr>
        <w:t xml:space="preserve"> </w:t>
      </w:r>
      <w:r>
        <w:rPr>
          <w:spacing w:val="-6"/>
          <w:sz w:val="26"/>
        </w:rPr>
        <w:t>forward-biased.</w:t>
      </w:r>
    </w:p>
    <w:p w:rsidR="00C068E2" w:rsidRDefault="00C068E2">
      <w:pPr>
        <w:pStyle w:val="BodyText"/>
        <w:rPr>
          <w:sz w:val="20"/>
        </w:rPr>
      </w:pPr>
    </w:p>
    <w:p w:rsidR="00C068E2" w:rsidRDefault="00E35DFD">
      <w:pPr>
        <w:pStyle w:val="BodyText"/>
        <w:spacing w:before="191"/>
        <w:rPr>
          <w:sz w:val="20"/>
        </w:rPr>
      </w:pPr>
      <w:r>
        <w:rPr>
          <w:noProof/>
          <w:sz w:val="20"/>
        </w:rPr>
        <w:drawing>
          <wp:anchor distT="0" distB="0" distL="0" distR="0" simplePos="0" relativeHeight="487590912" behindDoc="1" locked="0" layoutInCell="1" allowOverlap="1">
            <wp:simplePos x="0" y="0"/>
            <wp:positionH relativeFrom="page">
              <wp:posOffset>942339</wp:posOffset>
            </wp:positionH>
            <wp:positionV relativeFrom="paragraph">
              <wp:posOffset>285433</wp:posOffset>
            </wp:positionV>
            <wp:extent cx="3820160" cy="2672143"/>
            <wp:effectExtent l="0" t="0" r="0" b="0"/>
            <wp:wrapTopAndBottom/>
            <wp:docPr id="9" name="Image 9" descr="C:\Users\DELL\Desktop\forwardbias.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C:\Users\DELL\Desktop\forwardbias.png"/>
                    <pic:cNvPicPr/>
                  </pic:nvPicPr>
                  <pic:blipFill>
                    <a:blip r:embed="rId13" cstate="print"/>
                    <a:stretch>
                      <a:fillRect/>
                    </a:stretch>
                  </pic:blipFill>
                  <pic:spPr>
                    <a:xfrm>
                      <a:off x="0" y="0"/>
                      <a:ext cx="3820160" cy="2672143"/>
                    </a:xfrm>
                    <a:prstGeom prst="rect">
                      <a:avLst/>
                    </a:prstGeom>
                  </pic:spPr>
                </pic:pic>
              </a:graphicData>
            </a:graphic>
          </wp:anchor>
        </w:drawing>
      </w:r>
    </w:p>
    <w:p w:rsidR="00C068E2" w:rsidRDefault="00C068E2">
      <w:pPr>
        <w:pStyle w:val="BodyText"/>
        <w:spacing w:before="160"/>
      </w:pPr>
    </w:p>
    <w:p w:rsidR="00C068E2" w:rsidRDefault="00E35DFD">
      <w:pPr>
        <w:pStyle w:val="Heading3"/>
        <w:ind w:left="360"/>
      </w:pPr>
      <w:bookmarkStart w:id="9" w:name="REVERSE_BIASING:-"/>
      <w:bookmarkEnd w:id="9"/>
      <w:r>
        <w:rPr>
          <w:spacing w:val="-2"/>
        </w:rPr>
        <w:t>REVERSE</w:t>
      </w:r>
      <w:r>
        <w:rPr>
          <w:spacing w:val="-3"/>
        </w:rPr>
        <w:t xml:space="preserve"> </w:t>
      </w:r>
      <w:r>
        <w:rPr>
          <w:spacing w:val="-2"/>
        </w:rPr>
        <w:t>BIASING:-</w:t>
      </w:r>
    </w:p>
    <w:p w:rsidR="00C068E2" w:rsidRDefault="00E35DFD">
      <w:pPr>
        <w:pStyle w:val="ListParagraph"/>
        <w:numPr>
          <w:ilvl w:val="0"/>
          <w:numId w:val="21"/>
        </w:numPr>
        <w:tabs>
          <w:tab w:val="left" w:pos="360"/>
        </w:tabs>
        <w:spacing w:before="242" w:line="271" w:lineRule="auto"/>
        <w:ind w:right="360"/>
        <w:rPr>
          <w:sz w:val="26"/>
        </w:rPr>
      </w:pPr>
      <w:r>
        <w:rPr>
          <w:spacing w:val="-4"/>
          <w:sz w:val="26"/>
        </w:rPr>
        <w:t>A</w:t>
      </w:r>
      <w:r>
        <w:rPr>
          <w:spacing w:val="-11"/>
          <w:sz w:val="26"/>
        </w:rPr>
        <w:t xml:space="preserve"> </w:t>
      </w:r>
      <w:proofErr w:type="spellStart"/>
      <w:r>
        <w:rPr>
          <w:spacing w:val="-4"/>
          <w:sz w:val="26"/>
        </w:rPr>
        <w:t>pn</w:t>
      </w:r>
      <w:proofErr w:type="spellEnd"/>
      <w:r>
        <w:rPr>
          <w:spacing w:val="-4"/>
          <w:sz w:val="26"/>
        </w:rPr>
        <w:t>-junction</w:t>
      </w:r>
      <w:r>
        <w:rPr>
          <w:spacing w:val="-15"/>
          <w:sz w:val="26"/>
        </w:rPr>
        <w:t xml:space="preserve"> </w:t>
      </w:r>
      <w:r>
        <w:rPr>
          <w:spacing w:val="-4"/>
          <w:sz w:val="26"/>
        </w:rPr>
        <w:t>diode</w:t>
      </w:r>
      <w:r>
        <w:rPr>
          <w:spacing w:val="-11"/>
          <w:sz w:val="26"/>
        </w:rPr>
        <w:t xml:space="preserve"> </w:t>
      </w:r>
      <w:r>
        <w:rPr>
          <w:spacing w:val="-4"/>
          <w:sz w:val="26"/>
        </w:rPr>
        <w:t>is</w:t>
      </w:r>
      <w:r>
        <w:rPr>
          <w:spacing w:val="-11"/>
          <w:sz w:val="26"/>
        </w:rPr>
        <w:t xml:space="preserve"> </w:t>
      </w:r>
      <w:r>
        <w:rPr>
          <w:spacing w:val="-4"/>
          <w:sz w:val="26"/>
        </w:rPr>
        <w:t>said</w:t>
      </w:r>
      <w:r>
        <w:rPr>
          <w:spacing w:val="-10"/>
          <w:sz w:val="26"/>
        </w:rPr>
        <w:t xml:space="preserve"> </w:t>
      </w:r>
      <w:r>
        <w:rPr>
          <w:spacing w:val="-4"/>
          <w:sz w:val="26"/>
        </w:rPr>
        <w:t>to</w:t>
      </w:r>
      <w:r>
        <w:rPr>
          <w:spacing w:val="-10"/>
          <w:sz w:val="26"/>
        </w:rPr>
        <w:t xml:space="preserve"> </w:t>
      </w:r>
      <w:r>
        <w:rPr>
          <w:spacing w:val="-4"/>
          <w:sz w:val="26"/>
        </w:rPr>
        <w:t>be</w:t>
      </w:r>
      <w:r>
        <w:rPr>
          <w:spacing w:val="-11"/>
          <w:sz w:val="26"/>
        </w:rPr>
        <w:t xml:space="preserve"> </w:t>
      </w:r>
      <w:r>
        <w:rPr>
          <w:spacing w:val="-4"/>
          <w:sz w:val="26"/>
        </w:rPr>
        <w:t>reverse</w:t>
      </w:r>
      <w:r>
        <w:rPr>
          <w:spacing w:val="-11"/>
          <w:sz w:val="26"/>
        </w:rPr>
        <w:t xml:space="preserve"> </w:t>
      </w:r>
      <w:r>
        <w:rPr>
          <w:spacing w:val="-4"/>
          <w:sz w:val="26"/>
        </w:rPr>
        <w:t>biased</w:t>
      </w:r>
      <w:r>
        <w:rPr>
          <w:spacing w:val="-11"/>
          <w:sz w:val="26"/>
        </w:rPr>
        <w:t xml:space="preserve"> </w:t>
      </w:r>
      <w:r>
        <w:rPr>
          <w:spacing w:val="-4"/>
          <w:sz w:val="26"/>
        </w:rPr>
        <w:t>when</w:t>
      </w:r>
      <w:r>
        <w:rPr>
          <w:spacing w:val="-10"/>
          <w:sz w:val="26"/>
        </w:rPr>
        <w:t xml:space="preserve"> </w:t>
      </w:r>
      <w:r>
        <w:rPr>
          <w:spacing w:val="-4"/>
          <w:sz w:val="26"/>
        </w:rPr>
        <w:t>the</w:t>
      </w:r>
      <w:r>
        <w:rPr>
          <w:spacing w:val="-11"/>
          <w:sz w:val="26"/>
        </w:rPr>
        <w:t xml:space="preserve"> </w:t>
      </w:r>
      <w:r>
        <w:rPr>
          <w:spacing w:val="-4"/>
          <w:sz w:val="26"/>
        </w:rPr>
        <w:t>positive</w:t>
      </w:r>
      <w:r>
        <w:rPr>
          <w:spacing w:val="-10"/>
          <w:sz w:val="26"/>
        </w:rPr>
        <w:t xml:space="preserve"> </w:t>
      </w:r>
      <w:r>
        <w:rPr>
          <w:spacing w:val="-4"/>
          <w:sz w:val="26"/>
        </w:rPr>
        <w:t>terminal</w:t>
      </w:r>
      <w:r>
        <w:rPr>
          <w:spacing w:val="-11"/>
          <w:sz w:val="26"/>
        </w:rPr>
        <w:t xml:space="preserve"> </w:t>
      </w:r>
      <w:r>
        <w:rPr>
          <w:spacing w:val="-4"/>
          <w:sz w:val="26"/>
        </w:rPr>
        <w:t>of</w:t>
      </w:r>
      <w:r>
        <w:rPr>
          <w:spacing w:val="-11"/>
          <w:sz w:val="26"/>
        </w:rPr>
        <w:t xml:space="preserve"> </w:t>
      </w:r>
      <w:r>
        <w:rPr>
          <w:spacing w:val="-4"/>
          <w:sz w:val="26"/>
        </w:rPr>
        <w:t>a</w:t>
      </w:r>
      <w:r>
        <w:rPr>
          <w:spacing w:val="-11"/>
          <w:sz w:val="26"/>
        </w:rPr>
        <w:t xml:space="preserve"> </w:t>
      </w:r>
      <w:r>
        <w:rPr>
          <w:spacing w:val="-4"/>
          <w:sz w:val="26"/>
        </w:rPr>
        <w:t>cell</w:t>
      </w:r>
      <w:r>
        <w:rPr>
          <w:spacing w:val="-10"/>
          <w:sz w:val="26"/>
        </w:rPr>
        <w:t xml:space="preserve"> </w:t>
      </w:r>
      <w:r>
        <w:rPr>
          <w:spacing w:val="-4"/>
          <w:sz w:val="26"/>
        </w:rPr>
        <w:t>or</w:t>
      </w:r>
      <w:r>
        <w:rPr>
          <w:spacing w:val="-11"/>
          <w:sz w:val="26"/>
        </w:rPr>
        <w:t xml:space="preserve"> </w:t>
      </w:r>
      <w:r>
        <w:rPr>
          <w:spacing w:val="-4"/>
          <w:sz w:val="26"/>
        </w:rPr>
        <w:t>battery</w:t>
      </w:r>
      <w:r>
        <w:rPr>
          <w:spacing w:val="-11"/>
          <w:sz w:val="26"/>
        </w:rPr>
        <w:t xml:space="preserve"> </w:t>
      </w:r>
      <w:r>
        <w:rPr>
          <w:spacing w:val="-4"/>
          <w:sz w:val="26"/>
        </w:rPr>
        <w:t xml:space="preserve">is </w:t>
      </w:r>
      <w:r>
        <w:rPr>
          <w:spacing w:val="-2"/>
          <w:sz w:val="26"/>
        </w:rPr>
        <w:t>connected</w:t>
      </w:r>
      <w:r>
        <w:rPr>
          <w:spacing w:val="-13"/>
          <w:sz w:val="26"/>
        </w:rPr>
        <w:t xml:space="preserve"> </w:t>
      </w:r>
      <w:r>
        <w:rPr>
          <w:spacing w:val="-2"/>
          <w:sz w:val="26"/>
        </w:rPr>
        <w:t>to</w:t>
      </w:r>
      <w:r>
        <w:rPr>
          <w:spacing w:val="-12"/>
          <w:sz w:val="26"/>
        </w:rPr>
        <w:t xml:space="preserve"> </w:t>
      </w:r>
      <w:r>
        <w:rPr>
          <w:spacing w:val="-2"/>
          <w:sz w:val="26"/>
        </w:rPr>
        <w:t>then-side</w:t>
      </w:r>
      <w:r>
        <w:rPr>
          <w:spacing w:val="-20"/>
          <w:sz w:val="26"/>
        </w:rPr>
        <w:t xml:space="preserve"> </w:t>
      </w:r>
      <w:r>
        <w:rPr>
          <w:spacing w:val="-2"/>
          <w:sz w:val="26"/>
        </w:rPr>
        <w:t>of</w:t>
      </w:r>
      <w:r>
        <w:rPr>
          <w:spacing w:val="-16"/>
          <w:sz w:val="26"/>
        </w:rPr>
        <w:t xml:space="preserve"> </w:t>
      </w:r>
      <w:r>
        <w:rPr>
          <w:spacing w:val="-2"/>
          <w:sz w:val="26"/>
        </w:rPr>
        <w:t>the</w:t>
      </w:r>
      <w:r>
        <w:rPr>
          <w:spacing w:val="-21"/>
          <w:sz w:val="26"/>
        </w:rPr>
        <w:t xml:space="preserve"> </w:t>
      </w:r>
      <w:r>
        <w:rPr>
          <w:spacing w:val="-2"/>
          <w:sz w:val="26"/>
        </w:rPr>
        <w:t>junction</w:t>
      </w:r>
      <w:r>
        <w:rPr>
          <w:spacing w:val="-15"/>
          <w:sz w:val="26"/>
        </w:rPr>
        <w:t xml:space="preserve"> </w:t>
      </w:r>
      <w:r>
        <w:rPr>
          <w:spacing w:val="-2"/>
          <w:sz w:val="26"/>
        </w:rPr>
        <w:t>and</w:t>
      </w:r>
      <w:r>
        <w:rPr>
          <w:spacing w:val="-13"/>
          <w:sz w:val="26"/>
        </w:rPr>
        <w:t xml:space="preserve"> </w:t>
      </w:r>
      <w:r>
        <w:rPr>
          <w:spacing w:val="-2"/>
          <w:sz w:val="26"/>
        </w:rPr>
        <w:t>the</w:t>
      </w:r>
      <w:r>
        <w:rPr>
          <w:spacing w:val="-21"/>
          <w:sz w:val="26"/>
        </w:rPr>
        <w:t xml:space="preserve"> </w:t>
      </w:r>
      <w:r>
        <w:rPr>
          <w:spacing w:val="-2"/>
          <w:sz w:val="26"/>
        </w:rPr>
        <w:t>negative</w:t>
      </w:r>
      <w:r>
        <w:rPr>
          <w:spacing w:val="-16"/>
          <w:sz w:val="26"/>
        </w:rPr>
        <w:t xml:space="preserve"> </w:t>
      </w:r>
      <w:r>
        <w:rPr>
          <w:spacing w:val="-2"/>
          <w:sz w:val="26"/>
        </w:rPr>
        <w:t>terminal</w:t>
      </w:r>
      <w:r>
        <w:rPr>
          <w:spacing w:val="-12"/>
          <w:sz w:val="26"/>
        </w:rPr>
        <w:t xml:space="preserve"> </w:t>
      </w:r>
      <w:r>
        <w:rPr>
          <w:spacing w:val="-2"/>
          <w:sz w:val="26"/>
        </w:rPr>
        <w:t>to</w:t>
      </w:r>
      <w:r>
        <w:rPr>
          <w:spacing w:val="-12"/>
          <w:sz w:val="26"/>
        </w:rPr>
        <w:t xml:space="preserve"> </w:t>
      </w:r>
      <w:r>
        <w:rPr>
          <w:spacing w:val="-2"/>
          <w:sz w:val="26"/>
        </w:rPr>
        <w:t>the</w:t>
      </w:r>
      <w:r>
        <w:rPr>
          <w:spacing w:val="-15"/>
          <w:sz w:val="26"/>
        </w:rPr>
        <w:t xml:space="preserve"> </w:t>
      </w:r>
      <w:r>
        <w:rPr>
          <w:spacing w:val="-2"/>
          <w:sz w:val="26"/>
        </w:rPr>
        <w:t>p-side.</w:t>
      </w:r>
    </w:p>
    <w:p w:rsidR="00C068E2" w:rsidRDefault="00E35DFD">
      <w:pPr>
        <w:pStyle w:val="ListParagraph"/>
        <w:numPr>
          <w:ilvl w:val="0"/>
          <w:numId w:val="21"/>
        </w:numPr>
        <w:tabs>
          <w:tab w:val="left" w:pos="360"/>
        </w:tabs>
        <w:spacing w:before="6"/>
        <w:rPr>
          <w:sz w:val="26"/>
        </w:rPr>
      </w:pPr>
      <w:r>
        <w:rPr>
          <w:spacing w:val="-8"/>
          <w:sz w:val="26"/>
        </w:rPr>
        <w:t>When</w:t>
      </w:r>
      <w:r>
        <w:rPr>
          <w:spacing w:val="-5"/>
          <w:sz w:val="26"/>
        </w:rPr>
        <w:t xml:space="preserve"> </w:t>
      </w:r>
      <w:r>
        <w:rPr>
          <w:spacing w:val="-8"/>
          <w:sz w:val="26"/>
        </w:rPr>
        <w:t>reverse</w:t>
      </w:r>
      <w:r>
        <w:rPr>
          <w:spacing w:val="-5"/>
          <w:sz w:val="26"/>
        </w:rPr>
        <w:t xml:space="preserve"> </w:t>
      </w:r>
      <w:r>
        <w:rPr>
          <w:spacing w:val="-8"/>
          <w:sz w:val="26"/>
        </w:rPr>
        <w:t>biased,</w:t>
      </w:r>
      <w:r>
        <w:rPr>
          <w:spacing w:val="-3"/>
          <w:sz w:val="26"/>
        </w:rPr>
        <w:t xml:space="preserve"> </w:t>
      </w:r>
      <w:r>
        <w:rPr>
          <w:spacing w:val="-8"/>
          <w:sz w:val="26"/>
        </w:rPr>
        <w:t>the</w:t>
      </w:r>
      <w:r>
        <w:rPr>
          <w:spacing w:val="-11"/>
          <w:sz w:val="26"/>
        </w:rPr>
        <w:t xml:space="preserve"> </w:t>
      </w:r>
      <w:r>
        <w:rPr>
          <w:spacing w:val="-8"/>
          <w:sz w:val="26"/>
        </w:rPr>
        <w:t>depletion</w:t>
      </w:r>
      <w:r>
        <w:rPr>
          <w:spacing w:val="-4"/>
          <w:sz w:val="26"/>
        </w:rPr>
        <w:t xml:space="preserve"> </w:t>
      </w:r>
      <w:r>
        <w:rPr>
          <w:spacing w:val="-8"/>
          <w:sz w:val="26"/>
        </w:rPr>
        <w:t>region</w:t>
      </w:r>
      <w:r>
        <w:rPr>
          <w:spacing w:val="-11"/>
          <w:sz w:val="26"/>
        </w:rPr>
        <w:t xml:space="preserve"> </w:t>
      </w:r>
      <w:r>
        <w:rPr>
          <w:spacing w:val="-8"/>
          <w:sz w:val="26"/>
        </w:rPr>
        <w:t>widens</w:t>
      </w:r>
      <w:r>
        <w:rPr>
          <w:spacing w:val="-4"/>
          <w:sz w:val="26"/>
        </w:rPr>
        <w:t xml:space="preserve"> </w:t>
      </w:r>
      <w:r>
        <w:rPr>
          <w:spacing w:val="-8"/>
          <w:sz w:val="26"/>
        </w:rPr>
        <w:t>and</w:t>
      </w:r>
      <w:r>
        <w:rPr>
          <w:spacing w:val="-3"/>
          <w:sz w:val="26"/>
        </w:rPr>
        <w:t xml:space="preserve"> </w:t>
      </w:r>
      <w:r>
        <w:rPr>
          <w:spacing w:val="-8"/>
          <w:sz w:val="26"/>
        </w:rPr>
        <w:t>the</w:t>
      </w:r>
      <w:r>
        <w:rPr>
          <w:spacing w:val="-5"/>
          <w:sz w:val="26"/>
        </w:rPr>
        <w:t xml:space="preserve"> </w:t>
      </w:r>
      <w:r>
        <w:rPr>
          <w:spacing w:val="-8"/>
          <w:sz w:val="26"/>
        </w:rPr>
        <w:t>potential barrier</w:t>
      </w:r>
      <w:r>
        <w:rPr>
          <w:spacing w:val="-4"/>
          <w:sz w:val="26"/>
        </w:rPr>
        <w:t xml:space="preserve"> </w:t>
      </w:r>
      <w:r>
        <w:rPr>
          <w:spacing w:val="-8"/>
          <w:sz w:val="26"/>
        </w:rPr>
        <w:t>is</w:t>
      </w:r>
      <w:r>
        <w:rPr>
          <w:spacing w:val="-5"/>
          <w:sz w:val="26"/>
        </w:rPr>
        <w:t xml:space="preserve"> </w:t>
      </w:r>
      <w:r>
        <w:rPr>
          <w:spacing w:val="-8"/>
          <w:sz w:val="26"/>
        </w:rPr>
        <w:t>increased.</w:t>
      </w:r>
    </w:p>
    <w:p w:rsidR="00C068E2" w:rsidRDefault="00E35DFD">
      <w:pPr>
        <w:pStyle w:val="ListParagraph"/>
        <w:numPr>
          <w:ilvl w:val="0"/>
          <w:numId w:val="21"/>
        </w:numPr>
        <w:tabs>
          <w:tab w:val="left" w:pos="360"/>
        </w:tabs>
        <w:spacing w:before="46"/>
        <w:rPr>
          <w:sz w:val="26"/>
        </w:rPr>
      </w:pPr>
      <w:r>
        <w:rPr>
          <w:spacing w:val="-6"/>
          <w:sz w:val="26"/>
        </w:rPr>
        <w:t>The</w:t>
      </w:r>
      <w:r>
        <w:rPr>
          <w:spacing w:val="-11"/>
          <w:sz w:val="26"/>
        </w:rPr>
        <w:t xml:space="preserve"> </w:t>
      </w:r>
      <w:r>
        <w:rPr>
          <w:spacing w:val="-6"/>
          <w:sz w:val="26"/>
        </w:rPr>
        <w:t>polarity</w:t>
      </w:r>
      <w:r>
        <w:rPr>
          <w:spacing w:val="-16"/>
          <w:sz w:val="26"/>
        </w:rPr>
        <w:t xml:space="preserve"> </w:t>
      </w:r>
      <w:r>
        <w:rPr>
          <w:spacing w:val="-6"/>
          <w:sz w:val="26"/>
        </w:rPr>
        <w:t>of</w:t>
      </w:r>
      <w:r>
        <w:rPr>
          <w:spacing w:val="-16"/>
          <w:sz w:val="26"/>
        </w:rPr>
        <w:t xml:space="preserve"> </w:t>
      </w:r>
      <w:proofErr w:type="spellStart"/>
      <w:r>
        <w:rPr>
          <w:spacing w:val="-6"/>
          <w:sz w:val="26"/>
        </w:rPr>
        <w:t>thebattery</w:t>
      </w:r>
      <w:proofErr w:type="spellEnd"/>
      <w:r>
        <w:rPr>
          <w:spacing w:val="-10"/>
          <w:sz w:val="26"/>
        </w:rPr>
        <w:t xml:space="preserve"> </w:t>
      </w:r>
      <w:r>
        <w:rPr>
          <w:spacing w:val="-6"/>
          <w:sz w:val="26"/>
        </w:rPr>
        <w:t>extracts</w:t>
      </w:r>
      <w:r>
        <w:rPr>
          <w:spacing w:val="-10"/>
          <w:sz w:val="26"/>
        </w:rPr>
        <w:t xml:space="preserve"> </w:t>
      </w:r>
      <w:r>
        <w:rPr>
          <w:spacing w:val="-6"/>
          <w:sz w:val="26"/>
        </w:rPr>
        <w:t>the</w:t>
      </w:r>
      <w:r>
        <w:rPr>
          <w:spacing w:val="-11"/>
          <w:sz w:val="26"/>
        </w:rPr>
        <w:t xml:space="preserve"> </w:t>
      </w:r>
      <w:r>
        <w:rPr>
          <w:spacing w:val="-6"/>
          <w:sz w:val="26"/>
        </w:rPr>
        <w:t>majority</w:t>
      </w:r>
      <w:r>
        <w:rPr>
          <w:spacing w:val="-10"/>
          <w:sz w:val="26"/>
        </w:rPr>
        <w:t xml:space="preserve"> </w:t>
      </w:r>
      <w:r>
        <w:rPr>
          <w:spacing w:val="-6"/>
          <w:sz w:val="26"/>
        </w:rPr>
        <w:t>charge</w:t>
      </w:r>
      <w:r>
        <w:rPr>
          <w:spacing w:val="-16"/>
          <w:sz w:val="26"/>
        </w:rPr>
        <w:t xml:space="preserve"> </w:t>
      </w:r>
      <w:r>
        <w:rPr>
          <w:spacing w:val="-6"/>
          <w:sz w:val="26"/>
        </w:rPr>
        <w:t>carriers</w:t>
      </w:r>
      <w:r>
        <w:rPr>
          <w:spacing w:val="-10"/>
          <w:sz w:val="26"/>
        </w:rPr>
        <w:t xml:space="preserve"> </w:t>
      </w:r>
      <w:r>
        <w:rPr>
          <w:spacing w:val="-6"/>
          <w:sz w:val="26"/>
        </w:rPr>
        <w:t>of</w:t>
      </w:r>
      <w:r>
        <w:rPr>
          <w:spacing w:val="-11"/>
          <w:sz w:val="26"/>
        </w:rPr>
        <w:t xml:space="preserve"> </w:t>
      </w:r>
      <w:r>
        <w:rPr>
          <w:spacing w:val="-6"/>
          <w:sz w:val="26"/>
        </w:rPr>
        <w:t>each</w:t>
      </w:r>
      <w:r>
        <w:rPr>
          <w:spacing w:val="-8"/>
          <w:sz w:val="26"/>
        </w:rPr>
        <w:t xml:space="preserve"> </w:t>
      </w:r>
      <w:r>
        <w:rPr>
          <w:spacing w:val="-6"/>
          <w:sz w:val="26"/>
        </w:rPr>
        <w:t>region.</w:t>
      </w:r>
    </w:p>
    <w:p w:rsidR="00C068E2" w:rsidRDefault="00E35DFD">
      <w:pPr>
        <w:pStyle w:val="ListParagraph"/>
        <w:numPr>
          <w:ilvl w:val="0"/>
          <w:numId w:val="21"/>
        </w:numPr>
        <w:tabs>
          <w:tab w:val="left" w:pos="360"/>
        </w:tabs>
        <w:spacing w:before="45" w:line="271" w:lineRule="auto"/>
        <w:ind w:right="377"/>
        <w:rPr>
          <w:sz w:val="26"/>
        </w:rPr>
      </w:pPr>
      <w:r>
        <w:rPr>
          <w:sz w:val="26"/>
        </w:rPr>
        <w:t>The holes in the p-region from the electrons injected into the p-region from the negative</w:t>
      </w:r>
      <w:r>
        <w:rPr>
          <w:spacing w:val="80"/>
          <w:sz w:val="26"/>
        </w:rPr>
        <w:t xml:space="preserve"> </w:t>
      </w:r>
      <w:r>
        <w:rPr>
          <w:sz w:val="26"/>
        </w:rPr>
        <w:t>terminal of the battery.</w:t>
      </w:r>
    </w:p>
    <w:p w:rsidR="00C068E2" w:rsidRDefault="00E35DFD">
      <w:pPr>
        <w:pStyle w:val="ListParagraph"/>
        <w:numPr>
          <w:ilvl w:val="0"/>
          <w:numId w:val="21"/>
        </w:numPr>
        <w:tabs>
          <w:tab w:val="left" w:pos="360"/>
        </w:tabs>
        <w:spacing w:before="6"/>
        <w:rPr>
          <w:sz w:val="26"/>
        </w:rPr>
      </w:pPr>
      <w:r>
        <w:rPr>
          <w:spacing w:val="-6"/>
          <w:sz w:val="26"/>
        </w:rPr>
        <w:t>The</w:t>
      </w:r>
      <w:r>
        <w:rPr>
          <w:spacing w:val="-14"/>
          <w:sz w:val="26"/>
        </w:rPr>
        <w:t xml:space="preserve"> </w:t>
      </w:r>
      <w:r>
        <w:rPr>
          <w:spacing w:val="-6"/>
          <w:sz w:val="26"/>
        </w:rPr>
        <w:t>electrons</w:t>
      </w:r>
      <w:r>
        <w:rPr>
          <w:spacing w:val="-13"/>
          <w:sz w:val="26"/>
        </w:rPr>
        <w:t xml:space="preserve"> </w:t>
      </w:r>
      <w:r>
        <w:rPr>
          <w:spacing w:val="-6"/>
          <w:sz w:val="26"/>
        </w:rPr>
        <w:t>in</w:t>
      </w:r>
      <w:r>
        <w:rPr>
          <w:spacing w:val="-12"/>
          <w:sz w:val="26"/>
        </w:rPr>
        <w:t xml:space="preserve"> </w:t>
      </w:r>
      <w:r>
        <w:rPr>
          <w:spacing w:val="-6"/>
          <w:sz w:val="26"/>
        </w:rPr>
        <w:t>the</w:t>
      </w:r>
      <w:r>
        <w:rPr>
          <w:spacing w:val="-14"/>
          <w:sz w:val="26"/>
        </w:rPr>
        <w:t xml:space="preserve"> </w:t>
      </w:r>
      <w:r>
        <w:rPr>
          <w:spacing w:val="-6"/>
          <w:sz w:val="26"/>
        </w:rPr>
        <w:t>n-region</w:t>
      </w:r>
      <w:r>
        <w:rPr>
          <w:spacing w:val="-18"/>
          <w:sz w:val="26"/>
        </w:rPr>
        <w:t xml:space="preserve"> </w:t>
      </w:r>
      <w:r>
        <w:rPr>
          <w:spacing w:val="-6"/>
          <w:sz w:val="26"/>
        </w:rPr>
        <w:t>go</w:t>
      </w:r>
      <w:r>
        <w:rPr>
          <w:spacing w:val="-16"/>
          <w:sz w:val="26"/>
        </w:rPr>
        <w:t xml:space="preserve"> </w:t>
      </w:r>
      <w:r>
        <w:rPr>
          <w:spacing w:val="-6"/>
          <w:sz w:val="26"/>
        </w:rPr>
        <w:t>to</w:t>
      </w:r>
      <w:r>
        <w:rPr>
          <w:spacing w:val="-9"/>
          <w:sz w:val="26"/>
        </w:rPr>
        <w:t xml:space="preserve"> </w:t>
      </w:r>
      <w:r>
        <w:rPr>
          <w:spacing w:val="-6"/>
          <w:sz w:val="26"/>
        </w:rPr>
        <w:t>the</w:t>
      </w:r>
      <w:r>
        <w:rPr>
          <w:spacing w:val="-14"/>
          <w:sz w:val="26"/>
        </w:rPr>
        <w:t xml:space="preserve"> </w:t>
      </w:r>
      <w:r>
        <w:rPr>
          <w:spacing w:val="-6"/>
          <w:sz w:val="26"/>
        </w:rPr>
        <w:t>positive</w:t>
      </w:r>
      <w:r>
        <w:rPr>
          <w:spacing w:val="-18"/>
          <w:sz w:val="26"/>
        </w:rPr>
        <w:t xml:space="preserve"> </w:t>
      </w:r>
      <w:r>
        <w:rPr>
          <w:spacing w:val="-6"/>
          <w:sz w:val="26"/>
        </w:rPr>
        <w:t>terminal</w:t>
      </w:r>
      <w:r>
        <w:rPr>
          <w:spacing w:val="-15"/>
          <w:sz w:val="26"/>
        </w:rPr>
        <w:t xml:space="preserve"> </w:t>
      </w:r>
      <w:r>
        <w:rPr>
          <w:spacing w:val="-6"/>
          <w:sz w:val="26"/>
        </w:rPr>
        <w:t>of</w:t>
      </w:r>
      <w:r>
        <w:rPr>
          <w:spacing w:val="-14"/>
          <w:sz w:val="26"/>
        </w:rPr>
        <w:t xml:space="preserve"> </w:t>
      </w:r>
      <w:r>
        <w:rPr>
          <w:spacing w:val="-6"/>
          <w:sz w:val="26"/>
        </w:rPr>
        <w:t>the</w:t>
      </w:r>
      <w:r>
        <w:rPr>
          <w:spacing w:val="-19"/>
          <w:sz w:val="26"/>
        </w:rPr>
        <w:t xml:space="preserve"> </w:t>
      </w:r>
      <w:r>
        <w:rPr>
          <w:spacing w:val="-6"/>
          <w:sz w:val="26"/>
        </w:rPr>
        <w:t>battery.</w:t>
      </w:r>
    </w:p>
    <w:p w:rsidR="00C068E2" w:rsidRDefault="00C068E2">
      <w:pPr>
        <w:pStyle w:val="ListParagraph"/>
        <w:rPr>
          <w:sz w:val="26"/>
        </w:rPr>
        <w:sectPr w:rsidR="00C068E2">
          <w:pgSz w:w="12240" w:h="15840"/>
          <w:pgMar w:top="900" w:right="720" w:bottom="280" w:left="720" w:header="720" w:footer="720" w:gutter="0"/>
          <w:cols w:space="720"/>
        </w:sectPr>
      </w:pPr>
    </w:p>
    <w:p w:rsidR="00C068E2" w:rsidRDefault="00E35DFD">
      <w:pPr>
        <w:pStyle w:val="ListParagraph"/>
        <w:numPr>
          <w:ilvl w:val="0"/>
          <w:numId w:val="21"/>
        </w:numPr>
        <w:tabs>
          <w:tab w:val="left" w:pos="360"/>
        </w:tabs>
        <w:spacing w:before="87" w:line="271" w:lineRule="auto"/>
        <w:ind w:right="381"/>
        <w:rPr>
          <w:sz w:val="26"/>
        </w:rPr>
      </w:pPr>
      <w:r>
        <w:rPr>
          <w:sz w:val="26"/>
        </w:rPr>
        <w:lastRenderedPageBreak/>
        <w:t>This way, the majority charge carrier concentration in each region decreases against the</w:t>
      </w:r>
      <w:r>
        <w:rPr>
          <w:spacing w:val="80"/>
          <w:sz w:val="26"/>
        </w:rPr>
        <w:t xml:space="preserve"> </w:t>
      </w:r>
      <w:r>
        <w:rPr>
          <w:spacing w:val="-4"/>
          <w:sz w:val="26"/>
        </w:rPr>
        <w:t>equilibrium</w:t>
      </w:r>
      <w:r>
        <w:rPr>
          <w:spacing w:val="-7"/>
          <w:sz w:val="26"/>
        </w:rPr>
        <w:t xml:space="preserve"> </w:t>
      </w:r>
      <w:r>
        <w:rPr>
          <w:spacing w:val="-4"/>
          <w:sz w:val="26"/>
        </w:rPr>
        <w:t>values</w:t>
      </w:r>
      <w:r>
        <w:rPr>
          <w:spacing w:val="-8"/>
          <w:sz w:val="26"/>
        </w:rPr>
        <w:t xml:space="preserve"> </w:t>
      </w:r>
      <w:r>
        <w:rPr>
          <w:spacing w:val="-4"/>
          <w:sz w:val="26"/>
        </w:rPr>
        <w:t>and</w:t>
      </w:r>
      <w:r>
        <w:rPr>
          <w:spacing w:val="-7"/>
          <w:sz w:val="26"/>
        </w:rPr>
        <w:t xml:space="preserve"> </w:t>
      </w:r>
      <w:r>
        <w:rPr>
          <w:spacing w:val="-4"/>
          <w:sz w:val="26"/>
        </w:rPr>
        <w:t>the</w:t>
      </w:r>
      <w:r>
        <w:rPr>
          <w:spacing w:val="-9"/>
          <w:sz w:val="26"/>
        </w:rPr>
        <w:t xml:space="preserve"> </w:t>
      </w:r>
      <w:r>
        <w:rPr>
          <w:spacing w:val="-4"/>
          <w:sz w:val="26"/>
        </w:rPr>
        <w:t>reverse</w:t>
      </w:r>
      <w:r>
        <w:rPr>
          <w:spacing w:val="-8"/>
          <w:sz w:val="26"/>
        </w:rPr>
        <w:t xml:space="preserve"> </w:t>
      </w:r>
      <w:r>
        <w:rPr>
          <w:spacing w:val="-4"/>
          <w:sz w:val="26"/>
        </w:rPr>
        <w:t>biased</w:t>
      </w:r>
      <w:r>
        <w:rPr>
          <w:spacing w:val="-7"/>
          <w:sz w:val="26"/>
        </w:rPr>
        <w:t xml:space="preserve"> </w:t>
      </w:r>
      <w:r>
        <w:rPr>
          <w:spacing w:val="-4"/>
          <w:sz w:val="26"/>
        </w:rPr>
        <w:t>junction</w:t>
      </w:r>
      <w:r>
        <w:rPr>
          <w:spacing w:val="-8"/>
          <w:sz w:val="26"/>
        </w:rPr>
        <w:t xml:space="preserve"> </w:t>
      </w:r>
      <w:r>
        <w:rPr>
          <w:spacing w:val="-4"/>
          <w:sz w:val="26"/>
        </w:rPr>
        <w:t>diode</w:t>
      </w:r>
      <w:r>
        <w:rPr>
          <w:spacing w:val="-15"/>
          <w:sz w:val="26"/>
        </w:rPr>
        <w:t xml:space="preserve"> </w:t>
      </w:r>
      <w:r>
        <w:rPr>
          <w:spacing w:val="-4"/>
          <w:sz w:val="26"/>
        </w:rPr>
        <w:t>has</w:t>
      </w:r>
      <w:r>
        <w:rPr>
          <w:spacing w:val="-8"/>
          <w:sz w:val="26"/>
        </w:rPr>
        <w:t xml:space="preserve"> </w:t>
      </w:r>
      <w:r>
        <w:rPr>
          <w:spacing w:val="-4"/>
          <w:sz w:val="26"/>
        </w:rPr>
        <w:t>a</w:t>
      </w:r>
      <w:r>
        <w:rPr>
          <w:spacing w:val="-9"/>
          <w:sz w:val="26"/>
        </w:rPr>
        <w:t xml:space="preserve"> </w:t>
      </w:r>
      <w:r>
        <w:rPr>
          <w:spacing w:val="-4"/>
          <w:sz w:val="26"/>
        </w:rPr>
        <w:t>high</w:t>
      </w:r>
      <w:r>
        <w:rPr>
          <w:spacing w:val="-11"/>
          <w:sz w:val="26"/>
        </w:rPr>
        <w:t xml:space="preserve"> </w:t>
      </w:r>
      <w:r>
        <w:rPr>
          <w:spacing w:val="-4"/>
          <w:sz w:val="26"/>
        </w:rPr>
        <w:t>resistance.</w:t>
      </w:r>
    </w:p>
    <w:p w:rsidR="00C068E2" w:rsidRDefault="00E35DFD">
      <w:pPr>
        <w:pStyle w:val="ListParagraph"/>
        <w:numPr>
          <w:ilvl w:val="0"/>
          <w:numId w:val="21"/>
        </w:numPr>
        <w:tabs>
          <w:tab w:val="left" w:pos="360"/>
        </w:tabs>
        <w:spacing w:before="5"/>
        <w:rPr>
          <w:sz w:val="26"/>
        </w:rPr>
      </w:pPr>
      <w:r>
        <w:rPr>
          <w:w w:val="90"/>
          <w:sz w:val="26"/>
        </w:rPr>
        <w:t>Thus,</w:t>
      </w:r>
      <w:r>
        <w:rPr>
          <w:spacing w:val="18"/>
          <w:sz w:val="26"/>
        </w:rPr>
        <w:t xml:space="preserve"> </w:t>
      </w:r>
      <w:r>
        <w:rPr>
          <w:w w:val="90"/>
          <w:sz w:val="26"/>
        </w:rPr>
        <w:t>the</w:t>
      </w:r>
      <w:r>
        <w:rPr>
          <w:spacing w:val="31"/>
          <w:sz w:val="26"/>
        </w:rPr>
        <w:t xml:space="preserve"> </w:t>
      </w:r>
      <w:r>
        <w:rPr>
          <w:w w:val="90"/>
          <w:sz w:val="26"/>
        </w:rPr>
        <w:t>diffusion</w:t>
      </w:r>
      <w:r>
        <w:rPr>
          <w:spacing w:val="13"/>
          <w:sz w:val="26"/>
        </w:rPr>
        <w:t xml:space="preserve"> </w:t>
      </w:r>
      <w:r>
        <w:rPr>
          <w:w w:val="90"/>
          <w:sz w:val="26"/>
        </w:rPr>
        <w:t>current</w:t>
      </w:r>
      <w:r>
        <w:rPr>
          <w:spacing w:val="21"/>
          <w:sz w:val="26"/>
        </w:rPr>
        <w:t xml:space="preserve"> </w:t>
      </w:r>
      <w:r>
        <w:rPr>
          <w:w w:val="90"/>
          <w:sz w:val="26"/>
        </w:rPr>
        <w:t>across</w:t>
      </w:r>
      <w:r>
        <w:rPr>
          <w:spacing w:val="19"/>
          <w:sz w:val="26"/>
        </w:rPr>
        <w:t xml:space="preserve"> </w:t>
      </w:r>
      <w:r>
        <w:rPr>
          <w:w w:val="90"/>
          <w:sz w:val="26"/>
        </w:rPr>
        <w:t>the</w:t>
      </w:r>
      <w:r>
        <w:rPr>
          <w:spacing w:val="23"/>
          <w:sz w:val="26"/>
        </w:rPr>
        <w:t xml:space="preserve"> </w:t>
      </w:r>
      <w:r>
        <w:rPr>
          <w:w w:val="90"/>
          <w:sz w:val="26"/>
        </w:rPr>
        <w:t>junction</w:t>
      </w:r>
      <w:r>
        <w:rPr>
          <w:spacing w:val="7"/>
          <w:sz w:val="26"/>
        </w:rPr>
        <w:t xml:space="preserve"> </w:t>
      </w:r>
      <w:r>
        <w:rPr>
          <w:w w:val="90"/>
          <w:sz w:val="26"/>
        </w:rPr>
        <w:t>becomes</w:t>
      </w:r>
      <w:r>
        <w:rPr>
          <w:spacing w:val="25"/>
          <w:sz w:val="26"/>
        </w:rPr>
        <w:t xml:space="preserve"> </w:t>
      </w:r>
      <w:r>
        <w:rPr>
          <w:spacing w:val="-2"/>
          <w:w w:val="90"/>
          <w:sz w:val="26"/>
        </w:rPr>
        <w:t>zero.</w:t>
      </w:r>
    </w:p>
    <w:p w:rsidR="00C068E2" w:rsidRDefault="00E35DFD">
      <w:pPr>
        <w:pStyle w:val="ListParagraph"/>
        <w:numPr>
          <w:ilvl w:val="0"/>
          <w:numId w:val="21"/>
        </w:numPr>
        <w:tabs>
          <w:tab w:val="left" w:pos="360"/>
        </w:tabs>
        <w:spacing w:before="46" w:line="271" w:lineRule="auto"/>
        <w:ind w:right="368"/>
        <w:rPr>
          <w:sz w:val="26"/>
        </w:rPr>
      </w:pPr>
      <w:r>
        <w:rPr>
          <w:sz w:val="26"/>
        </w:rPr>
        <w:t>Thus,</w:t>
      </w:r>
      <w:r>
        <w:rPr>
          <w:spacing w:val="-15"/>
          <w:sz w:val="26"/>
        </w:rPr>
        <w:t xml:space="preserve"> </w:t>
      </w:r>
      <w:r>
        <w:rPr>
          <w:sz w:val="26"/>
        </w:rPr>
        <w:t>the</w:t>
      </w:r>
      <w:r>
        <w:rPr>
          <w:spacing w:val="-14"/>
          <w:sz w:val="26"/>
        </w:rPr>
        <w:t xml:space="preserve"> </w:t>
      </w:r>
      <w:r>
        <w:rPr>
          <w:sz w:val="26"/>
        </w:rPr>
        <w:t>diode</w:t>
      </w:r>
      <w:r>
        <w:rPr>
          <w:spacing w:val="-16"/>
          <w:sz w:val="26"/>
        </w:rPr>
        <w:t xml:space="preserve"> </w:t>
      </w:r>
      <w:r>
        <w:rPr>
          <w:sz w:val="26"/>
        </w:rPr>
        <w:t>does</w:t>
      </w:r>
      <w:r>
        <w:rPr>
          <w:spacing w:val="-15"/>
          <w:sz w:val="26"/>
        </w:rPr>
        <w:t xml:space="preserve"> </w:t>
      </w:r>
      <w:r>
        <w:rPr>
          <w:sz w:val="26"/>
        </w:rPr>
        <w:t>not</w:t>
      </w:r>
      <w:r>
        <w:rPr>
          <w:spacing w:val="-16"/>
          <w:sz w:val="26"/>
        </w:rPr>
        <w:t xml:space="preserve"> </w:t>
      </w:r>
      <w:r>
        <w:rPr>
          <w:sz w:val="26"/>
        </w:rPr>
        <w:t>conduct</w:t>
      </w:r>
      <w:r>
        <w:rPr>
          <w:spacing w:val="-14"/>
          <w:sz w:val="26"/>
        </w:rPr>
        <w:t xml:space="preserve"> </w:t>
      </w:r>
      <w:r>
        <w:rPr>
          <w:sz w:val="26"/>
        </w:rPr>
        <w:t>when</w:t>
      </w:r>
      <w:r>
        <w:rPr>
          <w:spacing w:val="-15"/>
          <w:sz w:val="26"/>
        </w:rPr>
        <w:t xml:space="preserve"> </w:t>
      </w:r>
      <w:r>
        <w:rPr>
          <w:sz w:val="26"/>
        </w:rPr>
        <w:t>reverse</w:t>
      </w:r>
      <w:r>
        <w:rPr>
          <w:spacing w:val="-15"/>
          <w:sz w:val="26"/>
        </w:rPr>
        <w:t xml:space="preserve"> </w:t>
      </w:r>
      <w:r>
        <w:rPr>
          <w:sz w:val="26"/>
        </w:rPr>
        <w:t>biased</w:t>
      </w:r>
      <w:r>
        <w:rPr>
          <w:spacing w:val="-14"/>
          <w:sz w:val="26"/>
        </w:rPr>
        <w:t xml:space="preserve"> </w:t>
      </w:r>
      <w:r>
        <w:rPr>
          <w:sz w:val="26"/>
        </w:rPr>
        <w:t>and</w:t>
      </w:r>
      <w:r>
        <w:rPr>
          <w:spacing w:val="-14"/>
          <w:sz w:val="26"/>
        </w:rPr>
        <w:t xml:space="preserve"> </w:t>
      </w:r>
      <w:r>
        <w:rPr>
          <w:sz w:val="26"/>
        </w:rPr>
        <w:t>is</w:t>
      </w:r>
      <w:r>
        <w:rPr>
          <w:spacing w:val="-15"/>
          <w:sz w:val="26"/>
        </w:rPr>
        <w:t xml:space="preserve"> </w:t>
      </w:r>
      <w:r>
        <w:rPr>
          <w:sz w:val="26"/>
        </w:rPr>
        <w:t>said</w:t>
      </w:r>
      <w:r>
        <w:rPr>
          <w:spacing w:val="-14"/>
          <w:sz w:val="26"/>
        </w:rPr>
        <w:t xml:space="preserve"> </w:t>
      </w:r>
      <w:r>
        <w:rPr>
          <w:sz w:val="26"/>
        </w:rPr>
        <w:t>to</w:t>
      </w:r>
      <w:r>
        <w:rPr>
          <w:spacing w:val="-14"/>
          <w:sz w:val="26"/>
        </w:rPr>
        <w:t xml:space="preserve"> </w:t>
      </w:r>
      <w:r>
        <w:rPr>
          <w:sz w:val="26"/>
        </w:rPr>
        <w:t>be</w:t>
      </w:r>
      <w:r>
        <w:rPr>
          <w:spacing w:val="-15"/>
          <w:sz w:val="26"/>
        </w:rPr>
        <w:t xml:space="preserve"> </w:t>
      </w:r>
      <w:r>
        <w:rPr>
          <w:sz w:val="26"/>
        </w:rPr>
        <w:t>in</w:t>
      </w:r>
      <w:r>
        <w:rPr>
          <w:spacing w:val="-15"/>
          <w:sz w:val="26"/>
        </w:rPr>
        <w:t xml:space="preserve"> </w:t>
      </w:r>
      <w:r>
        <w:rPr>
          <w:sz w:val="26"/>
        </w:rPr>
        <w:t>a</w:t>
      </w:r>
      <w:r>
        <w:rPr>
          <w:spacing w:val="-16"/>
          <w:sz w:val="26"/>
        </w:rPr>
        <w:t xml:space="preserve"> </w:t>
      </w:r>
      <w:r>
        <w:rPr>
          <w:sz w:val="26"/>
        </w:rPr>
        <w:t>quiescent</w:t>
      </w:r>
      <w:r>
        <w:rPr>
          <w:spacing w:val="-14"/>
          <w:sz w:val="26"/>
        </w:rPr>
        <w:t xml:space="preserve"> </w:t>
      </w:r>
      <w:r>
        <w:rPr>
          <w:sz w:val="26"/>
        </w:rPr>
        <w:t>or</w:t>
      </w:r>
      <w:r>
        <w:rPr>
          <w:spacing w:val="-16"/>
          <w:sz w:val="26"/>
        </w:rPr>
        <w:t xml:space="preserve"> </w:t>
      </w:r>
      <w:r>
        <w:rPr>
          <w:sz w:val="26"/>
        </w:rPr>
        <w:t>non- conducting state i.e., it acts as an</w:t>
      </w:r>
      <w:r>
        <w:rPr>
          <w:spacing w:val="-3"/>
          <w:sz w:val="26"/>
        </w:rPr>
        <w:t xml:space="preserve"> </w:t>
      </w:r>
      <w:r>
        <w:rPr>
          <w:sz w:val="26"/>
        </w:rPr>
        <w:t>open switch.</w:t>
      </w:r>
    </w:p>
    <w:p w:rsidR="00C068E2" w:rsidRDefault="00C068E2">
      <w:pPr>
        <w:pStyle w:val="BodyText"/>
        <w:rPr>
          <w:sz w:val="20"/>
        </w:rPr>
      </w:pPr>
    </w:p>
    <w:p w:rsidR="00C068E2" w:rsidRDefault="00C068E2">
      <w:pPr>
        <w:pStyle w:val="BodyText"/>
        <w:rPr>
          <w:sz w:val="20"/>
        </w:rPr>
      </w:pPr>
    </w:p>
    <w:p w:rsidR="00C068E2" w:rsidRDefault="00E35DFD">
      <w:pPr>
        <w:pStyle w:val="BodyText"/>
        <w:spacing w:before="10"/>
        <w:rPr>
          <w:sz w:val="20"/>
        </w:rPr>
      </w:pPr>
      <w:r>
        <w:rPr>
          <w:noProof/>
          <w:sz w:val="20"/>
        </w:rPr>
        <w:drawing>
          <wp:anchor distT="0" distB="0" distL="0" distR="0" simplePos="0" relativeHeight="487591424" behindDoc="1" locked="0" layoutInCell="1" allowOverlap="1">
            <wp:simplePos x="0" y="0"/>
            <wp:positionH relativeFrom="page">
              <wp:posOffset>952500</wp:posOffset>
            </wp:positionH>
            <wp:positionV relativeFrom="paragraph">
              <wp:posOffset>170736</wp:posOffset>
            </wp:positionV>
            <wp:extent cx="3506309" cy="2817495"/>
            <wp:effectExtent l="0" t="0" r="0" b="0"/>
            <wp:wrapTopAndBottom/>
            <wp:docPr id="10" name="Image 10" descr="C:\Users\DELL\Desktop\reversebiaseddiod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C:\Users\DELL\Desktop\reversebiaseddiode.png"/>
                    <pic:cNvPicPr/>
                  </pic:nvPicPr>
                  <pic:blipFill>
                    <a:blip r:embed="rId14" cstate="print"/>
                    <a:stretch>
                      <a:fillRect/>
                    </a:stretch>
                  </pic:blipFill>
                  <pic:spPr>
                    <a:xfrm>
                      <a:off x="0" y="0"/>
                      <a:ext cx="3506309" cy="2817495"/>
                    </a:xfrm>
                    <a:prstGeom prst="rect">
                      <a:avLst/>
                    </a:prstGeom>
                  </pic:spPr>
                </pic:pic>
              </a:graphicData>
            </a:graphic>
          </wp:anchor>
        </w:drawing>
      </w:r>
    </w:p>
    <w:p w:rsidR="00C068E2" w:rsidRDefault="00C068E2">
      <w:pPr>
        <w:pStyle w:val="BodyText"/>
      </w:pPr>
    </w:p>
    <w:p w:rsidR="00C068E2" w:rsidRDefault="00C068E2">
      <w:pPr>
        <w:pStyle w:val="BodyText"/>
      </w:pPr>
    </w:p>
    <w:p w:rsidR="00C068E2" w:rsidRDefault="00C068E2">
      <w:pPr>
        <w:pStyle w:val="BodyText"/>
        <w:spacing w:before="100"/>
      </w:pPr>
    </w:p>
    <w:p w:rsidR="00C068E2" w:rsidRDefault="00E35DFD">
      <w:pPr>
        <w:pStyle w:val="Heading3"/>
        <w:spacing w:before="1"/>
        <w:ind w:left="360"/>
      </w:pPr>
      <w:bookmarkStart w:id="10" w:name="VI_CHARACTERISTICS_OF_PN_JUNCTION:-"/>
      <w:bookmarkEnd w:id="10"/>
      <w:r>
        <w:t>VI</w:t>
      </w:r>
      <w:r>
        <w:rPr>
          <w:spacing w:val="-14"/>
        </w:rPr>
        <w:t xml:space="preserve"> </w:t>
      </w:r>
      <w:r>
        <w:t>CHARACTERISTICS</w:t>
      </w:r>
      <w:r>
        <w:rPr>
          <w:spacing w:val="-5"/>
        </w:rPr>
        <w:t xml:space="preserve"> </w:t>
      </w:r>
      <w:r>
        <w:t>OF</w:t>
      </w:r>
      <w:r>
        <w:rPr>
          <w:spacing w:val="-13"/>
        </w:rPr>
        <w:t xml:space="preserve"> </w:t>
      </w:r>
      <w:r>
        <w:t>PN</w:t>
      </w:r>
      <w:r>
        <w:rPr>
          <w:spacing w:val="-8"/>
        </w:rPr>
        <w:t xml:space="preserve"> </w:t>
      </w:r>
      <w:r>
        <w:rPr>
          <w:spacing w:val="-2"/>
        </w:rPr>
        <w:t>JUNCTION:-</w:t>
      </w:r>
    </w:p>
    <w:p w:rsidR="00C068E2" w:rsidRDefault="00E35DFD">
      <w:pPr>
        <w:pStyle w:val="BodyText"/>
        <w:spacing w:before="50" w:line="235" w:lineRule="auto"/>
        <w:ind w:left="360"/>
      </w:pPr>
      <w:r>
        <w:t>Volt-ampere</w:t>
      </w:r>
      <w:r>
        <w:rPr>
          <w:spacing w:val="40"/>
        </w:rPr>
        <w:t xml:space="preserve"> </w:t>
      </w:r>
      <w:r>
        <w:t>(V-I)</w:t>
      </w:r>
      <w:r>
        <w:rPr>
          <w:spacing w:val="40"/>
        </w:rPr>
        <w:t xml:space="preserve"> </w:t>
      </w:r>
      <w:r>
        <w:t>characteristics</w:t>
      </w:r>
      <w:r>
        <w:rPr>
          <w:spacing w:val="40"/>
        </w:rPr>
        <w:t xml:space="preserve"> </w:t>
      </w:r>
      <w:r>
        <w:t>of</w:t>
      </w:r>
      <w:r>
        <w:rPr>
          <w:spacing w:val="40"/>
        </w:rPr>
        <w:t xml:space="preserve"> </w:t>
      </w:r>
      <w:r>
        <w:t>a</w:t>
      </w:r>
      <w:r>
        <w:rPr>
          <w:spacing w:val="40"/>
        </w:rPr>
        <w:t xml:space="preserve"> </w:t>
      </w:r>
      <w:proofErr w:type="spellStart"/>
      <w:r>
        <w:t>pn</w:t>
      </w:r>
      <w:proofErr w:type="spellEnd"/>
      <w:r>
        <w:rPr>
          <w:spacing w:val="40"/>
        </w:rPr>
        <w:t xml:space="preserve"> </w:t>
      </w:r>
      <w:r>
        <w:t>junction</w:t>
      </w:r>
      <w:r>
        <w:rPr>
          <w:spacing w:val="40"/>
        </w:rPr>
        <w:t xml:space="preserve"> </w:t>
      </w:r>
      <w:r>
        <w:t>or</w:t>
      </w:r>
      <w:r>
        <w:rPr>
          <w:spacing w:val="40"/>
        </w:rPr>
        <w:t xml:space="preserve"> </w:t>
      </w:r>
      <w:r>
        <w:t>semiconductor</w:t>
      </w:r>
      <w:r>
        <w:rPr>
          <w:spacing w:val="40"/>
        </w:rPr>
        <w:t xml:space="preserve"> </w:t>
      </w:r>
      <w:r>
        <w:t>diode</w:t>
      </w:r>
      <w:r>
        <w:rPr>
          <w:spacing w:val="40"/>
        </w:rPr>
        <w:t xml:space="preserve"> </w:t>
      </w:r>
      <w:r>
        <w:t>is</w:t>
      </w:r>
      <w:r>
        <w:rPr>
          <w:spacing w:val="40"/>
        </w:rPr>
        <w:t xml:space="preserve"> </w:t>
      </w:r>
      <w:r>
        <w:t>the</w:t>
      </w:r>
      <w:r>
        <w:rPr>
          <w:spacing w:val="39"/>
        </w:rPr>
        <w:t xml:space="preserve"> </w:t>
      </w:r>
      <w:r>
        <w:t>curve between voltage across the junction and the current through the circuit.</w:t>
      </w:r>
    </w:p>
    <w:p w:rsidR="00C068E2" w:rsidRDefault="00C068E2">
      <w:pPr>
        <w:pStyle w:val="BodyText"/>
        <w:spacing w:before="34"/>
      </w:pPr>
    </w:p>
    <w:p w:rsidR="00C068E2" w:rsidRDefault="00E35DFD">
      <w:pPr>
        <w:pStyle w:val="BodyText"/>
        <w:ind w:left="360"/>
      </w:pPr>
      <w:r>
        <w:t>Normally</w:t>
      </w:r>
      <w:r>
        <w:rPr>
          <w:spacing w:val="-10"/>
        </w:rPr>
        <w:t xml:space="preserve"> </w:t>
      </w:r>
      <w:r>
        <w:t>the</w:t>
      </w:r>
      <w:r>
        <w:rPr>
          <w:spacing w:val="-12"/>
        </w:rPr>
        <w:t xml:space="preserve"> </w:t>
      </w:r>
      <w:r>
        <w:t>voltage</w:t>
      </w:r>
      <w:r>
        <w:rPr>
          <w:spacing w:val="-11"/>
        </w:rPr>
        <w:t xml:space="preserve"> </w:t>
      </w:r>
      <w:r>
        <w:t>is</w:t>
      </w:r>
      <w:r>
        <w:rPr>
          <w:spacing w:val="-11"/>
        </w:rPr>
        <w:t xml:space="preserve"> </w:t>
      </w:r>
      <w:r>
        <w:t>taken</w:t>
      </w:r>
      <w:r>
        <w:rPr>
          <w:spacing w:val="-6"/>
        </w:rPr>
        <w:t xml:space="preserve"> </w:t>
      </w:r>
      <w:r>
        <w:t>along</w:t>
      </w:r>
      <w:r>
        <w:rPr>
          <w:spacing w:val="-9"/>
        </w:rPr>
        <w:t xml:space="preserve"> </w:t>
      </w:r>
      <w:r>
        <w:t>the</w:t>
      </w:r>
      <w:r>
        <w:rPr>
          <w:spacing w:val="-12"/>
        </w:rPr>
        <w:t xml:space="preserve"> </w:t>
      </w:r>
      <w:r>
        <w:t>x-axis</w:t>
      </w:r>
      <w:r>
        <w:rPr>
          <w:spacing w:val="-11"/>
        </w:rPr>
        <w:t xml:space="preserve"> </w:t>
      </w:r>
      <w:r>
        <w:t>and</w:t>
      </w:r>
      <w:r>
        <w:rPr>
          <w:spacing w:val="-10"/>
        </w:rPr>
        <w:t xml:space="preserve"> </w:t>
      </w:r>
      <w:r>
        <w:t>current</w:t>
      </w:r>
      <w:r>
        <w:rPr>
          <w:spacing w:val="-9"/>
        </w:rPr>
        <w:t xml:space="preserve"> </w:t>
      </w:r>
      <w:r>
        <w:t>along</w:t>
      </w:r>
      <w:r>
        <w:rPr>
          <w:spacing w:val="-8"/>
        </w:rPr>
        <w:t xml:space="preserve"> </w:t>
      </w:r>
      <w:r>
        <w:t>y-</w:t>
      </w:r>
      <w:r>
        <w:rPr>
          <w:spacing w:val="-2"/>
        </w:rPr>
        <w:t>axis.</w:t>
      </w:r>
    </w:p>
    <w:p w:rsidR="00C068E2" w:rsidRDefault="00C068E2">
      <w:pPr>
        <w:pStyle w:val="BodyText"/>
        <w:spacing w:before="31"/>
      </w:pPr>
    </w:p>
    <w:p w:rsidR="00C068E2" w:rsidRDefault="00E35DFD">
      <w:pPr>
        <w:pStyle w:val="BodyText"/>
        <w:spacing w:before="1" w:line="237" w:lineRule="auto"/>
        <w:ind w:left="360" w:right="244"/>
      </w:pPr>
      <w:r>
        <w:t xml:space="preserve">The circuit connection for determining the V-I characteristics of a </w:t>
      </w:r>
      <w:proofErr w:type="spellStart"/>
      <w:r>
        <w:t>pn</w:t>
      </w:r>
      <w:proofErr w:type="spellEnd"/>
      <w:r>
        <w:t xml:space="preserve"> junction is shown in the figure below.</w:t>
      </w:r>
    </w:p>
    <w:p w:rsidR="00C068E2" w:rsidRDefault="00E35DFD">
      <w:pPr>
        <w:pStyle w:val="BodyText"/>
        <w:spacing w:before="74"/>
        <w:rPr>
          <w:sz w:val="20"/>
        </w:rPr>
      </w:pPr>
      <w:r>
        <w:rPr>
          <w:noProof/>
          <w:sz w:val="20"/>
        </w:rPr>
        <w:drawing>
          <wp:anchor distT="0" distB="0" distL="0" distR="0" simplePos="0" relativeHeight="487591936" behindDoc="1" locked="0" layoutInCell="1" allowOverlap="1">
            <wp:simplePos x="0" y="0"/>
            <wp:positionH relativeFrom="page">
              <wp:posOffset>847725</wp:posOffset>
            </wp:positionH>
            <wp:positionV relativeFrom="paragraph">
              <wp:posOffset>211120</wp:posOffset>
            </wp:positionV>
            <wp:extent cx="4643754" cy="1504950"/>
            <wp:effectExtent l="0" t="0" r="0" b="0"/>
            <wp:wrapTopAndBottom/>
            <wp:docPr id="11" name="Image 11" descr="C:\Users\DELL\Desktop\circuit-for-vi-characteristics-of-pn-junction-diod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C:\Users\DELL\Desktop\circuit-for-vi-characteristics-of-pn-junction-diode.png"/>
                    <pic:cNvPicPr/>
                  </pic:nvPicPr>
                  <pic:blipFill>
                    <a:blip r:embed="rId15" cstate="print"/>
                    <a:stretch>
                      <a:fillRect/>
                    </a:stretch>
                  </pic:blipFill>
                  <pic:spPr>
                    <a:xfrm>
                      <a:off x="0" y="0"/>
                      <a:ext cx="4643754" cy="1504950"/>
                    </a:xfrm>
                    <a:prstGeom prst="rect">
                      <a:avLst/>
                    </a:prstGeom>
                  </pic:spPr>
                </pic:pic>
              </a:graphicData>
            </a:graphic>
          </wp:anchor>
        </w:drawing>
      </w:r>
    </w:p>
    <w:p w:rsidR="00C068E2" w:rsidRDefault="00C068E2">
      <w:pPr>
        <w:pStyle w:val="BodyText"/>
        <w:rPr>
          <w:sz w:val="20"/>
        </w:rPr>
        <w:sectPr w:rsidR="00C068E2">
          <w:pgSz w:w="12240" w:h="15840"/>
          <w:pgMar w:top="900" w:right="720" w:bottom="280" w:left="720" w:header="720" w:footer="720" w:gutter="0"/>
          <w:cols w:space="720"/>
        </w:sectPr>
      </w:pPr>
    </w:p>
    <w:p w:rsidR="00C068E2" w:rsidRDefault="00E35DFD">
      <w:pPr>
        <w:pStyle w:val="BodyText"/>
        <w:spacing w:before="87"/>
        <w:ind w:left="360"/>
      </w:pPr>
      <w:r>
        <w:lastRenderedPageBreak/>
        <w:t>The</w:t>
      </w:r>
      <w:r>
        <w:rPr>
          <w:spacing w:val="-13"/>
        </w:rPr>
        <w:t xml:space="preserve"> </w:t>
      </w:r>
      <w:r>
        <w:t>characteristics</w:t>
      </w:r>
      <w:r>
        <w:rPr>
          <w:spacing w:val="-10"/>
        </w:rPr>
        <w:t xml:space="preserve"> </w:t>
      </w:r>
      <w:r>
        <w:t>can</w:t>
      </w:r>
      <w:r>
        <w:rPr>
          <w:spacing w:val="-12"/>
        </w:rPr>
        <w:t xml:space="preserve"> </w:t>
      </w:r>
      <w:r>
        <w:t>be</w:t>
      </w:r>
      <w:r>
        <w:rPr>
          <w:spacing w:val="-9"/>
        </w:rPr>
        <w:t xml:space="preserve"> </w:t>
      </w:r>
      <w:r>
        <w:t>explained</w:t>
      </w:r>
      <w:r>
        <w:rPr>
          <w:spacing w:val="-11"/>
        </w:rPr>
        <w:t xml:space="preserve"> </w:t>
      </w:r>
      <w:r>
        <w:t>under</w:t>
      </w:r>
      <w:r>
        <w:rPr>
          <w:spacing w:val="-12"/>
        </w:rPr>
        <w:t xml:space="preserve"> </w:t>
      </w:r>
      <w:r>
        <w:t>three</w:t>
      </w:r>
      <w:r>
        <w:rPr>
          <w:spacing w:val="-13"/>
        </w:rPr>
        <w:t xml:space="preserve"> </w:t>
      </w:r>
      <w:r>
        <w:t>cases,</w:t>
      </w:r>
      <w:r>
        <w:rPr>
          <w:spacing w:val="-7"/>
        </w:rPr>
        <w:t xml:space="preserve"> </w:t>
      </w:r>
      <w:r>
        <w:t>such</w:t>
      </w:r>
      <w:r>
        <w:rPr>
          <w:spacing w:val="-6"/>
        </w:rPr>
        <w:t xml:space="preserve"> </w:t>
      </w:r>
      <w:proofErr w:type="gramStart"/>
      <w:r>
        <w:t>as</w:t>
      </w:r>
      <w:r>
        <w:rPr>
          <w:spacing w:val="-13"/>
        </w:rPr>
        <w:t xml:space="preserve"> </w:t>
      </w:r>
      <w:r>
        <w:rPr>
          <w:spacing w:val="-10"/>
        </w:rPr>
        <w:t>:</w:t>
      </w:r>
      <w:proofErr w:type="gramEnd"/>
    </w:p>
    <w:p w:rsidR="00C068E2" w:rsidRDefault="00C068E2">
      <w:pPr>
        <w:pStyle w:val="BodyText"/>
        <w:spacing w:before="33"/>
      </w:pPr>
    </w:p>
    <w:p w:rsidR="00C068E2" w:rsidRDefault="00E35DFD">
      <w:pPr>
        <w:pStyle w:val="ListParagraph"/>
        <w:numPr>
          <w:ilvl w:val="0"/>
          <w:numId w:val="20"/>
        </w:numPr>
        <w:tabs>
          <w:tab w:val="left" w:pos="358"/>
        </w:tabs>
        <w:ind w:left="358" w:hanging="358"/>
        <w:rPr>
          <w:sz w:val="26"/>
        </w:rPr>
      </w:pPr>
      <w:r>
        <w:rPr>
          <w:sz w:val="26"/>
        </w:rPr>
        <w:t>Zero</w:t>
      </w:r>
      <w:r>
        <w:rPr>
          <w:spacing w:val="-8"/>
          <w:sz w:val="26"/>
        </w:rPr>
        <w:t xml:space="preserve"> </w:t>
      </w:r>
      <w:r>
        <w:rPr>
          <w:spacing w:val="-4"/>
          <w:sz w:val="26"/>
        </w:rPr>
        <w:t>bias</w:t>
      </w:r>
    </w:p>
    <w:p w:rsidR="00C068E2" w:rsidRDefault="00E35DFD">
      <w:pPr>
        <w:pStyle w:val="ListParagraph"/>
        <w:numPr>
          <w:ilvl w:val="0"/>
          <w:numId w:val="20"/>
        </w:numPr>
        <w:tabs>
          <w:tab w:val="left" w:pos="358"/>
        </w:tabs>
        <w:spacing w:before="3" w:line="304" w:lineRule="exact"/>
        <w:ind w:left="358" w:hanging="358"/>
        <w:rPr>
          <w:sz w:val="26"/>
        </w:rPr>
      </w:pPr>
      <w:r>
        <w:rPr>
          <w:spacing w:val="-2"/>
          <w:sz w:val="26"/>
        </w:rPr>
        <w:t>Forward</w:t>
      </w:r>
      <w:r>
        <w:rPr>
          <w:spacing w:val="-4"/>
          <w:sz w:val="26"/>
        </w:rPr>
        <w:t xml:space="preserve"> bias</w:t>
      </w:r>
    </w:p>
    <w:p w:rsidR="00C068E2" w:rsidRDefault="00E35DFD">
      <w:pPr>
        <w:pStyle w:val="ListParagraph"/>
        <w:numPr>
          <w:ilvl w:val="0"/>
          <w:numId w:val="20"/>
        </w:numPr>
        <w:tabs>
          <w:tab w:val="left" w:pos="358"/>
        </w:tabs>
        <w:spacing w:line="304" w:lineRule="exact"/>
        <w:ind w:left="358" w:hanging="358"/>
        <w:rPr>
          <w:sz w:val="26"/>
        </w:rPr>
      </w:pPr>
      <w:r>
        <w:rPr>
          <w:spacing w:val="-2"/>
          <w:sz w:val="26"/>
        </w:rPr>
        <w:t>Reverse</w:t>
      </w:r>
      <w:r>
        <w:rPr>
          <w:spacing w:val="-3"/>
          <w:sz w:val="26"/>
        </w:rPr>
        <w:t xml:space="preserve"> </w:t>
      </w:r>
      <w:r>
        <w:rPr>
          <w:spacing w:val="-4"/>
          <w:sz w:val="26"/>
        </w:rPr>
        <w:t>bias</w:t>
      </w:r>
    </w:p>
    <w:p w:rsidR="00C068E2" w:rsidRDefault="00E35DFD">
      <w:pPr>
        <w:pStyle w:val="Heading4"/>
        <w:spacing w:before="304"/>
        <w:ind w:left="360"/>
      </w:pPr>
      <w:bookmarkStart w:id="11" w:name="Case-1:_Zero_Bias"/>
      <w:bookmarkEnd w:id="11"/>
      <w:r>
        <w:t>Case-1:</w:t>
      </w:r>
      <w:r>
        <w:rPr>
          <w:spacing w:val="-12"/>
        </w:rPr>
        <w:t xml:space="preserve"> </w:t>
      </w:r>
      <w:r>
        <w:t>Zero</w:t>
      </w:r>
      <w:r>
        <w:rPr>
          <w:spacing w:val="-10"/>
        </w:rPr>
        <w:t xml:space="preserve"> </w:t>
      </w:r>
      <w:r>
        <w:rPr>
          <w:spacing w:val="-4"/>
        </w:rPr>
        <w:t>Bias</w:t>
      </w:r>
    </w:p>
    <w:p w:rsidR="00C068E2" w:rsidRDefault="00E35DFD">
      <w:pPr>
        <w:pStyle w:val="BodyText"/>
        <w:spacing w:before="250" w:line="237" w:lineRule="auto"/>
        <w:ind w:left="360"/>
      </w:pPr>
      <w:r>
        <w:t>In</w:t>
      </w:r>
      <w:r>
        <w:rPr>
          <w:spacing w:val="25"/>
        </w:rPr>
        <w:t xml:space="preserve"> </w:t>
      </w:r>
      <w:r>
        <w:t>zero</w:t>
      </w:r>
      <w:r>
        <w:rPr>
          <w:spacing w:val="28"/>
        </w:rPr>
        <w:t xml:space="preserve"> </w:t>
      </w:r>
      <w:r>
        <w:t>bias</w:t>
      </w:r>
      <w:r>
        <w:rPr>
          <w:spacing w:val="25"/>
        </w:rPr>
        <w:t xml:space="preserve"> </w:t>
      </w:r>
      <w:r>
        <w:t>condition,</w:t>
      </w:r>
      <w:r>
        <w:rPr>
          <w:spacing w:val="26"/>
        </w:rPr>
        <w:t xml:space="preserve"> </w:t>
      </w:r>
      <w:r>
        <w:t>no</w:t>
      </w:r>
      <w:r>
        <w:rPr>
          <w:spacing w:val="22"/>
        </w:rPr>
        <w:t xml:space="preserve"> </w:t>
      </w:r>
      <w:r>
        <w:t>external</w:t>
      </w:r>
      <w:r>
        <w:rPr>
          <w:spacing w:val="29"/>
        </w:rPr>
        <w:t xml:space="preserve"> </w:t>
      </w:r>
      <w:r>
        <w:t>voltage</w:t>
      </w:r>
      <w:r>
        <w:rPr>
          <w:spacing w:val="30"/>
        </w:rPr>
        <w:t xml:space="preserve"> </w:t>
      </w:r>
      <w:r>
        <w:t>is</w:t>
      </w:r>
      <w:r>
        <w:rPr>
          <w:spacing w:val="25"/>
        </w:rPr>
        <w:t xml:space="preserve"> </w:t>
      </w:r>
      <w:r>
        <w:t>applied</w:t>
      </w:r>
      <w:r>
        <w:rPr>
          <w:spacing w:val="27"/>
        </w:rPr>
        <w:t xml:space="preserve"> </w:t>
      </w:r>
      <w:r>
        <w:t>to</w:t>
      </w:r>
      <w:r>
        <w:rPr>
          <w:spacing w:val="31"/>
        </w:rPr>
        <w:t xml:space="preserve"> </w:t>
      </w:r>
      <w:r>
        <w:t>the</w:t>
      </w:r>
      <w:r>
        <w:rPr>
          <w:spacing w:val="24"/>
        </w:rPr>
        <w:t xml:space="preserve"> </w:t>
      </w:r>
      <w:proofErr w:type="spellStart"/>
      <w:r>
        <w:t>pn</w:t>
      </w:r>
      <w:proofErr w:type="spellEnd"/>
      <w:r>
        <w:rPr>
          <w:spacing w:val="33"/>
        </w:rPr>
        <w:t xml:space="preserve"> </w:t>
      </w:r>
      <w:r>
        <w:t>junction</w:t>
      </w:r>
      <w:r>
        <w:rPr>
          <w:spacing w:val="26"/>
        </w:rPr>
        <w:t xml:space="preserve"> </w:t>
      </w:r>
      <w:r>
        <w:t>i.e.</w:t>
      </w:r>
      <w:r>
        <w:rPr>
          <w:spacing w:val="25"/>
        </w:rPr>
        <w:t xml:space="preserve"> </w:t>
      </w:r>
      <w:r>
        <w:t>the</w:t>
      </w:r>
      <w:r>
        <w:rPr>
          <w:spacing w:val="24"/>
        </w:rPr>
        <w:t xml:space="preserve"> </w:t>
      </w:r>
      <w:r>
        <w:t>circuit</w:t>
      </w:r>
      <w:r>
        <w:rPr>
          <w:spacing w:val="30"/>
        </w:rPr>
        <w:t xml:space="preserve"> </w:t>
      </w:r>
      <w:r>
        <w:t>is open at K.</w:t>
      </w:r>
    </w:p>
    <w:p w:rsidR="00C068E2" w:rsidRDefault="00C068E2">
      <w:pPr>
        <w:pStyle w:val="BodyText"/>
        <w:spacing w:before="35"/>
      </w:pPr>
    </w:p>
    <w:p w:rsidR="00C068E2" w:rsidRDefault="00E35DFD">
      <w:pPr>
        <w:pStyle w:val="BodyText"/>
        <w:spacing w:line="304" w:lineRule="exact"/>
        <w:ind w:left="360"/>
      </w:pPr>
      <w:r>
        <w:t>Hence,</w:t>
      </w:r>
      <w:r>
        <w:rPr>
          <w:spacing w:val="-9"/>
        </w:rPr>
        <w:t xml:space="preserve"> </w:t>
      </w:r>
      <w:r>
        <w:t>the</w:t>
      </w:r>
      <w:r>
        <w:rPr>
          <w:spacing w:val="-14"/>
        </w:rPr>
        <w:t xml:space="preserve"> </w:t>
      </w:r>
      <w:r>
        <w:t>potential</w:t>
      </w:r>
      <w:r>
        <w:rPr>
          <w:spacing w:val="-5"/>
        </w:rPr>
        <w:t xml:space="preserve"> </w:t>
      </w:r>
      <w:r>
        <w:t>barrier</w:t>
      </w:r>
      <w:r>
        <w:rPr>
          <w:spacing w:val="-9"/>
        </w:rPr>
        <w:t xml:space="preserve"> </w:t>
      </w:r>
      <w:r>
        <w:t>at</w:t>
      </w:r>
      <w:r>
        <w:rPr>
          <w:spacing w:val="-10"/>
        </w:rPr>
        <w:t xml:space="preserve"> </w:t>
      </w:r>
      <w:r>
        <w:t>the</w:t>
      </w:r>
      <w:r>
        <w:rPr>
          <w:spacing w:val="-13"/>
        </w:rPr>
        <w:t xml:space="preserve"> </w:t>
      </w:r>
      <w:r>
        <w:t>junction</w:t>
      </w:r>
      <w:r>
        <w:rPr>
          <w:spacing w:val="-8"/>
        </w:rPr>
        <w:t xml:space="preserve"> </w:t>
      </w:r>
      <w:r>
        <w:t>does</w:t>
      </w:r>
      <w:r>
        <w:rPr>
          <w:spacing w:val="-13"/>
        </w:rPr>
        <w:t xml:space="preserve"> </w:t>
      </w:r>
      <w:r>
        <w:t>not</w:t>
      </w:r>
      <w:r>
        <w:rPr>
          <w:spacing w:val="-13"/>
        </w:rPr>
        <w:t xml:space="preserve"> </w:t>
      </w:r>
      <w:r>
        <w:t>permit</w:t>
      </w:r>
      <w:r>
        <w:rPr>
          <w:spacing w:val="-12"/>
        </w:rPr>
        <w:t xml:space="preserve"> </w:t>
      </w:r>
      <w:r>
        <w:t>current</w:t>
      </w:r>
      <w:r>
        <w:rPr>
          <w:spacing w:val="-10"/>
        </w:rPr>
        <w:t xml:space="preserve"> </w:t>
      </w:r>
      <w:r>
        <w:rPr>
          <w:spacing w:val="-2"/>
        </w:rPr>
        <w:t>flow.</w:t>
      </w:r>
    </w:p>
    <w:p w:rsidR="00C068E2" w:rsidRDefault="00E35DFD">
      <w:pPr>
        <w:pStyle w:val="BodyText"/>
        <w:spacing w:line="304" w:lineRule="exact"/>
        <w:ind w:left="360"/>
      </w:pPr>
      <w:r>
        <w:t>Therefore,</w:t>
      </w:r>
      <w:r>
        <w:rPr>
          <w:spacing w:val="-1"/>
        </w:rPr>
        <w:t xml:space="preserve"> </w:t>
      </w:r>
      <w:r>
        <w:t>the</w:t>
      </w:r>
      <w:r>
        <w:rPr>
          <w:spacing w:val="-10"/>
        </w:rPr>
        <w:t xml:space="preserve"> </w:t>
      </w:r>
      <w:r>
        <w:t>circuit</w:t>
      </w:r>
      <w:r>
        <w:rPr>
          <w:spacing w:val="-9"/>
        </w:rPr>
        <w:t xml:space="preserve"> </w:t>
      </w:r>
      <w:r>
        <w:t>current</w:t>
      </w:r>
      <w:r>
        <w:rPr>
          <w:spacing w:val="-10"/>
        </w:rPr>
        <w:t xml:space="preserve"> </w:t>
      </w:r>
      <w:r>
        <w:t>is</w:t>
      </w:r>
      <w:r>
        <w:rPr>
          <w:spacing w:val="-10"/>
        </w:rPr>
        <w:t xml:space="preserve"> </w:t>
      </w:r>
      <w:r>
        <w:t>zero</w:t>
      </w:r>
      <w:r>
        <w:rPr>
          <w:spacing w:val="-5"/>
        </w:rPr>
        <w:t xml:space="preserve"> </w:t>
      </w:r>
      <w:r>
        <w:t>at</w:t>
      </w:r>
      <w:r>
        <w:rPr>
          <w:spacing w:val="-10"/>
        </w:rPr>
        <w:t xml:space="preserve"> </w:t>
      </w:r>
      <w:r>
        <w:t>V=0 V,</w:t>
      </w:r>
      <w:r>
        <w:rPr>
          <w:spacing w:val="-10"/>
        </w:rPr>
        <w:t xml:space="preserve"> </w:t>
      </w:r>
      <w:r>
        <w:t>as</w:t>
      </w:r>
      <w:r>
        <w:rPr>
          <w:spacing w:val="-11"/>
        </w:rPr>
        <w:t xml:space="preserve"> </w:t>
      </w:r>
      <w:r>
        <w:t>indicated</w:t>
      </w:r>
      <w:r>
        <w:rPr>
          <w:spacing w:val="-4"/>
        </w:rPr>
        <w:t xml:space="preserve"> </w:t>
      </w:r>
      <w:r>
        <w:t>by</w:t>
      </w:r>
      <w:r>
        <w:rPr>
          <w:spacing w:val="-11"/>
        </w:rPr>
        <w:t xml:space="preserve"> </w:t>
      </w:r>
      <w:r>
        <w:t>point</w:t>
      </w:r>
      <w:r>
        <w:rPr>
          <w:spacing w:val="-7"/>
        </w:rPr>
        <w:t xml:space="preserve"> </w:t>
      </w:r>
      <w:r>
        <w:t>O</w:t>
      </w:r>
      <w:r>
        <w:rPr>
          <w:spacing w:val="-11"/>
        </w:rPr>
        <w:t xml:space="preserve"> </w:t>
      </w:r>
      <w:r>
        <w:t>in</w:t>
      </w:r>
      <w:r>
        <w:rPr>
          <w:spacing w:val="-10"/>
        </w:rPr>
        <w:t xml:space="preserve"> </w:t>
      </w:r>
      <w:r>
        <w:t>figure</w:t>
      </w:r>
      <w:r>
        <w:rPr>
          <w:spacing w:val="-10"/>
        </w:rPr>
        <w:t xml:space="preserve"> </w:t>
      </w:r>
      <w:r>
        <w:rPr>
          <w:spacing w:val="-2"/>
        </w:rPr>
        <w:t>below.</w:t>
      </w:r>
    </w:p>
    <w:p w:rsidR="00C068E2" w:rsidRDefault="00E35DFD">
      <w:pPr>
        <w:pStyle w:val="BodyText"/>
        <w:spacing w:before="75"/>
        <w:rPr>
          <w:sz w:val="20"/>
        </w:rPr>
      </w:pPr>
      <w:r>
        <w:rPr>
          <w:noProof/>
          <w:sz w:val="20"/>
        </w:rPr>
        <w:drawing>
          <wp:anchor distT="0" distB="0" distL="0" distR="0" simplePos="0" relativeHeight="487592448" behindDoc="1" locked="0" layoutInCell="1" allowOverlap="1">
            <wp:simplePos x="0" y="0"/>
            <wp:positionH relativeFrom="page">
              <wp:posOffset>1085850</wp:posOffset>
            </wp:positionH>
            <wp:positionV relativeFrom="paragraph">
              <wp:posOffset>212322</wp:posOffset>
            </wp:positionV>
            <wp:extent cx="4919894" cy="3409950"/>
            <wp:effectExtent l="0" t="0" r="0" b="0"/>
            <wp:wrapTopAndBottom/>
            <wp:docPr id="12" name="Image 12" descr="C:\Users\DELL\Desktop\vi-characteristics-of-pn-junction.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C:\Users\DELL\Desktop\vi-characteristics-of-pn-junction.png"/>
                    <pic:cNvPicPr/>
                  </pic:nvPicPr>
                  <pic:blipFill>
                    <a:blip r:embed="rId16" cstate="print"/>
                    <a:stretch>
                      <a:fillRect/>
                    </a:stretch>
                  </pic:blipFill>
                  <pic:spPr>
                    <a:xfrm>
                      <a:off x="0" y="0"/>
                      <a:ext cx="4919894" cy="3409950"/>
                    </a:xfrm>
                    <a:prstGeom prst="rect">
                      <a:avLst/>
                    </a:prstGeom>
                  </pic:spPr>
                </pic:pic>
              </a:graphicData>
            </a:graphic>
          </wp:anchor>
        </w:drawing>
      </w:r>
    </w:p>
    <w:p w:rsidR="00C068E2" w:rsidRDefault="00C068E2">
      <w:pPr>
        <w:pStyle w:val="BodyText"/>
        <w:spacing w:before="14"/>
      </w:pPr>
    </w:p>
    <w:p w:rsidR="00C068E2" w:rsidRDefault="00E35DFD">
      <w:pPr>
        <w:pStyle w:val="Heading4"/>
        <w:spacing w:before="1"/>
        <w:ind w:left="360"/>
      </w:pPr>
      <w:bookmarkStart w:id="12" w:name="Case-2:_Forward_Bias"/>
      <w:bookmarkEnd w:id="12"/>
      <w:r>
        <w:rPr>
          <w:spacing w:val="-2"/>
        </w:rPr>
        <w:t>Case-2:</w:t>
      </w:r>
      <w:r>
        <w:rPr>
          <w:spacing w:val="-7"/>
        </w:rPr>
        <w:t xml:space="preserve"> </w:t>
      </w:r>
      <w:r>
        <w:rPr>
          <w:spacing w:val="-2"/>
        </w:rPr>
        <w:t>Forward</w:t>
      </w:r>
      <w:r>
        <w:rPr>
          <w:spacing w:val="-7"/>
        </w:rPr>
        <w:t xml:space="preserve"> </w:t>
      </w:r>
      <w:r>
        <w:rPr>
          <w:spacing w:val="-4"/>
        </w:rPr>
        <w:t>Bias</w:t>
      </w:r>
    </w:p>
    <w:p w:rsidR="00C068E2" w:rsidRDefault="00E35DFD">
      <w:pPr>
        <w:pStyle w:val="BodyText"/>
        <w:spacing w:before="244" w:line="237" w:lineRule="auto"/>
        <w:ind w:left="360" w:right="244"/>
      </w:pPr>
      <w:r>
        <w:t>In</w:t>
      </w:r>
      <w:r>
        <w:rPr>
          <w:spacing w:val="-4"/>
        </w:rPr>
        <w:t xml:space="preserve"> </w:t>
      </w:r>
      <w:r>
        <w:t>forward biased condition,</w:t>
      </w:r>
      <w:r>
        <w:rPr>
          <w:spacing w:val="-3"/>
        </w:rPr>
        <w:t xml:space="preserve"> </w:t>
      </w:r>
      <w:r>
        <w:t>p-type</w:t>
      </w:r>
      <w:r>
        <w:rPr>
          <w:spacing w:val="-5"/>
        </w:rPr>
        <w:t xml:space="preserve"> </w:t>
      </w:r>
      <w:r>
        <w:t>of</w:t>
      </w:r>
      <w:r>
        <w:rPr>
          <w:spacing w:val="-5"/>
        </w:rPr>
        <w:t xml:space="preserve"> </w:t>
      </w:r>
      <w:r>
        <w:t>the</w:t>
      </w:r>
      <w:r>
        <w:rPr>
          <w:spacing w:val="-5"/>
        </w:rPr>
        <w:t xml:space="preserve"> </w:t>
      </w:r>
      <w:proofErr w:type="spellStart"/>
      <w:r>
        <w:t>pn</w:t>
      </w:r>
      <w:proofErr w:type="spellEnd"/>
      <w:r>
        <w:rPr>
          <w:spacing w:val="-3"/>
        </w:rPr>
        <w:t xml:space="preserve"> </w:t>
      </w:r>
      <w:r>
        <w:t>junction</w:t>
      </w:r>
      <w:r>
        <w:rPr>
          <w:spacing w:val="-4"/>
        </w:rPr>
        <w:t xml:space="preserve"> </w:t>
      </w:r>
      <w:r>
        <w:t>is</w:t>
      </w:r>
      <w:r>
        <w:rPr>
          <w:spacing w:val="-5"/>
        </w:rPr>
        <w:t xml:space="preserve"> </w:t>
      </w:r>
      <w:r>
        <w:t>connected</w:t>
      </w:r>
      <w:r>
        <w:rPr>
          <w:spacing w:val="-1"/>
        </w:rPr>
        <w:t xml:space="preserve"> </w:t>
      </w:r>
      <w:r>
        <w:t>to the</w:t>
      </w:r>
      <w:r>
        <w:rPr>
          <w:spacing w:val="-5"/>
        </w:rPr>
        <w:t xml:space="preserve"> </w:t>
      </w:r>
      <w:r>
        <w:t>positive</w:t>
      </w:r>
      <w:r>
        <w:rPr>
          <w:spacing w:val="-1"/>
        </w:rPr>
        <w:t xml:space="preserve"> </w:t>
      </w:r>
      <w:r>
        <w:t>terminal and n-type is connected to the negative terminal of the external voltage.</w:t>
      </w:r>
    </w:p>
    <w:p w:rsidR="00C068E2" w:rsidRDefault="00C068E2">
      <w:pPr>
        <w:pStyle w:val="BodyText"/>
        <w:spacing w:before="31"/>
      </w:pPr>
    </w:p>
    <w:p w:rsidR="00C068E2" w:rsidRDefault="00E35DFD">
      <w:pPr>
        <w:pStyle w:val="BodyText"/>
        <w:ind w:left="360"/>
      </w:pPr>
      <w:r>
        <w:t>This</w:t>
      </w:r>
      <w:r>
        <w:rPr>
          <w:spacing w:val="-15"/>
        </w:rPr>
        <w:t xml:space="preserve"> </w:t>
      </w:r>
      <w:r>
        <w:t>results</w:t>
      </w:r>
      <w:r>
        <w:rPr>
          <w:spacing w:val="-13"/>
        </w:rPr>
        <w:t xml:space="preserve"> </w:t>
      </w:r>
      <w:r>
        <w:t>in</w:t>
      </w:r>
      <w:r>
        <w:rPr>
          <w:spacing w:val="-14"/>
        </w:rPr>
        <w:t xml:space="preserve"> </w:t>
      </w:r>
      <w:r>
        <w:t>reduced</w:t>
      </w:r>
      <w:r>
        <w:rPr>
          <w:spacing w:val="-12"/>
        </w:rPr>
        <w:t xml:space="preserve"> </w:t>
      </w:r>
      <w:r>
        <w:t>potential</w:t>
      </w:r>
      <w:r>
        <w:rPr>
          <w:spacing w:val="-6"/>
        </w:rPr>
        <w:t xml:space="preserve"> </w:t>
      </w:r>
      <w:r>
        <w:rPr>
          <w:spacing w:val="-2"/>
        </w:rPr>
        <w:t>barrier.</w:t>
      </w:r>
    </w:p>
    <w:p w:rsidR="00C068E2" w:rsidRDefault="00C068E2">
      <w:pPr>
        <w:pStyle w:val="BodyText"/>
        <w:spacing w:before="36"/>
      </w:pPr>
    </w:p>
    <w:p w:rsidR="00C068E2" w:rsidRDefault="00E35DFD">
      <w:pPr>
        <w:pStyle w:val="BodyText"/>
        <w:spacing w:line="237" w:lineRule="auto"/>
        <w:ind w:left="360"/>
      </w:pPr>
      <w:r>
        <w:t>At</w:t>
      </w:r>
      <w:r>
        <w:rPr>
          <w:spacing w:val="20"/>
        </w:rPr>
        <w:t xml:space="preserve"> </w:t>
      </w:r>
      <w:r>
        <w:t>some</w:t>
      </w:r>
      <w:r>
        <w:rPr>
          <w:spacing w:val="20"/>
        </w:rPr>
        <w:t xml:space="preserve"> </w:t>
      </w:r>
      <w:r>
        <w:t>forward</w:t>
      </w:r>
      <w:r>
        <w:rPr>
          <w:spacing w:val="22"/>
        </w:rPr>
        <w:t xml:space="preserve"> </w:t>
      </w:r>
      <w:r>
        <w:t>voltage</w:t>
      </w:r>
      <w:r>
        <w:rPr>
          <w:spacing w:val="21"/>
        </w:rPr>
        <w:t xml:space="preserve"> </w:t>
      </w:r>
      <w:r>
        <w:t>i.e.</w:t>
      </w:r>
      <w:r>
        <w:rPr>
          <w:spacing w:val="21"/>
        </w:rPr>
        <w:t xml:space="preserve"> </w:t>
      </w:r>
      <w:r>
        <w:t>0.7</w:t>
      </w:r>
      <w:r>
        <w:rPr>
          <w:spacing w:val="26"/>
        </w:rPr>
        <w:t xml:space="preserve"> </w:t>
      </w:r>
      <w:r>
        <w:t>V</w:t>
      </w:r>
      <w:r>
        <w:rPr>
          <w:spacing w:val="27"/>
        </w:rPr>
        <w:t xml:space="preserve"> </w:t>
      </w:r>
      <w:r>
        <w:t>for</w:t>
      </w:r>
      <w:r>
        <w:rPr>
          <w:spacing w:val="20"/>
        </w:rPr>
        <w:t xml:space="preserve"> </w:t>
      </w:r>
      <w:r>
        <w:t>Si</w:t>
      </w:r>
      <w:r>
        <w:rPr>
          <w:spacing w:val="21"/>
        </w:rPr>
        <w:t xml:space="preserve"> </w:t>
      </w:r>
      <w:r>
        <w:t>and</w:t>
      </w:r>
      <w:r>
        <w:rPr>
          <w:spacing w:val="22"/>
        </w:rPr>
        <w:t xml:space="preserve"> </w:t>
      </w:r>
      <w:r>
        <w:t>0.3</w:t>
      </w:r>
      <w:r>
        <w:rPr>
          <w:spacing w:val="26"/>
        </w:rPr>
        <w:t xml:space="preserve"> </w:t>
      </w:r>
      <w:r>
        <w:t>V</w:t>
      </w:r>
      <w:r>
        <w:rPr>
          <w:spacing w:val="27"/>
        </w:rPr>
        <w:t xml:space="preserve"> </w:t>
      </w:r>
      <w:r>
        <w:t>for</w:t>
      </w:r>
      <w:r>
        <w:rPr>
          <w:spacing w:val="20"/>
        </w:rPr>
        <w:t xml:space="preserve"> </w:t>
      </w:r>
      <w:proofErr w:type="spellStart"/>
      <w:r>
        <w:t>Ge</w:t>
      </w:r>
      <w:proofErr w:type="spellEnd"/>
      <w:r>
        <w:t>,</w:t>
      </w:r>
      <w:r>
        <w:rPr>
          <w:spacing w:val="20"/>
        </w:rPr>
        <w:t xml:space="preserve"> </w:t>
      </w:r>
      <w:r>
        <w:t>the</w:t>
      </w:r>
      <w:r>
        <w:rPr>
          <w:spacing w:val="19"/>
        </w:rPr>
        <w:t xml:space="preserve"> </w:t>
      </w:r>
      <w:r>
        <w:t>potential</w:t>
      </w:r>
      <w:r>
        <w:rPr>
          <w:spacing w:val="40"/>
        </w:rPr>
        <w:t xml:space="preserve"> </w:t>
      </w:r>
      <w:r>
        <w:t>barrier</w:t>
      </w:r>
      <w:r>
        <w:rPr>
          <w:spacing w:val="20"/>
        </w:rPr>
        <w:t xml:space="preserve"> </w:t>
      </w:r>
      <w:r>
        <w:t>is</w:t>
      </w:r>
      <w:r>
        <w:rPr>
          <w:spacing w:val="25"/>
        </w:rPr>
        <w:t xml:space="preserve"> </w:t>
      </w:r>
      <w:r>
        <w:t>almost eliminated and the current starts flowing in the circuit.</w:t>
      </w:r>
    </w:p>
    <w:p w:rsidR="00C068E2" w:rsidRDefault="00C068E2">
      <w:pPr>
        <w:pStyle w:val="BodyText"/>
        <w:spacing w:line="237" w:lineRule="auto"/>
        <w:sectPr w:rsidR="00C068E2">
          <w:pgSz w:w="12240" w:h="15840"/>
          <w:pgMar w:top="900" w:right="720" w:bottom="280" w:left="720" w:header="720" w:footer="720" w:gutter="0"/>
          <w:cols w:space="720"/>
        </w:sectPr>
      </w:pPr>
    </w:p>
    <w:p w:rsidR="00C068E2" w:rsidRDefault="00E35DFD">
      <w:pPr>
        <w:pStyle w:val="BodyText"/>
        <w:spacing w:before="74" w:line="237" w:lineRule="auto"/>
        <w:ind w:left="360" w:right="373"/>
        <w:jc w:val="both"/>
      </w:pPr>
      <w:r>
        <w:lastRenderedPageBreak/>
        <w:t>Form this point, the current increases with the increase in forward voltage. Hence a curve OB is obtained with forward bias as shown in figure above.</w:t>
      </w:r>
    </w:p>
    <w:p w:rsidR="00C068E2" w:rsidRDefault="00C068E2">
      <w:pPr>
        <w:pStyle w:val="BodyText"/>
        <w:spacing w:before="32"/>
      </w:pPr>
    </w:p>
    <w:p w:rsidR="00C068E2" w:rsidRDefault="00E35DFD">
      <w:pPr>
        <w:pStyle w:val="BodyText"/>
        <w:spacing w:line="237" w:lineRule="auto"/>
        <w:ind w:left="360" w:right="378"/>
        <w:jc w:val="both"/>
      </w:pPr>
      <w:r>
        <w:t xml:space="preserve">From the forward characteristics, it can be noted that at first i.e. region OA, the current increases very slowly and the curve is non-linear. It is because in this region the external voltage applied to the </w:t>
      </w:r>
      <w:proofErr w:type="spellStart"/>
      <w:r>
        <w:t>pn</w:t>
      </w:r>
      <w:proofErr w:type="spellEnd"/>
      <w:r>
        <w:t xml:space="preserve"> junction is used in overcoming the potential barrier.</w:t>
      </w:r>
    </w:p>
    <w:p w:rsidR="00C068E2" w:rsidRDefault="00C068E2">
      <w:pPr>
        <w:pStyle w:val="BodyText"/>
        <w:spacing w:before="36"/>
      </w:pPr>
    </w:p>
    <w:p w:rsidR="00C068E2" w:rsidRDefault="00E35DFD">
      <w:pPr>
        <w:pStyle w:val="BodyText"/>
        <w:ind w:left="360" w:right="367"/>
        <w:jc w:val="both"/>
      </w:pPr>
      <w:r>
        <w:t xml:space="preserve">However, once the external voltage exceeds the potential barrier voltage, the potential barrier is eliminated and the </w:t>
      </w:r>
      <w:proofErr w:type="spellStart"/>
      <w:r>
        <w:t>pn</w:t>
      </w:r>
      <w:proofErr w:type="spellEnd"/>
      <w:r>
        <w:t xml:space="preserve"> junction behaves as an ordinary conductor. Hence, the curve AB </w:t>
      </w:r>
      <w:proofErr w:type="gramStart"/>
      <w:r>
        <w:t>rises</w:t>
      </w:r>
      <w:proofErr w:type="gramEnd"/>
      <w:r>
        <w:t xml:space="preserve"> very sharply with the increase in external voltage and the curve is almost </w:t>
      </w:r>
      <w:r>
        <w:rPr>
          <w:spacing w:val="-2"/>
        </w:rPr>
        <w:t>linear.</w:t>
      </w:r>
    </w:p>
    <w:p w:rsidR="00C068E2" w:rsidRDefault="00C068E2">
      <w:pPr>
        <w:pStyle w:val="BodyText"/>
        <w:spacing w:before="27"/>
      </w:pPr>
    </w:p>
    <w:p w:rsidR="00C068E2" w:rsidRDefault="00E35DFD">
      <w:pPr>
        <w:pStyle w:val="Heading4"/>
        <w:ind w:left="360"/>
        <w:jc w:val="both"/>
      </w:pPr>
      <w:bookmarkStart w:id="13" w:name="Case-3:_Reverse_Bias"/>
      <w:bookmarkEnd w:id="13"/>
      <w:r>
        <w:t>Case-3:</w:t>
      </w:r>
      <w:r>
        <w:rPr>
          <w:spacing w:val="-14"/>
        </w:rPr>
        <w:t xml:space="preserve"> </w:t>
      </w:r>
      <w:r>
        <w:t>Reverse</w:t>
      </w:r>
      <w:r>
        <w:rPr>
          <w:spacing w:val="-12"/>
        </w:rPr>
        <w:t xml:space="preserve"> </w:t>
      </w:r>
      <w:r>
        <w:rPr>
          <w:spacing w:val="-4"/>
        </w:rPr>
        <w:t>Bias</w:t>
      </w:r>
    </w:p>
    <w:p w:rsidR="00C068E2" w:rsidRDefault="00E35DFD">
      <w:pPr>
        <w:pStyle w:val="BodyText"/>
        <w:spacing w:before="252" w:line="242" w:lineRule="auto"/>
        <w:ind w:left="360" w:right="367"/>
        <w:jc w:val="both"/>
      </w:pPr>
      <w:r>
        <w:t xml:space="preserve">In reverse bias condition, the p-type of the </w:t>
      </w:r>
      <w:proofErr w:type="spellStart"/>
      <w:r>
        <w:t>pn</w:t>
      </w:r>
      <w:proofErr w:type="spellEnd"/>
      <w:r>
        <w:t xml:space="preserve"> junction is connected to the negative terminal and n-type is connected to the positive terminal of the external voltage.</w:t>
      </w:r>
    </w:p>
    <w:p w:rsidR="00C068E2" w:rsidRDefault="00C068E2">
      <w:pPr>
        <w:pStyle w:val="BodyText"/>
        <w:spacing w:before="26"/>
      </w:pPr>
    </w:p>
    <w:p w:rsidR="00C068E2" w:rsidRDefault="00E35DFD">
      <w:pPr>
        <w:pStyle w:val="BodyText"/>
        <w:ind w:left="360"/>
        <w:jc w:val="both"/>
      </w:pPr>
      <w:r>
        <w:t>This</w:t>
      </w:r>
      <w:r>
        <w:rPr>
          <w:spacing w:val="-14"/>
        </w:rPr>
        <w:t xml:space="preserve"> </w:t>
      </w:r>
      <w:r>
        <w:t>results</w:t>
      </w:r>
      <w:r>
        <w:rPr>
          <w:spacing w:val="-12"/>
        </w:rPr>
        <w:t xml:space="preserve"> </w:t>
      </w:r>
      <w:r>
        <w:t>in</w:t>
      </w:r>
      <w:r>
        <w:rPr>
          <w:spacing w:val="-10"/>
        </w:rPr>
        <w:t xml:space="preserve"> </w:t>
      </w:r>
      <w:r>
        <w:t>increased</w:t>
      </w:r>
      <w:r>
        <w:rPr>
          <w:spacing w:val="-11"/>
        </w:rPr>
        <w:t xml:space="preserve"> </w:t>
      </w:r>
      <w:r>
        <w:t>potential</w:t>
      </w:r>
      <w:r>
        <w:rPr>
          <w:spacing w:val="-6"/>
        </w:rPr>
        <w:t xml:space="preserve"> </w:t>
      </w:r>
      <w:r>
        <w:t>barrier</w:t>
      </w:r>
      <w:r>
        <w:rPr>
          <w:spacing w:val="-13"/>
        </w:rPr>
        <w:t xml:space="preserve"> </w:t>
      </w:r>
      <w:r>
        <w:t>at</w:t>
      </w:r>
      <w:r>
        <w:rPr>
          <w:spacing w:val="-6"/>
        </w:rPr>
        <w:t xml:space="preserve"> </w:t>
      </w:r>
      <w:r>
        <w:t>the</w:t>
      </w:r>
      <w:r>
        <w:rPr>
          <w:spacing w:val="-13"/>
        </w:rPr>
        <w:t xml:space="preserve"> </w:t>
      </w:r>
      <w:r>
        <w:rPr>
          <w:spacing w:val="-2"/>
        </w:rPr>
        <w:t>junction.</w:t>
      </w:r>
    </w:p>
    <w:p w:rsidR="00C068E2" w:rsidRDefault="00C068E2">
      <w:pPr>
        <w:pStyle w:val="BodyText"/>
        <w:spacing w:before="31"/>
      </w:pPr>
    </w:p>
    <w:p w:rsidR="00C068E2" w:rsidRDefault="00E35DFD">
      <w:pPr>
        <w:pStyle w:val="BodyText"/>
        <w:spacing w:line="237" w:lineRule="auto"/>
        <w:ind w:left="360" w:right="386"/>
        <w:jc w:val="both"/>
      </w:pPr>
      <w:r>
        <w:t>Hence, the junction resistance becomes very high and as a result practically no current flows through the circuit.</w:t>
      </w:r>
    </w:p>
    <w:p w:rsidR="00C068E2" w:rsidRDefault="00C068E2">
      <w:pPr>
        <w:pStyle w:val="BodyText"/>
        <w:spacing w:before="30"/>
      </w:pPr>
    </w:p>
    <w:p w:rsidR="00C068E2" w:rsidRDefault="00E35DFD">
      <w:pPr>
        <w:pStyle w:val="BodyText"/>
        <w:ind w:left="360" w:right="371"/>
        <w:jc w:val="both"/>
      </w:pPr>
      <w:r>
        <w:t>However, a</w:t>
      </w:r>
      <w:r>
        <w:rPr>
          <w:spacing w:val="-1"/>
        </w:rPr>
        <w:t xml:space="preserve"> </w:t>
      </w:r>
      <w:r>
        <w:t>very</w:t>
      </w:r>
      <w:r>
        <w:rPr>
          <w:spacing w:val="-1"/>
        </w:rPr>
        <w:t xml:space="preserve"> </w:t>
      </w:r>
      <w:r>
        <w:t>small current</w:t>
      </w:r>
      <w:r>
        <w:rPr>
          <w:spacing w:val="-1"/>
        </w:rPr>
        <w:t xml:space="preserve"> </w:t>
      </w:r>
      <w:r>
        <w:t>of</w:t>
      </w:r>
      <w:r>
        <w:rPr>
          <w:spacing w:val="-1"/>
        </w:rPr>
        <w:t xml:space="preserve"> </w:t>
      </w:r>
      <w:r>
        <w:t>the</w:t>
      </w:r>
      <w:r>
        <w:rPr>
          <w:spacing w:val="-1"/>
        </w:rPr>
        <w:t xml:space="preserve"> </w:t>
      </w:r>
      <w:r>
        <w:t>order of</w:t>
      </w:r>
      <w:r>
        <w:rPr>
          <w:spacing w:val="-1"/>
        </w:rPr>
        <w:t xml:space="preserve"> </w:t>
      </w:r>
      <w:proofErr w:type="spellStart"/>
      <w:r>
        <w:t>μA</w:t>
      </w:r>
      <w:proofErr w:type="spellEnd"/>
      <w:r>
        <w:t>, flows through the</w:t>
      </w:r>
      <w:r>
        <w:rPr>
          <w:spacing w:val="-1"/>
        </w:rPr>
        <w:t xml:space="preserve"> </w:t>
      </w:r>
      <w:r>
        <w:t>circuit</w:t>
      </w:r>
      <w:r>
        <w:rPr>
          <w:spacing w:val="-1"/>
        </w:rPr>
        <w:t xml:space="preserve"> </w:t>
      </w:r>
      <w:r>
        <w:t xml:space="preserve">in practice. This </w:t>
      </w:r>
      <w:r>
        <w:rPr>
          <w:position w:val="2"/>
        </w:rPr>
        <w:t>is knows as reverse saturation current (I</w:t>
      </w:r>
      <w:r>
        <w:rPr>
          <w:sz w:val="17"/>
        </w:rPr>
        <w:t>S</w:t>
      </w:r>
      <w:r>
        <w:rPr>
          <w:position w:val="2"/>
        </w:rPr>
        <w:t xml:space="preserve">) and it is due to the minority carriers in the </w:t>
      </w:r>
      <w:r>
        <w:rPr>
          <w:spacing w:val="-2"/>
        </w:rPr>
        <w:t>junction.</w:t>
      </w:r>
    </w:p>
    <w:p w:rsidR="00C068E2" w:rsidRDefault="00E35DFD">
      <w:pPr>
        <w:pStyle w:val="BodyText"/>
        <w:spacing w:before="8" w:line="235" w:lineRule="auto"/>
        <w:ind w:left="360" w:right="353"/>
        <w:jc w:val="both"/>
      </w:pPr>
      <w:r>
        <w:t xml:space="preserve">As we already know, there are few free electrons in p-type material and few holes in n- type material. These free electrons in p-type and holes in n-type are called minority </w:t>
      </w:r>
      <w:r>
        <w:rPr>
          <w:spacing w:val="-2"/>
        </w:rPr>
        <w:t>carriers.</w:t>
      </w:r>
    </w:p>
    <w:p w:rsidR="00C068E2" w:rsidRDefault="00C068E2">
      <w:pPr>
        <w:pStyle w:val="BodyText"/>
        <w:spacing w:before="47"/>
      </w:pPr>
    </w:p>
    <w:p w:rsidR="00C068E2" w:rsidRDefault="00E35DFD">
      <w:pPr>
        <w:pStyle w:val="BodyText"/>
        <w:spacing w:line="235" w:lineRule="auto"/>
        <w:ind w:left="360" w:right="383"/>
        <w:jc w:val="both"/>
      </w:pPr>
      <w:r>
        <w:t xml:space="preserve">The reverse bias applied to the </w:t>
      </w:r>
      <w:proofErr w:type="spellStart"/>
      <w:r>
        <w:t>pn</w:t>
      </w:r>
      <w:proofErr w:type="spellEnd"/>
      <w:r>
        <w:t xml:space="preserve"> junction acts as forward bias to their minority carriers and hence, small current flows in the reverse direction.</w:t>
      </w:r>
    </w:p>
    <w:p w:rsidR="00C068E2" w:rsidRDefault="00C068E2">
      <w:pPr>
        <w:pStyle w:val="BodyText"/>
        <w:spacing w:before="37"/>
      </w:pPr>
    </w:p>
    <w:p w:rsidR="00C068E2" w:rsidRDefault="00E35DFD">
      <w:pPr>
        <w:pStyle w:val="BodyText"/>
        <w:spacing w:line="237" w:lineRule="auto"/>
        <w:ind w:left="360" w:right="368"/>
        <w:jc w:val="both"/>
      </w:pPr>
      <w:r>
        <w:t>If the applied reverse voltage is increased continuously, the kinetic energy of the minority carriers may become high enough to knock out electrons from the semiconductor atom.</w:t>
      </w:r>
    </w:p>
    <w:p w:rsidR="00C068E2" w:rsidRDefault="00C068E2">
      <w:pPr>
        <w:pStyle w:val="BodyText"/>
        <w:spacing w:before="37"/>
      </w:pPr>
    </w:p>
    <w:p w:rsidR="00C068E2" w:rsidRDefault="00E35DFD">
      <w:pPr>
        <w:pStyle w:val="BodyText"/>
        <w:spacing w:line="237" w:lineRule="auto"/>
        <w:ind w:left="360" w:right="373"/>
        <w:jc w:val="both"/>
      </w:pPr>
      <w:r>
        <w:t>At this stage breakdown of the junction may occur. This is characterized by a sudden increase of reverse current and a sudden fall of the resistance of barrier region. This may destroy the junction permanently.</w:t>
      </w:r>
    </w:p>
    <w:p w:rsidR="00C068E2" w:rsidRDefault="00C068E2">
      <w:pPr>
        <w:pStyle w:val="BodyText"/>
        <w:spacing w:before="36"/>
      </w:pPr>
    </w:p>
    <w:p w:rsidR="00C068E2" w:rsidRDefault="00E35DFD">
      <w:pPr>
        <w:pStyle w:val="Heading3"/>
        <w:ind w:left="360"/>
        <w:jc w:val="both"/>
      </w:pPr>
      <w:bookmarkStart w:id="14" w:name="DC_LOAD_LINE-"/>
      <w:bookmarkEnd w:id="14"/>
      <w:r>
        <w:t>DC</w:t>
      </w:r>
      <w:r>
        <w:rPr>
          <w:spacing w:val="-5"/>
        </w:rPr>
        <w:t xml:space="preserve"> </w:t>
      </w:r>
      <w:r>
        <w:t>LOAD</w:t>
      </w:r>
      <w:r>
        <w:rPr>
          <w:spacing w:val="-4"/>
        </w:rPr>
        <w:t xml:space="preserve"> LINE-</w:t>
      </w:r>
    </w:p>
    <w:p w:rsidR="00C068E2" w:rsidRDefault="00C068E2">
      <w:pPr>
        <w:pStyle w:val="BodyText"/>
        <w:spacing w:before="28"/>
        <w:rPr>
          <w:b/>
        </w:rPr>
      </w:pPr>
    </w:p>
    <w:p w:rsidR="00C068E2" w:rsidRDefault="00E35DFD">
      <w:pPr>
        <w:pStyle w:val="BodyText"/>
        <w:spacing w:before="1" w:line="242" w:lineRule="auto"/>
        <w:ind w:left="360" w:firstLine="360"/>
      </w:pPr>
      <w:r>
        <w:t>A circuit supplied with dc power as the external source of the circuit. There exist both alternating</w:t>
      </w:r>
      <w:r>
        <w:rPr>
          <w:spacing w:val="8"/>
        </w:rPr>
        <w:t xml:space="preserve"> </w:t>
      </w:r>
      <w:r>
        <w:t>and</w:t>
      </w:r>
      <w:r>
        <w:rPr>
          <w:spacing w:val="7"/>
        </w:rPr>
        <w:t xml:space="preserve"> </w:t>
      </w:r>
      <w:r>
        <w:t>direct</w:t>
      </w:r>
      <w:r>
        <w:rPr>
          <w:spacing w:val="1"/>
        </w:rPr>
        <w:t xml:space="preserve"> </w:t>
      </w:r>
      <w:r>
        <w:t>currents</w:t>
      </w:r>
      <w:r>
        <w:rPr>
          <w:spacing w:val="12"/>
        </w:rPr>
        <w:t xml:space="preserve"> </w:t>
      </w:r>
      <w:r>
        <w:t>in</w:t>
      </w:r>
      <w:r>
        <w:rPr>
          <w:spacing w:val="6"/>
        </w:rPr>
        <w:t xml:space="preserve"> </w:t>
      </w:r>
      <w:r>
        <w:t>the</w:t>
      </w:r>
      <w:r>
        <w:rPr>
          <w:spacing w:val="1"/>
        </w:rPr>
        <w:t xml:space="preserve"> </w:t>
      </w:r>
      <w:r>
        <w:t>circuit.</w:t>
      </w:r>
      <w:r>
        <w:rPr>
          <w:spacing w:val="3"/>
        </w:rPr>
        <w:t xml:space="preserve"> </w:t>
      </w:r>
      <w:r>
        <w:t>The</w:t>
      </w:r>
      <w:r>
        <w:rPr>
          <w:spacing w:val="6"/>
        </w:rPr>
        <w:t xml:space="preserve"> </w:t>
      </w:r>
      <w:r>
        <w:t>reactive</w:t>
      </w:r>
      <w:r>
        <w:rPr>
          <w:spacing w:val="2"/>
        </w:rPr>
        <w:t xml:space="preserve"> </w:t>
      </w:r>
      <w:r>
        <w:t>components</w:t>
      </w:r>
      <w:r>
        <w:rPr>
          <w:spacing w:val="8"/>
        </w:rPr>
        <w:t xml:space="preserve"> </w:t>
      </w:r>
      <w:r>
        <w:t>of the</w:t>
      </w:r>
      <w:r>
        <w:rPr>
          <w:spacing w:val="2"/>
        </w:rPr>
        <w:t xml:space="preserve"> </w:t>
      </w:r>
      <w:r>
        <w:t>circuits</w:t>
      </w:r>
      <w:r>
        <w:rPr>
          <w:spacing w:val="11"/>
        </w:rPr>
        <w:t xml:space="preserve"> </w:t>
      </w:r>
      <w:r>
        <w:rPr>
          <w:spacing w:val="-5"/>
        </w:rPr>
        <w:t>are</w:t>
      </w:r>
    </w:p>
    <w:p w:rsidR="00C068E2" w:rsidRDefault="00C068E2">
      <w:pPr>
        <w:pStyle w:val="BodyText"/>
        <w:spacing w:line="242" w:lineRule="auto"/>
        <w:sectPr w:rsidR="00C068E2">
          <w:pgSz w:w="12240" w:h="15840"/>
          <w:pgMar w:top="920" w:right="720" w:bottom="280" w:left="720" w:header="720" w:footer="720" w:gutter="0"/>
          <w:cols w:space="720"/>
        </w:sectPr>
      </w:pPr>
    </w:p>
    <w:p w:rsidR="00C068E2" w:rsidRDefault="00E35DFD">
      <w:pPr>
        <w:pStyle w:val="BodyText"/>
        <w:spacing w:before="76" w:line="235" w:lineRule="auto"/>
        <w:ind w:left="360" w:right="455"/>
        <w:jc w:val="both"/>
      </w:pPr>
      <w:proofErr w:type="gramStart"/>
      <w:r>
        <w:lastRenderedPageBreak/>
        <w:t>made</w:t>
      </w:r>
      <w:proofErr w:type="gramEnd"/>
      <w:r>
        <w:t xml:space="preserve"> zero and the straight line</w:t>
      </w:r>
      <w:r>
        <w:rPr>
          <w:spacing w:val="-1"/>
        </w:rPr>
        <w:t xml:space="preserve"> </w:t>
      </w:r>
      <w:r>
        <w:t>is drawn above the voltage-current characteristics curves. Hence these results in the formation of intersecting point referred to an operating point. The straight that is drawn for this purpose is defined as the DC load line.</w:t>
      </w:r>
    </w:p>
    <w:p w:rsidR="00C068E2" w:rsidRDefault="00C068E2">
      <w:pPr>
        <w:pStyle w:val="BodyText"/>
        <w:spacing w:before="48"/>
      </w:pPr>
    </w:p>
    <w:p w:rsidR="00C068E2" w:rsidRDefault="00E35DFD">
      <w:pPr>
        <w:pStyle w:val="Heading4"/>
        <w:ind w:left="360"/>
        <w:jc w:val="both"/>
      </w:pPr>
      <w:bookmarkStart w:id="15" w:name="DC_Load_Line_of_a_Diode_and_Its_Equation"/>
      <w:bookmarkEnd w:id="15"/>
      <w:r>
        <w:t>DC</w:t>
      </w:r>
      <w:r>
        <w:rPr>
          <w:spacing w:val="-10"/>
        </w:rPr>
        <w:t xml:space="preserve"> </w:t>
      </w:r>
      <w:r>
        <w:t>Load</w:t>
      </w:r>
      <w:r>
        <w:rPr>
          <w:spacing w:val="-9"/>
        </w:rPr>
        <w:t xml:space="preserve"> </w:t>
      </w:r>
      <w:r>
        <w:t>Line</w:t>
      </w:r>
      <w:r>
        <w:rPr>
          <w:spacing w:val="-3"/>
        </w:rPr>
        <w:t xml:space="preserve"> </w:t>
      </w:r>
      <w:r>
        <w:t>of</w:t>
      </w:r>
      <w:r>
        <w:rPr>
          <w:spacing w:val="-3"/>
        </w:rPr>
        <w:t xml:space="preserve"> </w:t>
      </w:r>
      <w:r>
        <w:t>a</w:t>
      </w:r>
      <w:r>
        <w:rPr>
          <w:spacing w:val="-8"/>
        </w:rPr>
        <w:t xml:space="preserve"> </w:t>
      </w:r>
      <w:r>
        <w:t>Diode</w:t>
      </w:r>
      <w:r>
        <w:rPr>
          <w:spacing w:val="-3"/>
        </w:rPr>
        <w:t xml:space="preserve"> </w:t>
      </w:r>
      <w:r>
        <w:t>and</w:t>
      </w:r>
      <w:r>
        <w:rPr>
          <w:spacing w:val="-10"/>
        </w:rPr>
        <w:t xml:space="preserve"> </w:t>
      </w:r>
      <w:r>
        <w:t>Its</w:t>
      </w:r>
      <w:r>
        <w:rPr>
          <w:spacing w:val="-3"/>
        </w:rPr>
        <w:t xml:space="preserve"> </w:t>
      </w:r>
      <w:r>
        <w:rPr>
          <w:spacing w:val="-2"/>
        </w:rPr>
        <w:t>Equation</w:t>
      </w:r>
    </w:p>
    <w:p w:rsidR="00C068E2" w:rsidRDefault="00E35DFD">
      <w:pPr>
        <w:pStyle w:val="BodyText"/>
        <w:spacing w:before="276"/>
        <w:ind w:left="360" w:right="441" w:firstLine="1080"/>
        <w:jc w:val="both"/>
      </w:pPr>
      <w:r>
        <w:t>DC load line for a non-linear device is drawn by making the</w:t>
      </w:r>
      <w:r>
        <w:rPr>
          <w:spacing w:val="40"/>
        </w:rPr>
        <w:t xml:space="preserve"> </w:t>
      </w:r>
      <w:r>
        <w:t>reactive</w:t>
      </w:r>
      <w:r>
        <w:rPr>
          <w:spacing w:val="40"/>
        </w:rPr>
        <w:t xml:space="preserve"> </w:t>
      </w:r>
      <w:r>
        <w:t>components as zero. Hence a diode is considered as a non-linear device and its voltage</w:t>
      </w:r>
      <w:r>
        <w:rPr>
          <w:spacing w:val="40"/>
        </w:rPr>
        <w:t xml:space="preserve"> </w:t>
      </w:r>
      <w:r>
        <w:t>and current characteristics are exponentially related to each other. The formation of the intersection point for the characteristic curve and the straight line or dc-load line can be analyzed better by considering the example for the diode as in forward bias condition.</w:t>
      </w:r>
    </w:p>
    <w:p w:rsidR="00C068E2" w:rsidRDefault="00E35DFD">
      <w:pPr>
        <w:pStyle w:val="BodyText"/>
        <w:spacing w:before="280"/>
        <w:ind w:left="360" w:right="444" w:firstLine="1080"/>
        <w:jc w:val="both"/>
        <w:rPr>
          <w:position w:val="2"/>
        </w:rPr>
      </w:pPr>
      <w:r>
        <w:rPr>
          <w:position w:val="2"/>
        </w:rPr>
        <w:t>Let us consider a diode connected to the resistor(R), source of voltage (V</w:t>
      </w:r>
      <w:r>
        <w:rPr>
          <w:sz w:val="17"/>
        </w:rPr>
        <w:t>DD</w:t>
      </w:r>
      <w:r>
        <w:rPr>
          <w:position w:val="2"/>
        </w:rPr>
        <w:t xml:space="preserve">) in </w:t>
      </w:r>
      <w:r>
        <w:t>series. The diode is connected in forward bias so that the forward current and</w:t>
      </w:r>
      <w:r>
        <w:rPr>
          <w:spacing w:val="40"/>
        </w:rPr>
        <w:t xml:space="preserve"> </w:t>
      </w:r>
      <w:r>
        <w:t>the</w:t>
      </w:r>
      <w:r>
        <w:rPr>
          <w:spacing w:val="40"/>
        </w:rPr>
        <w:t xml:space="preserve"> </w:t>
      </w:r>
      <w:r>
        <w:t xml:space="preserve">forward voltages flowing through the circuit. As per the Kirchhoff’s current law, the </w:t>
      </w:r>
      <w:r>
        <w:rPr>
          <w:position w:val="2"/>
        </w:rPr>
        <w:t>current flowing through the diode (I</w:t>
      </w:r>
      <w:r>
        <w:rPr>
          <w:sz w:val="17"/>
        </w:rPr>
        <w:t>D</w:t>
      </w:r>
      <w:r>
        <w:rPr>
          <w:position w:val="2"/>
        </w:rPr>
        <w:t>) and the resistor (I</w:t>
      </w:r>
      <w:r>
        <w:rPr>
          <w:sz w:val="17"/>
        </w:rPr>
        <w:t>R</w:t>
      </w:r>
      <w:r>
        <w:rPr>
          <w:position w:val="2"/>
        </w:rPr>
        <w:t>) is equal.</w:t>
      </w:r>
    </w:p>
    <w:p w:rsidR="00C068E2" w:rsidRDefault="00E35DFD">
      <w:pPr>
        <w:spacing w:before="284"/>
        <w:ind w:left="371" w:right="459"/>
        <w:jc w:val="center"/>
        <w:rPr>
          <w:b/>
          <w:sz w:val="17"/>
        </w:rPr>
      </w:pPr>
      <w:r>
        <w:rPr>
          <w:b/>
          <w:position w:val="2"/>
          <w:sz w:val="26"/>
        </w:rPr>
        <w:t>I</w:t>
      </w:r>
      <w:r>
        <w:rPr>
          <w:b/>
          <w:sz w:val="17"/>
        </w:rPr>
        <w:t>D</w:t>
      </w:r>
      <w:r>
        <w:rPr>
          <w:b/>
          <w:spacing w:val="18"/>
          <w:sz w:val="17"/>
        </w:rPr>
        <w:t xml:space="preserve"> </w:t>
      </w:r>
      <w:r>
        <w:rPr>
          <w:b/>
          <w:position w:val="2"/>
          <w:sz w:val="26"/>
        </w:rPr>
        <w:t>=</w:t>
      </w:r>
      <w:r>
        <w:rPr>
          <w:b/>
          <w:spacing w:val="-2"/>
          <w:position w:val="2"/>
          <w:sz w:val="26"/>
        </w:rPr>
        <w:t xml:space="preserve"> </w:t>
      </w:r>
      <w:r>
        <w:rPr>
          <w:b/>
          <w:spacing w:val="-5"/>
          <w:position w:val="2"/>
          <w:sz w:val="26"/>
        </w:rPr>
        <w:t>I</w:t>
      </w:r>
      <w:r>
        <w:rPr>
          <w:b/>
          <w:spacing w:val="-5"/>
          <w:sz w:val="17"/>
        </w:rPr>
        <w:t>R</w:t>
      </w:r>
    </w:p>
    <w:p w:rsidR="00C068E2" w:rsidRDefault="00E35DFD">
      <w:pPr>
        <w:pStyle w:val="BodyText"/>
        <w:spacing w:before="277"/>
        <w:ind w:left="360" w:right="459"/>
        <w:jc w:val="both"/>
      </w:pPr>
      <w:r>
        <w:t>Analysis of the circuit is done by applying Kirchhoff’s voltage law (KVL). This law results in</w:t>
      </w:r>
      <w:r>
        <w:rPr>
          <w:spacing w:val="-3"/>
        </w:rPr>
        <w:t xml:space="preserve"> </w:t>
      </w:r>
      <w:r>
        <w:t>the formation</w:t>
      </w:r>
      <w:r>
        <w:rPr>
          <w:spacing w:val="-3"/>
        </w:rPr>
        <w:t xml:space="preserve"> </w:t>
      </w:r>
      <w:r>
        <w:t>of</w:t>
      </w:r>
      <w:r>
        <w:rPr>
          <w:spacing w:val="-4"/>
        </w:rPr>
        <w:t xml:space="preserve"> </w:t>
      </w:r>
      <w:r>
        <w:t>the</w:t>
      </w:r>
      <w:r>
        <w:rPr>
          <w:spacing w:val="-4"/>
        </w:rPr>
        <w:t xml:space="preserve"> </w:t>
      </w:r>
      <w:r>
        <w:t>final</w:t>
      </w:r>
      <w:r>
        <w:rPr>
          <w:spacing w:val="-1"/>
        </w:rPr>
        <w:t xml:space="preserve"> </w:t>
      </w:r>
      <w:r>
        <w:t>equation</w:t>
      </w:r>
      <w:r>
        <w:rPr>
          <w:spacing w:val="-3"/>
        </w:rPr>
        <w:t xml:space="preserve"> </w:t>
      </w:r>
      <w:r>
        <w:t>for the dc</w:t>
      </w:r>
      <w:r>
        <w:rPr>
          <w:spacing w:val="-1"/>
        </w:rPr>
        <w:t xml:space="preserve"> </w:t>
      </w:r>
      <w:r>
        <w:t>load</w:t>
      </w:r>
      <w:r>
        <w:rPr>
          <w:spacing w:val="-3"/>
        </w:rPr>
        <w:t xml:space="preserve"> </w:t>
      </w:r>
      <w:r>
        <w:t>line.</w:t>
      </w:r>
      <w:r>
        <w:rPr>
          <w:spacing w:val="-3"/>
        </w:rPr>
        <w:t xml:space="preserve"> </w:t>
      </w:r>
      <w:r>
        <w:t>Here the</w:t>
      </w:r>
      <w:r>
        <w:rPr>
          <w:spacing w:val="-4"/>
        </w:rPr>
        <w:t xml:space="preserve"> </w:t>
      </w:r>
      <w:r>
        <w:t>dc voltage</w:t>
      </w:r>
      <w:r>
        <w:rPr>
          <w:spacing w:val="-4"/>
        </w:rPr>
        <w:t xml:space="preserve"> </w:t>
      </w:r>
      <w:r>
        <w:t>is</w:t>
      </w:r>
      <w:r>
        <w:rPr>
          <w:spacing w:val="-4"/>
        </w:rPr>
        <w:t xml:space="preserve"> </w:t>
      </w:r>
      <w:r>
        <w:t>the</w:t>
      </w:r>
      <w:r>
        <w:rPr>
          <w:spacing w:val="-4"/>
        </w:rPr>
        <w:t xml:space="preserve"> </w:t>
      </w:r>
      <w:r>
        <w:t>biasing voltage of the circuit by keeping any further reactive components as zero.</w:t>
      </w:r>
    </w:p>
    <w:p w:rsidR="00C068E2" w:rsidRDefault="00E35DFD">
      <w:pPr>
        <w:pStyle w:val="BodyText"/>
        <w:spacing w:before="16"/>
        <w:rPr>
          <w:sz w:val="20"/>
        </w:rPr>
      </w:pPr>
      <w:r>
        <w:rPr>
          <w:noProof/>
          <w:sz w:val="20"/>
        </w:rPr>
        <w:drawing>
          <wp:anchor distT="0" distB="0" distL="0" distR="0" simplePos="0" relativeHeight="487592960" behindDoc="1" locked="0" layoutInCell="1" allowOverlap="1">
            <wp:simplePos x="0" y="0"/>
            <wp:positionH relativeFrom="page">
              <wp:posOffset>2143125</wp:posOffset>
            </wp:positionH>
            <wp:positionV relativeFrom="paragraph">
              <wp:posOffset>174379</wp:posOffset>
            </wp:positionV>
            <wp:extent cx="3352800" cy="1685925"/>
            <wp:effectExtent l="0" t="0" r="0" b="0"/>
            <wp:wrapTopAndBottom/>
            <wp:docPr id="13" name="Image 13" descr="diode-operating-in-forward-bias-for-the-analysis-of-dc-loa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diode-operating-in-forward-bias-for-the-analysis-of-dc-load"/>
                    <pic:cNvPicPr/>
                  </pic:nvPicPr>
                  <pic:blipFill>
                    <a:blip r:embed="rId17" cstate="print"/>
                    <a:stretch>
                      <a:fillRect/>
                    </a:stretch>
                  </pic:blipFill>
                  <pic:spPr>
                    <a:xfrm>
                      <a:off x="0" y="0"/>
                      <a:ext cx="3352800" cy="1685925"/>
                    </a:xfrm>
                    <a:prstGeom prst="rect">
                      <a:avLst/>
                    </a:prstGeom>
                  </pic:spPr>
                </pic:pic>
              </a:graphicData>
            </a:graphic>
          </wp:anchor>
        </w:drawing>
      </w:r>
    </w:p>
    <w:p w:rsidR="00C068E2" w:rsidRDefault="00C068E2">
      <w:pPr>
        <w:pStyle w:val="BodyText"/>
      </w:pPr>
    </w:p>
    <w:p w:rsidR="00C068E2" w:rsidRDefault="00C068E2">
      <w:pPr>
        <w:pStyle w:val="BodyText"/>
        <w:spacing w:before="16"/>
      </w:pPr>
    </w:p>
    <w:p w:rsidR="00C068E2" w:rsidRDefault="00E35DFD">
      <w:pPr>
        <w:pStyle w:val="Heading4"/>
        <w:ind w:left="375" w:right="459"/>
        <w:jc w:val="center"/>
      </w:pPr>
      <w:bookmarkStart w:id="16" w:name="Diode-operating-in-forward-bias-for-the-"/>
      <w:bookmarkEnd w:id="16"/>
      <w:r>
        <w:rPr>
          <w:spacing w:val="-2"/>
        </w:rPr>
        <w:t>Diode-operating-in-forward-bias-for-the-analysis-of-dc-</w:t>
      </w:r>
      <w:r>
        <w:rPr>
          <w:spacing w:val="-4"/>
        </w:rPr>
        <w:t>load</w:t>
      </w:r>
    </w:p>
    <w:p w:rsidR="00C068E2" w:rsidRDefault="00E35DFD">
      <w:pPr>
        <w:pStyle w:val="BodyText"/>
        <w:spacing w:before="281" w:line="242" w:lineRule="auto"/>
        <w:ind w:left="360" w:right="453"/>
        <w:jc w:val="both"/>
      </w:pPr>
      <w:r>
        <w:t>Once the Kirchhoff’s voltage law is applied to the circuit an equation is obtained for voltages and currents in the circuit.</w:t>
      </w:r>
    </w:p>
    <w:p w:rsidR="00C068E2" w:rsidRDefault="00E35DFD">
      <w:pPr>
        <w:spacing w:before="277" w:line="460" w:lineRule="auto"/>
        <w:ind w:left="4460" w:right="4546"/>
        <w:jc w:val="center"/>
        <w:rPr>
          <w:b/>
          <w:sz w:val="17"/>
        </w:rPr>
      </w:pPr>
      <w:r>
        <w:rPr>
          <w:b/>
          <w:position w:val="2"/>
          <w:sz w:val="26"/>
        </w:rPr>
        <w:t>V</w:t>
      </w:r>
      <w:r>
        <w:rPr>
          <w:b/>
          <w:sz w:val="17"/>
        </w:rPr>
        <w:t>DD</w:t>
      </w:r>
      <w:r>
        <w:rPr>
          <w:b/>
          <w:spacing w:val="3"/>
          <w:sz w:val="17"/>
        </w:rPr>
        <w:t xml:space="preserve"> </w:t>
      </w:r>
      <w:r>
        <w:rPr>
          <w:b/>
          <w:position w:val="2"/>
          <w:sz w:val="26"/>
        </w:rPr>
        <w:t>=</w:t>
      </w:r>
      <w:r>
        <w:rPr>
          <w:b/>
          <w:spacing w:val="-15"/>
          <w:position w:val="2"/>
          <w:sz w:val="26"/>
        </w:rPr>
        <w:t xml:space="preserve"> </w:t>
      </w:r>
      <w:r>
        <w:rPr>
          <w:b/>
          <w:position w:val="2"/>
          <w:sz w:val="26"/>
        </w:rPr>
        <w:t>V</w:t>
      </w:r>
      <w:r>
        <w:rPr>
          <w:b/>
          <w:sz w:val="17"/>
        </w:rPr>
        <w:t>D</w:t>
      </w:r>
      <w:r>
        <w:rPr>
          <w:b/>
          <w:spacing w:val="6"/>
          <w:sz w:val="17"/>
        </w:rPr>
        <w:t xml:space="preserve"> </w:t>
      </w:r>
      <w:r>
        <w:rPr>
          <w:b/>
          <w:position w:val="2"/>
          <w:sz w:val="26"/>
        </w:rPr>
        <w:t>+</w:t>
      </w:r>
      <w:r>
        <w:rPr>
          <w:b/>
          <w:spacing w:val="-15"/>
          <w:position w:val="2"/>
          <w:sz w:val="26"/>
        </w:rPr>
        <w:t xml:space="preserve"> </w:t>
      </w:r>
      <w:r>
        <w:rPr>
          <w:b/>
          <w:position w:val="2"/>
          <w:sz w:val="26"/>
        </w:rPr>
        <w:t>I</w:t>
      </w:r>
      <w:r>
        <w:rPr>
          <w:b/>
          <w:sz w:val="17"/>
        </w:rPr>
        <w:t>D</w:t>
      </w:r>
      <w:r>
        <w:rPr>
          <w:b/>
          <w:position w:val="2"/>
          <w:sz w:val="26"/>
        </w:rPr>
        <w:t>R V</w:t>
      </w:r>
      <w:r>
        <w:rPr>
          <w:b/>
          <w:sz w:val="17"/>
        </w:rPr>
        <w:t>D</w:t>
      </w:r>
      <w:r>
        <w:rPr>
          <w:b/>
          <w:spacing w:val="40"/>
          <w:sz w:val="17"/>
        </w:rPr>
        <w:t xml:space="preserve"> </w:t>
      </w:r>
      <w:r>
        <w:rPr>
          <w:b/>
          <w:position w:val="2"/>
          <w:sz w:val="26"/>
        </w:rPr>
        <w:t>= I</w:t>
      </w:r>
      <w:r>
        <w:rPr>
          <w:b/>
          <w:sz w:val="17"/>
        </w:rPr>
        <w:t>D</w:t>
      </w:r>
      <w:r>
        <w:rPr>
          <w:b/>
          <w:position w:val="2"/>
          <w:sz w:val="26"/>
        </w:rPr>
        <w:t>R-V</w:t>
      </w:r>
      <w:r>
        <w:rPr>
          <w:b/>
          <w:sz w:val="17"/>
        </w:rPr>
        <w:t>DD</w:t>
      </w:r>
    </w:p>
    <w:p w:rsidR="00C068E2" w:rsidRDefault="00C068E2">
      <w:pPr>
        <w:spacing w:line="460" w:lineRule="auto"/>
        <w:jc w:val="center"/>
        <w:rPr>
          <w:b/>
          <w:sz w:val="17"/>
        </w:rPr>
        <w:sectPr w:rsidR="00C068E2">
          <w:pgSz w:w="12240" w:h="15840"/>
          <w:pgMar w:top="920" w:right="720" w:bottom="280" w:left="720" w:header="720" w:footer="720" w:gutter="0"/>
          <w:cols w:space="720"/>
        </w:sectPr>
      </w:pPr>
    </w:p>
    <w:p w:rsidR="00C068E2" w:rsidRDefault="00E35DFD">
      <w:pPr>
        <w:pStyle w:val="BodyText"/>
        <w:spacing w:before="71"/>
        <w:ind w:left="360" w:right="448"/>
        <w:jc w:val="both"/>
      </w:pPr>
      <w:r>
        <w:rPr>
          <w:position w:val="2"/>
        </w:rPr>
        <w:lastRenderedPageBreak/>
        <w:t>Where V</w:t>
      </w:r>
      <w:r>
        <w:rPr>
          <w:sz w:val="17"/>
        </w:rPr>
        <w:t>DD</w:t>
      </w:r>
      <w:r>
        <w:rPr>
          <w:position w:val="2"/>
        </w:rPr>
        <w:t>, is the applied dc source voltage and V</w:t>
      </w:r>
      <w:r>
        <w:rPr>
          <w:sz w:val="17"/>
        </w:rPr>
        <w:t xml:space="preserve">D </w:t>
      </w:r>
      <w:r>
        <w:rPr>
          <w:position w:val="2"/>
        </w:rPr>
        <w:t xml:space="preserve">is the voltage across the diode. Hence </w:t>
      </w:r>
      <w:r>
        <w:t>the above can be considered as the equation for the diode. The voltage and current characteristics of the diode in forward bias condition can be drawn. By our previous analysis on the condition of the diode in forward bias applied a voltage and the generated current in the circuit are exponentially related to each other.</w:t>
      </w:r>
    </w:p>
    <w:p w:rsidR="00C068E2" w:rsidRDefault="00E35DFD">
      <w:pPr>
        <w:pStyle w:val="BodyText"/>
        <w:spacing w:before="282"/>
        <w:ind w:left="360" w:right="451"/>
        <w:jc w:val="both"/>
        <w:rPr>
          <w:position w:val="2"/>
        </w:rPr>
      </w:pPr>
      <w:r>
        <w:t>After</w:t>
      </w:r>
      <w:r>
        <w:rPr>
          <w:spacing w:val="-2"/>
        </w:rPr>
        <w:t xml:space="preserve"> </w:t>
      </w:r>
      <w:r>
        <w:t>a</w:t>
      </w:r>
      <w:r>
        <w:rPr>
          <w:spacing w:val="-2"/>
        </w:rPr>
        <w:t xml:space="preserve"> </w:t>
      </w:r>
      <w:r>
        <w:t>certain</w:t>
      </w:r>
      <w:r>
        <w:rPr>
          <w:spacing w:val="-1"/>
        </w:rPr>
        <w:t xml:space="preserve"> </w:t>
      </w:r>
      <w:r>
        <w:t>cut-off</w:t>
      </w:r>
      <w:r>
        <w:rPr>
          <w:spacing w:val="-2"/>
        </w:rPr>
        <w:t xml:space="preserve"> </w:t>
      </w:r>
      <w:r>
        <w:t>voltage,</w:t>
      </w:r>
      <w:r>
        <w:rPr>
          <w:spacing w:val="-1"/>
        </w:rPr>
        <w:t xml:space="preserve"> </w:t>
      </w:r>
      <w:r>
        <w:t>the</w:t>
      </w:r>
      <w:r>
        <w:rPr>
          <w:spacing w:val="-2"/>
        </w:rPr>
        <w:t xml:space="preserve"> </w:t>
      </w:r>
      <w:r>
        <w:t>diode</w:t>
      </w:r>
      <w:r>
        <w:rPr>
          <w:spacing w:val="-2"/>
        </w:rPr>
        <w:t xml:space="preserve"> </w:t>
      </w:r>
      <w:r>
        <w:t>starts</w:t>
      </w:r>
      <w:r>
        <w:rPr>
          <w:spacing w:val="-1"/>
        </w:rPr>
        <w:t xml:space="preserve"> </w:t>
      </w:r>
      <w:r>
        <w:t>operating in</w:t>
      </w:r>
      <w:r>
        <w:rPr>
          <w:spacing w:val="-1"/>
        </w:rPr>
        <w:t xml:space="preserve"> </w:t>
      </w:r>
      <w:r>
        <w:t>forward bias condition.</w:t>
      </w:r>
      <w:r>
        <w:rPr>
          <w:spacing w:val="-2"/>
        </w:rPr>
        <w:t xml:space="preserve"> </w:t>
      </w:r>
      <w:r>
        <w:t>To this slope, the technique is considered and a straight line on the v-</w:t>
      </w:r>
      <w:proofErr w:type="spellStart"/>
      <w:r>
        <w:t>i</w:t>
      </w:r>
      <w:proofErr w:type="spellEnd"/>
      <w:r>
        <w:t xml:space="preserve"> characteristics is drawn. </w:t>
      </w:r>
      <w:r>
        <w:rPr>
          <w:position w:val="2"/>
        </w:rPr>
        <w:t>The slope here for the above general circuit for the diode is V</w:t>
      </w:r>
      <w:r>
        <w:rPr>
          <w:sz w:val="17"/>
        </w:rPr>
        <w:t>DD</w:t>
      </w:r>
      <w:r>
        <w:rPr>
          <w:position w:val="2"/>
        </w:rPr>
        <w:t>/R.</w:t>
      </w:r>
    </w:p>
    <w:p w:rsidR="00C068E2" w:rsidRDefault="00E35DFD">
      <w:pPr>
        <w:pStyle w:val="BodyText"/>
        <w:spacing w:before="18"/>
        <w:rPr>
          <w:sz w:val="20"/>
        </w:rPr>
      </w:pPr>
      <w:r>
        <w:rPr>
          <w:noProof/>
          <w:sz w:val="20"/>
        </w:rPr>
        <w:drawing>
          <wp:anchor distT="0" distB="0" distL="0" distR="0" simplePos="0" relativeHeight="487593472" behindDoc="1" locked="0" layoutInCell="1" allowOverlap="1">
            <wp:simplePos x="0" y="0"/>
            <wp:positionH relativeFrom="page">
              <wp:posOffset>2362200</wp:posOffset>
            </wp:positionH>
            <wp:positionV relativeFrom="paragraph">
              <wp:posOffset>175561</wp:posOffset>
            </wp:positionV>
            <wp:extent cx="3057694" cy="2286000"/>
            <wp:effectExtent l="0" t="0" r="0" b="0"/>
            <wp:wrapTopAndBottom/>
            <wp:docPr id="14" name="Image 14" descr="dc-load-line-and-the-formation-of-operating-poin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dc-load-line-and-the-formation-of-operating-point"/>
                    <pic:cNvPicPr/>
                  </pic:nvPicPr>
                  <pic:blipFill>
                    <a:blip r:embed="rId18" cstate="print"/>
                    <a:stretch>
                      <a:fillRect/>
                    </a:stretch>
                  </pic:blipFill>
                  <pic:spPr>
                    <a:xfrm>
                      <a:off x="0" y="0"/>
                      <a:ext cx="3057694" cy="2286000"/>
                    </a:xfrm>
                    <a:prstGeom prst="rect">
                      <a:avLst/>
                    </a:prstGeom>
                  </pic:spPr>
                </pic:pic>
              </a:graphicData>
            </a:graphic>
          </wp:anchor>
        </w:drawing>
      </w:r>
    </w:p>
    <w:p w:rsidR="00C068E2" w:rsidRDefault="00C068E2">
      <w:pPr>
        <w:pStyle w:val="BodyText"/>
        <w:spacing w:before="94"/>
      </w:pPr>
    </w:p>
    <w:p w:rsidR="00C068E2" w:rsidRDefault="00E35DFD">
      <w:pPr>
        <w:pStyle w:val="Heading4"/>
        <w:ind w:left="373" w:right="459"/>
        <w:jc w:val="center"/>
      </w:pPr>
      <w:bookmarkStart w:id="17" w:name="Dc-load-line-and-the-formation-of-operat"/>
      <w:bookmarkEnd w:id="17"/>
      <w:r>
        <w:rPr>
          <w:spacing w:val="-2"/>
        </w:rPr>
        <w:t>Dc-load-line-and-the-formation-of-operating-point</w:t>
      </w:r>
    </w:p>
    <w:p w:rsidR="00C068E2" w:rsidRDefault="00E35DFD">
      <w:pPr>
        <w:pStyle w:val="BodyText"/>
        <w:spacing w:before="281"/>
        <w:ind w:left="360" w:right="451" w:firstLine="1080"/>
        <w:jc w:val="both"/>
      </w:pPr>
      <w:r>
        <w:t>In</w:t>
      </w:r>
      <w:r>
        <w:rPr>
          <w:spacing w:val="-3"/>
        </w:rPr>
        <w:t xml:space="preserve"> </w:t>
      </w:r>
      <w:r>
        <w:t>this</w:t>
      </w:r>
      <w:r>
        <w:rPr>
          <w:spacing w:val="-4"/>
        </w:rPr>
        <w:t xml:space="preserve"> </w:t>
      </w:r>
      <w:r>
        <w:t>way, the</w:t>
      </w:r>
      <w:r>
        <w:rPr>
          <w:spacing w:val="-2"/>
        </w:rPr>
        <w:t xml:space="preserve"> </w:t>
      </w:r>
      <w:r>
        <w:t>analysis</w:t>
      </w:r>
      <w:r>
        <w:rPr>
          <w:spacing w:val="-4"/>
        </w:rPr>
        <w:t xml:space="preserve"> </w:t>
      </w:r>
      <w:r>
        <w:t>for the</w:t>
      </w:r>
      <w:r>
        <w:rPr>
          <w:spacing w:val="-4"/>
        </w:rPr>
        <w:t xml:space="preserve"> </w:t>
      </w:r>
      <w:r>
        <w:t>dc-load</w:t>
      </w:r>
      <w:r>
        <w:rPr>
          <w:spacing w:val="-3"/>
        </w:rPr>
        <w:t xml:space="preserve"> </w:t>
      </w:r>
      <w:r>
        <w:t>line is</w:t>
      </w:r>
      <w:r>
        <w:rPr>
          <w:spacing w:val="-4"/>
        </w:rPr>
        <w:t xml:space="preserve"> </w:t>
      </w:r>
      <w:r>
        <w:t>done</w:t>
      </w:r>
      <w:r>
        <w:rPr>
          <w:spacing w:val="-5"/>
        </w:rPr>
        <w:t xml:space="preserve"> </w:t>
      </w:r>
      <w:r>
        <w:t>for the</w:t>
      </w:r>
      <w:r>
        <w:rPr>
          <w:spacing w:val="-4"/>
        </w:rPr>
        <w:t xml:space="preserve"> </w:t>
      </w:r>
      <w:r>
        <w:t>non-linear</w:t>
      </w:r>
      <w:r>
        <w:rPr>
          <w:spacing w:val="-4"/>
        </w:rPr>
        <w:t xml:space="preserve"> </w:t>
      </w:r>
      <w:r>
        <w:t>device</w:t>
      </w:r>
      <w:r>
        <w:rPr>
          <w:spacing w:val="-4"/>
        </w:rPr>
        <w:t xml:space="preserve"> </w:t>
      </w:r>
      <w:r>
        <w:t>like a diode. Depending on the type of non-linear device some part of the analysis differs but the technique remains the same. This type of method comes under the graphical analysis because here the characteristics curve is considered for the formation of the dc-load line.</w:t>
      </w:r>
    </w:p>
    <w:p w:rsidR="00C068E2" w:rsidRDefault="00E35DFD">
      <w:pPr>
        <w:pStyle w:val="Heading3"/>
        <w:spacing w:before="284"/>
        <w:ind w:left="418"/>
        <w:jc w:val="both"/>
      </w:pPr>
      <w:bookmarkStart w:id="18" w:name="IMPORTANT_TERMS_SUCH_AS_IDEAL_DIODE,_KNE"/>
      <w:bookmarkEnd w:id="18"/>
      <w:r>
        <w:t>IMPORTANT</w:t>
      </w:r>
      <w:r>
        <w:rPr>
          <w:spacing w:val="-13"/>
        </w:rPr>
        <w:t xml:space="preserve"> </w:t>
      </w:r>
      <w:r>
        <w:t>TERMS</w:t>
      </w:r>
      <w:r>
        <w:rPr>
          <w:spacing w:val="-10"/>
        </w:rPr>
        <w:t xml:space="preserve"> </w:t>
      </w:r>
      <w:r>
        <w:t>SUCH</w:t>
      </w:r>
      <w:r>
        <w:rPr>
          <w:spacing w:val="-8"/>
        </w:rPr>
        <w:t xml:space="preserve"> </w:t>
      </w:r>
      <w:r>
        <w:t>AS</w:t>
      </w:r>
      <w:r>
        <w:rPr>
          <w:spacing w:val="-11"/>
        </w:rPr>
        <w:t xml:space="preserve"> </w:t>
      </w:r>
      <w:r>
        <w:t>IDEAL</w:t>
      </w:r>
      <w:r>
        <w:rPr>
          <w:spacing w:val="-7"/>
        </w:rPr>
        <w:t xml:space="preserve"> </w:t>
      </w:r>
      <w:r>
        <w:t>DIODE,</w:t>
      </w:r>
      <w:r>
        <w:rPr>
          <w:spacing w:val="-6"/>
        </w:rPr>
        <w:t xml:space="preserve"> </w:t>
      </w:r>
      <w:r>
        <w:t>KNEE</w:t>
      </w:r>
      <w:r>
        <w:rPr>
          <w:spacing w:val="-13"/>
        </w:rPr>
        <w:t xml:space="preserve"> </w:t>
      </w:r>
      <w:r>
        <w:rPr>
          <w:spacing w:val="-2"/>
        </w:rPr>
        <w:t>VOLTAGE</w:t>
      </w:r>
    </w:p>
    <w:p w:rsidR="00C068E2" w:rsidRDefault="00E35DFD">
      <w:pPr>
        <w:pStyle w:val="Heading4"/>
        <w:spacing w:before="286"/>
        <w:ind w:left="360"/>
        <w:jc w:val="both"/>
      </w:pPr>
      <w:r>
        <w:t>Ideal</w:t>
      </w:r>
      <w:r>
        <w:rPr>
          <w:spacing w:val="-6"/>
        </w:rPr>
        <w:t xml:space="preserve"> </w:t>
      </w:r>
      <w:r>
        <w:rPr>
          <w:spacing w:val="-2"/>
        </w:rPr>
        <w:t>Diode:</w:t>
      </w:r>
    </w:p>
    <w:p w:rsidR="00C068E2" w:rsidRDefault="00E35DFD">
      <w:pPr>
        <w:pStyle w:val="BodyText"/>
        <w:spacing w:before="276"/>
        <w:ind w:left="360" w:right="447"/>
        <w:jc w:val="both"/>
      </w:pPr>
      <w:r>
        <w:t>An ideal diode is one kind of an electrical component that performs like an</w:t>
      </w:r>
      <w:r>
        <w:rPr>
          <w:spacing w:val="40"/>
        </w:rPr>
        <w:t xml:space="preserve"> </w:t>
      </w:r>
      <w:r>
        <w:t>ideal conductor when voltage is applied in forward bias and like an ideal insulator when the voltage is applied in reverse bias. So when +</w:t>
      </w:r>
      <w:proofErr w:type="spellStart"/>
      <w:r>
        <w:t>ve</w:t>
      </w:r>
      <w:proofErr w:type="spellEnd"/>
      <w:r>
        <w:rPr>
          <w:spacing w:val="-1"/>
        </w:rPr>
        <w:t xml:space="preserve"> </w:t>
      </w:r>
      <w:r>
        <w:t xml:space="preserve">voltage is applied across the anode toward the cathode, the diode performs forward current immediately. When a voltage is applied in reverse bias, then </w:t>
      </w:r>
      <w:proofErr w:type="spellStart"/>
      <w:r>
        <w:t>ir</w:t>
      </w:r>
      <w:proofErr w:type="spellEnd"/>
      <w:r>
        <w:t xml:space="preserve"> performs no current at all. This diode operates like a switch. When the diode is in forward bias, it works like a closed switch. Whereas, if an ideal diode is in reverse bias, then it works like an open switch.</w:t>
      </w:r>
    </w:p>
    <w:p w:rsidR="00C068E2" w:rsidRDefault="00E35DFD">
      <w:pPr>
        <w:pStyle w:val="Heading4"/>
        <w:spacing w:before="276"/>
        <w:ind w:left="360"/>
        <w:jc w:val="both"/>
      </w:pPr>
      <w:bookmarkStart w:id="19" w:name="Knee_Voltage:"/>
      <w:bookmarkEnd w:id="19"/>
      <w:r>
        <w:t>Knee</w:t>
      </w:r>
      <w:r>
        <w:rPr>
          <w:spacing w:val="-3"/>
        </w:rPr>
        <w:t xml:space="preserve"> </w:t>
      </w:r>
      <w:r>
        <w:rPr>
          <w:spacing w:val="-2"/>
        </w:rPr>
        <w:t>Voltage:</w:t>
      </w:r>
    </w:p>
    <w:p w:rsidR="00C068E2" w:rsidRDefault="00C068E2">
      <w:pPr>
        <w:pStyle w:val="Heading4"/>
        <w:jc w:val="both"/>
        <w:sectPr w:rsidR="00C068E2">
          <w:pgSz w:w="12240" w:h="15840"/>
          <w:pgMar w:top="920" w:right="720" w:bottom="280" w:left="720" w:header="720" w:footer="720" w:gutter="0"/>
          <w:cols w:space="720"/>
        </w:sectPr>
      </w:pPr>
    </w:p>
    <w:p w:rsidR="00C068E2" w:rsidRDefault="00E35DFD">
      <w:pPr>
        <w:pStyle w:val="BodyText"/>
        <w:spacing w:before="74" w:line="237" w:lineRule="auto"/>
        <w:ind w:left="360"/>
      </w:pPr>
      <w:r>
        <w:lastRenderedPageBreak/>
        <w:t>The</w:t>
      </w:r>
      <w:r>
        <w:rPr>
          <w:spacing w:val="-5"/>
        </w:rPr>
        <w:t xml:space="preserve"> </w:t>
      </w:r>
      <w:r>
        <w:t>forward</w:t>
      </w:r>
      <w:r>
        <w:rPr>
          <w:spacing w:val="-2"/>
        </w:rPr>
        <w:t xml:space="preserve"> </w:t>
      </w:r>
      <w:proofErr w:type="gramStart"/>
      <w:r>
        <w:t>voltage</w:t>
      </w:r>
      <w:proofErr w:type="gramEnd"/>
      <w:r>
        <w:rPr>
          <w:spacing w:val="-1"/>
        </w:rPr>
        <w:t xml:space="preserve"> </w:t>
      </w:r>
      <w:r>
        <w:t>at</w:t>
      </w:r>
      <w:r>
        <w:rPr>
          <w:spacing w:val="-5"/>
        </w:rPr>
        <w:t xml:space="preserve"> </w:t>
      </w:r>
      <w:r>
        <w:t>which</w:t>
      </w:r>
      <w:r>
        <w:rPr>
          <w:spacing w:val="-3"/>
        </w:rPr>
        <w:t xml:space="preserve"> </w:t>
      </w:r>
      <w:r>
        <w:t>the</w:t>
      </w:r>
      <w:r>
        <w:rPr>
          <w:spacing w:val="-5"/>
        </w:rPr>
        <w:t xml:space="preserve"> </w:t>
      </w:r>
      <w:r>
        <w:t>current</w:t>
      </w:r>
      <w:r>
        <w:rPr>
          <w:spacing w:val="-5"/>
        </w:rPr>
        <w:t xml:space="preserve"> </w:t>
      </w:r>
      <w:r>
        <w:t>through</w:t>
      </w:r>
      <w:r>
        <w:rPr>
          <w:spacing w:val="-3"/>
        </w:rPr>
        <w:t xml:space="preserve"> </w:t>
      </w:r>
      <w:r>
        <w:t>the</w:t>
      </w:r>
      <w:r>
        <w:rPr>
          <w:spacing w:val="-5"/>
        </w:rPr>
        <w:t xml:space="preserve"> </w:t>
      </w:r>
      <w:r>
        <w:t>junction</w:t>
      </w:r>
      <w:r>
        <w:rPr>
          <w:spacing w:val="-4"/>
        </w:rPr>
        <w:t xml:space="preserve"> </w:t>
      </w:r>
      <w:r>
        <w:t>starts</w:t>
      </w:r>
      <w:r>
        <w:rPr>
          <w:spacing w:val="-5"/>
        </w:rPr>
        <w:t xml:space="preserve"> </w:t>
      </w:r>
      <w:r>
        <w:t>increasing</w:t>
      </w:r>
      <w:r>
        <w:rPr>
          <w:spacing w:val="-3"/>
        </w:rPr>
        <w:t xml:space="preserve"> </w:t>
      </w:r>
      <w:r>
        <w:t>rapidly,</w:t>
      </w:r>
      <w:r>
        <w:rPr>
          <w:spacing w:val="-1"/>
        </w:rPr>
        <w:t xml:space="preserve"> </w:t>
      </w:r>
      <w:r>
        <w:t>is called knee voltage or cut-in voltage. It is generally 0.6v for a diode.</w:t>
      </w:r>
    </w:p>
    <w:p w:rsidR="00C068E2" w:rsidRDefault="00E35DFD">
      <w:pPr>
        <w:pStyle w:val="Heading3"/>
        <w:spacing w:before="282"/>
        <w:ind w:left="418"/>
      </w:pPr>
      <w:bookmarkStart w:id="20" w:name="JUNCTIONS_BREAKDOWN:"/>
      <w:bookmarkEnd w:id="20"/>
      <w:r>
        <w:t>JUNCTIONS</w:t>
      </w:r>
      <w:r>
        <w:rPr>
          <w:spacing w:val="-12"/>
        </w:rPr>
        <w:t xml:space="preserve"> </w:t>
      </w:r>
      <w:r>
        <w:rPr>
          <w:spacing w:val="-2"/>
        </w:rPr>
        <w:t>BREAKDOWN:</w:t>
      </w:r>
    </w:p>
    <w:p w:rsidR="00C068E2" w:rsidRDefault="00E35DFD">
      <w:pPr>
        <w:pStyle w:val="ListParagraph"/>
        <w:numPr>
          <w:ilvl w:val="0"/>
          <w:numId w:val="19"/>
        </w:numPr>
        <w:tabs>
          <w:tab w:val="left" w:pos="360"/>
        </w:tabs>
        <w:spacing w:before="46" w:line="271" w:lineRule="auto"/>
        <w:ind w:right="394"/>
        <w:rPr>
          <w:sz w:val="26"/>
        </w:rPr>
      </w:pPr>
      <w:r>
        <w:rPr>
          <w:sz w:val="26"/>
        </w:rPr>
        <w:t>The</w:t>
      </w:r>
      <w:r>
        <w:rPr>
          <w:spacing w:val="-10"/>
          <w:sz w:val="26"/>
        </w:rPr>
        <w:t xml:space="preserve"> </w:t>
      </w:r>
      <w:r>
        <w:rPr>
          <w:sz w:val="26"/>
        </w:rPr>
        <w:t>Avalanche Breakdown</w:t>
      </w:r>
      <w:r>
        <w:rPr>
          <w:spacing w:val="-4"/>
          <w:sz w:val="26"/>
        </w:rPr>
        <w:t xml:space="preserve"> </w:t>
      </w:r>
      <w:r>
        <w:rPr>
          <w:sz w:val="26"/>
        </w:rPr>
        <w:t>and</w:t>
      </w:r>
      <w:r>
        <w:rPr>
          <w:spacing w:val="-4"/>
          <w:sz w:val="26"/>
        </w:rPr>
        <w:t xml:space="preserve"> </w:t>
      </w:r>
      <w:proofErr w:type="spellStart"/>
      <w:r>
        <w:rPr>
          <w:sz w:val="26"/>
        </w:rPr>
        <w:t>Zener</w:t>
      </w:r>
      <w:proofErr w:type="spellEnd"/>
      <w:r>
        <w:rPr>
          <w:sz w:val="26"/>
        </w:rPr>
        <w:t xml:space="preserve"> Breakdown</w:t>
      </w:r>
      <w:r>
        <w:rPr>
          <w:spacing w:val="-3"/>
          <w:sz w:val="26"/>
        </w:rPr>
        <w:t xml:space="preserve"> </w:t>
      </w:r>
      <w:r>
        <w:rPr>
          <w:sz w:val="26"/>
        </w:rPr>
        <w:t>are two different mechanisms by which a PN junction breaks.</w:t>
      </w:r>
    </w:p>
    <w:p w:rsidR="00C068E2" w:rsidRDefault="00E35DFD">
      <w:pPr>
        <w:pStyle w:val="ListParagraph"/>
        <w:numPr>
          <w:ilvl w:val="0"/>
          <w:numId w:val="19"/>
        </w:numPr>
        <w:tabs>
          <w:tab w:val="left" w:pos="417"/>
        </w:tabs>
        <w:spacing w:before="12"/>
        <w:ind w:left="417" w:hanging="417"/>
        <w:rPr>
          <w:sz w:val="26"/>
        </w:rPr>
      </w:pPr>
      <w:r>
        <w:rPr>
          <w:sz w:val="26"/>
        </w:rPr>
        <w:t>The</w:t>
      </w:r>
      <w:r>
        <w:rPr>
          <w:spacing w:val="-13"/>
          <w:sz w:val="26"/>
        </w:rPr>
        <w:t xml:space="preserve"> </w:t>
      </w:r>
      <w:proofErr w:type="spellStart"/>
      <w:r>
        <w:rPr>
          <w:sz w:val="26"/>
        </w:rPr>
        <w:t>Zener</w:t>
      </w:r>
      <w:proofErr w:type="spellEnd"/>
      <w:r>
        <w:rPr>
          <w:spacing w:val="-8"/>
          <w:sz w:val="26"/>
        </w:rPr>
        <w:t xml:space="preserve"> </w:t>
      </w:r>
      <w:r>
        <w:rPr>
          <w:sz w:val="26"/>
        </w:rPr>
        <w:t>and</w:t>
      </w:r>
      <w:r>
        <w:rPr>
          <w:spacing w:val="-12"/>
          <w:sz w:val="26"/>
        </w:rPr>
        <w:t xml:space="preserve"> </w:t>
      </w:r>
      <w:r>
        <w:rPr>
          <w:sz w:val="26"/>
        </w:rPr>
        <w:t>Avalanche</w:t>
      </w:r>
      <w:r>
        <w:rPr>
          <w:spacing w:val="-12"/>
          <w:sz w:val="26"/>
        </w:rPr>
        <w:t xml:space="preserve"> </w:t>
      </w:r>
      <w:r>
        <w:rPr>
          <w:sz w:val="26"/>
        </w:rPr>
        <w:t>breakdown</w:t>
      </w:r>
      <w:r>
        <w:rPr>
          <w:spacing w:val="-6"/>
          <w:sz w:val="26"/>
        </w:rPr>
        <w:t xml:space="preserve"> </w:t>
      </w:r>
      <w:r>
        <w:rPr>
          <w:sz w:val="26"/>
        </w:rPr>
        <w:t>both</w:t>
      </w:r>
      <w:r>
        <w:rPr>
          <w:spacing w:val="-6"/>
          <w:sz w:val="26"/>
        </w:rPr>
        <w:t xml:space="preserve"> </w:t>
      </w:r>
      <w:r>
        <w:rPr>
          <w:sz w:val="26"/>
        </w:rPr>
        <w:t>occur</w:t>
      </w:r>
      <w:r>
        <w:rPr>
          <w:spacing w:val="-11"/>
          <w:sz w:val="26"/>
        </w:rPr>
        <w:t xml:space="preserve"> </w:t>
      </w:r>
      <w:r>
        <w:rPr>
          <w:sz w:val="26"/>
        </w:rPr>
        <w:t>in</w:t>
      </w:r>
      <w:r>
        <w:rPr>
          <w:spacing w:val="-13"/>
          <w:sz w:val="26"/>
        </w:rPr>
        <w:t xml:space="preserve"> </w:t>
      </w:r>
      <w:r>
        <w:rPr>
          <w:sz w:val="26"/>
        </w:rPr>
        <w:t>diode</w:t>
      </w:r>
      <w:r>
        <w:rPr>
          <w:spacing w:val="-12"/>
          <w:sz w:val="26"/>
        </w:rPr>
        <w:t xml:space="preserve"> </w:t>
      </w:r>
      <w:r>
        <w:rPr>
          <w:sz w:val="26"/>
        </w:rPr>
        <w:t>under</w:t>
      </w:r>
      <w:r>
        <w:rPr>
          <w:spacing w:val="-9"/>
          <w:sz w:val="26"/>
        </w:rPr>
        <w:t xml:space="preserve"> </w:t>
      </w:r>
      <w:r>
        <w:rPr>
          <w:sz w:val="26"/>
        </w:rPr>
        <w:t>reverse</w:t>
      </w:r>
      <w:r>
        <w:rPr>
          <w:spacing w:val="-11"/>
          <w:sz w:val="26"/>
        </w:rPr>
        <w:t xml:space="preserve"> </w:t>
      </w:r>
      <w:r>
        <w:rPr>
          <w:spacing w:val="-2"/>
          <w:sz w:val="26"/>
        </w:rPr>
        <w:t>bias.</w:t>
      </w:r>
    </w:p>
    <w:p w:rsidR="00C068E2" w:rsidRDefault="00E35DFD">
      <w:pPr>
        <w:pStyle w:val="ListParagraph"/>
        <w:numPr>
          <w:ilvl w:val="0"/>
          <w:numId w:val="19"/>
        </w:numPr>
        <w:tabs>
          <w:tab w:val="left" w:pos="360"/>
        </w:tabs>
        <w:spacing w:before="46" w:line="276" w:lineRule="auto"/>
        <w:ind w:right="410"/>
        <w:rPr>
          <w:sz w:val="26"/>
        </w:rPr>
      </w:pPr>
      <w:r>
        <w:rPr>
          <w:sz w:val="26"/>
        </w:rPr>
        <w:t>The</w:t>
      </w:r>
      <w:r>
        <w:rPr>
          <w:spacing w:val="37"/>
          <w:sz w:val="26"/>
        </w:rPr>
        <w:t xml:space="preserve"> </w:t>
      </w:r>
      <w:r>
        <w:rPr>
          <w:sz w:val="26"/>
        </w:rPr>
        <w:t>avalanche</w:t>
      </w:r>
      <w:r>
        <w:rPr>
          <w:spacing w:val="38"/>
          <w:sz w:val="26"/>
        </w:rPr>
        <w:t xml:space="preserve"> </w:t>
      </w:r>
      <w:r>
        <w:rPr>
          <w:sz w:val="26"/>
        </w:rPr>
        <w:t>breakdown</w:t>
      </w:r>
      <w:r>
        <w:rPr>
          <w:spacing w:val="39"/>
          <w:sz w:val="26"/>
        </w:rPr>
        <w:t xml:space="preserve"> </w:t>
      </w:r>
      <w:r>
        <w:rPr>
          <w:sz w:val="26"/>
        </w:rPr>
        <w:t>occurs</w:t>
      </w:r>
      <w:r>
        <w:rPr>
          <w:spacing w:val="40"/>
          <w:sz w:val="26"/>
        </w:rPr>
        <w:t xml:space="preserve"> </w:t>
      </w:r>
      <w:r>
        <w:rPr>
          <w:sz w:val="26"/>
        </w:rPr>
        <w:t>because</w:t>
      </w:r>
      <w:r>
        <w:rPr>
          <w:spacing w:val="40"/>
          <w:sz w:val="26"/>
        </w:rPr>
        <w:t xml:space="preserve"> </w:t>
      </w:r>
      <w:r>
        <w:rPr>
          <w:sz w:val="26"/>
        </w:rPr>
        <w:t>of</w:t>
      </w:r>
      <w:r>
        <w:rPr>
          <w:spacing w:val="37"/>
          <w:sz w:val="26"/>
        </w:rPr>
        <w:t xml:space="preserve"> </w:t>
      </w:r>
      <w:r>
        <w:rPr>
          <w:sz w:val="26"/>
        </w:rPr>
        <w:t>the</w:t>
      </w:r>
      <w:r>
        <w:rPr>
          <w:spacing w:val="37"/>
          <w:sz w:val="26"/>
        </w:rPr>
        <w:t xml:space="preserve"> </w:t>
      </w:r>
      <w:r>
        <w:rPr>
          <w:sz w:val="26"/>
        </w:rPr>
        <w:t>ionization</w:t>
      </w:r>
      <w:r>
        <w:rPr>
          <w:spacing w:val="39"/>
          <w:sz w:val="26"/>
        </w:rPr>
        <w:t xml:space="preserve"> </w:t>
      </w:r>
      <w:r>
        <w:rPr>
          <w:sz w:val="26"/>
        </w:rPr>
        <w:t>of</w:t>
      </w:r>
      <w:r>
        <w:rPr>
          <w:spacing w:val="37"/>
          <w:sz w:val="26"/>
        </w:rPr>
        <w:t xml:space="preserve"> </w:t>
      </w:r>
      <w:r>
        <w:rPr>
          <w:sz w:val="26"/>
        </w:rPr>
        <w:t>electrons</w:t>
      </w:r>
      <w:r>
        <w:rPr>
          <w:spacing w:val="40"/>
          <w:sz w:val="26"/>
        </w:rPr>
        <w:t xml:space="preserve"> </w:t>
      </w:r>
      <w:r>
        <w:rPr>
          <w:sz w:val="26"/>
        </w:rPr>
        <w:t>and</w:t>
      </w:r>
      <w:r>
        <w:rPr>
          <w:spacing w:val="39"/>
          <w:sz w:val="26"/>
        </w:rPr>
        <w:t xml:space="preserve"> </w:t>
      </w:r>
      <w:r>
        <w:rPr>
          <w:sz w:val="26"/>
        </w:rPr>
        <w:t>hole</w:t>
      </w:r>
      <w:r>
        <w:rPr>
          <w:spacing w:val="38"/>
          <w:sz w:val="26"/>
        </w:rPr>
        <w:t xml:space="preserve"> </w:t>
      </w:r>
      <w:r>
        <w:rPr>
          <w:sz w:val="26"/>
        </w:rPr>
        <w:t xml:space="preserve">pairs whereas the </w:t>
      </w:r>
      <w:proofErr w:type="spellStart"/>
      <w:r>
        <w:rPr>
          <w:sz w:val="26"/>
        </w:rPr>
        <w:t>Zener</w:t>
      </w:r>
      <w:proofErr w:type="spellEnd"/>
      <w:r>
        <w:rPr>
          <w:sz w:val="26"/>
        </w:rPr>
        <w:t xml:space="preserve"> diode occurs because of heavy doping.</w:t>
      </w:r>
    </w:p>
    <w:p w:rsidR="00C068E2" w:rsidRDefault="00E35DFD">
      <w:pPr>
        <w:pStyle w:val="Heading3"/>
        <w:ind w:left="418"/>
      </w:pPr>
      <w:bookmarkStart w:id="21" w:name="AVALANCHE_BREAKDOWN:"/>
      <w:bookmarkEnd w:id="21"/>
      <w:r>
        <w:rPr>
          <w:spacing w:val="-2"/>
          <w:u w:val="single"/>
        </w:rPr>
        <w:t>AVALANCHE</w:t>
      </w:r>
      <w:r>
        <w:rPr>
          <w:spacing w:val="-5"/>
          <w:u w:val="single"/>
        </w:rPr>
        <w:t xml:space="preserve"> </w:t>
      </w:r>
      <w:r>
        <w:rPr>
          <w:spacing w:val="-2"/>
          <w:u w:val="single"/>
        </w:rPr>
        <w:t>BREAKDOWN</w:t>
      </w:r>
      <w:r>
        <w:rPr>
          <w:spacing w:val="-2"/>
        </w:rPr>
        <w:t>:</w:t>
      </w:r>
    </w:p>
    <w:p w:rsidR="00C068E2" w:rsidRDefault="00E35DFD">
      <w:pPr>
        <w:pStyle w:val="BodyText"/>
        <w:spacing w:before="247"/>
        <w:ind w:left="360" w:right="349" w:firstLine="1080"/>
        <w:jc w:val="both"/>
      </w:pPr>
      <w:r>
        <w:t xml:space="preserve">The mechanism of avalanche breakdown occurs because of the reverse saturation current. The P-type and N-type material together forms the PN-junction. The depletion region develops at the junction where the P and N-type material contact. The P and N-type materials of the PN junction are not perfect, and they have some impurities in it, i.e., the p-type material has some electrons, and the N-type material has some hole in it. The width of the depletion region varies. Their width depends on the bias applied to the terminal of P and N region. The reverse bias increases the electrical field across the depletion region. </w:t>
      </w:r>
      <w:proofErr w:type="gramStart"/>
      <w:r>
        <w:t>When the high electric field exists across the depletion, the velocity of minority</w:t>
      </w:r>
      <w:r>
        <w:rPr>
          <w:spacing w:val="-1"/>
        </w:rPr>
        <w:t xml:space="preserve"> </w:t>
      </w:r>
      <w:r>
        <w:t>charge</w:t>
      </w:r>
      <w:r>
        <w:rPr>
          <w:spacing w:val="-1"/>
        </w:rPr>
        <w:t xml:space="preserve"> </w:t>
      </w:r>
      <w:r>
        <w:t>carrier</w:t>
      </w:r>
      <w:r>
        <w:rPr>
          <w:spacing w:val="-1"/>
        </w:rPr>
        <w:t xml:space="preserve"> </w:t>
      </w:r>
      <w:r>
        <w:t>crossing the</w:t>
      </w:r>
      <w:r>
        <w:rPr>
          <w:spacing w:val="-1"/>
        </w:rPr>
        <w:t xml:space="preserve"> </w:t>
      </w:r>
      <w:r>
        <w:t>depletion region increases.</w:t>
      </w:r>
      <w:proofErr w:type="gramEnd"/>
      <w:r>
        <w:t xml:space="preserve"> These</w:t>
      </w:r>
      <w:r>
        <w:rPr>
          <w:spacing w:val="-1"/>
        </w:rPr>
        <w:t xml:space="preserve"> </w:t>
      </w:r>
      <w:r>
        <w:t>carriers collide</w:t>
      </w:r>
      <w:r>
        <w:rPr>
          <w:spacing w:val="-1"/>
        </w:rPr>
        <w:t xml:space="preserve"> </w:t>
      </w:r>
      <w:r>
        <w:t>with the atoms of the crystal. Because of the violent collision, the charge carrier takes out the electrons from the atom. The collision increases the electron-hole pair. As the electron- hole induces in the high electric field, they are quickly separated and collide with the other atoms of the crystals. The process is continuous, and the electric field becomes so much higher than the reverse current starts flowing in the PN junction. The process is known as the Avalanche breakdown. After the breakdown, the junction cannot regain its original position because the diode is completely burnt off.</w:t>
      </w:r>
    </w:p>
    <w:p w:rsidR="00C068E2" w:rsidRDefault="00C068E2">
      <w:pPr>
        <w:pStyle w:val="BodyText"/>
        <w:spacing w:before="123"/>
      </w:pPr>
    </w:p>
    <w:p w:rsidR="00C068E2" w:rsidRDefault="00E35DFD">
      <w:pPr>
        <w:pStyle w:val="Heading3"/>
        <w:ind w:left="418"/>
      </w:pPr>
      <w:bookmarkStart w:id="22" w:name="ZENER_BREAKDOWN:"/>
      <w:bookmarkEnd w:id="22"/>
      <w:r>
        <w:rPr>
          <w:u w:val="single"/>
        </w:rPr>
        <w:t>ZENER</w:t>
      </w:r>
      <w:r>
        <w:rPr>
          <w:spacing w:val="-11"/>
          <w:u w:val="single"/>
        </w:rPr>
        <w:t xml:space="preserve"> </w:t>
      </w:r>
      <w:r>
        <w:rPr>
          <w:spacing w:val="-2"/>
          <w:u w:val="single"/>
        </w:rPr>
        <w:t>BREAKDOWN</w:t>
      </w:r>
      <w:r>
        <w:rPr>
          <w:spacing w:val="-2"/>
        </w:rPr>
        <w:t>:</w:t>
      </w:r>
    </w:p>
    <w:p w:rsidR="00C068E2" w:rsidRDefault="00E35DFD">
      <w:pPr>
        <w:pStyle w:val="BodyText"/>
        <w:spacing w:before="243"/>
        <w:ind w:left="360" w:right="349" w:firstLine="1080"/>
        <w:jc w:val="both"/>
      </w:pPr>
      <w:r>
        <w:t xml:space="preserve">The PN junction is formed by the combination of the p-type and the n-type semiconductor material. The combination of the P-type and N-type regions creates the depletion region. The width of the depletion region depends on the doping of the P and N- type semiconductor material. If the material is heavily doped, the width of the depletion region becomes very thin. The phenomenon of the </w:t>
      </w:r>
      <w:proofErr w:type="spellStart"/>
      <w:r>
        <w:t>Zener</w:t>
      </w:r>
      <w:proofErr w:type="spellEnd"/>
      <w:r>
        <w:rPr>
          <w:spacing w:val="40"/>
        </w:rPr>
        <w:t xml:space="preserve"> </w:t>
      </w:r>
      <w:r>
        <w:t>breakdown occurs in the very thin depletion region. The thin depletion region has more numbers of free electrons. The reverse bias applied across the PN junction develops the electric field intensity across the depletion region.</w:t>
      </w:r>
      <w:r>
        <w:rPr>
          <w:spacing w:val="-3"/>
        </w:rPr>
        <w:t xml:space="preserve"> </w:t>
      </w:r>
      <w:r>
        <w:t>The</w:t>
      </w:r>
      <w:r>
        <w:rPr>
          <w:spacing w:val="-3"/>
        </w:rPr>
        <w:t xml:space="preserve"> </w:t>
      </w:r>
      <w:r>
        <w:t>strength</w:t>
      </w:r>
      <w:r>
        <w:rPr>
          <w:spacing w:val="-1"/>
        </w:rPr>
        <w:t xml:space="preserve"> </w:t>
      </w:r>
      <w:r>
        <w:t>of</w:t>
      </w:r>
      <w:r>
        <w:rPr>
          <w:spacing w:val="-3"/>
        </w:rPr>
        <w:t xml:space="preserve"> </w:t>
      </w:r>
      <w:r>
        <w:t>the</w:t>
      </w:r>
      <w:r>
        <w:rPr>
          <w:spacing w:val="-3"/>
        </w:rPr>
        <w:t xml:space="preserve"> </w:t>
      </w:r>
      <w:r>
        <w:t>electric</w:t>
      </w:r>
      <w:r>
        <w:rPr>
          <w:spacing w:val="-1"/>
        </w:rPr>
        <w:t xml:space="preserve"> </w:t>
      </w:r>
      <w:r>
        <w:t>field</w:t>
      </w:r>
      <w:r>
        <w:rPr>
          <w:spacing w:val="-2"/>
        </w:rPr>
        <w:t xml:space="preserve"> </w:t>
      </w:r>
      <w:r>
        <w:t>intensity</w:t>
      </w:r>
      <w:r>
        <w:rPr>
          <w:spacing w:val="-3"/>
        </w:rPr>
        <w:t xml:space="preserve"> </w:t>
      </w:r>
      <w:r>
        <w:t>becomes</w:t>
      </w:r>
      <w:r>
        <w:rPr>
          <w:spacing w:val="-3"/>
        </w:rPr>
        <w:t xml:space="preserve"> </w:t>
      </w:r>
      <w:r>
        <w:t>very high.</w:t>
      </w:r>
      <w:r>
        <w:rPr>
          <w:spacing w:val="-2"/>
        </w:rPr>
        <w:t xml:space="preserve"> </w:t>
      </w:r>
      <w:r>
        <w:t>The electric field intensity increases the kinetic energy of the free charge carriers. Thus the carrier starts jumping from one</w:t>
      </w:r>
      <w:r>
        <w:rPr>
          <w:spacing w:val="-2"/>
        </w:rPr>
        <w:t xml:space="preserve"> </w:t>
      </w:r>
      <w:r>
        <w:t>region to another. These</w:t>
      </w:r>
      <w:r>
        <w:rPr>
          <w:spacing w:val="-1"/>
        </w:rPr>
        <w:t xml:space="preserve"> </w:t>
      </w:r>
      <w:r>
        <w:t>energetic charge</w:t>
      </w:r>
      <w:r>
        <w:rPr>
          <w:spacing w:val="-1"/>
        </w:rPr>
        <w:t xml:space="preserve"> </w:t>
      </w:r>
      <w:r>
        <w:t>carriers collide</w:t>
      </w:r>
      <w:r>
        <w:rPr>
          <w:spacing w:val="-1"/>
        </w:rPr>
        <w:t xml:space="preserve"> </w:t>
      </w:r>
      <w:r>
        <w:t>with the atoms of the p-type and n-type material and produce the electron-hole pairs. The reverse current starts flowing in the junction because of which depletion region becomes entirely vanishes.</w:t>
      </w:r>
      <w:r>
        <w:rPr>
          <w:spacing w:val="30"/>
        </w:rPr>
        <w:t xml:space="preserve"> </w:t>
      </w:r>
      <w:r>
        <w:t>This process</w:t>
      </w:r>
      <w:r>
        <w:rPr>
          <w:spacing w:val="30"/>
        </w:rPr>
        <w:t xml:space="preserve"> </w:t>
      </w:r>
      <w:r>
        <w:t>is known</w:t>
      </w:r>
      <w:r>
        <w:rPr>
          <w:spacing w:val="29"/>
        </w:rPr>
        <w:t xml:space="preserve"> </w:t>
      </w:r>
      <w:r>
        <w:t>as the</w:t>
      </w:r>
      <w:r>
        <w:rPr>
          <w:spacing w:val="33"/>
        </w:rPr>
        <w:t xml:space="preserve"> </w:t>
      </w:r>
      <w:proofErr w:type="spellStart"/>
      <w:r>
        <w:t>Zener</w:t>
      </w:r>
      <w:proofErr w:type="spellEnd"/>
      <w:r>
        <w:rPr>
          <w:spacing w:val="29"/>
        </w:rPr>
        <w:t xml:space="preserve"> </w:t>
      </w:r>
      <w:r>
        <w:t>breakdown.</w:t>
      </w:r>
      <w:r>
        <w:rPr>
          <w:spacing w:val="40"/>
        </w:rPr>
        <w:t xml:space="preserve"> </w:t>
      </w:r>
      <w:r>
        <w:t xml:space="preserve">In </w:t>
      </w:r>
      <w:proofErr w:type="spellStart"/>
      <w:r>
        <w:t>Zener</w:t>
      </w:r>
      <w:proofErr w:type="spellEnd"/>
      <w:r>
        <w:t xml:space="preserve"> breakdown,</w:t>
      </w:r>
      <w:r>
        <w:rPr>
          <w:spacing w:val="35"/>
        </w:rPr>
        <w:t xml:space="preserve"> </w:t>
      </w:r>
      <w:r>
        <w:t>the</w:t>
      </w:r>
    </w:p>
    <w:p w:rsidR="00C068E2" w:rsidRDefault="00C068E2">
      <w:pPr>
        <w:pStyle w:val="BodyText"/>
        <w:jc w:val="both"/>
        <w:sectPr w:rsidR="00C068E2">
          <w:pgSz w:w="12240" w:h="15840"/>
          <w:pgMar w:top="920" w:right="720" w:bottom="280" w:left="720" w:header="720" w:footer="720" w:gutter="0"/>
          <w:cols w:space="720"/>
        </w:sectPr>
      </w:pPr>
    </w:p>
    <w:p w:rsidR="00C068E2" w:rsidRDefault="00E35DFD">
      <w:pPr>
        <w:pStyle w:val="BodyText"/>
        <w:spacing w:before="81"/>
        <w:ind w:left="360" w:right="362"/>
        <w:jc w:val="both"/>
      </w:pPr>
      <w:proofErr w:type="gramStart"/>
      <w:r>
        <w:lastRenderedPageBreak/>
        <w:t>junction</w:t>
      </w:r>
      <w:proofErr w:type="gramEnd"/>
      <w:r>
        <w:t xml:space="preserve"> is not completely damaged. The depletion region regains </w:t>
      </w:r>
      <w:proofErr w:type="spellStart"/>
      <w:r>
        <w:t>it</w:t>
      </w:r>
      <w:proofErr w:type="spellEnd"/>
      <w:r>
        <w:t xml:space="preserve"> original position after the removal of the reverse </w:t>
      </w:r>
      <w:proofErr w:type="spellStart"/>
      <w:r>
        <w:t>voltage.The</w:t>
      </w:r>
      <w:proofErr w:type="spellEnd"/>
      <w:r>
        <w:t xml:space="preserve"> voltage of </w:t>
      </w:r>
      <w:proofErr w:type="spellStart"/>
      <w:r>
        <w:t>Zener</w:t>
      </w:r>
      <w:proofErr w:type="spellEnd"/>
      <w:r>
        <w:t xml:space="preserve"> breakdown is less than the Avalanche breakdown.</w:t>
      </w:r>
    </w:p>
    <w:p w:rsidR="00C068E2" w:rsidRDefault="00C068E2">
      <w:pPr>
        <w:pStyle w:val="BodyText"/>
        <w:spacing w:before="43"/>
      </w:pPr>
    </w:p>
    <w:p w:rsidR="00C068E2" w:rsidRDefault="00E35DFD">
      <w:pPr>
        <w:ind w:left="360"/>
        <w:rPr>
          <w:b/>
          <w:sz w:val="26"/>
        </w:rPr>
      </w:pPr>
      <w:bookmarkStart w:id="23" w:name="Breakdown_Characteristic_Graph"/>
      <w:bookmarkEnd w:id="23"/>
      <w:proofErr w:type="spellStart"/>
      <w:r>
        <w:rPr>
          <w:b/>
          <w:spacing w:val="-9"/>
          <w:sz w:val="26"/>
          <w:u w:val="single"/>
        </w:rPr>
        <w:t>BreakdownCharacteristicGraph</w:t>
      </w:r>
      <w:proofErr w:type="spellEnd"/>
    </w:p>
    <w:p w:rsidR="00C068E2" w:rsidRDefault="00E35DFD">
      <w:pPr>
        <w:pStyle w:val="BodyText"/>
        <w:spacing w:before="97"/>
        <w:rPr>
          <w:b/>
          <w:sz w:val="20"/>
        </w:rPr>
      </w:pPr>
      <w:r>
        <w:rPr>
          <w:b/>
          <w:noProof/>
          <w:sz w:val="20"/>
        </w:rPr>
        <w:drawing>
          <wp:anchor distT="0" distB="0" distL="0" distR="0" simplePos="0" relativeHeight="487593984" behindDoc="1" locked="0" layoutInCell="1" allowOverlap="1">
            <wp:simplePos x="0" y="0"/>
            <wp:positionH relativeFrom="page">
              <wp:posOffset>1752600</wp:posOffset>
            </wp:positionH>
            <wp:positionV relativeFrom="paragraph">
              <wp:posOffset>226014</wp:posOffset>
            </wp:positionV>
            <wp:extent cx="4280707" cy="2303716"/>
            <wp:effectExtent l="0" t="0" r="0" b="0"/>
            <wp:wrapTopAndBottom/>
            <wp:docPr id="15" name="Image 15" descr="C:\Users\DELL\Desktop\breakdown-characteristic.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C:\Users\DELL\Desktop\breakdown-characteristic.jpg"/>
                    <pic:cNvPicPr/>
                  </pic:nvPicPr>
                  <pic:blipFill>
                    <a:blip r:embed="rId19" cstate="print"/>
                    <a:stretch>
                      <a:fillRect/>
                    </a:stretch>
                  </pic:blipFill>
                  <pic:spPr>
                    <a:xfrm>
                      <a:off x="0" y="0"/>
                      <a:ext cx="4280707" cy="2303716"/>
                    </a:xfrm>
                    <a:prstGeom prst="rect">
                      <a:avLst/>
                    </a:prstGeom>
                  </pic:spPr>
                </pic:pic>
              </a:graphicData>
            </a:graphic>
          </wp:anchor>
        </w:drawing>
      </w:r>
    </w:p>
    <w:p w:rsidR="00C068E2" w:rsidRDefault="00E35DFD">
      <w:pPr>
        <w:pStyle w:val="BodyText"/>
        <w:spacing w:before="170" w:line="237" w:lineRule="auto"/>
        <w:ind w:left="360" w:right="377"/>
        <w:jc w:val="both"/>
      </w:pPr>
      <w:r>
        <w:t>The</w:t>
      </w:r>
      <w:r>
        <w:rPr>
          <w:spacing w:val="-5"/>
        </w:rPr>
        <w:t xml:space="preserve"> </w:t>
      </w:r>
      <w:r>
        <w:t>graphical</w:t>
      </w:r>
      <w:r>
        <w:rPr>
          <w:spacing w:val="-2"/>
        </w:rPr>
        <w:t xml:space="preserve"> </w:t>
      </w:r>
      <w:r>
        <w:t>representation</w:t>
      </w:r>
      <w:r>
        <w:rPr>
          <w:spacing w:val="-4"/>
        </w:rPr>
        <w:t xml:space="preserve"> </w:t>
      </w:r>
      <w:r>
        <w:t>of</w:t>
      </w:r>
      <w:r>
        <w:rPr>
          <w:spacing w:val="-5"/>
        </w:rPr>
        <w:t xml:space="preserve"> </w:t>
      </w:r>
      <w:r>
        <w:t>the</w:t>
      </w:r>
      <w:r>
        <w:rPr>
          <w:spacing w:val="-5"/>
        </w:rPr>
        <w:t xml:space="preserve"> </w:t>
      </w:r>
      <w:r>
        <w:t>Avalanche</w:t>
      </w:r>
      <w:r>
        <w:rPr>
          <w:spacing w:val="-5"/>
        </w:rPr>
        <w:t xml:space="preserve"> </w:t>
      </w:r>
      <w:r>
        <w:t>and</w:t>
      </w:r>
      <w:r>
        <w:rPr>
          <w:spacing w:val="-4"/>
        </w:rPr>
        <w:t xml:space="preserve"> </w:t>
      </w:r>
      <w:proofErr w:type="spellStart"/>
      <w:r>
        <w:t>Zener</w:t>
      </w:r>
      <w:proofErr w:type="spellEnd"/>
      <w:r>
        <w:rPr>
          <w:spacing w:val="-5"/>
        </w:rPr>
        <w:t xml:space="preserve"> </w:t>
      </w:r>
      <w:r>
        <w:t>breakdown</w:t>
      </w:r>
      <w:r>
        <w:rPr>
          <w:spacing w:val="-4"/>
        </w:rPr>
        <w:t xml:space="preserve"> </w:t>
      </w:r>
      <w:r>
        <w:t>is</w:t>
      </w:r>
      <w:r>
        <w:rPr>
          <w:spacing w:val="-5"/>
        </w:rPr>
        <w:t xml:space="preserve"> </w:t>
      </w:r>
      <w:r>
        <w:t>shown</w:t>
      </w:r>
      <w:r>
        <w:rPr>
          <w:spacing w:val="-4"/>
        </w:rPr>
        <w:t xml:space="preserve"> </w:t>
      </w:r>
      <w:r>
        <w:t>in</w:t>
      </w:r>
      <w:r>
        <w:rPr>
          <w:spacing w:val="-4"/>
        </w:rPr>
        <w:t xml:space="preserve"> </w:t>
      </w:r>
      <w:r>
        <w:t>the</w:t>
      </w:r>
      <w:r>
        <w:rPr>
          <w:spacing w:val="-5"/>
        </w:rPr>
        <w:t xml:space="preserve"> </w:t>
      </w:r>
      <w:r>
        <w:t xml:space="preserve">figure </w:t>
      </w:r>
      <w:r>
        <w:rPr>
          <w:spacing w:val="-2"/>
        </w:rPr>
        <w:t>below.</w:t>
      </w:r>
    </w:p>
    <w:p w:rsidR="00C068E2" w:rsidRDefault="00C068E2">
      <w:pPr>
        <w:pStyle w:val="BodyText"/>
        <w:spacing w:line="237" w:lineRule="auto"/>
        <w:jc w:val="both"/>
        <w:sectPr w:rsidR="00C068E2">
          <w:pgSz w:w="12240" w:h="15840"/>
          <w:pgMar w:top="800" w:right="720" w:bottom="280" w:left="720" w:header="720" w:footer="720" w:gutter="0"/>
          <w:cols w:space="720"/>
        </w:sectPr>
      </w:pPr>
    </w:p>
    <w:p w:rsidR="00C068E2" w:rsidRDefault="00E35DFD">
      <w:pPr>
        <w:pStyle w:val="Heading1"/>
        <w:ind w:left="864"/>
        <w:jc w:val="both"/>
      </w:pPr>
      <w:bookmarkStart w:id="24" w:name="RECTIFIER_CIRCUITS"/>
      <w:bookmarkEnd w:id="24"/>
      <w:r>
        <w:lastRenderedPageBreak/>
        <w:t>RECTIFIER</w:t>
      </w:r>
      <w:r>
        <w:rPr>
          <w:spacing w:val="-15"/>
        </w:rPr>
        <w:t xml:space="preserve"> </w:t>
      </w:r>
      <w:r>
        <w:rPr>
          <w:spacing w:val="-2"/>
        </w:rPr>
        <w:t>CIRCUITS</w:t>
      </w:r>
    </w:p>
    <w:p w:rsidR="00C068E2" w:rsidRDefault="00C068E2">
      <w:pPr>
        <w:pStyle w:val="BodyText"/>
        <w:spacing w:before="181"/>
        <w:rPr>
          <w:b/>
          <w:sz w:val="32"/>
        </w:rPr>
      </w:pPr>
    </w:p>
    <w:p w:rsidR="00C068E2" w:rsidRDefault="00E35DFD">
      <w:pPr>
        <w:pStyle w:val="Heading3"/>
        <w:jc w:val="both"/>
      </w:pPr>
      <w:bookmarkStart w:id="25" w:name="RECTIFIERS_AND_CLASSIFICATION_OF_RECTIFI"/>
      <w:bookmarkEnd w:id="25"/>
      <w:r>
        <w:t>RECTIFIERS</w:t>
      </w:r>
      <w:r>
        <w:rPr>
          <w:spacing w:val="-10"/>
        </w:rPr>
        <w:t xml:space="preserve"> </w:t>
      </w:r>
      <w:r>
        <w:t>AND</w:t>
      </w:r>
      <w:r>
        <w:rPr>
          <w:spacing w:val="-11"/>
        </w:rPr>
        <w:t xml:space="preserve"> </w:t>
      </w:r>
      <w:r>
        <w:t>CLASSIFICATION</w:t>
      </w:r>
      <w:r>
        <w:rPr>
          <w:spacing w:val="-11"/>
        </w:rPr>
        <w:t xml:space="preserve"> </w:t>
      </w:r>
      <w:r>
        <w:t>OF</w:t>
      </w:r>
      <w:r>
        <w:rPr>
          <w:spacing w:val="-14"/>
        </w:rPr>
        <w:t xml:space="preserve"> </w:t>
      </w:r>
      <w:r>
        <w:rPr>
          <w:spacing w:val="-2"/>
        </w:rPr>
        <w:t>RECTIFIER:-</w:t>
      </w:r>
    </w:p>
    <w:p w:rsidR="00C068E2" w:rsidRDefault="00E35DFD">
      <w:pPr>
        <w:pStyle w:val="BodyText"/>
        <w:spacing w:before="243" w:line="276" w:lineRule="auto"/>
        <w:ind w:left="720" w:right="715"/>
        <w:jc w:val="both"/>
      </w:pPr>
      <w:r>
        <w:t>Rectifier is an electronic device which converts the alternating current to unidirectional current, in other words rectifier converts the AC voltage to</w:t>
      </w:r>
      <w:r>
        <w:rPr>
          <w:spacing w:val="40"/>
        </w:rPr>
        <w:t xml:space="preserve"> </w:t>
      </w:r>
      <w:r>
        <w:t>DC voltage.</w:t>
      </w:r>
      <w:r>
        <w:rPr>
          <w:spacing w:val="-3"/>
        </w:rPr>
        <w:t xml:space="preserve"> </w:t>
      </w:r>
      <w:r>
        <w:t>We</w:t>
      </w:r>
      <w:r>
        <w:rPr>
          <w:spacing w:val="29"/>
        </w:rPr>
        <w:t xml:space="preserve"> </w:t>
      </w:r>
      <w:r>
        <w:t>use</w:t>
      </w:r>
      <w:r>
        <w:rPr>
          <w:spacing w:val="31"/>
        </w:rPr>
        <w:t xml:space="preserve"> </w:t>
      </w:r>
      <w:r>
        <w:t>rectifier</w:t>
      </w:r>
      <w:r>
        <w:rPr>
          <w:spacing w:val="35"/>
        </w:rPr>
        <w:t xml:space="preserve"> </w:t>
      </w:r>
      <w:r>
        <w:t>in</w:t>
      </w:r>
      <w:r>
        <w:rPr>
          <w:spacing w:val="32"/>
        </w:rPr>
        <w:t xml:space="preserve"> </w:t>
      </w:r>
      <w:r>
        <w:t>almost</w:t>
      </w:r>
      <w:r>
        <w:rPr>
          <w:spacing w:val="40"/>
        </w:rPr>
        <w:t xml:space="preserve"> </w:t>
      </w:r>
      <w:r>
        <w:t>all</w:t>
      </w:r>
      <w:r>
        <w:rPr>
          <w:spacing w:val="38"/>
        </w:rPr>
        <w:t xml:space="preserve"> </w:t>
      </w:r>
      <w:r>
        <w:t>the</w:t>
      </w:r>
      <w:r>
        <w:rPr>
          <w:spacing w:val="39"/>
        </w:rPr>
        <w:t xml:space="preserve"> </w:t>
      </w:r>
      <w:r>
        <w:t>electronic</w:t>
      </w:r>
      <w:r>
        <w:rPr>
          <w:spacing w:val="38"/>
        </w:rPr>
        <w:t xml:space="preserve"> </w:t>
      </w:r>
      <w:r>
        <w:t>devices</w:t>
      </w:r>
      <w:r>
        <w:rPr>
          <w:spacing w:val="32"/>
        </w:rPr>
        <w:t xml:space="preserve"> </w:t>
      </w:r>
      <w:r>
        <w:t>mostly</w:t>
      </w:r>
      <w:r>
        <w:rPr>
          <w:spacing w:val="36"/>
        </w:rPr>
        <w:t xml:space="preserve"> </w:t>
      </w:r>
      <w:r>
        <w:t>in</w:t>
      </w:r>
      <w:r>
        <w:rPr>
          <w:spacing w:val="31"/>
        </w:rPr>
        <w:t xml:space="preserve"> </w:t>
      </w:r>
      <w:r>
        <w:t>the</w:t>
      </w:r>
      <w:r>
        <w:rPr>
          <w:spacing w:val="35"/>
        </w:rPr>
        <w:t xml:space="preserve"> </w:t>
      </w:r>
      <w:r>
        <w:rPr>
          <w:spacing w:val="-2"/>
        </w:rPr>
        <w:t>power</w:t>
      </w:r>
    </w:p>
    <w:p w:rsidR="00C068E2" w:rsidRDefault="00C068E2">
      <w:pPr>
        <w:pStyle w:val="BodyText"/>
        <w:spacing w:before="223"/>
      </w:pPr>
    </w:p>
    <w:p w:rsidR="00C068E2" w:rsidRDefault="00E35DFD">
      <w:pPr>
        <w:pStyle w:val="BodyText"/>
        <w:spacing w:line="276" w:lineRule="auto"/>
        <w:ind w:left="720" w:right="912"/>
      </w:pPr>
      <w:proofErr w:type="gramStart"/>
      <w:r>
        <w:t>supply</w:t>
      </w:r>
      <w:proofErr w:type="gramEnd"/>
      <w:r>
        <w:t xml:space="preserve"> section to convert the main voltage into DC voltage. Every electronic device will work on the DC voltage supply only.</w:t>
      </w:r>
    </w:p>
    <w:p w:rsidR="00C068E2" w:rsidRDefault="00E35DFD">
      <w:pPr>
        <w:pStyle w:val="BodyText"/>
        <w:spacing w:before="207" w:line="547" w:lineRule="auto"/>
        <w:ind w:left="720" w:right="2956"/>
      </w:pPr>
      <w:r>
        <w:t>Rectifiers</w:t>
      </w:r>
      <w:r>
        <w:rPr>
          <w:spacing w:val="-10"/>
        </w:rPr>
        <w:t xml:space="preserve"> </w:t>
      </w:r>
      <w:r>
        <w:t>are</w:t>
      </w:r>
      <w:r>
        <w:rPr>
          <w:spacing w:val="-12"/>
        </w:rPr>
        <w:t xml:space="preserve"> </w:t>
      </w:r>
      <w:r>
        <w:t>classified</w:t>
      </w:r>
      <w:r>
        <w:rPr>
          <w:spacing w:val="-1"/>
        </w:rPr>
        <w:t xml:space="preserve"> </w:t>
      </w:r>
      <w:r>
        <w:t>according</w:t>
      </w:r>
      <w:r>
        <w:rPr>
          <w:spacing w:val="-4"/>
        </w:rPr>
        <w:t xml:space="preserve"> </w:t>
      </w:r>
      <w:r>
        <w:t>to</w:t>
      </w:r>
      <w:r>
        <w:rPr>
          <w:spacing w:val="-9"/>
        </w:rPr>
        <w:t xml:space="preserve"> </w:t>
      </w:r>
      <w:r>
        <w:t>the</w:t>
      </w:r>
      <w:r>
        <w:rPr>
          <w:spacing w:val="-12"/>
        </w:rPr>
        <w:t xml:space="preserve"> </w:t>
      </w:r>
      <w:r>
        <w:t>period</w:t>
      </w:r>
      <w:r>
        <w:rPr>
          <w:spacing w:val="-10"/>
        </w:rPr>
        <w:t xml:space="preserve"> </w:t>
      </w:r>
      <w:r>
        <w:t>of</w:t>
      </w:r>
      <w:r>
        <w:rPr>
          <w:spacing w:val="-13"/>
        </w:rPr>
        <w:t xml:space="preserve"> </w:t>
      </w:r>
      <w:r>
        <w:t>conduction. They are</w:t>
      </w:r>
    </w:p>
    <w:p w:rsidR="00C068E2" w:rsidRDefault="00E35DFD">
      <w:pPr>
        <w:pStyle w:val="ListParagraph"/>
        <w:numPr>
          <w:ilvl w:val="0"/>
          <w:numId w:val="18"/>
        </w:numPr>
        <w:tabs>
          <w:tab w:val="left" w:pos="1319"/>
        </w:tabs>
        <w:spacing w:line="302" w:lineRule="exact"/>
        <w:ind w:left="1319" w:hanging="359"/>
        <w:rPr>
          <w:sz w:val="26"/>
        </w:rPr>
      </w:pPr>
      <w:r>
        <w:rPr>
          <w:spacing w:val="-2"/>
          <w:sz w:val="26"/>
        </w:rPr>
        <w:t>Half</w:t>
      </w:r>
      <w:r>
        <w:rPr>
          <w:spacing w:val="-7"/>
          <w:sz w:val="26"/>
        </w:rPr>
        <w:t xml:space="preserve"> </w:t>
      </w:r>
      <w:r>
        <w:rPr>
          <w:spacing w:val="-2"/>
          <w:sz w:val="26"/>
        </w:rPr>
        <w:t>Wave</w:t>
      </w:r>
      <w:r>
        <w:rPr>
          <w:spacing w:val="-7"/>
          <w:sz w:val="26"/>
        </w:rPr>
        <w:t xml:space="preserve"> </w:t>
      </w:r>
      <w:r>
        <w:rPr>
          <w:spacing w:val="-2"/>
          <w:sz w:val="26"/>
        </w:rPr>
        <w:t>Rectifier</w:t>
      </w:r>
    </w:p>
    <w:p w:rsidR="00C068E2" w:rsidRDefault="00E35DFD">
      <w:pPr>
        <w:pStyle w:val="ListParagraph"/>
        <w:numPr>
          <w:ilvl w:val="0"/>
          <w:numId w:val="18"/>
        </w:numPr>
        <w:tabs>
          <w:tab w:val="left" w:pos="1319"/>
        </w:tabs>
        <w:spacing w:before="2"/>
        <w:ind w:left="1319" w:hanging="359"/>
        <w:rPr>
          <w:sz w:val="26"/>
        </w:rPr>
      </w:pPr>
      <w:r>
        <w:rPr>
          <w:sz w:val="26"/>
        </w:rPr>
        <w:t>Full</w:t>
      </w:r>
      <w:r>
        <w:rPr>
          <w:spacing w:val="-11"/>
          <w:sz w:val="26"/>
        </w:rPr>
        <w:t xml:space="preserve"> </w:t>
      </w:r>
      <w:r>
        <w:rPr>
          <w:sz w:val="26"/>
        </w:rPr>
        <w:t>Wave</w:t>
      </w:r>
      <w:r>
        <w:rPr>
          <w:spacing w:val="-13"/>
          <w:sz w:val="26"/>
        </w:rPr>
        <w:t xml:space="preserve"> </w:t>
      </w:r>
      <w:r>
        <w:rPr>
          <w:spacing w:val="-2"/>
          <w:sz w:val="26"/>
        </w:rPr>
        <w:t>Rectifier</w:t>
      </w:r>
    </w:p>
    <w:p w:rsidR="00C068E2" w:rsidRDefault="00E35DFD">
      <w:pPr>
        <w:pStyle w:val="Heading3"/>
        <w:spacing w:before="281"/>
      </w:pPr>
      <w:bookmarkStart w:id="26" w:name="ANALYSIS_OF_HALF_WAVE,_FULL_WAVE_CENTRE_"/>
      <w:bookmarkEnd w:id="26"/>
      <w:r>
        <w:t>ANALYSIS</w:t>
      </w:r>
      <w:r>
        <w:rPr>
          <w:spacing w:val="-6"/>
        </w:rPr>
        <w:t xml:space="preserve"> </w:t>
      </w:r>
      <w:r>
        <w:t>OF</w:t>
      </w:r>
      <w:r>
        <w:rPr>
          <w:spacing w:val="-12"/>
        </w:rPr>
        <w:t xml:space="preserve"> </w:t>
      </w:r>
      <w:r>
        <w:t>HALF</w:t>
      </w:r>
      <w:r>
        <w:rPr>
          <w:spacing w:val="-6"/>
        </w:rPr>
        <w:t xml:space="preserve"> </w:t>
      </w:r>
      <w:r>
        <w:t>WAVE,</w:t>
      </w:r>
      <w:r>
        <w:rPr>
          <w:spacing w:val="-6"/>
        </w:rPr>
        <w:t xml:space="preserve"> </w:t>
      </w:r>
      <w:r>
        <w:t>FULL</w:t>
      </w:r>
      <w:r>
        <w:rPr>
          <w:spacing w:val="-10"/>
        </w:rPr>
        <w:t xml:space="preserve"> </w:t>
      </w:r>
      <w:r>
        <w:t>WAVE</w:t>
      </w:r>
      <w:r>
        <w:rPr>
          <w:spacing w:val="-13"/>
        </w:rPr>
        <w:t xml:space="preserve"> </w:t>
      </w:r>
      <w:r>
        <w:t>CENTRE</w:t>
      </w:r>
      <w:r>
        <w:rPr>
          <w:spacing w:val="-12"/>
        </w:rPr>
        <w:t xml:space="preserve"> </w:t>
      </w:r>
      <w:r>
        <w:t>TAPPED</w:t>
      </w:r>
      <w:r>
        <w:rPr>
          <w:spacing w:val="-13"/>
        </w:rPr>
        <w:t xml:space="preserve"> </w:t>
      </w:r>
      <w:r>
        <w:t>AND</w:t>
      </w:r>
      <w:r>
        <w:rPr>
          <w:spacing w:val="-7"/>
        </w:rPr>
        <w:t xml:space="preserve"> </w:t>
      </w:r>
      <w:r>
        <w:t>BRIDGE</w:t>
      </w:r>
      <w:r>
        <w:rPr>
          <w:spacing w:val="-12"/>
        </w:rPr>
        <w:t xml:space="preserve"> </w:t>
      </w:r>
      <w:r>
        <w:rPr>
          <w:spacing w:val="-2"/>
        </w:rPr>
        <w:t>RECTIFIERS:</w:t>
      </w:r>
    </w:p>
    <w:p w:rsidR="00C068E2" w:rsidRDefault="00E35DFD">
      <w:pPr>
        <w:pStyle w:val="Heading4"/>
        <w:spacing w:before="276"/>
      </w:pPr>
      <w:r>
        <w:t>Half</w:t>
      </w:r>
      <w:r>
        <w:rPr>
          <w:spacing w:val="-8"/>
        </w:rPr>
        <w:t xml:space="preserve"> </w:t>
      </w:r>
      <w:r>
        <w:t>Wave</w:t>
      </w:r>
      <w:r>
        <w:rPr>
          <w:spacing w:val="-9"/>
        </w:rPr>
        <w:t xml:space="preserve"> </w:t>
      </w:r>
      <w:r>
        <w:rPr>
          <w:spacing w:val="-2"/>
        </w:rPr>
        <w:t>Rectifier:</w:t>
      </w:r>
    </w:p>
    <w:p w:rsidR="00C068E2" w:rsidRDefault="00E35DFD">
      <w:pPr>
        <w:pStyle w:val="BodyText"/>
        <w:spacing w:before="286"/>
        <w:ind w:left="720" w:right="728" w:firstLine="720"/>
        <w:jc w:val="both"/>
      </w:pPr>
      <w:r>
        <w:t>The half wave rectifier is a type of rectifier that rectifies only half cycle of the waveform. This article describes the half wave rectifier circuit working. The half rectifier consist a step down transformer, a diode connected to the transformer and a load resistance connected to the cathode end of the diode. The circuit diagram of half wave transformer is shown below:</w:t>
      </w:r>
    </w:p>
    <w:p w:rsidR="00C068E2" w:rsidRDefault="00E35DFD">
      <w:pPr>
        <w:pStyle w:val="BodyText"/>
        <w:spacing w:before="233"/>
        <w:rPr>
          <w:sz w:val="20"/>
        </w:rPr>
      </w:pPr>
      <w:r>
        <w:rPr>
          <w:noProof/>
          <w:sz w:val="20"/>
        </w:rPr>
        <w:drawing>
          <wp:anchor distT="0" distB="0" distL="0" distR="0" simplePos="0" relativeHeight="487594496" behindDoc="1" locked="0" layoutInCell="1" allowOverlap="1">
            <wp:simplePos x="0" y="0"/>
            <wp:positionH relativeFrom="page">
              <wp:posOffset>914400</wp:posOffset>
            </wp:positionH>
            <wp:positionV relativeFrom="paragraph">
              <wp:posOffset>312322</wp:posOffset>
            </wp:positionV>
            <wp:extent cx="5835482" cy="1965960"/>
            <wp:effectExtent l="0" t="0" r="0" b="0"/>
            <wp:wrapTopAndBottom/>
            <wp:docPr id="16" name="Image 16" descr="C:\Users\DELL\Desktop\Half-Wave-Transformer-Circuit-Diagram.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descr="C:\Users\DELL\Desktop\Half-Wave-Transformer-Circuit-Diagram.png"/>
                    <pic:cNvPicPr/>
                  </pic:nvPicPr>
                  <pic:blipFill>
                    <a:blip r:embed="rId20" cstate="print"/>
                    <a:stretch>
                      <a:fillRect/>
                    </a:stretch>
                  </pic:blipFill>
                  <pic:spPr>
                    <a:xfrm>
                      <a:off x="0" y="0"/>
                      <a:ext cx="5835482" cy="1965960"/>
                    </a:xfrm>
                    <a:prstGeom prst="rect">
                      <a:avLst/>
                    </a:prstGeom>
                  </pic:spPr>
                </pic:pic>
              </a:graphicData>
            </a:graphic>
          </wp:anchor>
        </w:drawing>
      </w:r>
    </w:p>
    <w:p w:rsidR="00C068E2" w:rsidRDefault="00C068E2">
      <w:pPr>
        <w:pStyle w:val="BodyText"/>
        <w:rPr>
          <w:sz w:val="20"/>
        </w:rPr>
        <w:sectPr w:rsidR="00C068E2">
          <w:pgSz w:w="12240" w:h="15840"/>
          <w:pgMar w:top="1580" w:right="720" w:bottom="280" w:left="720" w:header="720" w:footer="720" w:gutter="0"/>
          <w:cols w:space="720"/>
        </w:sectPr>
      </w:pPr>
    </w:p>
    <w:p w:rsidR="00C068E2" w:rsidRDefault="00E35DFD">
      <w:pPr>
        <w:pStyle w:val="BodyText"/>
        <w:ind w:left="720"/>
        <w:rPr>
          <w:sz w:val="20"/>
        </w:rPr>
      </w:pPr>
      <w:r>
        <w:rPr>
          <w:noProof/>
          <w:sz w:val="20"/>
        </w:rPr>
        <w:lastRenderedPageBreak/>
        <w:drawing>
          <wp:inline distT="0" distB="0" distL="0" distR="0">
            <wp:extent cx="5436441" cy="2258568"/>
            <wp:effectExtent l="0" t="0" r="0" b="0"/>
            <wp:docPr id="17" name="Image 17" descr="C:\Users\DELL\Desktop\Voltage-Supply-in-Half-Wave-Transformer.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C:\Users\DELL\Desktop\Voltage-Supply-in-Half-Wave-Transformer.png"/>
                    <pic:cNvPicPr/>
                  </pic:nvPicPr>
                  <pic:blipFill>
                    <a:blip r:embed="rId21" cstate="print"/>
                    <a:stretch>
                      <a:fillRect/>
                    </a:stretch>
                  </pic:blipFill>
                  <pic:spPr>
                    <a:xfrm>
                      <a:off x="0" y="0"/>
                      <a:ext cx="5436441" cy="2258568"/>
                    </a:xfrm>
                    <a:prstGeom prst="rect">
                      <a:avLst/>
                    </a:prstGeom>
                  </pic:spPr>
                </pic:pic>
              </a:graphicData>
            </a:graphic>
          </wp:inline>
        </w:drawing>
      </w:r>
    </w:p>
    <w:p w:rsidR="00C068E2" w:rsidRDefault="00C068E2">
      <w:pPr>
        <w:pStyle w:val="BodyText"/>
        <w:spacing w:before="139"/>
      </w:pPr>
    </w:p>
    <w:p w:rsidR="00C068E2" w:rsidRDefault="00E35DFD">
      <w:pPr>
        <w:pStyle w:val="BodyText"/>
        <w:spacing w:line="276" w:lineRule="auto"/>
        <w:ind w:left="720" w:right="722" w:firstLine="720"/>
        <w:jc w:val="both"/>
      </w:pPr>
      <w:r>
        <w:t>The main supply voltage is given to the transformer which will increase or decrease the voltage and give to the diode. In most of the cases we will decrease the supply voltage by using the step down transformer here also the output of the step down transformer will be in AC. This decreased AC voltage is given to the diode which is connected serial to the secondary winding of the transformer, diode is electronic component which will allow only the forward bias current and will not allow the reverse bias current. From the diode we will get the pulsating DC and give to the load resistance RL.</w:t>
      </w:r>
    </w:p>
    <w:p w:rsidR="00C068E2" w:rsidRDefault="00E35DFD">
      <w:pPr>
        <w:pStyle w:val="Heading4"/>
        <w:spacing w:before="197"/>
      </w:pPr>
      <w:bookmarkStart w:id="27" w:name="Working_of_Half_Wave_Rectifier:"/>
      <w:bookmarkEnd w:id="27"/>
      <w:r>
        <w:t>Working</w:t>
      </w:r>
      <w:r>
        <w:rPr>
          <w:spacing w:val="-11"/>
        </w:rPr>
        <w:t xml:space="preserve"> </w:t>
      </w:r>
      <w:r>
        <w:t>of</w:t>
      </w:r>
      <w:r>
        <w:rPr>
          <w:spacing w:val="-11"/>
        </w:rPr>
        <w:t xml:space="preserve"> </w:t>
      </w:r>
      <w:r>
        <w:t>Half</w:t>
      </w:r>
      <w:r>
        <w:rPr>
          <w:spacing w:val="-9"/>
        </w:rPr>
        <w:t xml:space="preserve"> </w:t>
      </w:r>
      <w:r>
        <w:t>Wave</w:t>
      </w:r>
      <w:r>
        <w:rPr>
          <w:spacing w:val="-10"/>
        </w:rPr>
        <w:t xml:space="preserve"> </w:t>
      </w:r>
      <w:r>
        <w:rPr>
          <w:spacing w:val="-2"/>
        </w:rPr>
        <w:t>Rectifier:</w:t>
      </w:r>
    </w:p>
    <w:p w:rsidR="00C068E2" w:rsidRDefault="00E35DFD">
      <w:pPr>
        <w:pStyle w:val="BodyText"/>
        <w:spacing w:before="291"/>
        <w:ind w:left="720" w:right="742" w:firstLine="720"/>
        <w:jc w:val="both"/>
      </w:pPr>
      <w:r>
        <w:t>The input given to the rectifier will have both positive and negative cycles. The half rectifier will allow only the positive half cycles and omit the negative half cycles. So first we will see how half wave rectifier works in the positive half cycles.</w:t>
      </w:r>
    </w:p>
    <w:p w:rsidR="00C068E2" w:rsidRDefault="00C068E2">
      <w:pPr>
        <w:pStyle w:val="BodyText"/>
        <w:spacing w:before="81"/>
      </w:pPr>
    </w:p>
    <w:p w:rsidR="00C068E2" w:rsidRDefault="00E35DFD">
      <w:pPr>
        <w:pStyle w:val="BodyText"/>
        <w:ind w:left="720"/>
      </w:pPr>
      <w:r>
        <w:t>Positive</w:t>
      </w:r>
      <w:r>
        <w:rPr>
          <w:spacing w:val="-14"/>
        </w:rPr>
        <w:t xml:space="preserve"> </w:t>
      </w:r>
      <w:r>
        <w:t>Half</w:t>
      </w:r>
      <w:r>
        <w:rPr>
          <w:spacing w:val="-14"/>
        </w:rPr>
        <w:t xml:space="preserve"> </w:t>
      </w:r>
      <w:r>
        <w:rPr>
          <w:spacing w:val="-2"/>
        </w:rPr>
        <w:t>Cycle:</w:t>
      </w:r>
    </w:p>
    <w:p w:rsidR="00C068E2" w:rsidRDefault="00C068E2">
      <w:pPr>
        <w:pStyle w:val="BodyText"/>
        <w:spacing w:before="24"/>
      </w:pPr>
    </w:p>
    <w:p w:rsidR="00C068E2" w:rsidRDefault="00E35DFD">
      <w:pPr>
        <w:pStyle w:val="ListParagraph"/>
        <w:numPr>
          <w:ilvl w:val="0"/>
          <w:numId w:val="17"/>
        </w:numPr>
        <w:tabs>
          <w:tab w:val="left" w:pos="1319"/>
          <w:tab w:val="left" w:pos="1321"/>
        </w:tabs>
        <w:ind w:right="740"/>
        <w:jc w:val="both"/>
        <w:rPr>
          <w:sz w:val="26"/>
        </w:rPr>
      </w:pPr>
      <w:r>
        <w:rPr>
          <w:sz w:val="26"/>
        </w:rPr>
        <w:t>In the positive half cycles when the input AC power is given to the primary winding of</w:t>
      </w:r>
      <w:r>
        <w:rPr>
          <w:spacing w:val="-1"/>
          <w:sz w:val="26"/>
        </w:rPr>
        <w:t xml:space="preserve"> </w:t>
      </w:r>
      <w:r>
        <w:rPr>
          <w:sz w:val="26"/>
        </w:rPr>
        <w:t>the</w:t>
      </w:r>
      <w:r>
        <w:rPr>
          <w:spacing w:val="-1"/>
          <w:sz w:val="26"/>
        </w:rPr>
        <w:t xml:space="preserve"> </w:t>
      </w:r>
      <w:r>
        <w:rPr>
          <w:sz w:val="26"/>
        </w:rPr>
        <w:t>step down transformer, we</w:t>
      </w:r>
      <w:r>
        <w:rPr>
          <w:spacing w:val="-1"/>
          <w:sz w:val="26"/>
        </w:rPr>
        <w:t xml:space="preserve"> </w:t>
      </w:r>
      <w:r>
        <w:rPr>
          <w:sz w:val="26"/>
        </w:rPr>
        <w:t>will get</w:t>
      </w:r>
      <w:r>
        <w:rPr>
          <w:spacing w:val="-1"/>
          <w:sz w:val="26"/>
        </w:rPr>
        <w:t xml:space="preserve"> </w:t>
      </w:r>
      <w:r>
        <w:rPr>
          <w:sz w:val="26"/>
        </w:rPr>
        <w:t>the</w:t>
      </w:r>
      <w:r>
        <w:rPr>
          <w:spacing w:val="-1"/>
          <w:sz w:val="26"/>
        </w:rPr>
        <w:t xml:space="preserve"> </w:t>
      </w:r>
      <w:r>
        <w:rPr>
          <w:sz w:val="26"/>
        </w:rPr>
        <w:t>decreased voltage</w:t>
      </w:r>
      <w:r>
        <w:rPr>
          <w:spacing w:val="-1"/>
          <w:sz w:val="26"/>
        </w:rPr>
        <w:t xml:space="preserve"> </w:t>
      </w:r>
      <w:r>
        <w:rPr>
          <w:sz w:val="26"/>
        </w:rPr>
        <w:t>at the secondary winding which is given to the diode.</w:t>
      </w:r>
    </w:p>
    <w:p w:rsidR="00C068E2" w:rsidRDefault="00E35DFD">
      <w:pPr>
        <w:pStyle w:val="ListParagraph"/>
        <w:numPr>
          <w:ilvl w:val="0"/>
          <w:numId w:val="17"/>
        </w:numPr>
        <w:tabs>
          <w:tab w:val="left" w:pos="1319"/>
          <w:tab w:val="left" w:pos="1321"/>
        </w:tabs>
        <w:spacing w:before="3"/>
        <w:ind w:right="742"/>
        <w:jc w:val="both"/>
        <w:rPr>
          <w:sz w:val="26"/>
        </w:rPr>
      </w:pPr>
      <w:r>
        <w:rPr>
          <w:sz w:val="26"/>
        </w:rPr>
        <w:t>The diode will allow current flowing in clock wise direction from anode to cathode in the forward bias (diode conduction will take place in forward bias) which will generate only the positive half cycle of the AC.</w:t>
      </w:r>
    </w:p>
    <w:p w:rsidR="00C068E2" w:rsidRDefault="00E35DFD">
      <w:pPr>
        <w:pStyle w:val="ListParagraph"/>
        <w:numPr>
          <w:ilvl w:val="0"/>
          <w:numId w:val="17"/>
        </w:numPr>
        <w:tabs>
          <w:tab w:val="left" w:pos="1319"/>
          <w:tab w:val="left" w:pos="1321"/>
        </w:tabs>
        <w:spacing w:line="242" w:lineRule="auto"/>
        <w:ind w:right="728"/>
        <w:jc w:val="both"/>
        <w:rPr>
          <w:sz w:val="26"/>
        </w:rPr>
      </w:pPr>
      <w:r>
        <w:rPr>
          <w:sz w:val="26"/>
        </w:rPr>
        <w:t xml:space="preserve">The diode will eliminate the variations in the supply and give the pulsating DC voltage to the load resistance RL. We can get the pulsating DC at the Load </w:t>
      </w:r>
      <w:r>
        <w:rPr>
          <w:spacing w:val="-2"/>
          <w:sz w:val="26"/>
        </w:rPr>
        <w:t>resistance.</w:t>
      </w:r>
    </w:p>
    <w:p w:rsidR="00C068E2" w:rsidRDefault="00C068E2">
      <w:pPr>
        <w:pStyle w:val="ListParagraph"/>
        <w:spacing w:line="242" w:lineRule="auto"/>
        <w:jc w:val="both"/>
        <w:rPr>
          <w:sz w:val="26"/>
        </w:rPr>
        <w:sectPr w:rsidR="00C068E2">
          <w:pgSz w:w="12240" w:h="15840"/>
          <w:pgMar w:top="980" w:right="720" w:bottom="280" w:left="720" w:header="720" w:footer="720" w:gutter="0"/>
          <w:cols w:space="720"/>
        </w:sectPr>
      </w:pPr>
    </w:p>
    <w:p w:rsidR="00C068E2" w:rsidRDefault="00E35DFD">
      <w:pPr>
        <w:pStyle w:val="BodyText"/>
        <w:spacing w:before="87"/>
        <w:ind w:left="720"/>
      </w:pPr>
      <w:r>
        <w:rPr>
          <w:spacing w:val="-2"/>
        </w:rPr>
        <w:lastRenderedPageBreak/>
        <w:t>Negative</w:t>
      </w:r>
      <w:r>
        <w:rPr>
          <w:spacing w:val="-8"/>
        </w:rPr>
        <w:t xml:space="preserve"> </w:t>
      </w:r>
      <w:r>
        <w:rPr>
          <w:spacing w:val="-2"/>
        </w:rPr>
        <w:t>Half</w:t>
      </w:r>
      <w:r>
        <w:t xml:space="preserve"> </w:t>
      </w:r>
      <w:r>
        <w:rPr>
          <w:spacing w:val="-2"/>
        </w:rPr>
        <w:t>Cycle:</w:t>
      </w:r>
    </w:p>
    <w:p w:rsidR="00C068E2" w:rsidRDefault="00C068E2">
      <w:pPr>
        <w:pStyle w:val="BodyText"/>
        <w:spacing w:before="23"/>
      </w:pPr>
    </w:p>
    <w:p w:rsidR="00C068E2" w:rsidRDefault="00E35DFD">
      <w:pPr>
        <w:pStyle w:val="ListParagraph"/>
        <w:numPr>
          <w:ilvl w:val="0"/>
          <w:numId w:val="17"/>
        </w:numPr>
        <w:tabs>
          <w:tab w:val="left" w:pos="1319"/>
          <w:tab w:val="left" w:pos="1321"/>
        </w:tabs>
        <w:spacing w:before="1"/>
        <w:ind w:right="721"/>
        <w:jc w:val="both"/>
        <w:rPr>
          <w:sz w:val="26"/>
        </w:rPr>
      </w:pPr>
      <w:r>
        <w:rPr>
          <w:sz w:val="26"/>
        </w:rPr>
        <w:t>In the negative half cycle the current will flow in the anti-clockwise direction and the diode will go in to the reverse bias. In the reverse bias the diode will not conduct so, no current in flown from anode to cathode, and we cannot get any power at the load resistance.</w:t>
      </w:r>
    </w:p>
    <w:p w:rsidR="00C068E2" w:rsidRDefault="00E35DFD">
      <w:pPr>
        <w:pStyle w:val="ListParagraph"/>
        <w:numPr>
          <w:ilvl w:val="0"/>
          <w:numId w:val="17"/>
        </w:numPr>
        <w:tabs>
          <w:tab w:val="left" w:pos="1319"/>
          <w:tab w:val="left" w:pos="1321"/>
        </w:tabs>
        <w:spacing w:line="242" w:lineRule="auto"/>
        <w:ind w:right="722"/>
        <w:jc w:val="both"/>
        <w:rPr>
          <w:sz w:val="26"/>
        </w:rPr>
      </w:pPr>
      <w:r>
        <w:rPr>
          <w:sz w:val="26"/>
        </w:rPr>
        <w:t>Only small amount of reverse current is flown from the diode but this current is almost negligible. And voltage across the load resistance is also zero.</w:t>
      </w:r>
    </w:p>
    <w:p w:rsidR="00C068E2" w:rsidRDefault="00E35DFD">
      <w:pPr>
        <w:pStyle w:val="Heading4"/>
        <w:spacing w:before="272"/>
      </w:pPr>
      <w:bookmarkStart w:id="28" w:name="Characteristics_of_Half_Wave_Rectifier:"/>
      <w:bookmarkEnd w:id="28"/>
      <w:r>
        <w:t>Characteristics</w:t>
      </w:r>
      <w:r>
        <w:rPr>
          <w:spacing w:val="-14"/>
        </w:rPr>
        <w:t xml:space="preserve"> </w:t>
      </w:r>
      <w:r>
        <w:t>of</w:t>
      </w:r>
      <w:r>
        <w:rPr>
          <w:spacing w:val="-13"/>
        </w:rPr>
        <w:t xml:space="preserve"> </w:t>
      </w:r>
      <w:r>
        <w:t>Half</w:t>
      </w:r>
      <w:r>
        <w:rPr>
          <w:spacing w:val="-13"/>
        </w:rPr>
        <w:t xml:space="preserve"> </w:t>
      </w:r>
      <w:r>
        <w:t>Wave</w:t>
      </w:r>
      <w:r>
        <w:rPr>
          <w:spacing w:val="-14"/>
        </w:rPr>
        <w:t xml:space="preserve"> </w:t>
      </w:r>
      <w:r>
        <w:rPr>
          <w:spacing w:val="-2"/>
        </w:rPr>
        <w:t>Rectifier:</w:t>
      </w:r>
    </w:p>
    <w:p w:rsidR="00C068E2" w:rsidRDefault="00E35DFD">
      <w:pPr>
        <w:pStyle w:val="BodyText"/>
        <w:spacing w:before="291"/>
        <w:ind w:left="720"/>
      </w:pPr>
      <w:r>
        <w:t>There</w:t>
      </w:r>
      <w:r>
        <w:rPr>
          <w:spacing w:val="-9"/>
        </w:rPr>
        <w:t xml:space="preserve"> </w:t>
      </w:r>
      <w:r>
        <w:t>are</w:t>
      </w:r>
      <w:r>
        <w:rPr>
          <w:spacing w:val="-8"/>
        </w:rPr>
        <w:t xml:space="preserve"> </w:t>
      </w:r>
      <w:r>
        <w:t>some</w:t>
      </w:r>
      <w:r>
        <w:rPr>
          <w:spacing w:val="-13"/>
        </w:rPr>
        <w:t xml:space="preserve"> </w:t>
      </w:r>
      <w:r>
        <w:t>characteristics</w:t>
      </w:r>
      <w:r>
        <w:rPr>
          <w:spacing w:val="-10"/>
        </w:rPr>
        <w:t xml:space="preserve"> </w:t>
      </w:r>
      <w:r>
        <w:t>to</w:t>
      </w:r>
      <w:r>
        <w:rPr>
          <w:spacing w:val="-7"/>
        </w:rPr>
        <w:t xml:space="preserve"> </w:t>
      </w:r>
      <w:r>
        <w:t>the</w:t>
      </w:r>
      <w:r>
        <w:rPr>
          <w:spacing w:val="-13"/>
        </w:rPr>
        <w:t xml:space="preserve"> </w:t>
      </w:r>
      <w:r>
        <w:t>half</w:t>
      </w:r>
      <w:r>
        <w:rPr>
          <w:spacing w:val="-13"/>
        </w:rPr>
        <w:t xml:space="preserve"> </w:t>
      </w:r>
      <w:r>
        <w:t>wave</w:t>
      </w:r>
      <w:r>
        <w:rPr>
          <w:spacing w:val="-13"/>
        </w:rPr>
        <w:t xml:space="preserve"> </w:t>
      </w:r>
      <w:r>
        <w:t>rectifier</w:t>
      </w:r>
      <w:r>
        <w:rPr>
          <w:spacing w:val="-7"/>
        </w:rPr>
        <w:t xml:space="preserve"> </w:t>
      </w:r>
      <w:r>
        <w:t>they</w:t>
      </w:r>
      <w:r>
        <w:rPr>
          <w:spacing w:val="-9"/>
        </w:rPr>
        <w:t xml:space="preserve"> </w:t>
      </w:r>
      <w:r>
        <w:rPr>
          <w:spacing w:val="-5"/>
        </w:rPr>
        <w:t>are</w:t>
      </w:r>
    </w:p>
    <w:p w:rsidR="00C068E2" w:rsidRDefault="00C068E2">
      <w:pPr>
        <w:pStyle w:val="BodyText"/>
        <w:spacing w:before="91"/>
      </w:pPr>
    </w:p>
    <w:p w:rsidR="00C068E2" w:rsidRDefault="00E35DFD">
      <w:pPr>
        <w:pStyle w:val="BodyText"/>
        <w:spacing w:line="540" w:lineRule="auto"/>
        <w:ind w:left="720" w:right="912" w:firstLine="57"/>
        <w:rPr>
          <w:sz w:val="17"/>
        </w:rPr>
      </w:pPr>
      <w:r>
        <w:rPr>
          <w:b/>
        </w:rPr>
        <w:t>Efficiency:</w:t>
      </w:r>
      <w:r>
        <w:rPr>
          <w:b/>
          <w:spacing w:val="-2"/>
        </w:rPr>
        <w:t xml:space="preserve"> </w:t>
      </w:r>
      <w:r>
        <w:t>The</w:t>
      </w:r>
      <w:r>
        <w:rPr>
          <w:spacing w:val="-9"/>
        </w:rPr>
        <w:t xml:space="preserve"> </w:t>
      </w:r>
      <w:r>
        <w:t>efficiency</w:t>
      </w:r>
      <w:r>
        <w:rPr>
          <w:spacing w:val="-8"/>
        </w:rPr>
        <w:t xml:space="preserve"> </w:t>
      </w:r>
      <w:r>
        <w:t>is</w:t>
      </w:r>
      <w:r>
        <w:rPr>
          <w:spacing w:val="-8"/>
        </w:rPr>
        <w:t xml:space="preserve"> </w:t>
      </w:r>
      <w:r>
        <w:t>defined</w:t>
      </w:r>
      <w:r>
        <w:rPr>
          <w:spacing w:val="-7"/>
        </w:rPr>
        <w:t xml:space="preserve"> </w:t>
      </w:r>
      <w:r>
        <w:t>as</w:t>
      </w:r>
      <w:r>
        <w:rPr>
          <w:spacing w:val="-4"/>
        </w:rPr>
        <w:t xml:space="preserve"> </w:t>
      </w:r>
      <w:r>
        <w:t>the ratio</w:t>
      </w:r>
      <w:r>
        <w:rPr>
          <w:spacing w:val="-1"/>
        </w:rPr>
        <w:t xml:space="preserve"> </w:t>
      </w:r>
      <w:r>
        <w:t>of</w:t>
      </w:r>
      <w:r>
        <w:rPr>
          <w:spacing w:val="-10"/>
        </w:rPr>
        <w:t xml:space="preserve"> </w:t>
      </w:r>
      <w:r>
        <w:t>input</w:t>
      </w:r>
      <w:r>
        <w:rPr>
          <w:spacing w:val="-9"/>
        </w:rPr>
        <w:t xml:space="preserve"> </w:t>
      </w:r>
      <w:r>
        <w:t>AC</w:t>
      </w:r>
      <w:r>
        <w:rPr>
          <w:spacing w:val="-5"/>
        </w:rPr>
        <w:t xml:space="preserve"> </w:t>
      </w:r>
      <w:r>
        <w:t>to</w:t>
      </w:r>
      <w:r>
        <w:rPr>
          <w:spacing w:val="-2"/>
        </w:rPr>
        <w:t xml:space="preserve"> </w:t>
      </w:r>
      <w:r>
        <w:t>the</w:t>
      </w:r>
      <w:r>
        <w:rPr>
          <w:spacing w:val="-9"/>
        </w:rPr>
        <w:t xml:space="preserve"> </w:t>
      </w:r>
      <w:r>
        <w:t>output</w:t>
      </w:r>
      <w:r>
        <w:rPr>
          <w:spacing w:val="-9"/>
        </w:rPr>
        <w:t xml:space="preserve"> </w:t>
      </w:r>
      <w:r>
        <w:t xml:space="preserve">DC. </w:t>
      </w:r>
      <w:r>
        <w:rPr>
          <w:position w:val="2"/>
        </w:rPr>
        <w:t xml:space="preserve">Efficiency, Ƞ = P </w:t>
      </w:r>
      <w:r>
        <w:rPr>
          <w:sz w:val="17"/>
        </w:rPr>
        <w:t xml:space="preserve">dc </w:t>
      </w:r>
      <w:r>
        <w:rPr>
          <w:position w:val="2"/>
        </w:rPr>
        <w:t>/ P</w:t>
      </w:r>
      <w:r>
        <w:rPr>
          <w:sz w:val="17"/>
        </w:rPr>
        <w:t>ac</w:t>
      </w:r>
    </w:p>
    <w:p w:rsidR="00C068E2" w:rsidRDefault="00E35DFD">
      <w:pPr>
        <w:spacing w:before="6"/>
        <w:ind w:left="720"/>
        <w:rPr>
          <w:sz w:val="17"/>
        </w:rPr>
      </w:pPr>
      <w:r>
        <w:rPr>
          <w:position w:val="2"/>
          <w:sz w:val="26"/>
        </w:rPr>
        <w:t>DC</w:t>
      </w:r>
      <w:r>
        <w:rPr>
          <w:spacing w:val="-12"/>
          <w:position w:val="2"/>
          <w:sz w:val="26"/>
        </w:rPr>
        <w:t xml:space="preserve"> </w:t>
      </w:r>
      <w:r>
        <w:rPr>
          <w:position w:val="2"/>
          <w:sz w:val="26"/>
        </w:rPr>
        <w:t>power</w:t>
      </w:r>
      <w:r>
        <w:rPr>
          <w:spacing w:val="-11"/>
          <w:position w:val="2"/>
          <w:sz w:val="26"/>
        </w:rPr>
        <w:t xml:space="preserve"> </w:t>
      </w:r>
      <w:r>
        <w:rPr>
          <w:position w:val="2"/>
          <w:sz w:val="26"/>
        </w:rPr>
        <w:t>delivered</w:t>
      </w:r>
      <w:r>
        <w:rPr>
          <w:spacing w:val="-4"/>
          <w:position w:val="2"/>
          <w:sz w:val="26"/>
        </w:rPr>
        <w:t xml:space="preserve"> </w:t>
      </w:r>
      <w:r>
        <w:rPr>
          <w:position w:val="2"/>
          <w:sz w:val="26"/>
        </w:rPr>
        <w:t>to</w:t>
      </w:r>
      <w:r>
        <w:rPr>
          <w:spacing w:val="-4"/>
          <w:position w:val="2"/>
          <w:sz w:val="26"/>
        </w:rPr>
        <w:t xml:space="preserve"> </w:t>
      </w:r>
      <w:r>
        <w:rPr>
          <w:position w:val="2"/>
          <w:sz w:val="26"/>
        </w:rPr>
        <w:t>the</w:t>
      </w:r>
      <w:r>
        <w:rPr>
          <w:spacing w:val="-11"/>
          <w:position w:val="2"/>
          <w:sz w:val="26"/>
        </w:rPr>
        <w:t xml:space="preserve"> </w:t>
      </w:r>
      <w:r>
        <w:rPr>
          <w:position w:val="2"/>
          <w:sz w:val="26"/>
        </w:rPr>
        <w:t>load, P</w:t>
      </w:r>
      <w:r>
        <w:rPr>
          <w:sz w:val="17"/>
        </w:rPr>
        <w:t>dc</w:t>
      </w:r>
      <w:r>
        <w:rPr>
          <w:spacing w:val="8"/>
          <w:sz w:val="17"/>
        </w:rPr>
        <w:t xml:space="preserve"> </w:t>
      </w:r>
      <w:r>
        <w:rPr>
          <w:position w:val="2"/>
          <w:sz w:val="26"/>
        </w:rPr>
        <w:t>=</w:t>
      </w:r>
      <w:r>
        <w:rPr>
          <w:spacing w:val="-5"/>
          <w:position w:val="2"/>
          <w:sz w:val="26"/>
        </w:rPr>
        <w:t xml:space="preserve"> </w:t>
      </w:r>
      <w:r>
        <w:rPr>
          <w:position w:val="2"/>
          <w:sz w:val="26"/>
        </w:rPr>
        <w:t>I</w:t>
      </w:r>
      <w:r>
        <w:rPr>
          <w:position w:val="8"/>
          <w:sz w:val="17"/>
        </w:rPr>
        <w:t>2</w:t>
      </w:r>
      <w:r>
        <w:rPr>
          <w:sz w:val="17"/>
        </w:rPr>
        <w:t>dc</w:t>
      </w:r>
      <w:r>
        <w:rPr>
          <w:spacing w:val="13"/>
          <w:sz w:val="17"/>
        </w:rPr>
        <w:t xml:space="preserve"> </w:t>
      </w:r>
      <w:r>
        <w:rPr>
          <w:position w:val="2"/>
          <w:sz w:val="26"/>
        </w:rPr>
        <w:t>R</w:t>
      </w:r>
      <w:r>
        <w:rPr>
          <w:sz w:val="17"/>
        </w:rPr>
        <w:t>L</w:t>
      </w:r>
      <w:r>
        <w:rPr>
          <w:spacing w:val="2"/>
          <w:sz w:val="17"/>
        </w:rPr>
        <w:t xml:space="preserve"> </w:t>
      </w:r>
      <w:r>
        <w:rPr>
          <w:position w:val="2"/>
          <w:sz w:val="26"/>
        </w:rPr>
        <w:t>=</w:t>
      </w:r>
      <w:r>
        <w:rPr>
          <w:spacing w:val="-6"/>
          <w:position w:val="2"/>
          <w:sz w:val="26"/>
        </w:rPr>
        <w:t xml:space="preserve"> </w:t>
      </w:r>
      <w:proofErr w:type="gramStart"/>
      <w:r>
        <w:rPr>
          <w:position w:val="2"/>
          <w:sz w:val="26"/>
        </w:rPr>
        <w:t>(</w:t>
      </w:r>
      <w:r>
        <w:rPr>
          <w:spacing w:val="-3"/>
          <w:position w:val="2"/>
          <w:sz w:val="26"/>
        </w:rPr>
        <w:t xml:space="preserve"> </w:t>
      </w:r>
      <w:r>
        <w:rPr>
          <w:position w:val="2"/>
          <w:sz w:val="26"/>
        </w:rPr>
        <w:t>I</w:t>
      </w:r>
      <w:r>
        <w:rPr>
          <w:sz w:val="17"/>
        </w:rPr>
        <w:t>max</w:t>
      </w:r>
      <w:proofErr w:type="gramEnd"/>
      <w:r>
        <w:rPr>
          <w:sz w:val="17"/>
        </w:rPr>
        <w:t>/pi</w:t>
      </w:r>
      <w:r>
        <w:rPr>
          <w:spacing w:val="-2"/>
          <w:sz w:val="17"/>
        </w:rPr>
        <w:t xml:space="preserve"> </w:t>
      </w:r>
      <w:r>
        <w:rPr>
          <w:position w:val="2"/>
          <w:sz w:val="26"/>
        </w:rPr>
        <w:t>)</w:t>
      </w:r>
      <w:r>
        <w:rPr>
          <w:spacing w:val="-4"/>
          <w:position w:val="2"/>
          <w:sz w:val="26"/>
        </w:rPr>
        <w:t xml:space="preserve"> </w:t>
      </w:r>
      <w:r>
        <w:rPr>
          <w:position w:val="8"/>
          <w:sz w:val="17"/>
        </w:rPr>
        <w:t>2</w:t>
      </w:r>
      <w:r>
        <w:rPr>
          <w:spacing w:val="-4"/>
          <w:position w:val="8"/>
          <w:sz w:val="17"/>
        </w:rPr>
        <w:t xml:space="preserve"> </w:t>
      </w:r>
      <w:r>
        <w:rPr>
          <w:spacing w:val="-5"/>
          <w:position w:val="2"/>
          <w:sz w:val="26"/>
        </w:rPr>
        <w:t>R</w:t>
      </w:r>
      <w:r>
        <w:rPr>
          <w:spacing w:val="-5"/>
          <w:sz w:val="17"/>
        </w:rPr>
        <w:t>L</w:t>
      </w:r>
    </w:p>
    <w:p w:rsidR="00C068E2" w:rsidRDefault="00C068E2">
      <w:pPr>
        <w:pStyle w:val="BodyText"/>
        <w:spacing w:before="86"/>
      </w:pPr>
    </w:p>
    <w:p w:rsidR="00C068E2" w:rsidRDefault="00E35DFD">
      <w:pPr>
        <w:pStyle w:val="BodyText"/>
        <w:spacing w:line="242" w:lineRule="auto"/>
        <w:ind w:left="720" w:right="912"/>
        <w:rPr>
          <w:sz w:val="17"/>
        </w:rPr>
      </w:pPr>
      <w:r>
        <w:rPr>
          <w:position w:val="2"/>
        </w:rPr>
        <w:t>AC</w:t>
      </w:r>
      <w:r>
        <w:rPr>
          <w:spacing w:val="-10"/>
          <w:position w:val="2"/>
        </w:rPr>
        <w:t xml:space="preserve"> </w:t>
      </w:r>
      <w:r>
        <w:rPr>
          <w:position w:val="2"/>
        </w:rPr>
        <w:t>power</w:t>
      </w:r>
      <w:r>
        <w:rPr>
          <w:spacing w:val="-9"/>
          <w:position w:val="2"/>
        </w:rPr>
        <w:t xml:space="preserve"> </w:t>
      </w:r>
      <w:r>
        <w:rPr>
          <w:position w:val="2"/>
        </w:rPr>
        <w:t>input to</w:t>
      </w:r>
      <w:r>
        <w:rPr>
          <w:spacing w:val="-2"/>
          <w:position w:val="2"/>
        </w:rPr>
        <w:t xml:space="preserve"> </w:t>
      </w:r>
      <w:r>
        <w:rPr>
          <w:position w:val="2"/>
        </w:rPr>
        <w:t>the</w:t>
      </w:r>
      <w:r>
        <w:rPr>
          <w:spacing w:val="-9"/>
          <w:position w:val="2"/>
        </w:rPr>
        <w:t xml:space="preserve"> </w:t>
      </w:r>
      <w:r>
        <w:rPr>
          <w:position w:val="2"/>
        </w:rPr>
        <w:t>transformer,</w:t>
      </w:r>
      <w:r>
        <w:rPr>
          <w:spacing w:val="-1"/>
          <w:position w:val="2"/>
        </w:rPr>
        <w:t xml:space="preserve"> </w:t>
      </w:r>
      <w:r>
        <w:rPr>
          <w:position w:val="2"/>
        </w:rPr>
        <w:t>P</w:t>
      </w:r>
      <w:r>
        <w:rPr>
          <w:sz w:val="17"/>
        </w:rPr>
        <w:t>ac</w:t>
      </w:r>
      <w:r>
        <w:rPr>
          <w:spacing w:val="-8"/>
          <w:sz w:val="17"/>
        </w:rPr>
        <w:t xml:space="preserve"> </w:t>
      </w:r>
      <w:r>
        <w:rPr>
          <w:position w:val="2"/>
        </w:rPr>
        <w:t>=</w:t>
      </w:r>
      <w:r>
        <w:rPr>
          <w:spacing w:val="-2"/>
          <w:position w:val="2"/>
        </w:rPr>
        <w:t xml:space="preserve"> </w:t>
      </w:r>
      <w:r>
        <w:rPr>
          <w:position w:val="2"/>
        </w:rPr>
        <w:t>Power</w:t>
      </w:r>
      <w:r>
        <w:rPr>
          <w:spacing w:val="-9"/>
          <w:position w:val="2"/>
        </w:rPr>
        <w:t xml:space="preserve"> </w:t>
      </w:r>
      <w:r>
        <w:rPr>
          <w:position w:val="2"/>
        </w:rPr>
        <w:t>dissipated</w:t>
      </w:r>
      <w:r>
        <w:rPr>
          <w:spacing w:val="-6"/>
          <w:position w:val="2"/>
        </w:rPr>
        <w:t xml:space="preserve"> </w:t>
      </w:r>
      <w:r>
        <w:rPr>
          <w:position w:val="2"/>
        </w:rPr>
        <w:t>in</w:t>
      </w:r>
      <w:r>
        <w:rPr>
          <w:spacing w:val="-4"/>
          <w:position w:val="2"/>
        </w:rPr>
        <w:t xml:space="preserve"> </w:t>
      </w:r>
      <w:r>
        <w:rPr>
          <w:position w:val="2"/>
        </w:rPr>
        <w:t>junction</w:t>
      </w:r>
      <w:r>
        <w:rPr>
          <w:spacing w:val="-3"/>
          <w:position w:val="2"/>
        </w:rPr>
        <w:t xml:space="preserve"> </w:t>
      </w:r>
      <w:r>
        <w:rPr>
          <w:position w:val="2"/>
        </w:rPr>
        <w:t>of</w:t>
      </w:r>
      <w:r>
        <w:rPr>
          <w:spacing w:val="-10"/>
          <w:position w:val="2"/>
        </w:rPr>
        <w:t xml:space="preserve"> </w:t>
      </w:r>
      <w:r>
        <w:rPr>
          <w:position w:val="2"/>
        </w:rPr>
        <w:t>diode</w:t>
      </w:r>
      <w:r>
        <w:rPr>
          <w:spacing w:val="-9"/>
          <w:position w:val="2"/>
        </w:rPr>
        <w:t xml:space="preserve"> </w:t>
      </w:r>
      <w:r>
        <w:rPr>
          <w:position w:val="2"/>
        </w:rPr>
        <w:t>+ Power dissipated in load resistance R</w:t>
      </w:r>
      <w:r>
        <w:rPr>
          <w:sz w:val="17"/>
        </w:rPr>
        <w:t>L</w:t>
      </w:r>
    </w:p>
    <w:p w:rsidR="00C068E2" w:rsidRDefault="00C068E2">
      <w:pPr>
        <w:pStyle w:val="BodyText"/>
        <w:spacing w:before="79"/>
      </w:pPr>
    </w:p>
    <w:p w:rsidR="00C068E2" w:rsidRDefault="00E35DFD">
      <w:pPr>
        <w:ind w:left="1436"/>
        <w:rPr>
          <w:position w:val="2"/>
          <w:sz w:val="26"/>
        </w:rPr>
      </w:pPr>
      <w:r>
        <w:rPr>
          <w:position w:val="2"/>
          <w:sz w:val="26"/>
        </w:rPr>
        <w:t>=</w:t>
      </w:r>
      <w:r>
        <w:rPr>
          <w:spacing w:val="-10"/>
          <w:position w:val="2"/>
          <w:sz w:val="26"/>
        </w:rPr>
        <w:t xml:space="preserve"> </w:t>
      </w:r>
      <w:r>
        <w:rPr>
          <w:position w:val="2"/>
          <w:sz w:val="26"/>
        </w:rPr>
        <w:t>I</w:t>
      </w:r>
      <w:r>
        <w:rPr>
          <w:position w:val="8"/>
          <w:sz w:val="17"/>
        </w:rPr>
        <w:t>2</w:t>
      </w:r>
      <w:proofErr w:type="spellStart"/>
      <w:r>
        <w:rPr>
          <w:sz w:val="17"/>
        </w:rPr>
        <w:t>rms</w:t>
      </w:r>
      <w:proofErr w:type="spellEnd"/>
      <w:r>
        <w:rPr>
          <w:spacing w:val="14"/>
          <w:sz w:val="17"/>
        </w:rPr>
        <w:t xml:space="preserve"> </w:t>
      </w:r>
      <w:r>
        <w:rPr>
          <w:position w:val="2"/>
          <w:sz w:val="26"/>
        </w:rPr>
        <w:t>R</w:t>
      </w:r>
      <w:r>
        <w:rPr>
          <w:sz w:val="17"/>
        </w:rPr>
        <w:t>F</w:t>
      </w:r>
      <w:r>
        <w:rPr>
          <w:spacing w:val="-2"/>
          <w:sz w:val="17"/>
        </w:rPr>
        <w:t xml:space="preserve"> </w:t>
      </w:r>
      <w:r>
        <w:rPr>
          <w:position w:val="2"/>
          <w:sz w:val="26"/>
        </w:rPr>
        <w:t>+</w:t>
      </w:r>
      <w:r>
        <w:rPr>
          <w:spacing w:val="-5"/>
          <w:position w:val="2"/>
          <w:sz w:val="26"/>
        </w:rPr>
        <w:t xml:space="preserve"> </w:t>
      </w:r>
      <w:r>
        <w:rPr>
          <w:position w:val="2"/>
          <w:sz w:val="26"/>
        </w:rPr>
        <w:t>I</w:t>
      </w:r>
      <w:r>
        <w:rPr>
          <w:position w:val="8"/>
          <w:sz w:val="17"/>
        </w:rPr>
        <w:t>2</w:t>
      </w:r>
      <w:proofErr w:type="spellStart"/>
      <w:r>
        <w:rPr>
          <w:sz w:val="17"/>
        </w:rPr>
        <w:t>rms</w:t>
      </w:r>
      <w:proofErr w:type="spellEnd"/>
      <w:r>
        <w:rPr>
          <w:spacing w:val="13"/>
          <w:sz w:val="17"/>
        </w:rPr>
        <w:t xml:space="preserve"> </w:t>
      </w:r>
      <w:r>
        <w:rPr>
          <w:position w:val="2"/>
          <w:sz w:val="26"/>
        </w:rPr>
        <w:t>R</w:t>
      </w:r>
      <w:r>
        <w:rPr>
          <w:sz w:val="17"/>
        </w:rPr>
        <w:t>L</w:t>
      </w:r>
      <w:r>
        <w:rPr>
          <w:spacing w:val="-2"/>
          <w:sz w:val="17"/>
        </w:rPr>
        <w:t xml:space="preserve"> </w:t>
      </w:r>
      <w:r>
        <w:rPr>
          <w:position w:val="2"/>
          <w:sz w:val="26"/>
        </w:rPr>
        <w:t>=</w:t>
      </w:r>
      <w:r>
        <w:rPr>
          <w:spacing w:val="-9"/>
          <w:position w:val="2"/>
          <w:sz w:val="26"/>
        </w:rPr>
        <w:t xml:space="preserve"> </w:t>
      </w:r>
      <w:r>
        <w:rPr>
          <w:position w:val="2"/>
          <w:sz w:val="26"/>
        </w:rPr>
        <w:t>{I</w:t>
      </w:r>
      <w:r>
        <w:rPr>
          <w:position w:val="8"/>
          <w:sz w:val="17"/>
        </w:rPr>
        <w:t>2</w:t>
      </w:r>
      <w:r>
        <w:rPr>
          <w:sz w:val="17"/>
        </w:rPr>
        <w:t>MAX</w:t>
      </w:r>
      <w:r>
        <w:rPr>
          <w:position w:val="2"/>
          <w:sz w:val="26"/>
        </w:rPr>
        <w:t>/4</w:t>
      </w:r>
      <w:proofErr w:type="gramStart"/>
      <w:r>
        <w:rPr>
          <w:position w:val="2"/>
          <w:sz w:val="26"/>
        </w:rPr>
        <w:t>}[</w:t>
      </w:r>
      <w:proofErr w:type="gramEnd"/>
      <w:r>
        <w:rPr>
          <w:position w:val="2"/>
          <w:sz w:val="26"/>
        </w:rPr>
        <w:t>R</w:t>
      </w:r>
      <w:r>
        <w:rPr>
          <w:sz w:val="17"/>
        </w:rPr>
        <w:t>F</w:t>
      </w:r>
      <w:r>
        <w:rPr>
          <w:spacing w:val="14"/>
          <w:sz w:val="17"/>
        </w:rPr>
        <w:t xml:space="preserve"> </w:t>
      </w:r>
      <w:r>
        <w:rPr>
          <w:position w:val="2"/>
          <w:sz w:val="26"/>
        </w:rPr>
        <w:t>+</w:t>
      </w:r>
      <w:r>
        <w:rPr>
          <w:spacing w:val="-5"/>
          <w:position w:val="2"/>
          <w:sz w:val="26"/>
        </w:rPr>
        <w:t xml:space="preserve"> R</w:t>
      </w:r>
      <w:r>
        <w:rPr>
          <w:spacing w:val="-5"/>
          <w:sz w:val="17"/>
        </w:rPr>
        <w:t>L</w:t>
      </w:r>
      <w:r>
        <w:rPr>
          <w:spacing w:val="-5"/>
          <w:position w:val="2"/>
          <w:sz w:val="26"/>
        </w:rPr>
        <w:t>]</w:t>
      </w:r>
    </w:p>
    <w:p w:rsidR="00C068E2" w:rsidRDefault="00C068E2">
      <w:pPr>
        <w:pStyle w:val="BodyText"/>
        <w:spacing w:before="91"/>
      </w:pPr>
    </w:p>
    <w:p w:rsidR="00C068E2" w:rsidRDefault="00E35DFD">
      <w:pPr>
        <w:pStyle w:val="BodyText"/>
        <w:spacing w:line="547" w:lineRule="auto"/>
        <w:ind w:left="720" w:right="1436"/>
        <w:rPr>
          <w:position w:val="2"/>
        </w:rPr>
      </w:pPr>
      <w:r>
        <w:rPr>
          <w:position w:val="2"/>
        </w:rPr>
        <w:t>Rectification</w:t>
      </w:r>
      <w:r>
        <w:rPr>
          <w:spacing w:val="-2"/>
          <w:position w:val="2"/>
        </w:rPr>
        <w:t xml:space="preserve"> </w:t>
      </w:r>
      <w:r>
        <w:rPr>
          <w:position w:val="2"/>
        </w:rPr>
        <w:t>Efficiency,</w:t>
      </w:r>
      <w:r>
        <w:rPr>
          <w:spacing w:val="-2"/>
          <w:position w:val="2"/>
        </w:rPr>
        <w:t xml:space="preserve"> </w:t>
      </w:r>
      <w:r>
        <w:rPr>
          <w:position w:val="2"/>
        </w:rPr>
        <w:t>Ƞ</w:t>
      </w:r>
      <w:r>
        <w:rPr>
          <w:spacing w:val="-3"/>
          <w:position w:val="2"/>
        </w:rPr>
        <w:t xml:space="preserve"> </w:t>
      </w:r>
      <w:r>
        <w:rPr>
          <w:position w:val="2"/>
        </w:rPr>
        <w:t>=</w:t>
      </w:r>
      <w:r>
        <w:rPr>
          <w:spacing w:val="-2"/>
          <w:position w:val="2"/>
        </w:rPr>
        <w:t xml:space="preserve"> </w:t>
      </w:r>
      <w:r>
        <w:rPr>
          <w:position w:val="2"/>
        </w:rPr>
        <w:t>P</w:t>
      </w:r>
      <w:r>
        <w:rPr>
          <w:sz w:val="17"/>
        </w:rPr>
        <w:t>dc</w:t>
      </w:r>
      <w:r>
        <w:rPr>
          <w:spacing w:val="-8"/>
          <w:sz w:val="17"/>
        </w:rPr>
        <w:t xml:space="preserve"> </w:t>
      </w:r>
      <w:r>
        <w:rPr>
          <w:position w:val="2"/>
        </w:rPr>
        <w:t>/</w:t>
      </w:r>
      <w:r>
        <w:rPr>
          <w:spacing w:val="-10"/>
          <w:position w:val="2"/>
        </w:rPr>
        <w:t xml:space="preserve"> </w:t>
      </w:r>
      <w:r>
        <w:rPr>
          <w:position w:val="2"/>
        </w:rPr>
        <w:t>P</w:t>
      </w:r>
      <w:r>
        <w:rPr>
          <w:sz w:val="17"/>
        </w:rPr>
        <w:t>ac</w:t>
      </w:r>
      <w:r>
        <w:rPr>
          <w:spacing w:val="-8"/>
          <w:sz w:val="17"/>
        </w:rPr>
        <w:t xml:space="preserve"> </w:t>
      </w:r>
      <w:r>
        <w:rPr>
          <w:position w:val="2"/>
        </w:rPr>
        <w:t>=</w:t>
      </w:r>
      <w:r>
        <w:rPr>
          <w:spacing w:val="-3"/>
          <w:position w:val="2"/>
        </w:rPr>
        <w:t xml:space="preserve"> </w:t>
      </w:r>
      <w:r>
        <w:rPr>
          <w:position w:val="2"/>
        </w:rPr>
        <w:t xml:space="preserve">{4/ </w:t>
      </w:r>
      <w:r>
        <w:rPr>
          <w:position w:val="8"/>
          <w:sz w:val="17"/>
        </w:rPr>
        <w:t>2</w:t>
      </w:r>
      <w:proofErr w:type="gramStart"/>
      <w:r>
        <w:rPr>
          <w:position w:val="2"/>
        </w:rPr>
        <w:t>}[</w:t>
      </w:r>
      <w:proofErr w:type="gramEnd"/>
      <w:r>
        <w:rPr>
          <w:position w:val="2"/>
        </w:rPr>
        <w:t>RL/</w:t>
      </w:r>
      <w:r>
        <w:rPr>
          <w:spacing w:val="-10"/>
          <w:position w:val="2"/>
        </w:rPr>
        <w:t xml:space="preserve"> </w:t>
      </w:r>
      <w:r>
        <w:rPr>
          <w:position w:val="2"/>
        </w:rPr>
        <w:t>(R</w:t>
      </w:r>
      <w:r>
        <w:rPr>
          <w:sz w:val="17"/>
        </w:rPr>
        <w:t>F</w:t>
      </w:r>
      <w:r>
        <w:rPr>
          <w:spacing w:val="18"/>
          <w:sz w:val="17"/>
        </w:rPr>
        <w:t xml:space="preserve"> </w:t>
      </w:r>
      <w:r>
        <w:rPr>
          <w:position w:val="2"/>
        </w:rPr>
        <w:t>+</w:t>
      </w:r>
      <w:r>
        <w:rPr>
          <w:spacing w:val="-3"/>
          <w:position w:val="2"/>
        </w:rPr>
        <w:t xml:space="preserve"> </w:t>
      </w:r>
      <w:r>
        <w:rPr>
          <w:position w:val="2"/>
        </w:rPr>
        <w:t>R</w:t>
      </w:r>
      <w:r>
        <w:rPr>
          <w:sz w:val="17"/>
        </w:rPr>
        <w:t>L</w:t>
      </w:r>
      <w:r>
        <w:rPr>
          <w:position w:val="2"/>
        </w:rPr>
        <w:t>)]</w:t>
      </w:r>
      <w:r>
        <w:rPr>
          <w:spacing w:val="-3"/>
          <w:position w:val="2"/>
        </w:rPr>
        <w:t xml:space="preserve"> </w:t>
      </w:r>
      <w:r>
        <w:rPr>
          <w:position w:val="2"/>
        </w:rPr>
        <w:t>=</w:t>
      </w:r>
      <w:r>
        <w:rPr>
          <w:spacing w:val="-12"/>
          <w:position w:val="2"/>
        </w:rPr>
        <w:t xml:space="preserve"> </w:t>
      </w:r>
      <w:r>
        <w:rPr>
          <w:position w:val="2"/>
        </w:rPr>
        <w:t>0.406/{1+</w:t>
      </w:r>
      <w:r>
        <w:rPr>
          <w:spacing w:val="-1"/>
          <w:position w:val="2"/>
        </w:rPr>
        <w:t xml:space="preserve"> </w:t>
      </w:r>
      <w:r>
        <w:rPr>
          <w:position w:val="2"/>
        </w:rPr>
        <w:t>R</w:t>
      </w:r>
      <w:r>
        <w:rPr>
          <w:sz w:val="17"/>
        </w:rPr>
        <w:t>F/RL</w:t>
      </w:r>
      <w:r>
        <w:rPr>
          <w:spacing w:val="18"/>
          <w:sz w:val="17"/>
        </w:rPr>
        <w:t xml:space="preserve"> </w:t>
      </w:r>
      <w:r>
        <w:rPr>
          <w:position w:val="2"/>
        </w:rPr>
        <w:t>} If R</w:t>
      </w:r>
      <w:r>
        <w:rPr>
          <w:b/>
          <w:sz w:val="17"/>
        </w:rPr>
        <w:t>F</w:t>
      </w:r>
      <w:r>
        <w:rPr>
          <w:b/>
          <w:spacing w:val="29"/>
          <w:sz w:val="17"/>
        </w:rPr>
        <w:t xml:space="preserve"> </w:t>
      </w:r>
      <w:r>
        <w:rPr>
          <w:position w:val="2"/>
        </w:rPr>
        <w:t>is neglected, the efficiency of half wave rectifier is 40.6%.</w:t>
      </w:r>
    </w:p>
    <w:p w:rsidR="00C068E2" w:rsidRDefault="00E35DFD">
      <w:pPr>
        <w:pStyle w:val="ListParagraph"/>
        <w:numPr>
          <w:ilvl w:val="0"/>
          <w:numId w:val="16"/>
        </w:numPr>
        <w:tabs>
          <w:tab w:val="left" w:pos="972"/>
        </w:tabs>
        <w:ind w:right="724" w:firstLine="0"/>
        <w:jc w:val="both"/>
        <w:rPr>
          <w:sz w:val="26"/>
        </w:rPr>
      </w:pPr>
      <w:r>
        <w:rPr>
          <w:b/>
          <w:sz w:val="26"/>
        </w:rPr>
        <w:t xml:space="preserve">Ripple factor: </w:t>
      </w:r>
      <w:r>
        <w:rPr>
          <w:sz w:val="26"/>
        </w:rPr>
        <w:t>It is defined as the amount of AC content in the output DC. It is nothing but amount of AC noise in the output DC. Less the ripple factor,</w:t>
      </w:r>
      <w:r>
        <w:rPr>
          <w:spacing w:val="40"/>
          <w:sz w:val="26"/>
        </w:rPr>
        <w:t xml:space="preserve"> </w:t>
      </w:r>
      <w:r>
        <w:rPr>
          <w:sz w:val="26"/>
        </w:rPr>
        <w:t>performance of the rectifier is more. The ripple factor of half wave rectifier is about</w:t>
      </w:r>
    </w:p>
    <w:p w:rsidR="00C068E2" w:rsidRDefault="00E35DFD">
      <w:pPr>
        <w:pStyle w:val="BodyText"/>
        <w:spacing w:before="1"/>
        <w:ind w:left="720"/>
        <w:jc w:val="both"/>
      </w:pPr>
      <w:r>
        <w:t>1.21.</w:t>
      </w:r>
      <w:r>
        <w:rPr>
          <w:spacing w:val="-10"/>
        </w:rPr>
        <w:t xml:space="preserve"> </w:t>
      </w:r>
      <w:r>
        <w:t>It</w:t>
      </w:r>
      <w:r>
        <w:rPr>
          <w:spacing w:val="-10"/>
        </w:rPr>
        <w:t xml:space="preserve"> </w:t>
      </w:r>
      <w:r>
        <w:t>can</w:t>
      </w:r>
      <w:r>
        <w:rPr>
          <w:spacing w:val="-5"/>
        </w:rPr>
        <w:t xml:space="preserve"> </w:t>
      </w:r>
      <w:r>
        <w:t>be</w:t>
      </w:r>
      <w:r>
        <w:rPr>
          <w:spacing w:val="-12"/>
        </w:rPr>
        <w:t xml:space="preserve"> </w:t>
      </w:r>
      <w:r>
        <w:t>calculated</w:t>
      </w:r>
      <w:r>
        <w:rPr>
          <w:spacing w:val="-3"/>
        </w:rPr>
        <w:t xml:space="preserve"> </w:t>
      </w:r>
      <w:r>
        <w:t>as</w:t>
      </w:r>
      <w:r>
        <w:rPr>
          <w:spacing w:val="-6"/>
        </w:rPr>
        <w:t xml:space="preserve"> </w:t>
      </w:r>
      <w:r>
        <w:rPr>
          <w:spacing w:val="-2"/>
        </w:rPr>
        <w:t>follows:</w:t>
      </w:r>
    </w:p>
    <w:p w:rsidR="00C068E2" w:rsidRDefault="00C068E2">
      <w:pPr>
        <w:pStyle w:val="BodyText"/>
        <w:spacing w:before="77"/>
      </w:pPr>
    </w:p>
    <w:p w:rsidR="00C068E2" w:rsidRDefault="00E35DFD">
      <w:pPr>
        <w:pStyle w:val="BodyText"/>
        <w:spacing w:line="242" w:lineRule="auto"/>
        <w:ind w:left="720" w:right="912"/>
      </w:pPr>
      <w:r>
        <w:t xml:space="preserve">The effective value of the load current I </w:t>
      </w:r>
      <w:proofErr w:type="gramStart"/>
      <w:r>
        <w:t>is</w:t>
      </w:r>
      <w:proofErr w:type="gramEnd"/>
      <w:r>
        <w:t xml:space="preserve"> given as sum of the </w:t>
      </w:r>
      <w:proofErr w:type="spellStart"/>
      <w:r>
        <w:t>rms</w:t>
      </w:r>
      <w:proofErr w:type="spellEnd"/>
      <w:r>
        <w:t xml:space="preserve"> values of harmonic currents I1, I2, I3, I4 and DC current </w:t>
      </w:r>
      <w:proofErr w:type="spellStart"/>
      <w:r>
        <w:t>Idc</w:t>
      </w:r>
      <w:proofErr w:type="spellEnd"/>
      <w:r>
        <w:t>.</w:t>
      </w:r>
    </w:p>
    <w:p w:rsidR="00C068E2" w:rsidRDefault="00C068E2">
      <w:pPr>
        <w:pStyle w:val="BodyText"/>
      </w:pPr>
    </w:p>
    <w:p w:rsidR="00C068E2" w:rsidRDefault="00C068E2">
      <w:pPr>
        <w:pStyle w:val="BodyText"/>
      </w:pPr>
    </w:p>
    <w:p w:rsidR="00C068E2" w:rsidRDefault="00C068E2">
      <w:pPr>
        <w:pStyle w:val="BodyText"/>
        <w:spacing w:before="169"/>
      </w:pPr>
    </w:p>
    <w:p w:rsidR="00C068E2" w:rsidRDefault="00E35DFD">
      <w:pPr>
        <w:ind w:left="1"/>
        <w:jc w:val="center"/>
        <w:rPr>
          <w:sz w:val="17"/>
        </w:rPr>
      </w:pPr>
      <w:r>
        <w:rPr>
          <w:position w:val="2"/>
          <w:sz w:val="26"/>
        </w:rPr>
        <w:t>I</w:t>
      </w:r>
      <w:r>
        <w:rPr>
          <w:position w:val="8"/>
          <w:sz w:val="17"/>
        </w:rPr>
        <w:t>2</w:t>
      </w:r>
      <w:r>
        <w:rPr>
          <w:spacing w:val="-10"/>
          <w:position w:val="8"/>
          <w:sz w:val="17"/>
        </w:rPr>
        <w:t xml:space="preserve"> </w:t>
      </w:r>
      <w:r>
        <w:rPr>
          <w:position w:val="2"/>
          <w:sz w:val="26"/>
        </w:rPr>
        <w:t>=I</w:t>
      </w:r>
      <w:r>
        <w:rPr>
          <w:position w:val="8"/>
          <w:sz w:val="17"/>
        </w:rPr>
        <w:t>2</w:t>
      </w:r>
      <w:r>
        <w:rPr>
          <w:sz w:val="17"/>
        </w:rPr>
        <w:t>dc</w:t>
      </w:r>
      <w:r>
        <w:rPr>
          <w:position w:val="2"/>
          <w:sz w:val="26"/>
        </w:rPr>
        <w:t>+I</w:t>
      </w:r>
      <w:r>
        <w:rPr>
          <w:position w:val="8"/>
          <w:sz w:val="17"/>
        </w:rPr>
        <w:t>2</w:t>
      </w:r>
      <w:r>
        <w:rPr>
          <w:sz w:val="17"/>
        </w:rPr>
        <w:t>1</w:t>
      </w:r>
      <w:r>
        <w:rPr>
          <w:position w:val="2"/>
          <w:sz w:val="26"/>
        </w:rPr>
        <w:t>+I</w:t>
      </w:r>
      <w:r>
        <w:rPr>
          <w:position w:val="8"/>
          <w:sz w:val="17"/>
        </w:rPr>
        <w:t>2</w:t>
      </w:r>
      <w:proofErr w:type="spellStart"/>
      <w:r>
        <w:rPr>
          <w:sz w:val="17"/>
        </w:rPr>
        <w:t>2</w:t>
      </w:r>
      <w:proofErr w:type="spellEnd"/>
      <w:r>
        <w:rPr>
          <w:position w:val="2"/>
          <w:sz w:val="26"/>
        </w:rPr>
        <w:t>+I</w:t>
      </w:r>
      <w:r>
        <w:rPr>
          <w:position w:val="8"/>
          <w:sz w:val="17"/>
        </w:rPr>
        <w:t>2</w:t>
      </w:r>
      <w:r>
        <w:rPr>
          <w:sz w:val="17"/>
        </w:rPr>
        <w:t>4</w:t>
      </w:r>
      <w:r>
        <w:rPr>
          <w:spacing w:val="7"/>
          <w:sz w:val="17"/>
        </w:rPr>
        <w:t xml:space="preserve"> </w:t>
      </w:r>
      <w:r>
        <w:rPr>
          <w:position w:val="2"/>
          <w:sz w:val="26"/>
        </w:rPr>
        <w:t>=</w:t>
      </w:r>
      <w:r>
        <w:rPr>
          <w:spacing w:val="6"/>
          <w:position w:val="2"/>
          <w:sz w:val="26"/>
        </w:rPr>
        <w:t xml:space="preserve"> </w:t>
      </w:r>
      <w:r>
        <w:rPr>
          <w:position w:val="2"/>
          <w:sz w:val="26"/>
        </w:rPr>
        <w:t>I</w:t>
      </w:r>
      <w:r>
        <w:rPr>
          <w:position w:val="8"/>
          <w:sz w:val="17"/>
        </w:rPr>
        <w:t>2</w:t>
      </w:r>
      <w:r>
        <w:rPr>
          <w:sz w:val="17"/>
        </w:rPr>
        <w:t>dc</w:t>
      </w:r>
      <w:r>
        <w:rPr>
          <w:spacing w:val="7"/>
          <w:sz w:val="17"/>
        </w:rPr>
        <w:t xml:space="preserve"> </w:t>
      </w:r>
      <w:r>
        <w:rPr>
          <w:spacing w:val="-2"/>
          <w:position w:val="2"/>
          <w:sz w:val="26"/>
        </w:rPr>
        <w:t>+I</w:t>
      </w:r>
      <w:r>
        <w:rPr>
          <w:spacing w:val="-2"/>
          <w:position w:val="8"/>
          <w:sz w:val="17"/>
        </w:rPr>
        <w:t>2</w:t>
      </w:r>
      <w:r>
        <w:rPr>
          <w:spacing w:val="-2"/>
          <w:sz w:val="17"/>
        </w:rPr>
        <w:t>ac</w:t>
      </w:r>
    </w:p>
    <w:p w:rsidR="00C068E2" w:rsidRDefault="00C068E2">
      <w:pPr>
        <w:jc w:val="center"/>
        <w:rPr>
          <w:sz w:val="17"/>
        </w:rPr>
        <w:sectPr w:rsidR="00C068E2">
          <w:pgSz w:w="12240" w:h="15840"/>
          <w:pgMar w:top="900" w:right="720" w:bottom="280" w:left="720" w:header="720" w:footer="720" w:gutter="0"/>
          <w:cols w:space="720"/>
        </w:sectPr>
      </w:pPr>
    </w:p>
    <w:p w:rsidR="00C068E2" w:rsidRDefault="00E35DFD">
      <w:pPr>
        <w:pStyle w:val="BodyText"/>
        <w:spacing w:before="75" w:line="544" w:lineRule="auto"/>
        <w:ind w:left="1094" w:right="1090"/>
        <w:jc w:val="center"/>
        <w:rPr>
          <w:position w:val="2"/>
        </w:rPr>
      </w:pPr>
      <w:r>
        <w:rPr>
          <w:position w:val="2"/>
        </w:rPr>
        <w:lastRenderedPageBreak/>
        <w:t>Ripple</w:t>
      </w:r>
      <w:r>
        <w:rPr>
          <w:spacing w:val="-7"/>
          <w:position w:val="2"/>
        </w:rPr>
        <w:t xml:space="preserve"> </w:t>
      </w:r>
      <w:r>
        <w:rPr>
          <w:position w:val="2"/>
        </w:rPr>
        <w:t>factor,</w:t>
      </w:r>
      <w:r>
        <w:rPr>
          <w:spacing w:val="-1"/>
          <w:position w:val="2"/>
        </w:rPr>
        <w:t xml:space="preserve"> </w:t>
      </w:r>
      <w:r>
        <w:rPr>
          <w:position w:val="2"/>
        </w:rPr>
        <w:t>is</w:t>
      </w:r>
      <w:r>
        <w:rPr>
          <w:spacing w:val="-3"/>
          <w:position w:val="2"/>
        </w:rPr>
        <w:t xml:space="preserve"> </w:t>
      </w:r>
      <w:r>
        <w:rPr>
          <w:position w:val="2"/>
        </w:rPr>
        <w:t>given as</w:t>
      </w:r>
      <w:r>
        <w:rPr>
          <w:spacing w:val="-3"/>
          <w:position w:val="2"/>
        </w:rPr>
        <w:t xml:space="preserve"> </w:t>
      </w:r>
      <w:r>
        <w:rPr>
          <w:position w:val="2"/>
        </w:rPr>
        <w:t>γ</w:t>
      </w:r>
      <w:r>
        <w:rPr>
          <w:spacing w:val="-9"/>
          <w:position w:val="2"/>
        </w:rPr>
        <w:t xml:space="preserve"> </w:t>
      </w:r>
      <w:r>
        <w:rPr>
          <w:position w:val="2"/>
        </w:rPr>
        <w:t>=</w:t>
      </w:r>
      <w:r>
        <w:rPr>
          <w:spacing w:val="-2"/>
          <w:position w:val="2"/>
        </w:rPr>
        <w:t xml:space="preserve"> </w:t>
      </w:r>
      <w:r>
        <w:rPr>
          <w:position w:val="2"/>
        </w:rPr>
        <w:t xml:space="preserve">I </w:t>
      </w:r>
      <w:r>
        <w:rPr>
          <w:sz w:val="17"/>
        </w:rPr>
        <w:t>ac</w:t>
      </w:r>
      <w:r>
        <w:rPr>
          <w:spacing w:val="-4"/>
          <w:sz w:val="17"/>
        </w:rPr>
        <w:t xml:space="preserve"> </w:t>
      </w:r>
      <w:r>
        <w:rPr>
          <w:position w:val="2"/>
        </w:rPr>
        <w:t>/</w:t>
      </w:r>
      <w:r>
        <w:rPr>
          <w:spacing w:val="-9"/>
          <w:position w:val="2"/>
        </w:rPr>
        <w:t xml:space="preserve"> </w:t>
      </w:r>
      <w:r>
        <w:rPr>
          <w:position w:val="2"/>
        </w:rPr>
        <w:t>I</w:t>
      </w:r>
      <w:r>
        <w:rPr>
          <w:sz w:val="17"/>
        </w:rPr>
        <w:t>dc</w:t>
      </w:r>
      <w:r>
        <w:rPr>
          <w:spacing w:val="16"/>
          <w:sz w:val="17"/>
        </w:rPr>
        <w:t xml:space="preserve"> </w:t>
      </w:r>
      <w:r>
        <w:rPr>
          <w:position w:val="2"/>
        </w:rPr>
        <w:t>=</w:t>
      </w:r>
      <w:r>
        <w:rPr>
          <w:spacing w:val="-1"/>
          <w:position w:val="2"/>
        </w:rPr>
        <w:t xml:space="preserve"> </w:t>
      </w:r>
      <w:r>
        <w:rPr>
          <w:position w:val="2"/>
        </w:rPr>
        <w:t>(I</w:t>
      </w:r>
      <w:r>
        <w:rPr>
          <w:position w:val="8"/>
          <w:sz w:val="17"/>
        </w:rPr>
        <w:t>2</w:t>
      </w:r>
      <w:r>
        <w:rPr>
          <w:spacing w:val="-3"/>
          <w:position w:val="8"/>
          <w:sz w:val="17"/>
        </w:rPr>
        <w:t xml:space="preserve"> </w:t>
      </w:r>
      <w:r>
        <w:rPr>
          <w:position w:val="2"/>
        </w:rPr>
        <w:t>–</w:t>
      </w:r>
      <w:r>
        <w:rPr>
          <w:spacing w:val="-2"/>
          <w:position w:val="2"/>
        </w:rPr>
        <w:t xml:space="preserve"> </w:t>
      </w:r>
      <w:r>
        <w:rPr>
          <w:position w:val="2"/>
        </w:rPr>
        <w:t>I</w:t>
      </w:r>
      <w:r>
        <w:rPr>
          <w:position w:val="8"/>
          <w:sz w:val="17"/>
        </w:rPr>
        <w:t>2</w:t>
      </w:r>
      <w:r>
        <w:rPr>
          <w:sz w:val="17"/>
        </w:rPr>
        <w:t>dc</w:t>
      </w:r>
      <w:r>
        <w:rPr>
          <w:position w:val="2"/>
        </w:rPr>
        <w:t>)</w:t>
      </w:r>
      <w:r>
        <w:rPr>
          <w:spacing w:val="-1"/>
          <w:position w:val="2"/>
        </w:rPr>
        <w:t xml:space="preserve"> </w:t>
      </w:r>
      <w:r>
        <w:rPr>
          <w:position w:val="2"/>
        </w:rPr>
        <w:t>/</w:t>
      </w:r>
      <w:r>
        <w:rPr>
          <w:spacing w:val="40"/>
          <w:position w:val="2"/>
        </w:rPr>
        <w:t xml:space="preserve"> </w:t>
      </w:r>
      <w:r>
        <w:rPr>
          <w:position w:val="2"/>
        </w:rPr>
        <w:t>I</w:t>
      </w:r>
      <w:r>
        <w:rPr>
          <w:sz w:val="17"/>
        </w:rPr>
        <w:t>dc</w:t>
      </w:r>
      <w:r>
        <w:rPr>
          <w:spacing w:val="-4"/>
          <w:sz w:val="17"/>
        </w:rPr>
        <w:t xml:space="preserve"> </w:t>
      </w:r>
      <w:r>
        <w:rPr>
          <w:position w:val="2"/>
        </w:rPr>
        <w:t>=</w:t>
      </w:r>
      <w:r>
        <w:rPr>
          <w:spacing w:val="-2"/>
          <w:position w:val="2"/>
        </w:rPr>
        <w:t xml:space="preserve"> </w:t>
      </w:r>
      <w:r>
        <w:rPr>
          <w:position w:val="2"/>
        </w:rPr>
        <w:t>{</w:t>
      </w:r>
      <w:proofErr w:type="gramStart"/>
      <w:r>
        <w:rPr>
          <w:position w:val="2"/>
        </w:rPr>
        <w:t>(</w:t>
      </w:r>
      <w:r>
        <w:rPr>
          <w:spacing w:val="-1"/>
          <w:position w:val="2"/>
        </w:rPr>
        <w:t xml:space="preserve"> </w:t>
      </w:r>
      <w:r>
        <w:rPr>
          <w:position w:val="2"/>
        </w:rPr>
        <w:t>I</w:t>
      </w:r>
      <w:proofErr w:type="gramEnd"/>
      <w:r>
        <w:rPr>
          <w:position w:val="2"/>
        </w:rPr>
        <w:t xml:space="preserve"> </w:t>
      </w:r>
      <w:proofErr w:type="spellStart"/>
      <w:r>
        <w:rPr>
          <w:sz w:val="17"/>
        </w:rPr>
        <w:t>rms</w:t>
      </w:r>
      <w:proofErr w:type="spellEnd"/>
      <w:r>
        <w:rPr>
          <w:sz w:val="17"/>
        </w:rPr>
        <w:t xml:space="preserve"> </w:t>
      </w:r>
      <w:r>
        <w:rPr>
          <w:position w:val="2"/>
        </w:rPr>
        <w:t>/</w:t>
      </w:r>
      <w:r>
        <w:rPr>
          <w:spacing w:val="-9"/>
          <w:position w:val="2"/>
        </w:rPr>
        <w:t xml:space="preserve"> </w:t>
      </w:r>
      <w:r>
        <w:rPr>
          <w:position w:val="2"/>
        </w:rPr>
        <w:t>I</w:t>
      </w:r>
      <w:r>
        <w:rPr>
          <w:sz w:val="17"/>
        </w:rPr>
        <w:t>dc</w:t>
      </w:r>
      <w:r>
        <w:rPr>
          <w:position w:val="8"/>
          <w:sz w:val="17"/>
        </w:rPr>
        <w:t>2</w:t>
      </w:r>
      <w:r>
        <w:rPr>
          <w:position w:val="2"/>
        </w:rPr>
        <w:t>)-1}</w:t>
      </w:r>
      <w:r>
        <w:rPr>
          <w:spacing w:val="-2"/>
          <w:position w:val="2"/>
        </w:rPr>
        <w:t xml:space="preserve"> </w:t>
      </w:r>
      <w:r>
        <w:rPr>
          <w:position w:val="2"/>
        </w:rPr>
        <w:t>=</w:t>
      </w:r>
      <w:r>
        <w:rPr>
          <w:spacing w:val="-2"/>
          <w:position w:val="2"/>
        </w:rPr>
        <w:t xml:space="preserve"> </w:t>
      </w:r>
      <w:r>
        <w:rPr>
          <w:position w:val="2"/>
        </w:rPr>
        <w:t>K</w:t>
      </w:r>
      <w:r>
        <w:rPr>
          <w:sz w:val="17"/>
        </w:rPr>
        <w:t>f</w:t>
      </w:r>
      <w:r>
        <w:rPr>
          <w:position w:val="8"/>
          <w:sz w:val="17"/>
        </w:rPr>
        <w:t xml:space="preserve">2 </w:t>
      </w:r>
      <w:r>
        <w:rPr>
          <w:position w:val="2"/>
        </w:rPr>
        <w:t>–</w:t>
      </w:r>
      <w:r>
        <w:rPr>
          <w:spacing w:val="-2"/>
          <w:position w:val="2"/>
        </w:rPr>
        <w:t xml:space="preserve"> </w:t>
      </w:r>
      <w:r>
        <w:rPr>
          <w:position w:val="2"/>
        </w:rPr>
        <w:t>1) Where K</w:t>
      </w:r>
      <w:r>
        <w:rPr>
          <w:sz w:val="17"/>
        </w:rPr>
        <w:t xml:space="preserve">f </w:t>
      </w:r>
      <w:r>
        <w:rPr>
          <w:position w:val="2"/>
        </w:rPr>
        <w:t>is the form factor of the input voltage. Form factor is given as</w:t>
      </w:r>
    </w:p>
    <w:p w:rsidR="00C068E2" w:rsidRDefault="00E35DFD">
      <w:pPr>
        <w:spacing w:before="4" w:line="549" w:lineRule="auto"/>
        <w:ind w:left="2792" w:right="2788"/>
        <w:jc w:val="center"/>
        <w:rPr>
          <w:sz w:val="26"/>
        </w:rPr>
      </w:pPr>
      <w:r>
        <w:rPr>
          <w:position w:val="2"/>
          <w:sz w:val="26"/>
        </w:rPr>
        <w:t>K</w:t>
      </w:r>
      <w:r>
        <w:rPr>
          <w:sz w:val="17"/>
        </w:rPr>
        <w:t>f</w:t>
      </w:r>
      <w:r>
        <w:rPr>
          <w:spacing w:val="-1"/>
          <w:sz w:val="17"/>
        </w:rPr>
        <w:t xml:space="preserve"> </w:t>
      </w:r>
      <w:r>
        <w:rPr>
          <w:position w:val="2"/>
          <w:sz w:val="26"/>
        </w:rPr>
        <w:t>=</w:t>
      </w:r>
      <w:r>
        <w:rPr>
          <w:spacing w:val="-5"/>
          <w:position w:val="2"/>
          <w:sz w:val="26"/>
        </w:rPr>
        <w:t xml:space="preserve"> </w:t>
      </w:r>
      <w:r>
        <w:rPr>
          <w:position w:val="2"/>
          <w:sz w:val="26"/>
        </w:rPr>
        <w:t>I</w:t>
      </w:r>
      <w:proofErr w:type="spellStart"/>
      <w:r>
        <w:rPr>
          <w:sz w:val="17"/>
        </w:rPr>
        <w:t>rms</w:t>
      </w:r>
      <w:proofErr w:type="spellEnd"/>
      <w:r>
        <w:rPr>
          <w:spacing w:val="-3"/>
          <w:sz w:val="17"/>
        </w:rPr>
        <w:t xml:space="preserve"> </w:t>
      </w:r>
      <w:r>
        <w:rPr>
          <w:position w:val="2"/>
          <w:sz w:val="26"/>
        </w:rPr>
        <w:t>/I</w:t>
      </w:r>
      <w:proofErr w:type="spellStart"/>
      <w:r>
        <w:rPr>
          <w:sz w:val="17"/>
        </w:rPr>
        <w:t>avg</w:t>
      </w:r>
      <w:proofErr w:type="spellEnd"/>
      <w:r>
        <w:rPr>
          <w:spacing w:val="-4"/>
          <w:sz w:val="17"/>
        </w:rPr>
        <w:t xml:space="preserve"> </w:t>
      </w:r>
      <w:r>
        <w:rPr>
          <w:position w:val="2"/>
          <w:sz w:val="26"/>
        </w:rPr>
        <w:t>=</w:t>
      </w:r>
      <w:r>
        <w:rPr>
          <w:spacing w:val="-5"/>
          <w:position w:val="2"/>
          <w:sz w:val="26"/>
        </w:rPr>
        <w:t xml:space="preserve"> </w:t>
      </w:r>
      <w:r>
        <w:rPr>
          <w:position w:val="2"/>
          <w:sz w:val="26"/>
        </w:rPr>
        <w:t>(I</w:t>
      </w:r>
      <w:r>
        <w:rPr>
          <w:sz w:val="17"/>
        </w:rPr>
        <w:t>max</w:t>
      </w:r>
      <w:r>
        <w:rPr>
          <w:position w:val="2"/>
          <w:sz w:val="26"/>
        </w:rPr>
        <w:t>/</w:t>
      </w:r>
      <w:r>
        <w:rPr>
          <w:sz w:val="17"/>
        </w:rPr>
        <w:t>2</w:t>
      </w:r>
      <w:r>
        <w:rPr>
          <w:position w:val="2"/>
          <w:sz w:val="26"/>
        </w:rPr>
        <w:t>)/</w:t>
      </w:r>
      <w:r>
        <w:rPr>
          <w:spacing w:val="-8"/>
          <w:position w:val="2"/>
          <w:sz w:val="26"/>
        </w:rPr>
        <w:t xml:space="preserve"> </w:t>
      </w:r>
      <w:r>
        <w:rPr>
          <w:position w:val="2"/>
          <w:sz w:val="26"/>
        </w:rPr>
        <w:t>(I</w:t>
      </w:r>
      <w:r>
        <w:rPr>
          <w:sz w:val="17"/>
        </w:rPr>
        <w:t>max</w:t>
      </w:r>
      <w:r>
        <w:rPr>
          <w:position w:val="2"/>
          <w:sz w:val="26"/>
        </w:rPr>
        <w:t>/pi)</w:t>
      </w:r>
      <w:r>
        <w:rPr>
          <w:spacing w:val="-4"/>
          <w:position w:val="2"/>
          <w:sz w:val="26"/>
        </w:rPr>
        <w:t xml:space="preserve"> </w:t>
      </w:r>
      <w:r>
        <w:rPr>
          <w:position w:val="2"/>
          <w:sz w:val="26"/>
        </w:rPr>
        <w:t>=</w:t>
      </w:r>
      <w:r>
        <w:rPr>
          <w:spacing w:val="-5"/>
          <w:position w:val="2"/>
          <w:sz w:val="26"/>
        </w:rPr>
        <w:t xml:space="preserve"> </w:t>
      </w:r>
      <w:r>
        <w:rPr>
          <w:position w:val="2"/>
          <w:sz w:val="26"/>
        </w:rPr>
        <w:t>pi/2</w:t>
      </w:r>
      <w:r>
        <w:rPr>
          <w:spacing w:val="-5"/>
          <w:position w:val="2"/>
          <w:sz w:val="26"/>
        </w:rPr>
        <w:t xml:space="preserve"> </w:t>
      </w:r>
      <w:r>
        <w:rPr>
          <w:position w:val="2"/>
          <w:sz w:val="26"/>
        </w:rPr>
        <w:t>=</w:t>
      </w:r>
      <w:r>
        <w:rPr>
          <w:spacing w:val="-5"/>
          <w:position w:val="2"/>
          <w:sz w:val="26"/>
        </w:rPr>
        <w:t xml:space="preserve"> </w:t>
      </w:r>
      <w:r>
        <w:rPr>
          <w:position w:val="2"/>
          <w:sz w:val="26"/>
        </w:rPr>
        <w:t xml:space="preserve">1.57 </w:t>
      </w:r>
      <w:proofErr w:type="gramStart"/>
      <w:r>
        <w:rPr>
          <w:sz w:val="26"/>
        </w:rPr>
        <w:t>So</w:t>
      </w:r>
      <w:proofErr w:type="gramEnd"/>
      <w:r>
        <w:rPr>
          <w:sz w:val="26"/>
        </w:rPr>
        <w:t>, ripple factor, γ = (1.57</w:t>
      </w:r>
      <w:r>
        <w:rPr>
          <w:position w:val="6"/>
          <w:sz w:val="17"/>
        </w:rPr>
        <w:t>2</w:t>
      </w:r>
      <w:r>
        <w:rPr>
          <w:spacing w:val="33"/>
          <w:position w:val="6"/>
          <w:sz w:val="17"/>
        </w:rPr>
        <w:t xml:space="preserve"> </w:t>
      </w:r>
      <w:r>
        <w:rPr>
          <w:sz w:val="26"/>
        </w:rPr>
        <w:t>– 1) = 1.21</w:t>
      </w:r>
    </w:p>
    <w:p w:rsidR="00C068E2" w:rsidRDefault="00E35DFD">
      <w:pPr>
        <w:pStyle w:val="ListParagraph"/>
        <w:numPr>
          <w:ilvl w:val="0"/>
          <w:numId w:val="16"/>
        </w:numPr>
        <w:tabs>
          <w:tab w:val="left" w:pos="991"/>
        </w:tabs>
        <w:ind w:right="723" w:firstLine="0"/>
        <w:jc w:val="both"/>
        <w:rPr>
          <w:sz w:val="26"/>
        </w:rPr>
      </w:pPr>
      <w:r>
        <w:rPr>
          <w:b/>
          <w:sz w:val="26"/>
        </w:rPr>
        <w:t>Peak</w:t>
      </w:r>
      <w:r>
        <w:rPr>
          <w:b/>
          <w:spacing w:val="-3"/>
          <w:sz w:val="26"/>
        </w:rPr>
        <w:t xml:space="preserve"> </w:t>
      </w:r>
      <w:r>
        <w:rPr>
          <w:b/>
          <w:sz w:val="26"/>
        </w:rPr>
        <w:t>Inverse</w:t>
      </w:r>
      <w:r>
        <w:rPr>
          <w:b/>
          <w:spacing w:val="-2"/>
          <w:sz w:val="26"/>
        </w:rPr>
        <w:t xml:space="preserve"> </w:t>
      </w:r>
      <w:r>
        <w:rPr>
          <w:b/>
          <w:sz w:val="26"/>
        </w:rPr>
        <w:t>Voltage:</w:t>
      </w:r>
      <w:r>
        <w:rPr>
          <w:b/>
          <w:spacing w:val="-1"/>
          <w:sz w:val="26"/>
        </w:rPr>
        <w:t xml:space="preserve"> </w:t>
      </w:r>
      <w:r>
        <w:rPr>
          <w:sz w:val="26"/>
        </w:rPr>
        <w:t>It</w:t>
      </w:r>
      <w:r>
        <w:rPr>
          <w:spacing w:val="-5"/>
          <w:sz w:val="26"/>
        </w:rPr>
        <w:t xml:space="preserve"> </w:t>
      </w:r>
      <w:r>
        <w:rPr>
          <w:sz w:val="26"/>
        </w:rPr>
        <w:t>is</w:t>
      </w:r>
      <w:r>
        <w:rPr>
          <w:spacing w:val="-4"/>
          <w:sz w:val="26"/>
        </w:rPr>
        <w:t xml:space="preserve"> </w:t>
      </w:r>
      <w:r>
        <w:rPr>
          <w:sz w:val="26"/>
        </w:rPr>
        <w:t>defined as</w:t>
      </w:r>
      <w:r>
        <w:rPr>
          <w:spacing w:val="-5"/>
          <w:sz w:val="26"/>
        </w:rPr>
        <w:t xml:space="preserve"> </w:t>
      </w:r>
      <w:r>
        <w:rPr>
          <w:sz w:val="26"/>
        </w:rPr>
        <w:t>the maximum</w:t>
      </w:r>
      <w:r>
        <w:rPr>
          <w:spacing w:val="-3"/>
          <w:sz w:val="26"/>
        </w:rPr>
        <w:t xml:space="preserve"> </w:t>
      </w:r>
      <w:r>
        <w:rPr>
          <w:sz w:val="26"/>
        </w:rPr>
        <w:t>voltage that a</w:t>
      </w:r>
      <w:r>
        <w:rPr>
          <w:spacing w:val="-6"/>
          <w:sz w:val="26"/>
        </w:rPr>
        <w:t xml:space="preserve"> </w:t>
      </w:r>
      <w:r>
        <w:rPr>
          <w:sz w:val="26"/>
        </w:rPr>
        <w:t>diode</w:t>
      </w:r>
      <w:r>
        <w:rPr>
          <w:spacing w:val="-5"/>
          <w:sz w:val="26"/>
        </w:rPr>
        <w:t xml:space="preserve"> </w:t>
      </w:r>
      <w:r>
        <w:rPr>
          <w:sz w:val="26"/>
        </w:rPr>
        <w:t>can</w:t>
      </w:r>
      <w:r>
        <w:rPr>
          <w:spacing w:val="-4"/>
          <w:sz w:val="26"/>
        </w:rPr>
        <w:t xml:space="preserve"> </w:t>
      </w:r>
      <w:r>
        <w:rPr>
          <w:sz w:val="26"/>
        </w:rPr>
        <w:t>with stand in reverse bias. During the reverse bias as the diode do not conduct total voltage drops across the diode. Thus peak inverse voltage is equal to the input voltage Vs.</w:t>
      </w:r>
    </w:p>
    <w:p w:rsidR="00C068E2" w:rsidRDefault="00C068E2">
      <w:pPr>
        <w:pStyle w:val="BodyText"/>
        <w:spacing w:before="72"/>
      </w:pPr>
    </w:p>
    <w:p w:rsidR="00C068E2" w:rsidRDefault="00E35DFD">
      <w:pPr>
        <w:pStyle w:val="ListParagraph"/>
        <w:numPr>
          <w:ilvl w:val="0"/>
          <w:numId w:val="16"/>
        </w:numPr>
        <w:tabs>
          <w:tab w:val="left" w:pos="1030"/>
        </w:tabs>
        <w:spacing w:line="242" w:lineRule="auto"/>
        <w:ind w:right="720" w:firstLine="0"/>
        <w:jc w:val="both"/>
        <w:rPr>
          <w:sz w:val="26"/>
        </w:rPr>
      </w:pPr>
      <w:r>
        <w:rPr>
          <w:b/>
          <w:sz w:val="26"/>
        </w:rPr>
        <w:t xml:space="preserve">Transformer Utilization Factor (TUF): </w:t>
      </w:r>
      <w:r>
        <w:rPr>
          <w:sz w:val="26"/>
        </w:rPr>
        <w:t>The TUF is defined as the ratio of DC power is delivered to the load and the AC rating of the transformer secondary. Half wave rectifier has around 0.287 and full wave rectifier has around 0.693.</w:t>
      </w:r>
    </w:p>
    <w:p w:rsidR="00C068E2" w:rsidRDefault="00C068E2">
      <w:pPr>
        <w:pStyle w:val="BodyText"/>
        <w:spacing w:before="68"/>
        <w:rPr>
          <w:sz w:val="20"/>
        </w:rPr>
      </w:pPr>
    </w:p>
    <w:p w:rsidR="00C068E2" w:rsidRDefault="00C068E2">
      <w:pPr>
        <w:pStyle w:val="BodyText"/>
        <w:rPr>
          <w:sz w:val="20"/>
        </w:rPr>
        <w:sectPr w:rsidR="00C068E2">
          <w:pgSz w:w="12240" w:h="15840"/>
          <w:pgMar w:top="920" w:right="720" w:bottom="280" w:left="720" w:header="720" w:footer="720" w:gutter="0"/>
          <w:cols w:space="720"/>
        </w:sectPr>
      </w:pPr>
    </w:p>
    <w:p w:rsidR="00C068E2" w:rsidRDefault="00C068E2">
      <w:pPr>
        <w:pStyle w:val="BodyText"/>
        <w:rPr>
          <w:sz w:val="15"/>
        </w:rPr>
      </w:pPr>
    </w:p>
    <w:p w:rsidR="00C068E2" w:rsidRDefault="00C068E2">
      <w:pPr>
        <w:pStyle w:val="BodyText"/>
        <w:rPr>
          <w:sz w:val="15"/>
        </w:rPr>
      </w:pPr>
    </w:p>
    <w:p w:rsidR="00C068E2" w:rsidRDefault="00C068E2">
      <w:pPr>
        <w:pStyle w:val="BodyText"/>
        <w:spacing w:before="10"/>
        <w:rPr>
          <w:sz w:val="15"/>
        </w:rPr>
      </w:pPr>
    </w:p>
    <w:p w:rsidR="00C068E2" w:rsidRDefault="00E35DFD">
      <w:pPr>
        <w:spacing w:before="1" w:line="113" w:lineRule="exact"/>
        <w:jc w:val="right"/>
        <w:rPr>
          <w:rFonts w:ascii="Cambria Math"/>
          <w:sz w:val="15"/>
        </w:rPr>
      </w:pPr>
      <w:r>
        <w:rPr>
          <w:rFonts w:ascii="Cambria Math"/>
          <w:w w:val="105"/>
          <w:position w:val="4"/>
          <w:sz w:val="15"/>
          <w:u w:val="single"/>
        </w:rPr>
        <w:t>I</w:t>
      </w:r>
      <w:r>
        <w:rPr>
          <w:rFonts w:ascii="Cambria Math"/>
          <w:w w:val="105"/>
          <w:sz w:val="15"/>
          <w:u w:val="single"/>
        </w:rPr>
        <w:t>m</w:t>
      </w:r>
      <w:r>
        <w:rPr>
          <w:rFonts w:ascii="Cambria Math"/>
          <w:spacing w:val="55"/>
          <w:w w:val="105"/>
          <w:sz w:val="15"/>
        </w:rPr>
        <w:t xml:space="preserve"> </w:t>
      </w:r>
      <w:r>
        <w:rPr>
          <w:rFonts w:ascii="Cambria Math"/>
          <w:spacing w:val="-10"/>
          <w:w w:val="105"/>
          <w:sz w:val="15"/>
        </w:rPr>
        <w:t>2</w:t>
      </w:r>
    </w:p>
    <w:p w:rsidR="00C068E2" w:rsidRDefault="00E35DFD">
      <w:pPr>
        <w:pStyle w:val="ListParagraph"/>
        <w:numPr>
          <w:ilvl w:val="0"/>
          <w:numId w:val="15"/>
        </w:numPr>
        <w:tabs>
          <w:tab w:val="left" w:pos="774"/>
        </w:tabs>
        <w:spacing w:before="99" w:line="271" w:lineRule="exact"/>
        <w:ind w:left="774" w:hanging="268"/>
        <w:rPr>
          <w:rFonts w:ascii="Cambria Math" w:hAnsi="Cambria Math"/>
          <w:position w:val="6"/>
          <w:sz w:val="17"/>
        </w:rPr>
      </w:pPr>
      <w:r>
        <w:br w:type="column"/>
      </w:r>
      <w:r>
        <w:rPr>
          <w:sz w:val="26"/>
        </w:rPr>
        <w:lastRenderedPageBreak/>
        <w:t>TUF</w:t>
      </w:r>
      <w:r>
        <w:rPr>
          <w:spacing w:val="1"/>
          <w:sz w:val="26"/>
        </w:rPr>
        <w:t xml:space="preserve"> </w:t>
      </w:r>
      <w:r>
        <w:rPr>
          <w:sz w:val="26"/>
        </w:rPr>
        <w:t>=</w:t>
      </w:r>
      <w:r>
        <w:rPr>
          <w:spacing w:val="-12"/>
          <w:sz w:val="26"/>
        </w:rPr>
        <w:t xml:space="preserve"> </w:t>
      </w:r>
      <w:proofErr w:type="spellStart"/>
      <w:r>
        <w:rPr>
          <w:rFonts w:ascii="Cambria Math" w:hAnsi="Cambria Math"/>
          <w:spacing w:val="-5"/>
          <w:position w:val="6"/>
          <w:sz w:val="17"/>
          <w:u w:val="single"/>
        </w:rPr>
        <w:t>Pdc</w:t>
      </w:r>
      <w:proofErr w:type="spellEnd"/>
    </w:p>
    <w:p w:rsidR="00C068E2" w:rsidRDefault="00E35DFD">
      <w:pPr>
        <w:spacing w:line="211" w:lineRule="exact"/>
        <w:ind w:left="1500"/>
        <w:rPr>
          <w:rFonts w:ascii="Cambria Math"/>
          <w:sz w:val="15"/>
        </w:rPr>
      </w:pPr>
      <w:r>
        <w:rPr>
          <w:rFonts w:ascii="Cambria Math"/>
          <w:spacing w:val="-5"/>
          <w:w w:val="115"/>
          <w:position w:val="4"/>
          <w:sz w:val="18"/>
        </w:rPr>
        <w:t>P</w:t>
      </w:r>
      <w:r>
        <w:rPr>
          <w:rFonts w:ascii="Cambria Math"/>
          <w:spacing w:val="-5"/>
          <w:w w:val="115"/>
          <w:sz w:val="15"/>
        </w:rPr>
        <w:t>ac</w:t>
      </w:r>
    </w:p>
    <w:p w:rsidR="00C068E2" w:rsidRDefault="00C068E2">
      <w:pPr>
        <w:spacing w:line="211" w:lineRule="exact"/>
        <w:rPr>
          <w:rFonts w:ascii="Cambria Math"/>
          <w:sz w:val="15"/>
        </w:rPr>
        <w:sectPr w:rsidR="00C068E2">
          <w:type w:val="continuous"/>
          <w:pgSz w:w="12240" w:h="15840"/>
          <w:pgMar w:top="1380" w:right="720" w:bottom="280" w:left="720" w:header="720" w:footer="720" w:gutter="0"/>
          <w:cols w:num="2" w:space="720" w:equalWidth="0">
            <w:col w:w="1346" w:space="40"/>
            <w:col w:w="9414"/>
          </w:cols>
        </w:sectPr>
      </w:pPr>
    </w:p>
    <w:p w:rsidR="00C068E2" w:rsidRDefault="00E35DFD">
      <w:pPr>
        <w:spacing w:line="122" w:lineRule="exact"/>
        <w:ind w:left="902"/>
        <w:rPr>
          <w:rFonts w:ascii="Cambria Math"/>
          <w:sz w:val="18"/>
        </w:rPr>
      </w:pPr>
      <w:r>
        <w:rPr>
          <w:rFonts w:ascii="Cambria Math"/>
          <w:w w:val="110"/>
          <w:sz w:val="18"/>
        </w:rPr>
        <w:lastRenderedPageBreak/>
        <w:t>(</w:t>
      </w:r>
      <w:r>
        <w:rPr>
          <w:rFonts w:ascii="Cambria Math"/>
          <w:spacing w:val="49"/>
          <w:w w:val="110"/>
          <w:sz w:val="18"/>
        </w:rPr>
        <w:t xml:space="preserve">  </w:t>
      </w:r>
      <w:r>
        <w:rPr>
          <w:rFonts w:ascii="Cambria Math"/>
          <w:w w:val="110"/>
          <w:sz w:val="18"/>
        </w:rPr>
        <w:t>)</w:t>
      </w:r>
      <w:r>
        <w:rPr>
          <w:rFonts w:ascii="Cambria Math"/>
          <w:spacing w:val="51"/>
          <w:w w:val="110"/>
          <w:sz w:val="18"/>
        </w:rPr>
        <w:t xml:space="preserve"> </w:t>
      </w:r>
      <w:r>
        <w:rPr>
          <w:rFonts w:ascii="Cambria Math"/>
          <w:spacing w:val="-10"/>
          <w:w w:val="110"/>
          <w:sz w:val="18"/>
        </w:rPr>
        <w:t>R</w:t>
      </w:r>
    </w:p>
    <w:p w:rsidR="00C068E2" w:rsidRDefault="00BB1E99">
      <w:pPr>
        <w:tabs>
          <w:tab w:val="left" w:pos="1479"/>
        </w:tabs>
        <w:spacing w:before="10" w:line="192" w:lineRule="exact"/>
        <w:ind w:left="864" w:right="9189"/>
        <w:jc w:val="center"/>
        <w:rPr>
          <w:rFonts w:ascii="Cambria Math" w:hAnsi="Cambria Math"/>
          <w:position w:val="1"/>
          <w:sz w:val="15"/>
        </w:rPr>
      </w:pPr>
      <w:r>
        <w:rPr>
          <w:rFonts w:ascii="Cambria Math" w:hAnsi="Cambria Math"/>
          <w:position w:val="1"/>
          <w:sz w:val="15"/>
        </w:rPr>
        <w:pict>
          <v:rect id="docshape1" o:spid="_x0000_s1129" style="position:absolute;left:0;text-align:left;margin-left:100.15pt;margin-top:20.65pt;width:4.55pt;height:.5pt;z-index:-17083904;mso-position-horizontal-relative:page" fillcolor="black" stroked="f">
            <w10:wrap anchorx="page"/>
          </v:rect>
        </w:pict>
      </w:r>
      <w:r>
        <w:rPr>
          <w:rFonts w:ascii="Cambria Math" w:hAnsi="Cambria Math"/>
          <w:position w:val="1"/>
          <w:sz w:val="15"/>
        </w:rPr>
        <w:pict>
          <v:shapetype id="_x0000_t202" coordsize="21600,21600" o:spt="202" path="m,l,21600r21600,l21600,xe">
            <v:stroke joinstyle="miter"/>
            <v:path gradientshapeok="t" o:connecttype="rect"/>
          </v:shapetype>
          <v:shape id="docshape2" o:spid="_x0000_s1128" type="#_x0000_t202" style="position:absolute;left:0;text-align:left;margin-left:1in;margin-top:1.15pt;width:7pt;height:15.2pt;z-index:15736320;mso-position-horizontal-relative:page" filled="f" stroked="f">
            <v:textbox inset="0,0,0,0">
              <w:txbxContent>
                <w:p w:rsidR="00C068E2" w:rsidRDefault="00E35DFD">
                  <w:pPr>
                    <w:spacing w:line="304" w:lineRule="exact"/>
                    <w:rPr>
                      <w:sz w:val="26"/>
                    </w:rPr>
                  </w:pPr>
                  <w:r>
                    <w:rPr>
                      <w:spacing w:val="-15"/>
                      <w:sz w:val="26"/>
                    </w:rPr>
                    <w:t>=</w:t>
                  </w:r>
                </w:p>
              </w:txbxContent>
            </v:textbox>
            <w10:wrap anchorx="page"/>
          </v:shape>
        </w:pict>
      </w:r>
      <w:r w:rsidR="00E35DFD">
        <w:rPr>
          <w:rFonts w:ascii="Cambria Math" w:hAnsi="Cambria Math"/>
          <w:spacing w:val="80"/>
          <w:w w:val="110"/>
          <w:sz w:val="15"/>
          <w:u w:val="single"/>
        </w:rPr>
        <w:t xml:space="preserve"> </w:t>
      </w:r>
      <w:proofErr w:type="gramStart"/>
      <w:r w:rsidR="00E35DFD">
        <w:rPr>
          <w:rFonts w:ascii="Cambria Math" w:hAnsi="Cambria Math"/>
          <w:w w:val="110"/>
          <w:sz w:val="15"/>
          <w:u w:val="single"/>
        </w:rPr>
        <w:t>π</w:t>
      </w:r>
      <w:proofErr w:type="gramEnd"/>
      <w:r w:rsidR="00E35DFD">
        <w:rPr>
          <w:rFonts w:ascii="Cambria Math" w:hAnsi="Cambria Math"/>
          <w:sz w:val="15"/>
          <w:u w:val="single"/>
        </w:rPr>
        <w:tab/>
      </w:r>
      <w:r w:rsidR="00E35DFD">
        <w:rPr>
          <w:rFonts w:ascii="Cambria Math" w:hAnsi="Cambria Math"/>
          <w:w w:val="110"/>
          <w:position w:val="5"/>
          <w:sz w:val="15"/>
          <w:u w:val="single"/>
        </w:rPr>
        <w:t>L</w:t>
      </w:r>
      <w:r w:rsidR="00E35DFD">
        <w:rPr>
          <w:rFonts w:ascii="Cambria Math" w:hAnsi="Cambria Math"/>
          <w:spacing w:val="-10"/>
          <w:w w:val="110"/>
          <w:position w:val="5"/>
          <w:sz w:val="15"/>
          <w:u w:val="single"/>
        </w:rPr>
        <w:t xml:space="preserve"> </w:t>
      </w:r>
      <w:r w:rsidR="00E35DFD">
        <w:rPr>
          <w:rFonts w:ascii="Cambria Math" w:hAnsi="Cambria Math"/>
          <w:spacing w:val="40"/>
          <w:w w:val="110"/>
          <w:position w:val="5"/>
          <w:sz w:val="15"/>
        </w:rPr>
        <w:t xml:space="preserve"> </w:t>
      </w:r>
      <w:r w:rsidR="00E35DFD">
        <w:rPr>
          <w:rFonts w:ascii="Cambria Math" w:hAnsi="Cambria Math"/>
          <w:spacing w:val="-4"/>
          <w:w w:val="110"/>
          <w:position w:val="2"/>
          <w:sz w:val="15"/>
          <w:u w:val="thick"/>
        </w:rPr>
        <w:t>V</w:t>
      </w:r>
      <w:r w:rsidR="00E35DFD">
        <w:rPr>
          <w:rFonts w:ascii="Cambria Math" w:hAnsi="Cambria Math"/>
          <w:spacing w:val="-4"/>
          <w:w w:val="110"/>
          <w:sz w:val="15"/>
          <w:u w:val="thick"/>
        </w:rPr>
        <w:t>m</w:t>
      </w:r>
      <w:r w:rsidR="00E35DFD">
        <w:rPr>
          <w:rFonts w:ascii="Cambria Math" w:hAnsi="Cambria Math"/>
          <w:spacing w:val="-4"/>
          <w:w w:val="110"/>
          <w:position w:val="2"/>
          <w:sz w:val="15"/>
          <w:u w:val="thick"/>
        </w:rPr>
        <w:t>I</w:t>
      </w:r>
      <w:r w:rsidR="00E35DFD">
        <w:rPr>
          <w:rFonts w:ascii="Cambria Math" w:hAnsi="Cambria Math"/>
          <w:spacing w:val="-4"/>
          <w:w w:val="110"/>
          <w:sz w:val="15"/>
          <w:u w:val="thick"/>
        </w:rPr>
        <w:t>m</w:t>
      </w:r>
      <w:r w:rsidR="00E35DFD">
        <w:rPr>
          <w:rFonts w:ascii="Cambria Math" w:hAnsi="Cambria Math"/>
          <w:spacing w:val="80"/>
          <w:w w:val="110"/>
          <w:sz w:val="15"/>
        </w:rPr>
        <w:t xml:space="preserve"> </w:t>
      </w:r>
      <w:r w:rsidR="00E35DFD">
        <w:rPr>
          <w:rFonts w:ascii="Cambria Math" w:hAnsi="Cambria Math"/>
          <w:spacing w:val="-4"/>
          <w:w w:val="110"/>
          <w:position w:val="1"/>
          <w:sz w:val="15"/>
        </w:rPr>
        <w:t>2</w:t>
      </w:r>
      <w:r w:rsidR="00E35DFD">
        <w:rPr>
          <w:rFonts w:ascii="Cambria Math" w:hAnsi="Cambria Math"/>
          <w:spacing w:val="-4"/>
          <w:w w:val="110"/>
          <w:sz w:val="15"/>
        </w:rPr>
        <w:t>√</w:t>
      </w:r>
      <w:r w:rsidR="00E35DFD">
        <w:rPr>
          <w:rFonts w:ascii="Cambria Math" w:hAnsi="Cambria Math"/>
          <w:spacing w:val="-4"/>
          <w:w w:val="110"/>
          <w:position w:val="1"/>
          <w:sz w:val="15"/>
        </w:rPr>
        <w:t>2</w:t>
      </w:r>
    </w:p>
    <w:p w:rsidR="00C068E2" w:rsidRDefault="00C068E2">
      <w:pPr>
        <w:pStyle w:val="BodyText"/>
        <w:spacing w:before="158"/>
        <w:rPr>
          <w:rFonts w:ascii="Cambria Math"/>
          <w:sz w:val="15"/>
        </w:rPr>
      </w:pPr>
    </w:p>
    <w:p w:rsidR="00C068E2" w:rsidRDefault="00E35DFD">
      <w:pPr>
        <w:pStyle w:val="BodyText"/>
        <w:ind w:left="1441"/>
      </w:pPr>
      <w:r>
        <w:t>=</w:t>
      </w:r>
      <w:r>
        <w:rPr>
          <w:spacing w:val="-2"/>
        </w:rPr>
        <w:t xml:space="preserve"> 0.287</w:t>
      </w:r>
    </w:p>
    <w:p w:rsidR="00C068E2" w:rsidRDefault="00E35DFD">
      <w:pPr>
        <w:pStyle w:val="Heading4"/>
        <w:numPr>
          <w:ilvl w:val="0"/>
          <w:numId w:val="16"/>
        </w:numPr>
        <w:tabs>
          <w:tab w:val="left" w:pos="993"/>
        </w:tabs>
        <w:spacing w:before="55"/>
        <w:ind w:left="993" w:hanging="273"/>
      </w:pPr>
      <w:bookmarkStart w:id="29" w:name="5._Voltage_regulation"/>
      <w:bookmarkEnd w:id="29"/>
      <w:r>
        <w:t>Voltage</w:t>
      </w:r>
      <w:r>
        <w:rPr>
          <w:spacing w:val="-14"/>
        </w:rPr>
        <w:t xml:space="preserve"> </w:t>
      </w:r>
      <w:r>
        <w:rPr>
          <w:spacing w:val="-2"/>
        </w:rPr>
        <w:t>regulation</w:t>
      </w:r>
    </w:p>
    <w:p w:rsidR="00C068E2" w:rsidRDefault="00C068E2">
      <w:pPr>
        <w:pStyle w:val="BodyText"/>
        <w:spacing w:before="77"/>
        <w:rPr>
          <w:b/>
        </w:rPr>
      </w:pPr>
    </w:p>
    <w:p w:rsidR="00C068E2" w:rsidRDefault="00E35DFD">
      <w:pPr>
        <w:pStyle w:val="BodyText"/>
        <w:spacing w:line="276" w:lineRule="auto"/>
        <w:ind w:left="720" w:right="912" w:firstLine="288"/>
      </w:pPr>
      <w:r>
        <w:t>The</w:t>
      </w:r>
      <w:r>
        <w:rPr>
          <w:spacing w:val="-10"/>
        </w:rPr>
        <w:t xml:space="preserve"> </w:t>
      </w:r>
      <w:r>
        <w:t>variation</w:t>
      </w:r>
      <w:r>
        <w:rPr>
          <w:spacing w:val="-3"/>
        </w:rPr>
        <w:t xml:space="preserve"> </w:t>
      </w:r>
      <w:r>
        <w:t>of</w:t>
      </w:r>
      <w:r>
        <w:rPr>
          <w:spacing w:val="-11"/>
        </w:rPr>
        <w:t xml:space="preserve"> </w:t>
      </w:r>
      <w:proofErr w:type="spellStart"/>
      <w:r>
        <w:t>d.c</w:t>
      </w:r>
      <w:proofErr w:type="spellEnd"/>
      <w:r>
        <w:rPr>
          <w:spacing w:val="-3"/>
        </w:rPr>
        <w:t xml:space="preserve"> </w:t>
      </w:r>
      <w:r>
        <w:t>output</w:t>
      </w:r>
      <w:r>
        <w:rPr>
          <w:spacing w:val="-9"/>
        </w:rPr>
        <w:t xml:space="preserve"> </w:t>
      </w:r>
      <w:r>
        <w:t>voltage</w:t>
      </w:r>
      <w:r>
        <w:rPr>
          <w:spacing w:val="-5"/>
        </w:rPr>
        <w:t xml:space="preserve"> </w:t>
      </w:r>
      <w:r>
        <w:t>as function</w:t>
      </w:r>
      <w:r>
        <w:rPr>
          <w:spacing w:val="-9"/>
        </w:rPr>
        <w:t xml:space="preserve"> </w:t>
      </w:r>
      <w:r>
        <w:t>of</w:t>
      </w:r>
      <w:r>
        <w:rPr>
          <w:spacing w:val="-10"/>
        </w:rPr>
        <w:t xml:space="preserve"> </w:t>
      </w:r>
      <w:proofErr w:type="spellStart"/>
      <w:r>
        <w:t>d.c</w:t>
      </w:r>
      <w:proofErr w:type="spellEnd"/>
      <w:r>
        <w:rPr>
          <w:spacing w:val="-3"/>
        </w:rPr>
        <w:t xml:space="preserve"> </w:t>
      </w:r>
      <w:r>
        <w:t>load</w:t>
      </w:r>
      <w:r>
        <w:rPr>
          <w:spacing w:val="-8"/>
        </w:rPr>
        <w:t xml:space="preserve"> </w:t>
      </w:r>
      <w:r>
        <w:t>current</w:t>
      </w:r>
      <w:r>
        <w:rPr>
          <w:spacing w:val="-9"/>
        </w:rPr>
        <w:t xml:space="preserve"> </w:t>
      </w:r>
      <w:r>
        <w:t>is</w:t>
      </w:r>
      <w:r>
        <w:rPr>
          <w:spacing w:val="-10"/>
        </w:rPr>
        <w:t xml:space="preserve"> </w:t>
      </w:r>
      <w:r>
        <w:t xml:space="preserve">called </w:t>
      </w:r>
      <w:r>
        <w:rPr>
          <w:spacing w:val="-2"/>
        </w:rPr>
        <w:t>regulation.</w:t>
      </w:r>
    </w:p>
    <w:p w:rsidR="00C068E2" w:rsidRDefault="00E35DFD">
      <w:pPr>
        <w:spacing w:before="230" w:line="274" w:lineRule="exact"/>
        <w:ind w:left="2785"/>
        <w:rPr>
          <w:sz w:val="26"/>
        </w:rPr>
      </w:pPr>
      <w:r>
        <w:rPr>
          <w:sz w:val="26"/>
        </w:rPr>
        <w:t>V.R</w:t>
      </w:r>
      <w:r>
        <w:rPr>
          <w:spacing w:val="3"/>
          <w:sz w:val="26"/>
        </w:rPr>
        <w:t xml:space="preserve"> </w:t>
      </w:r>
      <w:r>
        <w:rPr>
          <w:sz w:val="26"/>
        </w:rPr>
        <w:t>in % age</w:t>
      </w:r>
      <w:r>
        <w:rPr>
          <w:spacing w:val="-1"/>
          <w:sz w:val="26"/>
        </w:rPr>
        <w:t xml:space="preserve"> </w:t>
      </w:r>
      <w:r>
        <w:rPr>
          <w:sz w:val="26"/>
        </w:rPr>
        <w:t>=</w:t>
      </w:r>
      <w:r>
        <w:rPr>
          <w:spacing w:val="-15"/>
          <w:sz w:val="26"/>
        </w:rPr>
        <w:t xml:space="preserve"> </w:t>
      </w:r>
      <w:r>
        <w:rPr>
          <w:rFonts w:ascii="Cambria Math" w:hAnsi="Cambria Math"/>
          <w:position w:val="6"/>
          <w:sz w:val="17"/>
          <w:u w:val="single"/>
        </w:rPr>
        <w:t>VNL−VFL</w:t>
      </w:r>
      <w:r>
        <w:rPr>
          <w:rFonts w:ascii="Cambria Math" w:hAnsi="Cambria Math"/>
          <w:spacing w:val="35"/>
          <w:position w:val="6"/>
          <w:sz w:val="17"/>
        </w:rPr>
        <w:t xml:space="preserve"> </w:t>
      </w:r>
      <w:r>
        <w:rPr>
          <w:spacing w:val="-4"/>
          <w:sz w:val="26"/>
        </w:rPr>
        <w:t>*100</w:t>
      </w:r>
    </w:p>
    <w:p w:rsidR="00C068E2" w:rsidRDefault="00E35DFD">
      <w:pPr>
        <w:spacing w:line="213" w:lineRule="exact"/>
        <w:ind w:right="1184"/>
        <w:jc w:val="center"/>
        <w:rPr>
          <w:rFonts w:ascii="Cambria Math"/>
          <w:sz w:val="15"/>
        </w:rPr>
      </w:pPr>
      <w:r>
        <w:rPr>
          <w:rFonts w:ascii="Cambria Math"/>
          <w:spacing w:val="-5"/>
          <w:w w:val="110"/>
          <w:position w:val="4"/>
          <w:sz w:val="18"/>
        </w:rPr>
        <w:t>V</w:t>
      </w:r>
      <w:r>
        <w:rPr>
          <w:rFonts w:ascii="Cambria Math"/>
          <w:spacing w:val="-5"/>
          <w:w w:val="110"/>
          <w:sz w:val="15"/>
        </w:rPr>
        <w:t>FL</w:t>
      </w:r>
    </w:p>
    <w:p w:rsidR="00C068E2" w:rsidRDefault="00C068E2">
      <w:pPr>
        <w:pStyle w:val="BodyText"/>
        <w:spacing w:before="44"/>
        <w:rPr>
          <w:rFonts w:ascii="Cambria Math"/>
          <w:sz w:val="15"/>
        </w:rPr>
      </w:pPr>
    </w:p>
    <w:p w:rsidR="00C068E2" w:rsidRDefault="00E35DFD">
      <w:pPr>
        <w:pStyle w:val="BodyText"/>
        <w:spacing w:line="264" w:lineRule="auto"/>
        <w:ind w:left="3063" w:right="912" w:hanging="1594"/>
      </w:pPr>
      <w:r>
        <w:t>Where,</w:t>
      </w:r>
      <w:r>
        <w:rPr>
          <w:spacing w:val="-4"/>
        </w:rPr>
        <w:t xml:space="preserve"> </w:t>
      </w:r>
      <w:r>
        <w:rPr>
          <w:rFonts w:ascii="Cambria Math"/>
        </w:rPr>
        <w:t>V</w:t>
      </w:r>
      <w:r>
        <w:rPr>
          <w:rFonts w:ascii="Cambria Math"/>
          <w:vertAlign w:val="subscript"/>
        </w:rPr>
        <w:t>NL</w:t>
      </w:r>
      <w:r>
        <w:t>=DC</w:t>
      </w:r>
      <w:r>
        <w:rPr>
          <w:spacing w:val="-6"/>
        </w:rPr>
        <w:t xml:space="preserve"> </w:t>
      </w:r>
      <w:r>
        <w:t>voltage</w:t>
      </w:r>
      <w:r>
        <w:rPr>
          <w:spacing w:val="-1"/>
        </w:rPr>
        <w:t xml:space="preserve"> </w:t>
      </w:r>
      <w:r>
        <w:t>across</w:t>
      </w:r>
      <w:r>
        <w:rPr>
          <w:spacing w:val="-6"/>
        </w:rPr>
        <w:t xml:space="preserve"> </w:t>
      </w:r>
      <w:r>
        <w:t>load</w:t>
      </w:r>
      <w:r>
        <w:rPr>
          <w:spacing w:val="-5"/>
        </w:rPr>
        <w:t xml:space="preserve"> </w:t>
      </w:r>
      <w:r>
        <w:t>resistance</w:t>
      </w:r>
      <w:r>
        <w:rPr>
          <w:spacing w:val="-6"/>
        </w:rPr>
        <w:t xml:space="preserve"> </w:t>
      </w:r>
      <w:r>
        <w:t>when</w:t>
      </w:r>
      <w:r>
        <w:rPr>
          <w:spacing w:val="-5"/>
        </w:rPr>
        <w:t xml:space="preserve"> </w:t>
      </w:r>
      <w:r>
        <w:t>minimum</w:t>
      </w:r>
      <w:r>
        <w:rPr>
          <w:spacing w:val="-4"/>
        </w:rPr>
        <w:t xml:space="preserve"> </w:t>
      </w:r>
      <w:r>
        <w:t>current</w:t>
      </w:r>
      <w:r>
        <w:rPr>
          <w:spacing w:val="-6"/>
        </w:rPr>
        <w:t xml:space="preserve"> </w:t>
      </w:r>
      <w:r>
        <w:t>flows through it.</w:t>
      </w:r>
    </w:p>
    <w:p w:rsidR="00C068E2" w:rsidRDefault="00E35DFD">
      <w:pPr>
        <w:pStyle w:val="BodyText"/>
        <w:spacing w:before="212"/>
        <w:ind w:left="720"/>
      </w:pPr>
      <w:r>
        <w:rPr>
          <w:rFonts w:ascii="Cambria Math"/>
        </w:rPr>
        <w:t>V</w:t>
      </w:r>
      <w:r>
        <w:rPr>
          <w:rFonts w:ascii="Cambria Math"/>
          <w:vertAlign w:val="subscript"/>
        </w:rPr>
        <w:t>FL</w:t>
      </w:r>
      <w:r>
        <w:t>=DC</w:t>
      </w:r>
      <w:r>
        <w:rPr>
          <w:spacing w:val="-14"/>
        </w:rPr>
        <w:t xml:space="preserve"> </w:t>
      </w:r>
      <w:r>
        <w:t>voltage</w:t>
      </w:r>
      <w:r>
        <w:rPr>
          <w:spacing w:val="-9"/>
        </w:rPr>
        <w:t xml:space="preserve"> </w:t>
      </w:r>
      <w:r>
        <w:t>across</w:t>
      </w:r>
      <w:r>
        <w:rPr>
          <w:spacing w:val="-13"/>
        </w:rPr>
        <w:t xml:space="preserve"> </w:t>
      </w:r>
      <w:r>
        <w:t>load</w:t>
      </w:r>
      <w:r>
        <w:rPr>
          <w:spacing w:val="-8"/>
        </w:rPr>
        <w:t xml:space="preserve"> </w:t>
      </w:r>
      <w:r>
        <w:t>resistance</w:t>
      </w:r>
      <w:r>
        <w:rPr>
          <w:spacing w:val="-12"/>
        </w:rPr>
        <w:t xml:space="preserve"> </w:t>
      </w:r>
      <w:r>
        <w:t>when</w:t>
      </w:r>
      <w:r>
        <w:rPr>
          <w:spacing w:val="-9"/>
        </w:rPr>
        <w:t xml:space="preserve"> </w:t>
      </w:r>
      <w:r>
        <w:t>maximum</w:t>
      </w:r>
      <w:r>
        <w:rPr>
          <w:spacing w:val="-7"/>
        </w:rPr>
        <w:t xml:space="preserve"> </w:t>
      </w:r>
      <w:r>
        <w:t>current</w:t>
      </w:r>
      <w:r>
        <w:rPr>
          <w:spacing w:val="-9"/>
        </w:rPr>
        <w:t xml:space="preserve"> </w:t>
      </w:r>
      <w:r>
        <w:t>flows</w:t>
      </w:r>
      <w:r>
        <w:rPr>
          <w:spacing w:val="-12"/>
        </w:rPr>
        <w:t xml:space="preserve"> </w:t>
      </w:r>
      <w:r>
        <w:t>through</w:t>
      </w:r>
      <w:r>
        <w:rPr>
          <w:spacing w:val="-7"/>
        </w:rPr>
        <w:t xml:space="preserve"> </w:t>
      </w:r>
      <w:r>
        <w:rPr>
          <w:spacing w:val="-5"/>
        </w:rPr>
        <w:t>it.</w:t>
      </w:r>
    </w:p>
    <w:p w:rsidR="00C068E2" w:rsidRDefault="00E35DFD">
      <w:pPr>
        <w:pStyle w:val="Heading4"/>
        <w:numPr>
          <w:ilvl w:val="0"/>
          <w:numId w:val="16"/>
        </w:numPr>
        <w:tabs>
          <w:tab w:val="left" w:pos="993"/>
        </w:tabs>
        <w:spacing w:before="238"/>
        <w:ind w:left="993" w:hanging="273"/>
      </w:pPr>
      <w:bookmarkStart w:id="30" w:name="6._Form_factor"/>
      <w:bookmarkEnd w:id="30"/>
      <w:r>
        <w:t>Form</w:t>
      </w:r>
      <w:r>
        <w:rPr>
          <w:spacing w:val="-12"/>
        </w:rPr>
        <w:t xml:space="preserve"> </w:t>
      </w:r>
      <w:r>
        <w:rPr>
          <w:spacing w:val="-2"/>
        </w:rPr>
        <w:t>factor</w:t>
      </w:r>
    </w:p>
    <w:p w:rsidR="00C068E2" w:rsidRDefault="00C068E2">
      <w:pPr>
        <w:pStyle w:val="BodyText"/>
        <w:spacing w:before="82"/>
        <w:rPr>
          <w:b/>
        </w:rPr>
      </w:pPr>
    </w:p>
    <w:p w:rsidR="00C068E2" w:rsidRDefault="00E35DFD">
      <w:pPr>
        <w:pStyle w:val="BodyText"/>
        <w:ind w:left="1431"/>
      </w:pPr>
      <w:r>
        <w:t>It</w:t>
      </w:r>
      <w:r>
        <w:rPr>
          <w:spacing w:val="-10"/>
        </w:rPr>
        <w:t xml:space="preserve"> </w:t>
      </w:r>
      <w:r>
        <w:t>is</w:t>
      </w:r>
      <w:r>
        <w:rPr>
          <w:spacing w:val="-10"/>
        </w:rPr>
        <w:t xml:space="preserve"> </w:t>
      </w:r>
      <w:r>
        <w:t>the</w:t>
      </w:r>
      <w:r>
        <w:rPr>
          <w:spacing w:val="-6"/>
        </w:rPr>
        <w:t xml:space="preserve"> </w:t>
      </w:r>
      <w:r>
        <w:t>ratio</w:t>
      </w:r>
      <w:r>
        <w:rPr>
          <w:spacing w:val="-3"/>
        </w:rPr>
        <w:t xml:space="preserve"> </w:t>
      </w:r>
      <w:r>
        <w:t>of</w:t>
      </w:r>
      <w:r>
        <w:rPr>
          <w:spacing w:val="-11"/>
        </w:rPr>
        <w:t xml:space="preserve"> </w:t>
      </w:r>
      <w:r>
        <w:t>the</w:t>
      </w:r>
      <w:r>
        <w:rPr>
          <w:spacing w:val="-6"/>
        </w:rPr>
        <w:t xml:space="preserve"> </w:t>
      </w:r>
      <w:proofErr w:type="spellStart"/>
      <w:r>
        <w:t>rms</w:t>
      </w:r>
      <w:proofErr w:type="spellEnd"/>
      <w:r>
        <w:rPr>
          <w:spacing w:val="-9"/>
        </w:rPr>
        <w:t xml:space="preserve"> </w:t>
      </w:r>
      <w:r>
        <w:t>value</w:t>
      </w:r>
      <w:r>
        <w:rPr>
          <w:spacing w:val="-10"/>
        </w:rPr>
        <w:t xml:space="preserve"> </w:t>
      </w:r>
      <w:r>
        <w:t>to</w:t>
      </w:r>
      <w:r>
        <w:rPr>
          <w:spacing w:val="-3"/>
        </w:rPr>
        <w:t xml:space="preserve"> </w:t>
      </w:r>
      <w:r>
        <w:t>the</w:t>
      </w:r>
      <w:r>
        <w:rPr>
          <w:spacing w:val="-10"/>
        </w:rPr>
        <w:t xml:space="preserve"> </w:t>
      </w:r>
      <w:r>
        <w:t>average</w:t>
      </w:r>
      <w:r>
        <w:rPr>
          <w:spacing w:val="-3"/>
        </w:rPr>
        <w:t xml:space="preserve"> </w:t>
      </w:r>
      <w:r>
        <w:rPr>
          <w:spacing w:val="-2"/>
        </w:rPr>
        <w:t>value.</w:t>
      </w:r>
    </w:p>
    <w:p w:rsidR="00C068E2" w:rsidRDefault="00E35DFD">
      <w:pPr>
        <w:tabs>
          <w:tab w:val="left" w:pos="5214"/>
        </w:tabs>
        <w:spacing w:before="74" w:line="292" w:lineRule="exact"/>
        <w:ind w:left="2386"/>
        <w:rPr>
          <w:sz w:val="26"/>
        </w:rPr>
      </w:pPr>
      <w:r>
        <w:rPr>
          <w:sz w:val="26"/>
        </w:rPr>
        <w:t>Form</w:t>
      </w:r>
      <w:r>
        <w:rPr>
          <w:spacing w:val="-3"/>
          <w:sz w:val="26"/>
        </w:rPr>
        <w:t xml:space="preserve"> </w:t>
      </w:r>
      <w:r>
        <w:rPr>
          <w:sz w:val="26"/>
        </w:rPr>
        <w:t>factor</w:t>
      </w:r>
      <w:r>
        <w:rPr>
          <w:spacing w:val="-5"/>
          <w:sz w:val="26"/>
        </w:rPr>
        <w:t xml:space="preserve"> </w:t>
      </w:r>
      <w:r>
        <w:rPr>
          <w:sz w:val="26"/>
        </w:rPr>
        <w:t>=</w:t>
      </w:r>
      <w:r>
        <w:rPr>
          <w:spacing w:val="6"/>
          <w:sz w:val="26"/>
        </w:rPr>
        <w:t xml:space="preserve"> </w:t>
      </w:r>
      <w:r>
        <w:rPr>
          <w:rFonts w:ascii="Cambria Math"/>
          <w:spacing w:val="45"/>
          <w:position w:val="6"/>
          <w:sz w:val="17"/>
          <w:u w:val="single"/>
        </w:rPr>
        <w:t xml:space="preserve">  </w:t>
      </w:r>
      <w:proofErr w:type="spellStart"/>
      <w:r>
        <w:rPr>
          <w:rFonts w:ascii="Cambria Math"/>
          <w:position w:val="6"/>
          <w:sz w:val="17"/>
          <w:u w:val="single"/>
        </w:rPr>
        <w:t>Rms</w:t>
      </w:r>
      <w:proofErr w:type="spellEnd"/>
      <w:r>
        <w:rPr>
          <w:rFonts w:ascii="Cambria Math"/>
          <w:spacing w:val="33"/>
          <w:position w:val="6"/>
          <w:sz w:val="17"/>
          <w:u w:val="single"/>
        </w:rPr>
        <w:t xml:space="preserve"> </w:t>
      </w:r>
      <w:r>
        <w:rPr>
          <w:rFonts w:ascii="Cambria Math"/>
          <w:spacing w:val="-4"/>
          <w:position w:val="6"/>
          <w:sz w:val="17"/>
          <w:u w:val="single"/>
        </w:rPr>
        <w:t>value</w:t>
      </w:r>
      <w:r>
        <w:rPr>
          <w:rFonts w:ascii="Cambria Math"/>
          <w:position w:val="6"/>
          <w:sz w:val="17"/>
          <w:u w:val="single"/>
        </w:rPr>
        <w:tab/>
      </w:r>
      <w:r>
        <w:rPr>
          <w:rFonts w:ascii="Cambria Math"/>
          <w:spacing w:val="33"/>
          <w:position w:val="6"/>
          <w:sz w:val="17"/>
        </w:rPr>
        <w:t xml:space="preserve"> </w:t>
      </w:r>
      <w:proofErr w:type="gramStart"/>
      <w:r>
        <w:rPr>
          <w:sz w:val="26"/>
        </w:rPr>
        <w:t>=</w:t>
      </w:r>
      <w:r>
        <w:rPr>
          <w:spacing w:val="-2"/>
          <w:sz w:val="26"/>
        </w:rPr>
        <w:t xml:space="preserve"> </w:t>
      </w:r>
      <w:r>
        <w:rPr>
          <w:rFonts w:ascii="Cambria Math"/>
          <w:spacing w:val="-16"/>
          <w:position w:val="6"/>
          <w:sz w:val="17"/>
          <w:u w:val="single"/>
        </w:rPr>
        <w:t xml:space="preserve"> </w:t>
      </w:r>
      <w:proofErr w:type="spellStart"/>
      <w:r>
        <w:rPr>
          <w:rFonts w:ascii="Cambria Math"/>
          <w:position w:val="6"/>
          <w:sz w:val="17"/>
          <w:u w:val="single"/>
        </w:rPr>
        <w:t>Im</w:t>
      </w:r>
      <w:proofErr w:type="spellEnd"/>
      <w:proofErr w:type="gramEnd"/>
      <w:r>
        <w:rPr>
          <w:rFonts w:ascii="Cambria Math"/>
          <w:position w:val="6"/>
          <w:sz w:val="17"/>
          <w:u w:val="single"/>
        </w:rPr>
        <w:t>/2</w:t>
      </w:r>
      <w:r>
        <w:rPr>
          <w:rFonts w:ascii="Cambria Math"/>
          <w:spacing w:val="32"/>
          <w:position w:val="6"/>
          <w:sz w:val="17"/>
        </w:rPr>
        <w:t xml:space="preserve"> </w:t>
      </w:r>
      <w:r>
        <w:rPr>
          <w:sz w:val="26"/>
        </w:rPr>
        <w:t>=</w:t>
      </w:r>
      <w:r>
        <w:rPr>
          <w:spacing w:val="16"/>
          <w:sz w:val="26"/>
        </w:rPr>
        <w:t xml:space="preserve"> </w:t>
      </w:r>
      <w:r>
        <w:rPr>
          <w:sz w:val="26"/>
        </w:rPr>
        <w:t>1.57</w:t>
      </w:r>
    </w:p>
    <w:p w:rsidR="00C068E2" w:rsidRDefault="00E35DFD">
      <w:pPr>
        <w:tabs>
          <w:tab w:val="left" w:pos="1526"/>
        </w:tabs>
        <w:spacing w:line="183" w:lineRule="exact"/>
        <w:ind w:right="920"/>
        <w:jc w:val="center"/>
        <w:rPr>
          <w:rFonts w:ascii="Cambria Math" w:hAnsi="Cambria Math"/>
          <w:sz w:val="18"/>
        </w:rPr>
      </w:pPr>
      <w:r>
        <w:rPr>
          <w:rFonts w:ascii="Cambria Math" w:hAnsi="Cambria Math"/>
          <w:w w:val="110"/>
          <w:sz w:val="18"/>
        </w:rPr>
        <w:t>Average</w:t>
      </w:r>
      <w:r>
        <w:rPr>
          <w:rFonts w:ascii="Cambria Math" w:hAnsi="Cambria Math"/>
          <w:spacing w:val="14"/>
          <w:w w:val="115"/>
          <w:sz w:val="18"/>
        </w:rPr>
        <w:t xml:space="preserve"> </w:t>
      </w:r>
      <w:r>
        <w:rPr>
          <w:rFonts w:ascii="Cambria Math" w:hAnsi="Cambria Math"/>
          <w:spacing w:val="-2"/>
          <w:w w:val="115"/>
          <w:sz w:val="18"/>
        </w:rPr>
        <w:t>value</w:t>
      </w:r>
      <w:r>
        <w:rPr>
          <w:rFonts w:ascii="Cambria Math" w:hAnsi="Cambria Math"/>
          <w:sz w:val="18"/>
        </w:rPr>
        <w:tab/>
      </w:r>
      <w:proofErr w:type="spellStart"/>
      <w:r>
        <w:rPr>
          <w:rFonts w:ascii="Cambria Math" w:hAnsi="Cambria Math"/>
          <w:spacing w:val="-4"/>
          <w:w w:val="115"/>
          <w:sz w:val="18"/>
        </w:rPr>
        <w:t>Im</w:t>
      </w:r>
      <w:proofErr w:type="spellEnd"/>
      <w:r>
        <w:rPr>
          <w:rFonts w:ascii="Cambria Math" w:hAnsi="Cambria Math"/>
          <w:spacing w:val="-4"/>
          <w:w w:val="115"/>
          <w:sz w:val="18"/>
        </w:rPr>
        <w:t>/π</w:t>
      </w:r>
    </w:p>
    <w:p w:rsidR="00C068E2" w:rsidRDefault="00C068E2">
      <w:pPr>
        <w:spacing w:line="183" w:lineRule="exact"/>
        <w:jc w:val="center"/>
        <w:rPr>
          <w:rFonts w:ascii="Cambria Math" w:hAnsi="Cambria Math"/>
          <w:sz w:val="18"/>
        </w:rPr>
        <w:sectPr w:rsidR="00C068E2">
          <w:type w:val="continuous"/>
          <w:pgSz w:w="12240" w:h="15840"/>
          <w:pgMar w:top="1380" w:right="720" w:bottom="280" w:left="720" w:header="720" w:footer="720" w:gutter="0"/>
          <w:cols w:space="720"/>
        </w:sectPr>
      </w:pPr>
    </w:p>
    <w:p w:rsidR="00C068E2" w:rsidRDefault="00E35DFD">
      <w:pPr>
        <w:pStyle w:val="Heading4"/>
        <w:numPr>
          <w:ilvl w:val="0"/>
          <w:numId w:val="16"/>
        </w:numPr>
        <w:tabs>
          <w:tab w:val="left" w:pos="993"/>
        </w:tabs>
        <w:spacing w:before="87"/>
        <w:ind w:left="993" w:hanging="273"/>
      </w:pPr>
      <w:bookmarkStart w:id="31" w:name="7._Output_DC_Voltage"/>
      <w:bookmarkEnd w:id="31"/>
      <w:r>
        <w:rPr>
          <w:spacing w:val="-2"/>
        </w:rPr>
        <w:lastRenderedPageBreak/>
        <w:t>Output</w:t>
      </w:r>
      <w:r>
        <w:rPr>
          <w:spacing w:val="-9"/>
        </w:rPr>
        <w:t xml:space="preserve"> </w:t>
      </w:r>
      <w:r>
        <w:rPr>
          <w:spacing w:val="-2"/>
        </w:rPr>
        <w:t>DC</w:t>
      </w:r>
      <w:r>
        <w:rPr>
          <w:spacing w:val="-5"/>
        </w:rPr>
        <w:t xml:space="preserve"> </w:t>
      </w:r>
      <w:r>
        <w:rPr>
          <w:spacing w:val="-2"/>
        </w:rPr>
        <w:t>Voltage</w:t>
      </w:r>
    </w:p>
    <w:p w:rsidR="00C068E2" w:rsidRDefault="00E35DFD">
      <w:pPr>
        <w:pStyle w:val="BodyText"/>
        <w:spacing w:before="184"/>
        <w:ind w:left="720"/>
        <w:rPr>
          <w:position w:val="2"/>
        </w:rPr>
      </w:pPr>
      <w:r>
        <w:rPr>
          <w:noProof/>
          <w:position w:val="2"/>
        </w:rPr>
        <w:drawing>
          <wp:anchor distT="0" distB="0" distL="0" distR="0" simplePos="0" relativeHeight="487596032" behindDoc="1" locked="0" layoutInCell="1" allowOverlap="1">
            <wp:simplePos x="0" y="0"/>
            <wp:positionH relativeFrom="page">
              <wp:posOffset>1297305</wp:posOffset>
            </wp:positionH>
            <wp:positionV relativeFrom="paragraph">
              <wp:posOffset>329073</wp:posOffset>
            </wp:positionV>
            <wp:extent cx="5219404" cy="390525"/>
            <wp:effectExtent l="0" t="0" r="0" b="0"/>
            <wp:wrapTopAndBottom/>
            <wp:docPr id="20" name="Image 20" descr="https://www.electrical4u.com/wp-content/uploads/peak-inverse-voltag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https://www.electrical4u.com/wp-content/uploads/peak-inverse-voltage.png"/>
                    <pic:cNvPicPr/>
                  </pic:nvPicPr>
                  <pic:blipFill>
                    <a:blip r:embed="rId22" cstate="print"/>
                    <a:stretch>
                      <a:fillRect/>
                    </a:stretch>
                  </pic:blipFill>
                  <pic:spPr>
                    <a:xfrm>
                      <a:off x="0" y="0"/>
                      <a:ext cx="5219404" cy="390525"/>
                    </a:xfrm>
                    <a:prstGeom prst="rect">
                      <a:avLst/>
                    </a:prstGeom>
                  </pic:spPr>
                </pic:pic>
              </a:graphicData>
            </a:graphic>
          </wp:anchor>
        </w:drawing>
      </w:r>
      <w:r>
        <w:rPr>
          <w:position w:val="2"/>
        </w:rPr>
        <w:t>The</w:t>
      </w:r>
      <w:r>
        <w:rPr>
          <w:spacing w:val="-12"/>
          <w:position w:val="2"/>
        </w:rPr>
        <w:t xml:space="preserve"> </w:t>
      </w:r>
      <w:r>
        <w:rPr>
          <w:position w:val="2"/>
        </w:rPr>
        <w:t>output</w:t>
      </w:r>
      <w:r>
        <w:rPr>
          <w:spacing w:val="-11"/>
          <w:position w:val="2"/>
        </w:rPr>
        <w:t xml:space="preserve"> </w:t>
      </w:r>
      <w:r>
        <w:rPr>
          <w:position w:val="2"/>
        </w:rPr>
        <w:t>voltage</w:t>
      </w:r>
      <w:r>
        <w:rPr>
          <w:spacing w:val="-11"/>
          <w:position w:val="2"/>
        </w:rPr>
        <w:t xml:space="preserve"> </w:t>
      </w:r>
      <w:r>
        <w:rPr>
          <w:position w:val="2"/>
        </w:rPr>
        <w:t>(V</w:t>
      </w:r>
      <w:r>
        <w:rPr>
          <w:sz w:val="17"/>
        </w:rPr>
        <w:t>DC</w:t>
      </w:r>
      <w:r>
        <w:rPr>
          <w:position w:val="2"/>
        </w:rPr>
        <w:t>)</w:t>
      </w:r>
      <w:r>
        <w:rPr>
          <w:spacing w:val="-5"/>
          <w:position w:val="2"/>
        </w:rPr>
        <w:t xml:space="preserve"> </w:t>
      </w:r>
      <w:r>
        <w:rPr>
          <w:position w:val="2"/>
        </w:rPr>
        <w:t>across</w:t>
      </w:r>
      <w:r>
        <w:rPr>
          <w:spacing w:val="-10"/>
          <w:position w:val="2"/>
        </w:rPr>
        <w:t xml:space="preserve"> </w:t>
      </w:r>
      <w:r>
        <w:rPr>
          <w:position w:val="2"/>
        </w:rPr>
        <w:t>the</w:t>
      </w:r>
      <w:r>
        <w:rPr>
          <w:spacing w:val="-12"/>
          <w:position w:val="2"/>
        </w:rPr>
        <w:t xml:space="preserve"> </w:t>
      </w:r>
      <w:r>
        <w:rPr>
          <w:position w:val="2"/>
        </w:rPr>
        <w:t>load</w:t>
      </w:r>
      <w:r>
        <w:rPr>
          <w:spacing w:val="-6"/>
          <w:position w:val="2"/>
        </w:rPr>
        <w:t xml:space="preserve"> </w:t>
      </w:r>
      <w:hyperlink r:id="rId23">
        <w:r>
          <w:rPr>
            <w:position w:val="2"/>
          </w:rPr>
          <w:t>resistor</w:t>
        </w:r>
      </w:hyperlink>
      <w:r>
        <w:rPr>
          <w:spacing w:val="-7"/>
          <w:position w:val="2"/>
        </w:rPr>
        <w:t xml:space="preserve"> </w:t>
      </w:r>
      <w:r>
        <w:rPr>
          <w:position w:val="2"/>
        </w:rPr>
        <w:t>is</w:t>
      </w:r>
      <w:r>
        <w:rPr>
          <w:spacing w:val="-12"/>
          <w:position w:val="2"/>
        </w:rPr>
        <w:t xml:space="preserve"> </w:t>
      </w:r>
      <w:r>
        <w:rPr>
          <w:position w:val="2"/>
        </w:rPr>
        <w:t>denoted</w:t>
      </w:r>
      <w:r>
        <w:rPr>
          <w:spacing w:val="-10"/>
          <w:position w:val="2"/>
        </w:rPr>
        <w:t xml:space="preserve"> </w:t>
      </w:r>
      <w:r>
        <w:rPr>
          <w:spacing w:val="-5"/>
          <w:position w:val="2"/>
        </w:rPr>
        <w:t>by:</w:t>
      </w:r>
    </w:p>
    <w:p w:rsidR="00C068E2" w:rsidRDefault="00E35DFD">
      <w:pPr>
        <w:pStyle w:val="Heading4"/>
        <w:numPr>
          <w:ilvl w:val="0"/>
          <w:numId w:val="16"/>
        </w:numPr>
        <w:tabs>
          <w:tab w:val="left" w:pos="993"/>
        </w:tabs>
        <w:spacing w:before="175"/>
        <w:ind w:left="993" w:hanging="273"/>
      </w:pPr>
      <w:bookmarkStart w:id="32" w:name="8._RMS_value_of_Half_Wave_Rectifier"/>
      <w:bookmarkEnd w:id="32"/>
      <w:r>
        <w:t>RMS</w:t>
      </w:r>
      <w:r>
        <w:rPr>
          <w:spacing w:val="-9"/>
        </w:rPr>
        <w:t xml:space="preserve"> </w:t>
      </w:r>
      <w:r>
        <w:t>value</w:t>
      </w:r>
      <w:r>
        <w:rPr>
          <w:spacing w:val="-4"/>
        </w:rPr>
        <w:t xml:space="preserve"> </w:t>
      </w:r>
      <w:r>
        <w:t>of</w:t>
      </w:r>
      <w:r>
        <w:rPr>
          <w:spacing w:val="-9"/>
        </w:rPr>
        <w:t xml:space="preserve"> </w:t>
      </w:r>
      <w:r>
        <w:t>Half</w:t>
      </w:r>
      <w:r>
        <w:rPr>
          <w:spacing w:val="-8"/>
        </w:rPr>
        <w:t xml:space="preserve"> </w:t>
      </w:r>
      <w:r>
        <w:t>Wave</w:t>
      </w:r>
      <w:r>
        <w:rPr>
          <w:spacing w:val="-12"/>
        </w:rPr>
        <w:t xml:space="preserve"> </w:t>
      </w:r>
      <w:r>
        <w:rPr>
          <w:spacing w:val="-2"/>
        </w:rPr>
        <w:t>Rectifier</w:t>
      </w:r>
    </w:p>
    <w:p w:rsidR="00C068E2" w:rsidRDefault="00E35DFD">
      <w:pPr>
        <w:pStyle w:val="BodyText"/>
        <w:spacing w:before="182" w:line="237" w:lineRule="auto"/>
        <w:ind w:left="720" w:right="912"/>
        <w:rPr>
          <w:position w:val="2"/>
        </w:rPr>
      </w:pPr>
      <w:r>
        <w:rPr>
          <w:noProof/>
          <w:position w:val="2"/>
        </w:rPr>
        <w:drawing>
          <wp:anchor distT="0" distB="0" distL="0" distR="0" simplePos="0" relativeHeight="487596544" behindDoc="1" locked="0" layoutInCell="1" allowOverlap="1">
            <wp:simplePos x="0" y="0"/>
            <wp:positionH relativeFrom="page">
              <wp:posOffset>2908300</wp:posOffset>
            </wp:positionH>
            <wp:positionV relativeFrom="paragraph">
              <wp:posOffset>709641</wp:posOffset>
            </wp:positionV>
            <wp:extent cx="1974388" cy="308609"/>
            <wp:effectExtent l="0" t="0" r="0" b="0"/>
            <wp:wrapTopAndBottom/>
            <wp:docPr id="21" name="Image 21" descr="https://www.electrical4u.com/wp-content/uploads/output-current-halfwav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descr="https://www.electrical4u.com/wp-content/uploads/output-current-halfwave.png"/>
                    <pic:cNvPicPr/>
                  </pic:nvPicPr>
                  <pic:blipFill>
                    <a:blip r:embed="rId24" cstate="print"/>
                    <a:stretch>
                      <a:fillRect/>
                    </a:stretch>
                  </pic:blipFill>
                  <pic:spPr>
                    <a:xfrm>
                      <a:off x="0" y="0"/>
                      <a:ext cx="1974388" cy="308609"/>
                    </a:xfrm>
                    <a:prstGeom prst="rect">
                      <a:avLst/>
                    </a:prstGeom>
                  </pic:spPr>
                </pic:pic>
              </a:graphicData>
            </a:graphic>
          </wp:anchor>
        </w:drawing>
      </w:r>
      <w:r>
        <w:t xml:space="preserve">To derive the RMS value of half wave rectifier, we need to calculate the current </w:t>
      </w:r>
      <w:r>
        <w:rPr>
          <w:position w:val="2"/>
        </w:rPr>
        <w:t>across</w:t>
      </w:r>
      <w:r>
        <w:rPr>
          <w:spacing w:val="-4"/>
          <w:position w:val="2"/>
        </w:rPr>
        <w:t xml:space="preserve"> </w:t>
      </w:r>
      <w:r>
        <w:rPr>
          <w:position w:val="2"/>
        </w:rPr>
        <w:t>the</w:t>
      </w:r>
      <w:r>
        <w:rPr>
          <w:spacing w:val="-4"/>
          <w:position w:val="2"/>
        </w:rPr>
        <w:t xml:space="preserve"> </w:t>
      </w:r>
      <w:r>
        <w:rPr>
          <w:position w:val="2"/>
        </w:rPr>
        <w:t>load.</w:t>
      </w:r>
      <w:r>
        <w:rPr>
          <w:spacing w:val="-3"/>
          <w:position w:val="2"/>
        </w:rPr>
        <w:t xml:space="preserve"> </w:t>
      </w:r>
      <w:r>
        <w:rPr>
          <w:position w:val="2"/>
        </w:rPr>
        <w:t>If</w:t>
      </w:r>
      <w:r>
        <w:rPr>
          <w:spacing w:val="-4"/>
          <w:position w:val="2"/>
        </w:rPr>
        <w:t xml:space="preserve"> </w:t>
      </w:r>
      <w:r>
        <w:rPr>
          <w:position w:val="2"/>
        </w:rPr>
        <w:t>the</w:t>
      </w:r>
      <w:r>
        <w:rPr>
          <w:spacing w:val="-4"/>
          <w:position w:val="2"/>
        </w:rPr>
        <w:t xml:space="preserve"> </w:t>
      </w:r>
      <w:r>
        <w:rPr>
          <w:position w:val="2"/>
        </w:rPr>
        <w:t>instantaneous</w:t>
      </w:r>
      <w:r>
        <w:rPr>
          <w:spacing w:val="-4"/>
          <w:position w:val="2"/>
        </w:rPr>
        <w:t xml:space="preserve"> </w:t>
      </w:r>
      <w:r>
        <w:rPr>
          <w:position w:val="2"/>
        </w:rPr>
        <w:t>load</w:t>
      </w:r>
      <w:r>
        <w:rPr>
          <w:spacing w:val="-3"/>
          <w:position w:val="2"/>
        </w:rPr>
        <w:t xml:space="preserve"> </w:t>
      </w:r>
      <w:r>
        <w:rPr>
          <w:position w:val="2"/>
        </w:rPr>
        <w:t>current</w:t>
      </w:r>
      <w:r>
        <w:rPr>
          <w:spacing w:val="-4"/>
          <w:position w:val="2"/>
        </w:rPr>
        <w:t xml:space="preserve"> </w:t>
      </w:r>
      <w:r>
        <w:rPr>
          <w:position w:val="2"/>
        </w:rPr>
        <w:t>is</w:t>
      </w:r>
      <w:r>
        <w:rPr>
          <w:spacing w:val="-3"/>
          <w:position w:val="2"/>
        </w:rPr>
        <w:t xml:space="preserve"> </w:t>
      </w:r>
      <w:r>
        <w:rPr>
          <w:position w:val="2"/>
        </w:rPr>
        <w:t>equal</w:t>
      </w:r>
      <w:r>
        <w:rPr>
          <w:spacing w:val="-2"/>
          <w:position w:val="2"/>
        </w:rPr>
        <w:t xml:space="preserve"> </w:t>
      </w:r>
      <w:r>
        <w:rPr>
          <w:position w:val="2"/>
        </w:rPr>
        <w:t>to</w:t>
      </w:r>
      <w:r>
        <w:rPr>
          <w:spacing w:val="-3"/>
          <w:position w:val="2"/>
        </w:rPr>
        <w:t xml:space="preserve"> </w:t>
      </w:r>
      <w:proofErr w:type="spellStart"/>
      <w:proofErr w:type="gramStart"/>
      <w:r>
        <w:rPr>
          <w:position w:val="2"/>
        </w:rPr>
        <w:t>i</w:t>
      </w:r>
      <w:proofErr w:type="spellEnd"/>
      <w:r>
        <w:rPr>
          <w:sz w:val="17"/>
        </w:rPr>
        <w:t>L</w:t>
      </w:r>
      <w:proofErr w:type="gramEnd"/>
      <w:r>
        <w:rPr>
          <w:sz w:val="17"/>
        </w:rPr>
        <w:t xml:space="preserve"> </w:t>
      </w:r>
      <w:r>
        <w:rPr>
          <w:position w:val="2"/>
        </w:rPr>
        <w:t>=</w:t>
      </w:r>
      <w:r>
        <w:rPr>
          <w:spacing w:val="-3"/>
          <w:position w:val="2"/>
        </w:rPr>
        <w:t xml:space="preserve"> </w:t>
      </w:r>
      <w:r>
        <w:rPr>
          <w:position w:val="2"/>
        </w:rPr>
        <w:t>I</w:t>
      </w:r>
      <w:r>
        <w:rPr>
          <w:sz w:val="17"/>
        </w:rPr>
        <w:t>m</w:t>
      </w:r>
      <w:proofErr w:type="spellStart"/>
      <w:r>
        <w:rPr>
          <w:position w:val="2"/>
        </w:rPr>
        <w:t>Sinωt</w:t>
      </w:r>
      <w:proofErr w:type="spellEnd"/>
      <w:r>
        <w:rPr>
          <w:position w:val="2"/>
        </w:rPr>
        <w:t>,</w:t>
      </w:r>
      <w:r>
        <w:rPr>
          <w:spacing w:val="-3"/>
          <w:position w:val="2"/>
        </w:rPr>
        <w:t xml:space="preserve"> </w:t>
      </w:r>
      <w:r>
        <w:rPr>
          <w:position w:val="2"/>
        </w:rPr>
        <w:t>then</w:t>
      </w:r>
      <w:r>
        <w:rPr>
          <w:spacing w:val="-3"/>
          <w:position w:val="2"/>
        </w:rPr>
        <w:t xml:space="preserve"> </w:t>
      </w:r>
      <w:r>
        <w:rPr>
          <w:position w:val="2"/>
        </w:rPr>
        <w:t>the average of load current (I</w:t>
      </w:r>
      <w:r>
        <w:rPr>
          <w:sz w:val="17"/>
        </w:rPr>
        <w:t>DC</w:t>
      </w:r>
      <w:r>
        <w:rPr>
          <w:position w:val="2"/>
        </w:rPr>
        <w:t>) is equal to:</w:t>
      </w:r>
    </w:p>
    <w:p w:rsidR="00C068E2" w:rsidRDefault="00E35DFD">
      <w:pPr>
        <w:pStyle w:val="BodyText"/>
        <w:spacing w:before="275" w:after="33" w:line="242" w:lineRule="auto"/>
        <w:ind w:left="720" w:right="244"/>
        <w:rPr>
          <w:position w:val="2"/>
        </w:rPr>
      </w:pPr>
      <w:r>
        <w:rPr>
          <w:position w:val="2"/>
        </w:rPr>
        <w:t>Where</w:t>
      </w:r>
      <w:r>
        <w:rPr>
          <w:spacing w:val="-5"/>
          <w:position w:val="2"/>
        </w:rPr>
        <w:t xml:space="preserve"> </w:t>
      </w:r>
      <w:r>
        <w:rPr>
          <w:position w:val="2"/>
        </w:rPr>
        <w:t>I</w:t>
      </w:r>
      <w:r>
        <w:rPr>
          <w:sz w:val="17"/>
        </w:rPr>
        <w:t>m</w:t>
      </w:r>
      <w:r>
        <w:rPr>
          <w:spacing w:val="-2"/>
          <w:sz w:val="17"/>
        </w:rPr>
        <w:t xml:space="preserve"> </w:t>
      </w:r>
      <w:r>
        <w:rPr>
          <w:position w:val="2"/>
        </w:rPr>
        <w:t>is</w:t>
      </w:r>
      <w:r>
        <w:rPr>
          <w:spacing w:val="-5"/>
          <w:position w:val="2"/>
        </w:rPr>
        <w:t xml:space="preserve"> </w:t>
      </w:r>
      <w:r>
        <w:rPr>
          <w:position w:val="2"/>
        </w:rPr>
        <w:t>equal</w:t>
      </w:r>
      <w:r>
        <w:rPr>
          <w:spacing w:val="-2"/>
          <w:position w:val="2"/>
        </w:rPr>
        <w:t xml:space="preserve"> </w:t>
      </w:r>
      <w:r>
        <w:rPr>
          <w:position w:val="2"/>
        </w:rPr>
        <w:t>to</w:t>
      </w:r>
      <w:r>
        <w:rPr>
          <w:spacing w:val="-1"/>
          <w:position w:val="2"/>
        </w:rPr>
        <w:t xml:space="preserve"> </w:t>
      </w:r>
      <w:r>
        <w:rPr>
          <w:position w:val="2"/>
        </w:rPr>
        <w:t>the</w:t>
      </w:r>
      <w:r>
        <w:rPr>
          <w:spacing w:val="-5"/>
          <w:position w:val="2"/>
        </w:rPr>
        <w:t xml:space="preserve"> </w:t>
      </w:r>
      <w:r>
        <w:rPr>
          <w:position w:val="2"/>
        </w:rPr>
        <w:t>peak</w:t>
      </w:r>
      <w:r>
        <w:rPr>
          <w:spacing w:val="-5"/>
          <w:position w:val="2"/>
        </w:rPr>
        <w:t xml:space="preserve"> </w:t>
      </w:r>
      <w:r>
        <w:rPr>
          <w:position w:val="2"/>
        </w:rPr>
        <w:t>instantaneous current</w:t>
      </w:r>
      <w:r>
        <w:rPr>
          <w:spacing w:val="-5"/>
          <w:position w:val="2"/>
        </w:rPr>
        <w:t xml:space="preserve"> </w:t>
      </w:r>
      <w:r>
        <w:rPr>
          <w:position w:val="2"/>
        </w:rPr>
        <w:t>across the</w:t>
      </w:r>
      <w:r>
        <w:rPr>
          <w:spacing w:val="-5"/>
          <w:position w:val="2"/>
        </w:rPr>
        <w:t xml:space="preserve"> </w:t>
      </w:r>
      <w:r>
        <w:rPr>
          <w:position w:val="2"/>
        </w:rPr>
        <w:t>load</w:t>
      </w:r>
      <w:r>
        <w:rPr>
          <w:spacing w:val="-4"/>
          <w:position w:val="2"/>
        </w:rPr>
        <w:t xml:space="preserve"> </w:t>
      </w:r>
      <w:r>
        <w:rPr>
          <w:position w:val="2"/>
        </w:rPr>
        <w:t>(</w:t>
      </w:r>
      <w:proofErr w:type="gramStart"/>
      <w:r>
        <w:rPr>
          <w:position w:val="2"/>
        </w:rPr>
        <w:t>I</w:t>
      </w:r>
      <w:r>
        <w:rPr>
          <w:sz w:val="17"/>
        </w:rPr>
        <w:t>max</w:t>
      </w:r>
      <w:proofErr w:type="gramEnd"/>
      <w:r>
        <w:rPr>
          <w:position w:val="2"/>
        </w:rPr>
        <w:t>).</w:t>
      </w:r>
      <w:r>
        <w:rPr>
          <w:spacing w:val="-4"/>
          <w:position w:val="2"/>
        </w:rPr>
        <w:t xml:space="preserve"> </w:t>
      </w:r>
      <w:r>
        <w:rPr>
          <w:position w:val="2"/>
        </w:rPr>
        <w:t>Hence</w:t>
      </w:r>
      <w:r>
        <w:rPr>
          <w:spacing w:val="-5"/>
          <w:position w:val="2"/>
        </w:rPr>
        <w:t xml:space="preserve"> </w:t>
      </w:r>
      <w:r>
        <w:rPr>
          <w:position w:val="2"/>
        </w:rPr>
        <w:t>the output DC current (I</w:t>
      </w:r>
      <w:r>
        <w:rPr>
          <w:sz w:val="17"/>
        </w:rPr>
        <w:t>DC</w:t>
      </w:r>
      <w:r>
        <w:rPr>
          <w:position w:val="2"/>
        </w:rPr>
        <w:t>) obtained across the load is:</w:t>
      </w:r>
    </w:p>
    <w:p w:rsidR="00C068E2" w:rsidRDefault="00E35DFD">
      <w:pPr>
        <w:pStyle w:val="BodyText"/>
        <w:ind w:left="1811"/>
        <w:rPr>
          <w:sz w:val="20"/>
        </w:rPr>
      </w:pPr>
      <w:r>
        <w:rPr>
          <w:noProof/>
          <w:sz w:val="20"/>
        </w:rPr>
        <w:drawing>
          <wp:inline distT="0" distB="0" distL="0" distR="0">
            <wp:extent cx="4526916" cy="304609"/>
            <wp:effectExtent l="0" t="0" r="0" b="0"/>
            <wp:docPr id="22" name="Image 22" descr="https://www.electrical4u.com/wp-content/uploads/dc-current-halfwav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https://www.electrical4u.com/wp-content/uploads/dc-current-halfwave.png"/>
                    <pic:cNvPicPr/>
                  </pic:nvPicPr>
                  <pic:blipFill>
                    <a:blip r:embed="rId25" cstate="print"/>
                    <a:stretch>
                      <a:fillRect/>
                    </a:stretch>
                  </pic:blipFill>
                  <pic:spPr>
                    <a:xfrm>
                      <a:off x="0" y="0"/>
                      <a:ext cx="4526916" cy="304609"/>
                    </a:xfrm>
                    <a:prstGeom prst="rect">
                      <a:avLst/>
                    </a:prstGeom>
                  </pic:spPr>
                </pic:pic>
              </a:graphicData>
            </a:graphic>
          </wp:inline>
        </w:drawing>
      </w:r>
    </w:p>
    <w:p w:rsidR="00C068E2" w:rsidRDefault="00E35DFD">
      <w:pPr>
        <w:pStyle w:val="BodyText"/>
        <w:spacing w:before="154"/>
        <w:ind w:left="720" w:right="901"/>
        <w:jc w:val="both"/>
      </w:pPr>
      <w:r>
        <w:rPr>
          <w:position w:val="2"/>
        </w:rPr>
        <w:t>For</w:t>
      </w:r>
      <w:r>
        <w:rPr>
          <w:spacing w:val="-6"/>
          <w:position w:val="2"/>
        </w:rPr>
        <w:t xml:space="preserve"> </w:t>
      </w:r>
      <w:r>
        <w:rPr>
          <w:position w:val="2"/>
        </w:rPr>
        <w:t>a</w:t>
      </w:r>
      <w:r>
        <w:rPr>
          <w:spacing w:val="-6"/>
          <w:position w:val="2"/>
        </w:rPr>
        <w:t xml:space="preserve"> </w:t>
      </w:r>
      <w:r>
        <w:rPr>
          <w:position w:val="2"/>
        </w:rPr>
        <w:t>half-wave</w:t>
      </w:r>
      <w:r>
        <w:rPr>
          <w:spacing w:val="-6"/>
          <w:position w:val="2"/>
        </w:rPr>
        <w:t xml:space="preserve"> </w:t>
      </w:r>
      <w:r>
        <w:rPr>
          <w:position w:val="2"/>
        </w:rPr>
        <w:t>rectifier, the</w:t>
      </w:r>
      <w:r>
        <w:rPr>
          <w:spacing w:val="-6"/>
          <w:position w:val="2"/>
        </w:rPr>
        <w:t xml:space="preserve"> </w:t>
      </w:r>
      <w:r>
        <w:rPr>
          <w:position w:val="2"/>
        </w:rPr>
        <w:t>RMS load</w:t>
      </w:r>
      <w:r>
        <w:rPr>
          <w:spacing w:val="-4"/>
          <w:position w:val="2"/>
        </w:rPr>
        <w:t xml:space="preserve"> </w:t>
      </w:r>
      <w:r>
        <w:rPr>
          <w:position w:val="2"/>
        </w:rPr>
        <w:t>current</w:t>
      </w:r>
      <w:r>
        <w:rPr>
          <w:spacing w:val="-6"/>
          <w:position w:val="2"/>
        </w:rPr>
        <w:t xml:space="preserve"> </w:t>
      </w:r>
      <w:r>
        <w:rPr>
          <w:position w:val="2"/>
        </w:rPr>
        <w:t>(I</w:t>
      </w:r>
      <w:proofErr w:type="spellStart"/>
      <w:r>
        <w:rPr>
          <w:sz w:val="17"/>
        </w:rPr>
        <w:t>rms</w:t>
      </w:r>
      <w:proofErr w:type="spellEnd"/>
      <w:r>
        <w:rPr>
          <w:position w:val="2"/>
        </w:rPr>
        <w:t>) is</w:t>
      </w:r>
      <w:r>
        <w:rPr>
          <w:spacing w:val="-6"/>
          <w:position w:val="2"/>
        </w:rPr>
        <w:t xml:space="preserve"> </w:t>
      </w:r>
      <w:r>
        <w:rPr>
          <w:position w:val="2"/>
        </w:rPr>
        <w:t>equal to</w:t>
      </w:r>
      <w:r>
        <w:rPr>
          <w:spacing w:val="-3"/>
          <w:position w:val="2"/>
        </w:rPr>
        <w:t xml:space="preserve"> </w:t>
      </w:r>
      <w:r>
        <w:rPr>
          <w:position w:val="2"/>
        </w:rPr>
        <w:t>the</w:t>
      </w:r>
      <w:r>
        <w:rPr>
          <w:spacing w:val="-7"/>
          <w:position w:val="2"/>
        </w:rPr>
        <w:t xml:space="preserve"> </w:t>
      </w:r>
      <w:r>
        <w:rPr>
          <w:position w:val="2"/>
        </w:rPr>
        <w:t>average</w:t>
      </w:r>
      <w:r>
        <w:rPr>
          <w:spacing w:val="-6"/>
          <w:position w:val="2"/>
        </w:rPr>
        <w:t xml:space="preserve"> </w:t>
      </w:r>
      <w:r>
        <w:rPr>
          <w:position w:val="2"/>
        </w:rPr>
        <w:t>current (I</w:t>
      </w:r>
      <w:r>
        <w:rPr>
          <w:sz w:val="17"/>
        </w:rPr>
        <w:t>DC</w:t>
      </w:r>
      <w:r>
        <w:rPr>
          <w:position w:val="2"/>
        </w:rPr>
        <w:t>)</w:t>
      </w:r>
      <w:r>
        <w:rPr>
          <w:spacing w:val="-1"/>
          <w:position w:val="2"/>
        </w:rPr>
        <w:t xml:space="preserve"> </w:t>
      </w:r>
      <w:r>
        <w:rPr>
          <w:position w:val="2"/>
        </w:rPr>
        <w:t>multiple</w:t>
      </w:r>
      <w:r>
        <w:rPr>
          <w:spacing w:val="-4"/>
          <w:position w:val="2"/>
        </w:rPr>
        <w:t xml:space="preserve"> </w:t>
      </w:r>
      <w:r>
        <w:rPr>
          <w:position w:val="2"/>
        </w:rPr>
        <w:t>by</w:t>
      </w:r>
      <w:r>
        <w:rPr>
          <w:spacing w:val="-4"/>
          <w:position w:val="2"/>
        </w:rPr>
        <w:t xml:space="preserve"> </w:t>
      </w:r>
      <w:r>
        <w:rPr>
          <w:position w:val="2"/>
        </w:rPr>
        <w:t>π/2.</w:t>
      </w:r>
      <w:r>
        <w:rPr>
          <w:spacing w:val="-3"/>
          <w:position w:val="2"/>
        </w:rPr>
        <w:t xml:space="preserve"> </w:t>
      </w:r>
      <w:r>
        <w:rPr>
          <w:position w:val="2"/>
        </w:rPr>
        <w:t>Hence</w:t>
      </w:r>
      <w:r>
        <w:rPr>
          <w:spacing w:val="-4"/>
          <w:position w:val="2"/>
        </w:rPr>
        <w:t xml:space="preserve"> </w:t>
      </w:r>
      <w:r>
        <w:rPr>
          <w:position w:val="2"/>
        </w:rPr>
        <w:t>the</w:t>
      </w:r>
      <w:r>
        <w:rPr>
          <w:spacing w:val="-4"/>
          <w:position w:val="2"/>
        </w:rPr>
        <w:t xml:space="preserve"> </w:t>
      </w:r>
      <w:r>
        <w:rPr>
          <w:position w:val="2"/>
        </w:rPr>
        <w:t>RMS value of</w:t>
      </w:r>
      <w:r>
        <w:rPr>
          <w:spacing w:val="-4"/>
          <w:position w:val="2"/>
        </w:rPr>
        <w:t xml:space="preserve"> </w:t>
      </w:r>
      <w:r>
        <w:rPr>
          <w:position w:val="2"/>
        </w:rPr>
        <w:t>the load</w:t>
      </w:r>
      <w:r>
        <w:rPr>
          <w:spacing w:val="-3"/>
          <w:position w:val="2"/>
        </w:rPr>
        <w:t xml:space="preserve"> </w:t>
      </w:r>
      <w:r>
        <w:rPr>
          <w:position w:val="2"/>
        </w:rPr>
        <w:t>current</w:t>
      </w:r>
      <w:r>
        <w:rPr>
          <w:spacing w:val="-4"/>
          <w:position w:val="2"/>
        </w:rPr>
        <w:t xml:space="preserve"> </w:t>
      </w:r>
      <w:r>
        <w:rPr>
          <w:position w:val="2"/>
        </w:rPr>
        <w:t>(I</w:t>
      </w:r>
      <w:proofErr w:type="spellStart"/>
      <w:r>
        <w:rPr>
          <w:sz w:val="17"/>
        </w:rPr>
        <w:t>rms</w:t>
      </w:r>
      <w:proofErr w:type="spellEnd"/>
      <w:r>
        <w:rPr>
          <w:position w:val="2"/>
        </w:rPr>
        <w:t>) for</w:t>
      </w:r>
      <w:r>
        <w:rPr>
          <w:spacing w:val="-4"/>
          <w:position w:val="2"/>
        </w:rPr>
        <w:t xml:space="preserve"> </w:t>
      </w:r>
      <w:r>
        <w:rPr>
          <w:position w:val="2"/>
        </w:rPr>
        <w:t>a half</w:t>
      </w:r>
      <w:r>
        <w:rPr>
          <w:spacing w:val="-4"/>
          <w:position w:val="2"/>
        </w:rPr>
        <w:t xml:space="preserve"> </w:t>
      </w:r>
      <w:r>
        <w:rPr>
          <w:position w:val="2"/>
        </w:rPr>
        <w:t xml:space="preserve">wave </w:t>
      </w:r>
      <w:r>
        <w:t>rectifier is:</w:t>
      </w:r>
    </w:p>
    <w:p w:rsidR="00C068E2" w:rsidRDefault="00E35DFD">
      <w:pPr>
        <w:pStyle w:val="BodyText"/>
        <w:ind w:left="4800"/>
        <w:rPr>
          <w:sz w:val="20"/>
        </w:rPr>
      </w:pPr>
      <w:r>
        <w:rPr>
          <w:noProof/>
          <w:sz w:val="20"/>
        </w:rPr>
        <w:drawing>
          <wp:inline distT="0" distB="0" distL="0" distR="0">
            <wp:extent cx="762494" cy="352425"/>
            <wp:effectExtent l="0" t="0" r="0" b="0"/>
            <wp:docPr id="23" name="Image 23" descr="\begin{equation*} I_{rms} = \frac{I_{m}}{2}  \end{equ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descr="\begin{equation*} I_{rms} = \frac{I_{m}}{2}  \end{equation*}"/>
                    <pic:cNvPicPr/>
                  </pic:nvPicPr>
                  <pic:blipFill>
                    <a:blip r:embed="rId26" cstate="print"/>
                    <a:stretch>
                      <a:fillRect/>
                    </a:stretch>
                  </pic:blipFill>
                  <pic:spPr>
                    <a:xfrm>
                      <a:off x="0" y="0"/>
                      <a:ext cx="762494" cy="352425"/>
                    </a:xfrm>
                    <a:prstGeom prst="rect">
                      <a:avLst/>
                    </a:prstGeom>
                  </pic:spPr>
                </pic:pic>
              </a:graphicData>
            </a:graphic>
          </wp:inline>
        </w:drawing>
      </w:r>
    </w:p>
    <w:p w:rsidR="00C068E2" w:rsidRDefault="00E35DFD">
      <w:pPr>
        <w:pStyle w:val="BodyText"/>
        <w:spacing w:before="18"/>
        <w:ind w:left="720"/>
        <w:rPr>
          <w:position w:val="2"/>
        </w:rPr>
      </w:pPr>
      <w:r>
        <w:rPr>
          <w:position w:val="2"/>
        </w:rPr>
        <w:t>Where</w:t>
      </w:r>
      <w:r>
        <w:rPr>
          <w:spacing w:val="-13"/>
          <w:position w:val="2"/>
        </w:rPr>
        <w:t xml:space="preserve"> </w:t>
      </w:r>
      <w:r>
        <w:rPr>
          <w:position w:val="2"/>
        </w:rPr>
        <w:t>I</w:t>
      </w:r>
      <w:r>
        <w:rPr>
          <w:sz w:val="17"/>
        </w:rPr>
        <w:t>m</w:t>
      </w:r>
      <w:r>
        <w:rPr>
          <w:position w:val="2"/>
        </w:rPr>
        <w:t>=</w:t>
      </w:r>
      <w:r>
        <w:rPr>
          <w:spacing w:val="-8"/>
          <w:position w:val="2"/>
        </w:rPr>
        <w:t xml:space="preserve"> </w:t>
      </w:r>
      <w:proofErr w:type="gramStart"/>
      <w:r>
        <w:rPr>
          <w:position w:val="2"/>
        </w:rPr>
        <w:t>I</w:t>
      </w:r>
      <w:r>
        <w:rPr>
          <w:sz w:val="17"/>
        </w:rPr>
        <w:t>max</w:t>
      </w:r>
      <w:proofErr w:type="gramEnd"/>
      <w:r>
        <w:rPr>
          <w:spacing w:val="12"/>
          <w:sz w:val="17"/>
        </w:rPr>
        <w:t xml:space="preserve"> </w:t>
      </w:r>
      <w:r>
        <w:rPr>
          <w:position w:val="2"/>
        </w:rPr>
        <w:t>which</w:t>
      </w:r>
      <w:r>
        <w:rPr>
          <w:spacing w:val="-6"/>
          <w:position w:val="2"/>
        </w:rPr>
        <w:t xml:space="preserve"> </w:t>
      </w:r>
      <w:r>
        <w:rPr>
          <w:position w:val="2"/>
        </w:rPr>
        <w:t>is</w:t>
      </w:r>
      <w:r>
        <w:rPr>
          <w:spacing w:val="-13"/>
          <w:position w:val="2"/>
        </w:rPr>
        <w:t xml:space="preserve"> </w:t>
      </w:r>
      <w:r>
        <w:rPr>
          <w:position w:val="2"/>
        </w:rPr>
        <w:t>equal</w:t>
      </w:r>
      <w:r>
        <w:rPr>
          <w:spacing w:val="-6"/>
          <w:position w:val="2"/>
        </w:rPr>
        <w:t xml:space="preserve"> </w:t>
      </w:r>
      <w:r>
        <w:rPr>
          <w:position w:val="2"/>
        </w:rPr>
        <w:t>to</w:t>
      </w:r>
      <w:r>
        <w:rPr>
          <w:spacing w:val="-7"/>
          <w:position w:val="2"/>
        </w:rPr>
        <w:t xml:space="preserve"> </w:t>
      </w:r>
      <w:r>
        <w:rPr>
          <w:position w:val="2"/>
        </w:rPr>
        <w:t>the</w:t>
      </w:r>
      <w:r>
        <w:rPr>
          <w:spacing w:val="-13"/>
          <w:position w:val="2"/>
        </w:rPr>
        <w:t xml:space="preserve"> </w:t>
      </w:r>
      <w:r>
        <w:rPr>
          <w:position w:val="2"/>
        </w:rPr>
        <w:t>peak</w:t>
      </w:r>
      <w:r>
        <w:rPr>
          <w:spacing w:val="-13"/>
          <w:position w:val="2"/>
        </w:rPr>
        <w:t xml:space="preserve"> </w:t>
      </w:r>
      <w:r>
        <w:rPr>
          <w:position w:val="2"/>
        </w:rPr>
        <w:t>instantaneous</w:t>
      </w:r>
      <w:r>
        <w:rPr>
          <w:spacing w:val="-11"/>
          <w:position w:val="2"/>
        </w:rPr>
        <w:t xml:space="preserve"> </w:t>
      </w:r>
      <w:r>
        <w:rPr>
          <w:position w:val="2"/>
        </w:rPr>
        <w:t>current</w:t>
      </w:r>
      <w:r>
        <w:rPr>
          <w:spacing w:val="-8"/>
          <w:position w:val="2"/>
        </w:rPr>
        <w:t xml:space="preserve"> </w:t>
      </w:r>
      <w:r>
        <w:rPr>
          <w:position w:val="2"/>
        </w:rPr>
        <w:t>across</w:t>
      </w:r>
      <w:r>
        <w:rPr>
          <w:spacing w:val="-8"/>
          <w:position w:val="2"/>
        </w:rPr>
        <w:t xml:space="preserve"> </w:t>
      </w:r>
      <w:r>
        <w:rPr>
          <w:position w:val="2"/>
        </w:rPr>
        <w:t>the</w:t>
      </w:r>
      <w:r>
        <w:rPr>
          <w:spacing w:val="-14"/>
          <w:position w:val="2"/>
        </w:rPr>
        <w:t xml:space="preserve"> </w:t>
      </w:r>
      <w:r>
        <w:rPr>
          <w:spacing w:val="-2"/>
          <w:position w:val="2"/>
        </w:rPr>
        <w:t>load.</w:t>
      </w:r>
    </w:p>
    <w:p w:rsidR="00C068E2" w:rsidRDefault="00C068E2">
      <w:pPr>
        <w:pStyle w:val="BodyText"/>
      </w:pPr>
    </w:p>
    <w:p w:rsidR="00C068E2" w:rsidRDefault="00E35DFD">
      <w:pPr>
        <w:pStyle w:val="BodyText"/>
        <w:spacing w:before="1" w:line="242" w:lineRule="auto"/>
        <w:ind w:left="720" w:right="912"/>
      </w:pPr>
      <w:r>
        <w:t>Half wave rectifier is mainly used in the low power circuits. It has very low</w:t>
      </w:r>
      <w:r>
        <w:rPr>
          <w:spacing w:val="40"/>
        </w:rPr>
        <w:t xml:space="preserve"> </w:t>
      </w:r>
      <w:r>
        <w:t>performance when it is compared with the other rectifiers.</w:t>
      </w:r>
    </w:p>
    <w:p w:rsidR="00C068E2" w:rsidRDefault="00C068E2">
      <w:pPr>
        <w:pStyle w:val="BodyText"/>
        <w:spacing w:before="73"/>
      </w:pPr>
    </w:p>
    <w:p w:rsidR="00C068E2" w:rsidRDefault="00E35DFD">
      <w:pPr>
        <w:pStyle w:val="Heading3"/>
        <w:ind w:left="720"/>
        <w:jc w:val="both"/>
      </w:pPr>
      <w:bookmarkStart w:id="33" w:name="FULL_WAVE_RECTIFIER:-"/>
      <w:bookmarkEnd w:id="33"/>
      <w:r>
        <w:t>FULL</w:t>
      </w:r>
      <w:r>
        <w:rPr>
          <w:spacing w:val="-6"/>
        </w:rPr>
        <w:t xml:space="preserve"> </w:t>
      </w:r>
      <w:r>
        <w:t>WAVE</w:t>
      </w:r>
      <w:r>
        <w:rPr>
          <w:spacing w:val="-13"/>
        </w:rPr>
        <w:t xml:space="preserve"> </w:t>
      </w:r>
      <w:r>
        <w:rPr>
          <w:spacing w:val="-2"/>
        </w:rPr>
        <w:t>RECTIFIER:-</w:t>
      </w:r>
    </w:p>
    <w:p w:rsidR="00C068E2" w:rsidRDefault="00E35DFD">
      <w:pPr>
        <w:pStyle w:val="BodyText"/>
        <w:spacing w:before="247" w:line="276" w:lineRule="auto"/>
        <w:ind w:left="720" w:right="729"/>
        <w:jc w:val="both"/>
      </w:pPr>
      <w:r>
        <w:t>Full wave rectifier rectifies the full cycle in the waveform i.e. it rectifies both the positive and negative cycles in the waveform. This Full wave rectifier has an advantage over the half wave i.e. it has average output higher than that of half wave rectifier. The number of</w:t>
      </w:r>
      <w:r>
        <w:rPr>
          <w:spacing w:val="-1"/>
        </w:rPr>
        <w:t xml:space="preserve"> </w:t>
      </w:r>
      <w:r>
        <w:t>AC components in the output is less than that of the input.</w:t>
      </w:r>
    </w:p>
    <w:p w:rsidR="00C068E2" w:rsidRDefault="00E35DFD">
      <w:pPr>
        <w:pStyle w:val="BodyText"/>
        <w:spacing w:before="207"/>
        <w:ind w:left="720"/>
      </w:pPr>
      <w:r>
        <w:t>The</w:t>
      </w:r>
      <w:r>
        <w:rPr>
          <w:spacing w:val="-14"/>
        </w:rPr>
        <w:t xml:space="preserve"> </w:t>
      </w:r>
      <w:r>
        <w:t>full</w:t>
      </w:r>
      <w:r>
        <w:rPr>
          <w:spacing w:val="-6"/>
        </w:rPr>
        <w:t xml:space="preserve"> </w:t>
      </w:r>
      <w:r>
        <w:t>wave</w:t>
      </w:r>
      <w:r>
        <w:rPr>
          <w:spacing w:val="-9"/>
        </w:rPr>
        <w:t xml:space="preserve"> </w:t>
      </w:r>
      <w:r>
        <w:t>rectifier</w:t>
      </w:r>
      <w:r>
        <w:rPr>
          <w:spacing w:val="-7"/>
        </w:rPr>
        <w:t xml:space="preserve"> </w:t>
      </w:r>
      <w:r>
        <w:t>can</w:t>
      </w:r>
      <w:r>
        <w:rPr>
          <w:spacing w:val="-13"/>
        </w:rPr>
        <w:t xml:space="preserve"> </w:t>
      </w:r>
      <w:r>
        <w:t>be</w:t>
      </w:r>
      <w:r>
        <w:rPr>
          <w:spacing w:val="-8"/>
        </w:rPr>
        <w:t xml:space="preserve"> </w:t>
      </w:r>
      <w:r>
        <w:t>further</w:t>
      </w:r>
      <w:r>
        <w:rPr>
          <w:spacing w:val="-13"/>
        </w:rPr>
        <w:t xml:space="preserve"> </w:t>
      </w:r>
      <w:r>
        <w:t>divided</w:t>
      </w:r>
      <w:r>
        <w:rPr>
          <w:spacing w:val="-12"/>
        </w:rPr>
        <w:t xml:space="preserve"> </w:t>
      </w:r>
      <w:r>
        <w:t>mainly</w:t>
      </w:r>
      <w:r>
        <w:rPr>
          <w:spacing w:val="-12"/>
        </w:rPr>
        <w:t xml:space="preserve"> </w:t>
      </w:r>
      <w:r>
        <w:t>into</w:t>
      </w:r>
      <w:r>
        <w:rPr>
          <w:spacing w:val="-6"/>
        </w:rPr>
        <w:t xml:space="preserve"> </w:t>
      </w:r>
      <w:r>
        <w:t>following</w:t>
      </w:r>
      <w:r>
        <w:rPr>
          <w:spacing w:val="-6"/>
        </w:rPr>
        <w:t xml:space="preserve"> </w:t>
      </w:r>
      <w:r>
        <w:rPr>
          <w:spacing w:val="-2"/>
        </w:rPr>
        <w:t>types.</w:t>
      </w:r>
    </w:p>
    <w:p w:rsidR="00C068E2" w:rsidRDefault="00C068E2">
      <w:pPr>
        <w:pStyle w:val="BodyText"/>
        <w:spacing w:before="86"/>
      </w:pPr>
    </w:p>
    <w:p w:rsidR="00C068E2" w:rsidRDefault="00E35DFD">
      <w:pPr>
        <w:pStyle w:val="ListParagraph"/>
        <w:numPr>
          <w:ilvl w:val="0"/>
          <w:numId w:val="14"/>
        </w:numPr>
        <w:tabs>
          <w:tab w:val="left" w:pos="1319"/>
        </w:tabs>
        <w:ind w:left="1319" w:hanging="359"/>
        <w:rPr>
          <w:sz w:val="26"/>
        </w:rPr>
      </w:pPr>
      <w:r>
        <w:rPr>
          <w:sz w:val="26"/>
        </w:rPr>
        <w:t>Center</w:t>
      </w:r>
      <w:r>
        <w:rPr>
          <w:spacing w:val="-15"/>
          <w:sz w:val="26"/>
        </w:rPr>
        <w:t xml:space="preserve"> </w:t>
      </w:r>
      <w:r>
        <w:rPr>
          <w:sz w:val="26"/>
        </w:rPr>
        <w:t>Tapped</w:t>
      </w:r>
      <w:r>
        <w:rPr>
          <w:spacing w:val="-8"/>
          <w:sz w:val="26"/>
        </w:rPr>
        <w:t xml:space="preserve"> </w:t>
      </w:r>
      <w:r>
        <w:rPr>
          <w:sz w:val="26"/>
        </w:rPr>
        <w:t>Full</w:t>
      </w:r>
      <w:r>
        <w:rPr>
          <w:spacing w:val="-8"/>
          <w:sz w:val="26"/>
        </w:rPr>
        <w:t xml:space="preserve"> </w:t>
      </w:r>
      <w:r>
        <w:rPr>
          <w:sz w:val="26"/>
        </w:rPr>
        <w:t>Wave</w:t>
      </w:r>
      <w:r>
        <w:rPr>
          <w:spacing w:val="-14"/>
          <w:sz w:val="26"/>
        </w:rPr>
        <w:t xml:space="preserve"> </w:t>
      </w:r>
      <w:r>
        <w:rPr>
          <w:spacing w:val="-2"/>
          <w:sz w:val="26"/>
        </w:rPr>
        <w:t>Rectifier</w:t>
      </w:r>
    </w:p>
    <w:p w:rsidR="00C068E2" w:rsidRDefault="00E35DFD">
      <w:pPr>
        <w:pStyle w:val="ListParagraph"/>
        <w:numPr>
          <w:ilvl w:val="0"/>
          <w:numId w:val="14"/>
        </w:numPr>
        <w:tabs>
          <w:tab w:val="left" w:pos="1319"/>
        </w:tabs>
        <w:spacing w:before="3"/>
        <w:ind w:left="1319" w:hanging="359"/>
        <w:rPr>
          <w:sz w:val="26"/>
        </w:rPr>
      </w:pPr>
      <w:r>
        <w:rPr>
          <w:sz w:val="26"/>
        </w:rPr>
        <w:t>Full</w:t>
      </w:r>
      <w:r>
        <w:rPr>
          <w:spacing w:val="-8"/>
          <w:sz w:val="26"/>
        </w:rPr>
        <w:t xml:space="preserve"> </w:t>
      </w:r>
      <w:r>
        <w:rPr>
          <w:sz w:val="26"/>
        </w:rPr>
        <w:t>Wave</w:t>
      </w:r>
      <w:r>
        <w:rPr>
          <w:spacing w:val="-13"/>
          <w:sz w:val="26"/>
        </w:rPr>
        <w:t xml:space="preserve"> </w:t>
      </w:r>
      <w:r>
        <w:rPr>
          <w:sz w:val="26"/>
        </w:rPr>
        <w:t>Bridge</w:t>
      </w:r>
      <w:r>
        <w:rPr>
          <w:spacing w:val="-14"/>
          <w:sz w:val="26"/>
        </w:rPr>
        <w:t xml:space="preserve"> </w:t>
      </w:r>
      <w:r>
        <w:rPr>
          <w:spacing w:val="-2"/>
          <w:sz w:val="26"/>
        </w:rPr>
        <w:t>Rectifier</w:t>
      </w:r>
    </w:p>
    <w:p w:rsidR="00C068E2" w:rsidRDefault="00E35DFD">
      <w:pPr>
        <w:pStyle w:val="Heading4"/>
        <w:spacing w:before="276"/>
      </w:pPr>
      <w:bookmarkStart w:id="34" w:name="Center_Tapped_Full_Wave_Rectifier"/>
      <w:bookmarkEnd w:id="34"/>
      <w:r>
        <w:t>Center</w:t>
      </w:r>
      <w:r>
        <w:rPr>
          <w:spacing w:val="-15"/>
        </w:rPr>
        <w:t xml:space="preserve"> </w:t>
      </w:r>
      <w:r>
        <w:t>Tapped</w:t>
      </w:r>
      <w:r>
        <w:rPr>
          <w:spacing w:val="-11"/>
        </w:rPr>
        <w:t xml:space="preserve"> </w:t>
      </w:r>
      <w:r>
        <w:t>Full</w:t>
      </w:r>
      <w:r>
        <w:rPr>
          <w:spacing w:val="-10"/>
        </w:rPr>
        <w:t xml:space="preserve"> </w:t>
      </w:r>
      <w:r>
        <w:t>Wave</w:t>
      </w:r>
      <w:r>
        <w:rPr>
          <w:spacing w:val="-6"/>
        </w:rPr>
        <w:t xml:space="preserve"> </w:t>
      </w:r>
      <w:r>
        <w:rPr>
          <w:spacing w:val="-2"/>
        </w:rPr>
        <w:t>Rectifier</w:t>
      </w:r>
    </w:p>
    <w:p w:rsidR="00C068E2" w:rsidRDefault="00E35DFD">
      <w:pPr>
        <w:pStyle w:val="BodyText"/>
        <w:spacing w:before="290"/>
        <w:ind w:left="720"/>
      </w:pPr>
      <w:r>
        <w:t>Center</w:t>
      </w:r>
      <w:r>
        <w:rPr>
          <w:spacing w:val="-4"/>
        </w:rPr>
        <w:t xml:space="preserve"> </w:t>
      </w:r>
      <w:r>
        <w:t>tap</w:t>
      </w:r>
      <w:r>
        <w:rPr>
          <w:spacing w:val="-10"/>
        </w:rPr>
        <w:t xml:space="preserve"> </w:t>
      </w:r>
      <w:r>
        <w:t>is</w:t>
      </w:r>
      <w:r>
        <w:rPr>
          <w:spacing w:val="-8"/>
        </w:rPr>
        <w:t xml:space="preserve"> </w:t>
      </w:r>
      <w:r>
        <w:t>the</w:t>
      </w:r>
      <w:r>
        <w:rPr>
          <w:spacing w:val="-7"/>
        </w:rPr>
        <w:t xml:space="preserve"> </w:t>
      </w:r>
      <w:r>
        <w:t>contact</w:t>
      </w:r>
      <w:r>
        <w:rPr>
          <w:spacing w:val="-7"/>
        </w:rPr>
        <w:t xml:space="preserve"> </w:t>
      </w:r>
      <w:r>
        <w:t>made</w:t>
      </w:r>
      <w:r>
        <w:rPr>
          <w:spacing w:val="-7"/>
        </w:rPr>
        <w:t xml:space="preserve"> </w:t>
      </w:r>
      <w:r>
        <w:t>at</w:t>
      </w:r>
      <w:r>
        <w:rPr>
          <w:spacing w:val="-4"/>
        </w:rPr>
        <w:t xml:space="preserve"> </w:t>
      </w:r>
      <w:r>
        <w:t>the</w:t>
      </w:r>
      <w:r>
        <w:rPr>
          <w:spacing w:val="-12"/>
        </w:rPr>
        <w:t xml:space="preserve"> </w:t>
      </w:r>
      <w:r>
        <w:t>middle</w:t>
      </w:r>
      <w:r>
        <w:rPr>
          <w:spacing w:val="-5"/>
        </w:rPr>
        <w:t xml:space="preserve"> </w:t>
      </w:r>
      <w:r>
        <w:t>of</w:t>
      </w:r>
      <w:r>
        <w:rPr>
          <w:spacing w:val="-11"/>
        </w:rPr>
        <w:t xml:space="preserve"> </w:t>
      </w:r>
      <w:r>
        <w:t>the</w:t>
      </w:r>
      <w:r>
        <w:rPr>
          <w:spacing w:val="-11"/>
        </w:rPr>
        <w:t xml:space="preserve"> </w:t>
      </w:r>
      <w:r>
        <w:t>winding</w:t>
      </w:r>
      <w:r>
        <w:rPr>
          <w:spacing w:val="-5"/>
        </w:rPr>
        <w:t xml:space="preserve"> </w:t>
      </w:r>
      <w:r>
        <w:t>of</w:t>
      </w:r>
      <w:r>
        <w:rPr>
          <w:spacing w:val="-13"/>
        </w:rPr>
        <w:t xml:space="preserve"> </w:t>
      </w:r>
      <w:r>
        <w:t>the</w:t>
      </w:r>
      <w:r>
        <w:rPr>
          <w:spacing w:val="-7"/>
        </w:rPr>
        <w:t xml:space="preserve"> </w:t>
      </w:r>
      <w:r>
        <w:rPr>
          <w:spacing w:val="-2"/>
        </w:rPr>
        <w:t>transformer.</w:t>
      </w:r>
    </w:p>
    <w:p w:rsidR="00C068E2" w:rsidRDefault="00C068E2">
      <w:pPr>
        <w:pStyle w:val="BodyText"/>
        <w:sectPr w:rsidR="00C068E2">
          <w:pgSz w:w="12240" w:h="15840"/>
          <w:pgMar w:top="900" w:right="720" w:bottom="280" w:left="720" w:header="720" w:footer="720" w:gutter="0"/>
          <w:cols w:space="720"/>
        </w:sectPr>
      </w:pPr>
    </w:p>
    <w:p w:rsidR="00C068E2" w:rsidRDefault="00E35DFD">
      <w:pPr>
        <w:pStyle w:val="BodyText"/>
        <w:spacing w:before="87" w:line="276" w:lineRule="auto"/>
        <w:ind w:left="720" w:right="732"/>
        <w:jc w:val="both"/>
      </w:pPr>
      <w:r>
        <w:lastRenderedPageBreak/>
        <w:t>In the center tapped full wave rectifier two diodes were used. These are connected to the center tapped secondary winding of the transformer. Above circuit diagram shows the center tapped full wave rectifier. It has two diodes. The positive terminal of</w:t>
      </w:r>
      <w:r>
        <w:rPr>
          <w:spacing w:val="-5"/>
        </w:rPr>
        <w:t xml:space="preserve"> </w:t>
      </w:r>
      <w:r>
        <w:t>two</w:t>
      </w:r>
      <w:r>
        <w:rPr>
          <w:spacing w:val="-2"/>
        </w:rPr>
        <w:t xml:space="preserve"> </w:t>
      </w:r>
      <w:r>
        <w:t>diodes</w:t>
      </w:r>
      <w:r>
        <w:rPr>
          <w:spacing w:val="-5"/>
        </w:rPr>
        <w:t xml:space="preserve"> </w:t>
      </w:r>
      <w:r>
        <w:t>is</w:t>
      </w:r>
      <w:r>
        <w:rPr>
          <w:spacing w:val="-4"/>
        </w:rPr>
        <w:t xml:space="preserve"> </w:t>
      </w:r>
      <w:r>
        <w:t>connected</w:t>
      </w:r>
      <w:r>
        <w:rPr>
          <w:spacing w:val="-4"/>
        </w:rPr>
        <w:t xml:space="preserve"> </w:t>
      </w:r>
      <w:r>
        <w:t>to</w:t>
      </w:r>
      <w:r>
        <w:rPr>
          <w:spacing w:val="-3"/>
        </w:rPr>
        <w:t xml:space="preserve"> </w:t>
      </w:r>
      <w:r>
        <w:t>the</w:t>
      </w:r>
      <w:r>
        <w:rPr>
          <w:spacing w:val="-5"/>
        </w:rPr>
        <w:t xml:space="preserve"> </w:t>
      </w:r>
      <w:r>
        <w:t>two</w:t>
      </w:r>
      <w:r>
        <w:rPr>
          <w:spacing w:val="-2"/>
        </w:rPr>
        <w:t xml:space="preserve"> </w:t>
      </w:r>
      <w:r>
        <w:t>ends</w:t>
      </w:r>
      <w:r>
        <w:rPr>
          <w:spacing w:val="-5"/>
        </w:rPr>
        <w:t xml:space="preserve"> </w:t>
      </w:r>
      <w:r>
        <w:t>of</w:t>
      </w:r>
      <w:r>
        <w:rPr>
          <w:spacing w:val="-5"/>
        </w:rPr>
        <w:t xml:space="preserve"> </w:t>
      </w:r>
      <w:r>
        <w:t>the</w:t>
      </w:r>
      <w:r>
        <w:rPr>
          <w:spacing w:val="-5"/>
        </w:rPr>
        <w:t xml:space="preserve"> </w:t>
      </w:r>
      <w:r>
        <w:t>transformer. Center tap</w:t>
      </w:r>
      <w:r>
        <w:rPr>
          <w:spacing w:val="-4"/>
        </w:rPr>
        <w:t xml:space="preserve"> </w:t>
      </w:r>
      <w:r>
        <w:t>divides the total secondary voltage into equal parts.</w:t>
      </w:r>
    </w:p>
    <w:p w:rsidR="00C068E2" w:rsidRDefault="00E35DFD">
      <w:pPr>
        <w:pStyle w:val="BodyText"/>
        <w:spacing w:before="201"/>
        <w:ind w:left="720"/>
        <w:jc w:val="both"/>
        <w:rPr>
          <w:i/>
        </w:rPr>
      </w:pPr>
      <w:r>
        <w:t>Center</w:t>
      </w:r>
      <w:r>
        <w:rPr>
          <w:spacing w:val="-14"/>
        </w:rPr>
        <w:t xml:space="preserve"> </w:t>
      </w:r>
      <w:r>
        <w:t>Tapped</w:t>
      </w:r>
      <w:r>
        <w:rPr>
          <w:spacing w:val="-13"/>
        </w:rPr>
        <w:t xml:space="preserve"> </w:t>
      </w:r>
      <w:r>
        <w:t>Full</w:t>
      </w:r>
      <w:r>
        <w:rPr>
          <w:spacing w:val="-7"/>
        </w:rPr>
        <w:t xml:space="preserve"> </w:t>
      </w:r>
      <w:r>
        <w:t>Wave</w:t>
      </w:r>
      <w:r>
        <w:rPr>
          <w:spacing w:val="-15"/>
        </w:rPr>
        <w:t xml:space="preserve"> </w:t>
      </w:r>
      <w:r>
        <w:t>Rectifier</w:t>
      </w:r>
      <w:r>
        <w:rPr>
          <w:spacing w:val="-13"/>
        </w:rPr>
        <w:t xml:space="preserve"> </w:t>
      </w:r>
      <w:r>
        <w:rPr>
          <w:spacing w:val="-2"/>
        </w:rPr>
        <w:t>Working</w:t>
      </w:r>
      <w:r>
        <w:rPr>
          <w:i/>
          <w:spacing w:val="-2"/>
        </w:rPr>
        <w:t>:</w:t>
      </w:r>
    </w:p>
    <w:p w:rsidR="00C068E2" w:rsidRDefault="00E35DFD">
      <w:pPr>
        <w:pStyle w:val="BodyText"/>
        <w:spacing w:before="29"/>
        <w:rPr>
          <w:i/>
          <w:sz w:val="20"/>
        </w:rPr>
      </w:pPr>
      <w:r>
        <w:rPr>
          <w:i/>
          <w:noProof/>
          <w:sz w:val="20"/>
        </w:rPr>
        <w:drawing>
          <wp:anchor distT="0" distB="0" distL="0" distR="0" simplePos="0" relativeHeight="487597056" behindDoc="1" locked="0" layoutInCell="1" allowOverlap="1">
            <wp:simplePos x="0" y="0"/>
            <wp:positionH relativeFrom="page">
              <wp:posOffset>914400</wp:posOffset>
            </wp:positionH>
            <wp:positionV relativeFrom="paragraph">
              <wp:posOffset>182564</wp:posOffset>
            </wp:positionV>
            <wp:extent cx="5976543" cy="2720340"/>
            <wp:effectExtent l="0" t="0" r="0" b="0"/>
            <wp:wrapTopAndBottom/>
            <wp:docPr id="24" name="Image 24" descr="C:\Users\DELL\Desktop\Center-Tapped-Full-Wave-Rectifier-Circuit-Diagram-1024x42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descr="C:\Users\DELL\Desktop\Center-Tapped-Full-Wave-Rectifier-Circuit-Diagram-1024x420.jpg"/>
                    <pic:cNvPicPr/>
                  </pic:nvPicPr>
                  <pic:blipFill>
                    <a:blip r:embed="rId27" cstate="print"/>
                    <a:stretch>
                      <a:fillRect/>
                    </a:stretch>
                  </pic:blipFill>
                  <pic:spPr>
                    <a:xfrm>
                      <a:off x="0" y="0"/>
                      <a:ext cx="5976543" cy="2720340"/>
                    </a:xfrm>
                    <a:prstGeom prst="rect">
                      <a:avLst/>
                    </a:prstGeom>
                  </pic:spPr>
                </pic:pic>
              </a:graphicData>
            </a:graphic>
          </wp:anchor>
        </w:drawing>
      </w:r>
    </w:p>
    <w:p w:rsidR="00C068E2" w:rsidRDefault="00E35DFD">
      <w:pPr>
        <w:pStyle w:val="BodyText"/>
        <w:spacing w:before="194"/>
        <w:ind w:left="720" w:right="718" w:firstLine="720"/>
        <w:jc w:val="both"/>
      </w:pPr>
      <w:r>
        <w:t>The primary winding of the center tap transformer is applied with the Ac voltage. Thus the two diodes connected to the secondary of the transformer conducts alternatively. For the positive half cycle of the input diode D1 is connected to the</w:t>
      </w:r>
      <w:r>
        <w:rPr>
          <w:spacing w:val="-1"/>
        </w:rPr>
        <w:t xml:space="preserve"> </w:t>
      </w:r>
      <w:r>
        <w:t>positive</w:t>
      </w:r>
      <w:r>
        <w:rPr>
          <w:spacing w:val="-1"/>
        </w:rPr>
        <w:t xml:space="preserve"> </w:t>
      </w:r>
      <w:r>
        <w:t>terminal and D2 is connected to the</w:t>
      </w:r>
      <w:r>
        <w:rPr>
          <w:spacing w:val="-1"/>
        </w:rPr>
        <w:t xml:space="preserve"> </w:t>
      </w:r>
      <w:r>
        <w:t>negative</w:t>
      </w:r>
      <w:r>
        <w:rPr>
          <w:spacing w:val="-1"/>
        </w:rPr>
        <w:t xml:space="preserve"> </w:t>
      </w:r>
      <w:r>
        <w:t>terminal. Thus diode</w:t>
      </w:r>
      <w:r>
        <w:rPr>
          <w:spacing w:val="-1"/>
        </w:rPr>
        <w:t xml:space="preserve"> </w:t>
      </w:r>
      <w:r>
        <w:t xml:space="preserve">D1 is in forward bias and the diode D2 is reverse biased. Only diode D1 starts conducting and thus current flows from diode and it appears across the load RL. </w:t>
      </w:r>
      <w:proofErr w:type="gramStart"/>
      <w:r>
        <w:t>So positive cycle of the input appears at the load.</w:t>
      </w:r>
      <w:proofErr w:type="gramEnd"/>
    </w:p>
    <w:p w:rsidR="00C068E2" w:rsidRDefault="00C068E2">
      <w:pPr>
        <w:pStyle w:val="BodyText"/>
        <w:spacing w:before="87"/>
      </w:pPr>
    </w:p>
    <w:p w:rsidR="00C068E2" w:rsidRDefault="00E35DFD">
      <w:pPr>
        <w:pStyle w:val="BodyText"/>
        <w:ind w:left="720" w:right="734" w:firstLine="720"/>
        <w:jc w:val="both"/>
      </w:pPr>
      <w:r>
        <w:t>During the negative half cycle the diode D2 is applied with the positive cycle. D2 starts conducting as it is in forward bias. The diode D1 is in reverse bias and this does</w:t>
      </w:r>
      <w:r>
        <w:rPr>
          <w:spacing w:val="-1"/>
        </w:rPr>
        <w:t xml:space="preserve"> </w:t>
      </w:r>
      <w:r>
        <w:t>not</w:t>
      </w:r>
      <w:r>
        <w:rPr>
          <w:spacing w:val="-2"/>
        </w:rPr>
        <w:t xml:space="preserve"> </w:t>
      </w:r>
      <w:r>
        <w:t>conduct.</w:t>
      </w:r>
      <w:r>
        <w:rPr>
          <w:spacing w:val="-1"/>
        </w:rPr>
        <w:t xml:space="preserve"> </w:t>
      </w:r>
      <w:r>
        <w:t>Thus</w:t>
      </w:r>
      <w:r>
        <w:rPr>
          <w:spacing w:val="-1"/>
        </w:rPr>
        <w:t xml:space="preserve"> </w:t>
      </w:r>
      <w:r>
        <w:t>current</w:t>
      </w:r>
      <w:r>
        <w:rPr>
          <w:spacing w:val="-2"/>
        </w:rPr>
        <w:t xml:space="preserve"> </w:t>
      </w:r>
      <w:r>
        <w:t>flows</w:t>
      </w:r>
      <w:r>
        <w:rPr>
          <w:spacing w:val="-1"/>
        </w:rPr>
        <w:t xml:space="preserve"> </w:t>
      </w:r>
      <w:r>
        <w:t>from diode</w:t>
      </w:r>
      <w:r>
        <w:rPr>
          <w:spacing w:val="-2"/>
        </w:rPr>
        <w:t xml:space="preserve"> </w:t>
      </w:r>
      <w:r>
        <w:t>D2 and</w:t>
      </w:r>
      <w:r>
        <w:rPr>
          <w:spacing w:val="-1"/>
        </w:rPr>
        <w:t xml:space="preserve"> </w:t>
      </w:r>
      <w:r>
        <w:t>hence</w:t>
      </w:r>
      <w:r>
        <w:rPr>
          <w:spacing w:val="-2"/>
        </w:rPr>
        <w:t xml:space="preserve"> </w:t>
      </w:r>
      <w:r>
        <w:t>negative</w:t>
      </w:r>
      <w:r>
        <w:rPr>
          <w:spacing w:val="-2"/>
        </w:rPr>
        <w:t xml:space="preserve"> </w:t>
      </w:r>
      <w:r>
        <w:t>cycle</w:t>
      </w:r>
      <w:r>
        <w:rPr>
          <w:spacing w:val="-2"/>
        </w:rPr>
        <w:t xml:space="preserve"> </w:t>
      </w:r>
      <w:r>
        <w:t>is</w:t>
      </w:r>
      <w:r>
        <w:rPr>
          <w:spacing w:val="-1"/>
        </w:rPr>
        <w:t xml:space="preserve"> </w:t>
      </w:r>
      <w:r>
        <w:t>also rectified, it appears at the load resistor RL.</w:t>
      </w:r>
    </w:p>
    <w:p w:rsidR="00C068E2" w:rsidRDefault="00C068E2">
      <w:pPr>
        <w:pStyle w:val="BodyText"/>
        <w:spacing w:before="89"/>
      </w:pPr>
    </w:p>
    <w:p w:rsidR="00C068E2" w:rsidRDefault="00E35DFD">
      <w:pPr>
        <w:pStyle w:val="BodyText"/>
        <w:ind w:left="720" w:right="723" w:firstLine="720"/>
        <w:jc w:val="both"/>
      </w:pPr>
      <w:r>
        <w:t xml:space="preserve">By comparing the current flow through load resistance in the positive and negative half cycles, it can be concluded that the direction of the current flow is same. Thus the frequency of rectified output voltage is two times the input frequency. The output that is rectified is not </w:t>
      </w:r>
      <w:proofErr w:type="gramStart"/>
      <w:r>
        <w:t>pure,</w:t>
      </w:r>
      <w:proofErr w:type="gramEnd"/>
      <w:r>
        <w:t xml:space="preserve"> it consists of a dc component and a lot of ac components of very low amplitudes.</w:t>
      </w:r>
    </w:p>
    <w:p w:rsidR="00C068E2" w:rsidRDefault="00C068E2">
      <w:pPr>
        <w:pStyle w:val="BodyText"/>
        <w:jc w:val="both"/>
        <w:sectPr w:rsidR="00C068E2">
          <w:pgSz w:w="12240" w:h="15840"/>
          <w:pgMar w:top="900" w:right="720" w:bottom="280" w:left="720" w:header="720" w:footer="720" w:gutter="0"/>
          <w:cols w:space="720"/>
        </w:sectPr>
      </w:pPr>
    </w:p>
    <w:p w:rsidR="00C068E2" w:rsidRDefault="00E35DFD">
      <w:pPr>
        <w:pStyle w:val="Heading4"/>
        <w:spacing w:before="87"/>
      </w:pPr>
      <w:bookmarkStart w:id="35" w:name="Peak_Inverse_Voltage_(PIV)_of_Centre_Tap"/>
      <w:bookmarkEnd w:id="35"/>
      <w:r>
        <w:lastRenderedPageBreak/>
        <w:t>Peak</w:t>
      </w:r>
      <w:r>
        <w:rPr>
          <w:spacing w:val="-12"/>
        </w:rPr>
        <w:t xml:space="preserve"> </w:t>
      </w:r>
      <w:r>
        <w:t>Inverse</w:t>
      </w:r>
      <w:r>
        <w:rPr>
          <w:spacing w:val="-6"/>
        </w:rPr>
        <w:t xml:space="preserve"> </w:t>
      </w:r>
      <w:r>
        <w:t>Voltage</w:t>
      </w:r>
      <w:r>
        <w:rPr>
          <w:spacing w:val="-4"/>
        </w:rPr>
        <w:t xml:space="preserve"> </w:t>
      </w:r>
      <w:r>
        <w:t>(PIV)</w:t>
      </w:r>
      <w:r>
        <w:rPr>
          <w:spacing w:val="-12"/>
        </w:rPr>
        <w:t xml:space="preserve"> </w:t>
      </w:r>
      <w:r>
        <w:t>of</w:t>
      </w:r>
      <w:r>
        <w:rPr>
          <w:spacing w:val="-9"/>
        </w:rPr>
        <w:t xml:space="preserve"> </w:t>
      </w:r>
      <w:r>
        <w:t>Centre</w:t>
      </w:r>
      <w:r>
        <w:rPr>
          <w:spacing w:val="-9"/>
        </w:rPr>
        <w:t xml:space="preserve"> </w:t>
      </w:r>
      <w:r>
        <w:t>Tap</w:t>
      </w:r>
      <w:r>
        <w:rPr>
          <w:spacing w:val="-14"/>
        </w:rPr>
        <w:t xml:space="preserve"> </w:t>
      </w:r>
      <w:r>
        <w:t>Full</w:t>
      </w:r>
      <w:r>
        <w:rPr>
          <w:spacing w:val="-10"/>
        </w:rPr>
        <w:t xml:space="preserve"> </w:t>
      </w:r>
      <w:r>
        <w:t>Wave</w:t>
      </w:r>
      <w:r>
        <w:rPr>
          <w:spacing w:val="-9"/>
        </w:rPr>
        <w:t xml:space="preserve"> </w:t>
      </w:r>
      <w:r>
        <w:rPr>
          <w:spacing w:val="-2"/>
        </w:rPr>
        <w:t>Rectifier:</w:t>
      </w:r>
    </w:p>
    <w:p w:rsidR="00C068E2" w:rsidRDefault="00E35DFD">
      <w:pPr>
        <w:pStyle w:val="BodyText"/>
        <w:spacing w:before="290"/>
        <w:ind w:left="720" w:right="720" w:firstLine="720"/>
        <w:jc w:val="both"/>
      </w:pPr>
      <w:r>
        <w:t>PIV is defined as the maximum possible voltage across a diode during its reverse bias. During the first half that is positive half of the input, the diode D1 is forward bias</w:t>
      </w:r>
      <w:r>
        <w:rPr>
          <w:spacing w:val="-1"/>
        </w:rPr>
        <w:t xml:space="preserve"> </w:t>
      </w:r>
      <w:r>
        <w:t>and</w:t>
      </w:r>
      <w:r>
        <w:rPr>
          <w:spacing w:val="-1"/>
        </w:rPr>
        <w:t xml:space="preserve"> </w:t>
      </w:r>
      <w:r>
        <w:t>thus</w:t>
      </w:r>
      <w:r>
        <w:rPr>
          <w:spacing w:val="-1"/>
        </w:rPr>
        <w:t xml:space="preserve"> </w:t>
      </w:r>
      <w:r>
        <w:t>conducts</w:t>
      </w:r>
      <w:r>
        <w:rPr>
          <w:spacing w:val="-1"/>
        </w:rPr>
        <w:t xml:space="preserve"> </w:t>
      </w:r>
      <w:r>
        <w:t>providing no resistance</w:t>
      </w:r>
      <w:r>
        <w:rPr>
          <w:spacing w:val="-2"/>
        </w:rPr>
        <w:t xml:space="preserve"> </w:t>
      </w:r>
      <w:r>
        <w:t>at</w:t>
      </w:r>
      <w:r>
        <w:rPr>
          <w:spacing w:val="-2"/>
        </w:rPr>
        <w:t xml:space="preserve"> </w:t>
      </w:r>
      <w:r>
        <w:t>all.</w:t>
      </w:r>
      <w:r>
        <w:rPr>
          <w:spacing w:val="-1"/>
        </w:rPr>
        <w:t xml:space="preserve"> </w:t>
      </w:r>
      <w:r>
        <w:t>Thus,</w:t>
      </w:r>
      <w:r>
        <w:rPr>
          <w:spacing w:val="-1"/>
        </w:rPr>
        <w:t xml:space="preserve"> </w:t>
      </w:r>
      <w:r>
        <w:t>the</w:t>
      </w:r>
      <w:r>
        <w:rPr>
          <w:spacing w:val="-2"/>
        </w:rPr>
        <w:t xml:space="preserve"> </w:t>
      </w:r>
      <w:r>
        <w:t>total voltage Vs appears in the upper-half of the ac supply, provided to the load resistance R. Similarly, in the case of diode D2 for the lower half of the transformer total secondary voltage developed appears at the load. The amount of voltage that drops across the two diodes in reverse bias is given as</w:t>
      </w:r>
    </w:p>
    <w:p w:rsidR="00C068E2" w:rsidRDefault="00C068E2">
      <w:pPr>
        <w:pStyle w:val="BodyText"/>
        <w:spacing w:before="92"/>
      </w:pPr>
    </w:p>
    <w:p w:rsidR="00C068E2" w:rsidRDefault="00E35DFD">
      <w:pPr>
        <w:pStyle w:val="BodyText"/>
        <w:spacing w:line="547" w:lineRule="auto"/>
        <w:ind w:left="3708" w:right="3705"/>
        <w:jc w:val="center"/>
      </w:pPr>
      <w:r>
        <w:t>PIV</w:t>
      </w:r>
      <w:r>
        <w:rPr>
          <w:spacing w:val="-3"/>
        </w:rPr>
        <w:t xml:space="preserve"> </w:t>
      </w:r>
      <w:r>
        <w:t>of</w:t>
      </w:r>
      <w:r>
        <w:rPr>
          <w:spacing w:val="-6"/>
        </w:rPr>
        <w:t xml:space="preserve"> </w:t>
      </w:r>
      <w:r>
        <w:t>D2</w:t>
      </w:r>
      <w:r>
        <w:rPr>
          <w:spacing w:val="-4"/>
        </w:rPr>
        <w:t xml:space="preserve"> </w:t>
      </w:r>
      <w:r>
        <w:t>=</w:t>
      </w:r>
      <w:r>
        <w:rPr>
          <w:spacing w:val="-9"/>
        </w:rPr>
        <w:t xml:space="preserve"> </w:t>
      </w:r>
      <w:proofErr w:type="spellStart"/>
      <w:r>
        <w:t>Vm</w:t>
      </w:r>
      <w:proofErr w:type="spellEnd"/>
      <w:r>
        <w:rPr>
          <w:spacing w:val="-4"/>
        </w:rPr>
        <w:t xml:space="preserve"> </w:t>
      </w:r>
      <w:r>
        <w:t>+</w:t>
      </w:r>
      <w:r>
        <w:rPr>
          <w:spacing w:val="-4"/>
        </w:rPr>
        <w:t xml:space="preserve"> </w:t>
      </w:r>
      <w:proofErr w:type="spellStart"/>
      <w:r>
        <w:t>Vm</w:t>
      </w:r>
      <w:proofErr w:type="spellEnd"/>
      <w:r>
        <w:rPr>
          <w:spacing w:val="-4"/>
        </w:rPr>
        <w:t xml:space="preserve"> </w:t>
      </w:r>
      <w:r>
        <w:t>=</w:t>
      </w:r>
      <w:r>
        <w:rPr>
          <w:spacing w:val="-4"/>
        </w:rPr>
        <w:t xml:space="preserve"> </w:t>
      </w:r>
      <w:r>
        <w:t>2Vm PIV of D1 = 2Vm</w:t>
      </w:r>
    </w:p>
    <w:p w:rsidR="00C068E2" w:rsidRDefault="00E35DFD">
      <w:pPr>
        <w:pStyle w:val="BodyText"/>
        <w:spacing w:line="302" w:lineRule="exact"/>
        <w:ind w:left="720"/>
      </w:pPr>
      <w:proofErr w:type="spellStart"/>
      <w:r>
        <w:t>Vm</w:t>
      </w:r>
      <w:proofErr w:type="spellEnd"/>
      <w:r>
        <w:rPr>
          <w:spacing w:val="-11"/>
        </w:rPr>
        <w:t xml:space="preserve"> </w:t>
      </w:r>
      <w:r>
        <w:t>is</w:t>
      </w:r>
      <w:r>
        <w:rPr>
          <w:spacing w:val="-12"/>
        </w:rPr>
        <w:t xml:space="preserve"> </w:t>
      </w:r>
      <w:r>
        <w:t>the</w:t>
      </w:r>
      <w:r>
        <w:rPr>
          <w:spacing w:val="-12"/>
        </w:rPr>
        <w:t xml:space="preserve"> </w:t>
      </w:r>
      <w:r>
        <w:t>voltage</w:t>
      </w:r>
      <w:r>
        <w:rPr>
          <w:spacing w:val="-7"/>
        </w:rPr>
        <w:t xml:space="preserve"> </w:t>
      </w:r>
      <w:r>
        <w:t>developed</w:t>
      </w:r>
      <w:r>
        <w:rPr>
          <w:spacing w:val="-2"/>
        </w:rPr>
        <w:t xml:space="preserve"> </w:t>
      </w:r>
      <w:r>
        <w:t>across</w:t>
      </w:r>
      <w:r>
        <w:rPr>
          <w:spacing w:val="-11"/>
        </w:rPr>
        <w:t xml:space="preserve"> </w:t>
      </w:r>
      <w:r>
        <w:t>upper</w:t>
      </w:r>
      <w:r>
        <w:rPr>
          <w:spacing w:val="-13"/>
        </w:rPr>
        <w:t xml:space="preserve"> </w:t>
      </w:r>
      <w:r>
        <w:t>and</w:t>
      </w:r>
      <w:r>
        <w:rPr>
          <w:spacing w:val="-10"/>
        </w:rPr>
        <w:t xml:space="preserve"> </w:t>
      </w:r>
      <w:r>
        <w:t>lower</w:t>
      </w:r>
      <w:r>
        <w:rPr>
          <w:spacing w:val="-12"/>
        </w:rPr>
        <w:t xml:space="preserve"> </w:t>
      </w:r>
      <w:r>
        <w:rPr>
          <w:spacing w:val="-2"/>
        </w:rPr>
        <w:t>halves.</w:t>
      </w:r>
    </w:p>
    <w:p w:rsidR="00C068E2" w:rsidRDefault="00C068E2">
      <w:pPr>
        <w:pStyle w:val="BodyText"/>
        <w:spacing w:before="77"/>
      </w:pPr>
    </w:p>
    <w:p w:rsidR="00C068E2" w:rsidRDefault="00E35DFD">
      <w:pPr>
        <w:pStyle w:val="Heading4"/>
      </w:pPr>
      <w:bookmarkStart w:id="36" w:name="Peak_Current"/>
      <w:bookmarkEnd w:id="36"/>
      <w:r>
        <w:t>Peak</w:t>
      </w:r>
      <w:r>
        <w:rPr>
          <w:spacing w:val="-9"/>
        </w:rPr>
        <w:t xml:space="preserve"> </w:t>
      </w:r>
      <w:r>
        <w:rPr>
          <w:spacing w:val="-2"/>
        </w:rPr>
        <w:t>Current</w:t>
      </w:r>
    </w:p>
    <w:p w:rsidR="00C068E2" w:rsidRDefault="00E35DFD">
      <w:pPr>
        <w:pStyle w:val="BodyText"/>
        <w:spacing w:before="291" w:line="242" w:lineRule="auto"/>
        <w:ind w:left="720" w:right="791"/>
      </w:pPr>
      <w:r>
        <w:t>The</w:t>
      </w:r>
      <w:r>
        <w:rPr>
          <w:spacing w:val="-10"/>
        </w:rPr>
        <w:t xml:space="preserve"> </w:t>
      </w:r>
      <w:r>
        <w:t>peak</w:t>
      </w:r>
      <w:r>
        <w:rPr>
          <w:spacing w:val="-10"/>
        </w:rPr>
        <w:t xml:space="preserve"> </w:t>
      </w:r>
      <w:r>
        <w:t>current</w:t>
      </w:r>
      <w:r>
        <w:rPr>
          <w:spacing w:val="-9"/>
        </w:rPr>
        <w:t xml:space="preserve"> </w:t>
      </w:r>
      <w:r>
        <w:t>is the</w:t>
      </w:r>
      <w:r>
        <w:rPr>
          <w:spacing w:val="-10"/>
        </w:rPr>
        <w:t xml:space="preserve"> </w:t>
      </w:r>
      <w:r>
        <w:t>instantaneous</w:t>
      </w:r>
      <w:r>
        <w:rPr>
          <w:spacing w:val="-8"/>
        </w:rPr>
        <w:t xml:space="preserve"> </w:t>
      </w:r>
      <w:r>
        <w:t>value</w:t>
      </w:r>
      <w:r>
        <w:rPr>
          <w:spacing w:val="-1"/>
        </w:rPr>
        <w:t xml:space="preserve"> </w:t>
      </w:r>
      <w:r>
        <w:t>of</w:t>
      </w:r>
      <w:r>
        <w:rPr>
          <w:spacing w:val="-9"/>
        </w:rPr>
        <w:t xml:space="preserve"> </w:t>
      </w:r>
      <w:r>
        <w:t>the</w:t>
      </w:r>
      <w:r>
        <w:rPr>
          <w:spacing w:val="-10"/>
        </w:rPr>
        <w:t xml:space="preserve"> </w:t>
      </w:r>
      <w:r>
        <w:t>voltage</w:t>
      </w:r>
      <w:r>
        <w:rPr>
          <w:spacing w:val="-1"/>
        </w:rPr>
        <w:t xml:space="preserve"> </w:t>
      </w:r>
      <w:r>
        <w:t>applied</w:t>
      </w:r>
      <w:r>
        <w:rPr>
          <w:spacing w:val="-1"/>
        </w:rPr>
        <w:t xml:space="preserve"> </w:t>
      </w:r>
      <w:r>
        <w:t>to</w:t>
      </w:r>
      <w:r>
        <w:rPr>
          <w:spacing w:val="-3"/>
        </w:rPr>
        <w:t xml:space="preserve"> </w:t>
      </w:r>
      <w:r>
        <w:t>the</w:t>
      </w:r>
      <w:r>
        <w:rPr>
          <w:spacing w:val="-10"/>
        </w:rPr>
        <w:t xml:space="preserve"> </w:t>
      </w:r>
      <w:r>
        <w:t>rectifier.</w:t>
      </w:r>
      <w:r>
        <w:rPr>
          <w:spacing w:val="-8"/>
        </w:rPr>
        <w:t xml:space="preserve"> </w:t>
      </w:r>
      <w:r>
        <w:t>It can be written as</w:t>
      </w:r>
    </w:p>
    <w:p w:rsidR="00C068E2" w:rsidRDefault="00C068E2">
      <w:pPr>
        <w:pStyle w:val="BodyText"/>
        <w:spacing w:before="83"/>
      </w:pPr>
    </w:p>
    <w:p w:rsidR="00C068E2" w:rsidRDefault="00E35DFD">
      <w:pPr>
        <w:pStyle w:val="BodyText"/>
        <w:ind w:left="4"/>
        <w:jc w:val="center"/>
      </w:pPr>
      <w:r>
        <w:t>Vs</w:t>
      </w:r>
      <w:r>
        <w:rPr>
          <w:spacing w:val="-9"/>
        </w:rPr>
        <w:t xml:space="preserve"> </w:t>
      </w:r>
      <w:r>
        <w:t>=</w:t>
      </w:r>
      <w:r>
        <w:rPr>
          <w:spacing w:val="-2"/>
        </w:rPr>
        <w:t xml:space="preserve"> </w:t>
      </w:r>
      <w:proofErr w:type="spellStart"/>
      <w:r>
        <w:t>Vsm</w:t>
      </w:r>
      <w:proofErr w:type="spellEnd"/>
      <w:r>
        <w:rPr>
          <w:spacing w:val="-2"/>
        </w:rPr>
        <w:t xml:space="preserve"> </w:t>
      </w:r>
      <w:proofErr w:type="spellStart"/>
      <w:r>
        <w:rPr>
          <w:spacing w:val="-2"/>
        </w:rPr>
        <w:t>Sinwt</w:t>
      </w:r>
      <w:proofErr w:type="spellEnd"/>
    </w:p>
    <w:p w:rsidR="00C068E2" w:rsidRDefault="00C068E2">
      <w:pPr>
        <w:pStyle w:val="BodyText"/>
        <w:spacing w:before="81"/>
      </w:pPr>
    </w:p>
    <w:p w:rsidR="00C068E2" w:rsidRDefault="00E35DFD">
      <w:pPr>
        <w:pStyle w:val="BodyText"/>
        <w:spacing w:before="1"/>
        <w:ind w:left="720" w:right="985"/>
      </w:pPr>
      <w:r>
        <w:t>Let us assume that the diode has a forward resistance of RF ohms and a reverse resistance</w:t>
      </w:r>
      <w:r>
        <w:rPr>
          <w:spacing w:val="-8"/>
        </w:rPr>
        <w:t xml:space="preserve"> </w:t>
      </w:r>
      <w:r>
        <w:t>is</w:t>
      </w:r>
      <w:r>
        <w:rPr>
          <w:spacing w:val="-9"/>
        </w:rPr>
        <w:t xml:space="preserve"> </w:t>
      </w:r>
      <w:r>
        <w:t>equal</w:t>
      </w:r>
      <w:r>
        <w:rPr>
          <w:spacing w:val="-2"/>
        </w:rPr>
        <w:t xml:space="preserve"> </w:t>
      </w:r>
      <w:r>
        <w:t>to</w:t>
      </w:r>
      <w:r>
        <w:rPr>
          <w:spacing w:val="-6"/>
        </w:rPr>
        <w:t xml:space="preserve"> </w:t>
      </w:r>
      <w:r>
        <w:t>infinity,</w:t>
      </w:r>
      <w:r>
        <w:rPr>
          <w:spacing w:val="-7"/>
        </w:rPr>
        <w:t xml:space="preserve"> </w:t>
      </w:r>
      <w:r>
        <w:t>thus</w:t>
      </w:r>
      <w:r>
        <w:rPr>
          <w:spacing w:val="-9"/>
        </w:rPr>
        <w:t xml:space="preserve"> </w:t>
      </w:r>
      <w:r>
        <w:t>current</w:t>
      </w:r>
      <w:r>
        <w:rPr>
          <w:spacing w:val="-6"/>
        </w:rPr>
        <w:t xml:space="preserve"> </w:t>
      </w:r>
      <w:r>
        <w:t>flowing</w:t>
      </w:r>
      <w:r>
        <w:rPr>
          <w:spacing w:val="-6"/>
        </w:rPr>
        <w:t xml:space="preserve"> </w:t>
      </w:r>
      <w:r>
        <w:t>through</w:t>
      </w:r>
      <w:r>
        <w:rPr>
          <w:spacing w:val="-6"/>
        </w:rPr>
        <w:t xml:space="preserve"> </w:t>
      </w:r>
      <w:r>
        <w:t>the</w:t>
      </w:r>
      <w:r>
        <w:rPr>
          <w:spacing w:val="-9"/>
        </w:rPr>
        <w:t xml:space="preserve"> </w:t>
      </w:r>
      <w:r>
        <w:t>load</w:t>
      </w:r>
      <w:r>
        <w:rPr>
          <w:spacing w:val="-7"/>
        </w:rPr>
        <w:t xml:space="preserve"> </w:t>
      </w:r>
      <w:r>
        <w:t>resistance</w:t>
      </w:r>
      <w:r>
        <w:rPr>
          <w:spacing w:val="-8"/>
        </w:rPr>
        <w:t xml:space="preserve"> </w:t>
      </w:r>
      <w:r>
        <w:t>RL is given as</w:t>
      </w:r>
    </w:p>
    <w:p w:rsidR="00C068E2" w:rsidRDefault="00C068E2">
      <w:pPr>
        <w:pStyle w:val="BodyText"/>
        <w:spacing w:before="85"/>
      </w:pPr>
    </w:p>
    <w:p w:rsidR="00C068E2" w:rsidRDefault="00E35DFD">
      <w:pPr>
        <w:pStyle w:val="BodyText"/>
        <w:ind w:left="6"/>
        <w:jc w:val="center"/>
        <w:rPr>
          <w:position w:val="2"/>
        </w:rPr>
      </w:pPr>
      <w:proofErr w:type="spellStart"/>
      <w:r>
        <w:rPr>
          <w:position w:val="2"/>
        </w:rPr>
        <w:t>Im</w:t>
      </w:r>
      <w:proofErr w:type="spellEnd"/>
      <w:r>
        <w:rPr>
          <w:spacing w:val="-2"/>
          <w:position w:val="2"/>
        </w:rPr>
        <w:t xml:space="preserve"> </w:t>
      </w:r>
      <w:r>
        <w:rPr>
          <w:position w:val="2"/>
        </w:rPr>
        <w:t>=</w:t>
      </w:r>
      <w:r>
        <w:rPr>
          <w:spacing w:val="-2"/>
          <w:position w:val="2"/>
        </w:rPr>
        <w:t xml:space="preserve"> </w:t>
      </w:r>
      <w:proofErr w:type="spellStart"/>
      <w:r>
        <w:rPr>
          <w:position w:val="2"/>
        </w:rPr>
        <w:t>Vsm</w:t>
      </w:r>
      <w:proofErr w:type="spellEnd"/>
      <w:r>
        <w:rPr>
          <w:spacing w:val="-2"/>
          <w:position w:val="2"/>
        </w:rPr>
        <w:t xml:space="preserve"> </w:t>
      </w:r>
      <w:r>
        <w:rPr>
          <w:position w:val="2"/>
        </w:rPr>
        <w:t>/</w:t>
      </w:r>
      <w:r>
        <w:rPr>
          <w:spacing w:val="-8"/>
          <w:position w:val="2"/>
        </w:rPr>
        <w:t xml:space="preserve"> </w:t>
      </w:r>
      <w:r>
        <w:rPr>
          <w:position w:val="2"/>
        </w:rPr>
        <w:t>(R</w:t>
      </w:r>
      <w:r>
        <w:rPr>
          <w:sz w:val="17"/>
        </w:rPr>
        <w:t>F</w:t>
      </w:r>
      <w:r>
        <w:rPr>
          <w:spacing w:val="18"/>
          <w:sz w:val="17"/>
        </w:rPr>
        <w:t xml:space="preserve"> </w:t>
      </w:r>
      <w:r>
        <w:rPr>
          <w:position w:val="2"/>
        </w:rPr>
        <w:t>+</w:t>
      </w:r>
      <w:r>
        <w:rPr>
          <w:spacing w:val="-2"/>
          <w:position w:val="2"/>
        </w:rPr>
        <w:t xml:space="preserve"> </w:t>
      </w:r>
      <w:r>
        <w:rPr>
          <w:spacing w:val="-5"/>
          <w:position w:val="2"/>
        </w:rPr>
        <w:t>RL)</w:t>
      </w:r>
    </w:p>
    <w:p w:rsidR="00C068E2" w:rsidRDefault="00C068E2">
      <w:pPr>
        <w:pStyle w:val="BodyText"/>
        <w:spacing w:before="83"/>
      </w:pPr>
    </w:p>
    <w:p w:rsidR="00C068E2" w:rsidRDefault="00E35DFD">
      <w:pPr>
        <w:pStyle w:val="Heading4"/>
      </w:pPr>
      <w:bookmarkStart w:id="37" w:name="Transformer_Utilization_Factor:"/>
      <w:bookmarkEnd w:id="37"/>
      <w:r>
        <w:rPr>
          <w:spacing w:val="-2"/>
        </w:rPr>
        <w:t>Transformer</w:t>
      </w:r>
      <w:r>
        <w:rPr>
          <w:spacing w:val="-10"/>
        </w:rPr>
        <w:t xml:space="preserve"> </w:t>
      </w:r>
      <w:r>
        <w:rPr>
          <w:spacing w:val="-2"/>
        </w:rPr>
        <w:t>Utilization</w:t>
      </w:r>
      <w:r>
        <w:rPr>
          <w:spacing w:val="3"/>
        </w:rPr>
        <w:t xml:space="preserve"> </w:t>
      </w:r>
      <w:r>
        <w:rPr>
          <w:spacing w:val="-2"/>
        </w:rPr>
        <w:t>Factor:</w:t>
      </w:r>
    </w:p>
    <w:p w:rsidR="00C068E2" w:rsidRDefault="00E35DFD">
      <w:pPr>
        <w:pStyle w:val="BodyText"/>
        <w:spacing w:before="286" w:line="242" w:lineRule="auto"/>
        <w:ind w:left="720" w:right="912" w:firstLine="57"/>
      </w:pPr>
      <w:r>
        <w:t>This</w:t>
      </w:r>
      <w:r>
        <w:rPr>
          <w:spacing w:val="-9"/>
        </w:rPr>
        <w:t xml:space="preserve"> </w:t>
      </w:r>
      <w:r>
        <w:t>can</w:t>
      </w:r>
      <w:r>
        <w:rPr>
          <w:spacing w:val="-9"/>
        </w:rPr>
        <w:t xml:space="preserve"> </w:t>
      </w:r>
      <w:r>
        <w:t>be</w:t>
      </w:r>
      <w:r>
        <w:rPr>
          <w:spacing w:val="-11"/>
        </w:rPr>
        <w:t xml:space="preserve"> </w:t>
      </w:r>
      <w:r>
        <w:t>calculated</w:t>
      </w:r>
      <w:r>
        <w:rPr>
          <w:spacing w:val="-7"/>
        </w:rPr>
        <w:t xml:space="preserve"> </w:t>
      </w:r>
      <w:r>
        <w:t>by</w:t>
      </w:r>
      <w:r>
        <w:rPr>
          <w:spacing w:val="-10"/>
        </w:rPr>
        <w:t xml:space="preserve"> </w:t>
      </w:r>
      <w:r>
        <w:t>considering</w:t>
      </w:r>
      <w:r>
        <w:rPr>
          <w:spacing w:val="-7"/>
        </w:rPr>
        <w:t xml:space="preserve"> </w:t>
      </w:r>
      <w:r>
        <w:t>primary</w:t>
      </w:r>
      <w:r>
        <w:rPr>
          <w:spacing w:val="-9"/>
        </w:rPr>
        <w:t xml:space="preserve"> </w:t>
      </w:r>
      <w:r>
        <w:t>and secondary</w:t>
      </w:r>
      <w:r>
        <w:rPr>
          <w:spacing w:val="-9"/>
        </w:rPr>
        <w:t xml:space="preserve"> </w:t>
      </w:r>
      <w:r>
        <w:t>windings</w:t>
      </w:r>
      <w:r>
        <w:rPr>
          <w:spacing w:val="-5"/>
        </w:rPr>
        <w:t xml:space="preserve"> </w:t>
      </w:r>
      <w:r>
        <w:t>separately. Its value is 0.693.This can be used to determine transformer secondary rating.</w:t>
      </w:r>
    </w:p>
    <w:p w:rsidR="00C068E2" w:rsidRDefault="00C068E2">
      <w:pPr>
        <w:pStyle w:val="BodyText"/>
      </w:pPr>
    </w:p>
    <w:p w:rsidR="00C068E2" w:rsidRDefault="00C068E2">
      <w:pPr>
        <w:pStyle w:val="BodyText"/>
      </w:pPr>
    </w:p>
    <w:p w:rsidR="00C068E2" w:rsidRDefault="00C068E2">
      <w:pPr>
        <w:pStyle w:val="BodyText"/>
        <w:spacing w:before="59"/>
      </w:pPr>
    </w:p>
    <w:p w:rsidR="00C068E2" w:rsidRDefault="00E35DFD">
      <w:pPr>
        <w:pStyle w:val="BodyText"/>
        <w:ind w:left="720"/>
      </w:pPr>
      <w:r>
        <w:rPr>
          <w:spacing w:val="-2"/>
        </w:rPr>
        <w:t>Output</w:t>
      </w:r>
      <w:r>
        <w:rPr>
          <w:spacing w:val="-11"/>
        </w:rPr>
        <w:t xml:space="preserve"> </w:t>
      </w:r>
      <w:r>
        <w:rPr>
          <w:spacing w:val="-2"/>
        </w:rPr>
        <w:t>Current:</w:t>
      </w:r>
    </w:p>
    <w:p w:rsidR="00C068E2" w:rsidRDefault="00E35DFD">
      <w:pPr>
        <w:pStyle w:val="BodyText"/>
        <w:spacing w:before="300" w:line="235" w:lineRule="auto"/>
        <w:ind w:left="720" w:right="912"/>
      </w:pPr>
      <w:r>
        <w:t>Since the current</w:t>
      </w:r>
      <w:r>
        <w:rPr>
          <w:spacing w:val="-1"/>
        </w:rPr>
        <w:t xml:space="preserve"> </w:t>
      </w:r>
      <w:r>
        <w:t xml:space="preserve">is same through the load resistance </w:t>
      </w:r>
      <w:r>
        <w:rPr>
          <w:rFonts w:ascii="Cambria Math" w:eastAsia="Cambria Math"/>
        </w:rPr>
        <w:t>𝑅</w:t>
      </w:r>
      <w:r>
        <w:rPr>
          <w:rFonts w:ascii="Cambria Math" w:eastAsia="Cambria Math"/>
          <w:vertAlign w:val="subscript"/>
        </w:rPr>
        <w:t>𝐿</w:t>
      </w:r>
      <w:r>
        <w:rPr>
          <w:rFonts w:ascii="Cambria Math" w:eastAsia="Cambria Math"/>
          <w:spacing w:val="-19"/>
        </w:rPr>
        <w:t xml:space="preserve"> </w:t>
      </w:r>
      <w:r>
        <w:t>in the two halves of the ac cycle,</w:t>
      </w:r>
      <w:r>
        <w:rPr>
          <w:spacing w:val="-5"/>
        </w:rPr>
        <w:t xml:space="preserve"> </w:t>
      </w:r>
      <w:r>
        <w:t>magnitude</w:t>
      </w:r>
      <w:r>
        <w:rPr>
          <w:spacing w:val="-8"/>
        </w:rPr>
        <w:t xml:space="preserve"> </w:t>
      </w:r>
      <w:r>
        <w:t>of</w:t>
      </w:r>
      <w:r>
        <w:rPr>
          <w:spacing w:val="-6"/>
        </w:rPr>
        <w:t xml:space="preserve"> </w:t>
      </w:r>
      <w:r>
        <w:t>dc</w:t>
      </w:r>
      <w:r>
        <w:rPr>
          <w:spacing w:val="-3"/>
        </w:rPr>
        <w:t xml:space="preserve"> </w:t>
      </w:r>
      <w:r>
        <w:t xml:space="preserve">current </w:t>
      </w:r>
      <w:r>
        <w:rPr>
          <w:rFonts w:ascii="Cambria Math" w:eastAsia="Cambria Math"/>
        </w:rPr>
        <w:t>𝐼</w:t>
      </w:r>
      <w:r>
        <w:rPr>
          <w:rFonts w:ascii="Cambria Math" w:eastAsia="Cambria Math"/>
          <w:vertAlign w:val="subscript"/>
        </w:rPr>
        <w:t>𝑑𝑐</w:t>
      </w:r>
      <w:r>
        <w:t>,</w:t>
      </w:r>
      <w:r>
        <w:rPr>
          <w:spacing w:val="-5"/>
        </w:rPr>
        <w:t xml:space="preserve"> </w:t>
      </w:r>
      <w:r>
        <w:t>which</w:t>
      </w:r>
      <w:r>
        <w:rPr>
          <w:spacing w:val="-2"/>
        </w:rPr>
        <w:t xml:space="preserve"> </w:t>
      </w:r>
      <w:r>
        <w:t>is</w:t>
      </w:r>
      <w:r>
        <w:rPr>
          <w:spacing w:val="-5"/>
        </w:rPr>
        <w:t xml:space="preserve"> </w:t>
      </w:r>
      <w:r>
        <w:t>equal</w:t>
      </w:r>
      <w:r>
        <w:rPr>
          <w:spacing w:val="-2"/>
        </w:rPr>
        <w:t xml:space="preserve"> </w:t>
      </w:r>
      <w:r>
        <w:t>to</w:t>
      </w:r>
      <w:r>
        <w:rPr>
          <w:spacing w:val="-3"/>
        </w:rPr>
        <w:t xml:space="preserve"> </w:t>
      </w:r>
      <w:r>
        <w:t>the</w:t>
      </w:r>
      <w:r>
        <w:rPr>
          <w:spacing w:val="-5"/>
        </w:rPr>
        <w:t xml:space="preserve"> </w:t>
      </w:r>
      <w:r>
        <w:t>average</w:t>
      </w:r>
      <w:r>
        <w:rPr>
          <w:spacing w:val="-4"/>
        </w:rPr>
        <w:t xml:space="preserve"> </w:t>
      </w:r>
      <w:r>
        <w:t>value</w:t>
      </w:r>
      <w:r>
        <w:rPr>
          <w:spacing w:val="-5"/>
        </w:rPr>
        <w:t xml:space="preserve"> </w:t>
      </w:r>
      <w:r>
        <w:t>of</w:t>
      </w:r>
      <w:r>
        <w:rPr>
          <w:spacing w:val="-6"/>
        </w:rPr>
        <w:t xml:space="preserve"> </w:t>
      </w:r>
      <w:r>
        <w:t>ac</w:t>
      </w:r>
      <w:r>
        <w:rPr>
          <w:spacing w:val="-4"/>
        </w:rPr>
        <w:t xml:space="preserve"> </w:t>
      </w:r>
      <w:r>
        <w:t>current,</w:t>
      </w:r>
    </w:p>
    <w:p w:rsidR="00C068E2" w:rsidRDefault="00C068E2">
      <w:pPr>
        <w:pStyle w:val="BodyText"/>
        <w:spacing w:line="235" w:lineRule="auto"/>
        <w:sectPr w:rsidR="00C068E2">
          <w:pgSz w:w="12240" w:h="15840"/>
          <w:pgMar w:top="900" w:right="720" w:bottom="280" w:left="720" w:header="720" w:footer="720" w:gutter="0"/>
          <w:cols w:space="720"/>
        </w:sectPr>
      </w:pPr>
    </w:p>
    <w:p w:rsidR="00C068E2" w:rsidRDefault="00E35DFD">
      <w:pPr>
        <w:pStyle w:val="BodyText"/>
        <w:spacing w:before="71"/>
        <w:ind w:left="720" w:right="791"/>
      </w:pPr>
      <w:proofErr w:type="gramStart"/>
      <w:r>
        <w:rPr>
          <w:position w:val="2"/>
        </w:rPr>
        <w:lastRenderedPageBreak/>
        <w:t>can</w:t>
      </w:r>
      <w:proofErr w:type="gramEnd"/>
      <w:r>
        <w:rPr>
          <w:spacing w:val="-8"/>
          <w:position w:val="2"/>
        </w:rPr>
        <w:t xml:space="preserve"> </w:t>
      </w:r>
      <w:r>
        <w:rPr>
          <w:position w:val="2"/>
        </w:rPr>
        <w:t>be</w:t>
      </w:r>
      <w:r>
        <w:rPr>
          <w:spacing w:val="-9"/>
          <w:position w:val="2"/>
        </w:rPr>
        <w:t xml:space="preserve"> </w:t>
      </w:r>
      <w:r>
        <w:rPr>
          <w:position w:val="2"/>
        </w:rPr>
        <w:t>obtained</w:t>
      </w:r>
      <w:r>
        <w:rPr>
          <w:spacing w:val="-7"/>
          <w:position w:val="2"/>
        </w:rPr>
        <w:t xml:space="preserve"> </w:t>
      </w:r>
      <w:r>
        <w:rPr>
          <w:position w:val="2"/>
        </w:rPr>
        <w:t>by</w:t>
      </w:r>
      <w:r>
        <w:rPr>
          <w:spacing w:val="-9"/>
          <w:position w:val="2"/>
        </w:rPr>
        <w:t xml:space="preserve"> </w:t>
      </w:r>
      <w:r>
        <w:rPr>
          <w:position w:val="2"/>
        </w:rPr>
        <w:t>integrating the</w:t>
      </w:r>
      <w:r>
        <w:rPr>
          <w:spacing w:val="-9"/>
          <w:position w:val="2"/>
        </w:rPr>
        <w:t xml:space="preserve"> </w:t>
      </w:r>
      <w:r>
        <w:rPr>
          <w:position w:val="2"/>
        </w:rPr>
        <w:t>current</w:t>
      </w:r>
      <w:r>
        <w:rPr>
          <w:spacing w:val="-3"/>
          <w:position w:val="2"/>
        </w:rPr>
        <w:t xml:space="preserve"> </w:t>
      </w:r>
      <w:r>
        <w:rPr>
          <w:rFonts w:ascii="Cambria Math" w:eastAsia="Cambria Math" w:hAnsi="Cambria Math"/>
          <w:position w:val="2"/>
        </w:rPr>
        <w:t>𝐼</w:t>
      </w:r>
      <w:r>
        <w:rPr>
          <w:rFonts w:ascii="Cambria Math" w:eastAsia="Cambria Math" w:hAnsi="Cambria Math"/>
          <w:sz w:val="17"/>
        </w:rPr>
        <w:t>1</w:t>
      </w:r>
      <w:r>
        <w:rPr>
          <w:rFonts w:ascii="Cambria Math" w:eastAsia="Cambria Math" w:hAnsi="Cambria Math"/>
          <w:spacing w:val="23"/>
          <w:sz w:val="17"/>
        </w:rPr>
        <w:t xml:space="preserve"> </w:t>
      </w:r>
      <w:r>
        <w:rPr>
          <w:position w:val="2"/>
        </w:rPr>
        <w:t>between</w:t>
      </w:r>
      <w:r>
        <w:rPr>
          <w:spacing w:val="-7"/>
          <w:position w:val="2"/>
        </w:rPr>
        <w:t xml:space="preserve"> </w:t>
      </w:r>
      <w:r>
        <w:rPr>
          <w:position w:val="2"/>
        </w:rPr>
        <w:t>0</w:t>
      </w:r>
      <w:r>
        <w:rPr>
          <w:spacing w:val="-3"/>
          <w:position w:val="2"/>
        </w:rPr>
        <w:t xml:space="preserve"> </w:t>
      </w:r>
      <w:r>
        <w:rPr>
          <w:position w:val="2"/>
        </w:rPr>
        <w:t>and</w:t>
      </w:r>
      <w:r>
        <w:rPr>
          <w:spacing w:val="-8"/>
          <w:position w:val="2"/>
        </w:rPr>
        <w:t xml:space="preserve"> </w:t>
      </w:r>
      <w:r>
        <w:rPr>
          <w:position w:val="2"/>
        </w:rPr>
        <w:t>π</w:t>
      </w:r>
      <w:r>
        <w:rPr>
          <w:spacing w:val="-6"/>
          <w:position w:val="2"/>
        </w:rPr>
        <w:t xml:space="preserve"> </w:t>
      </w:r>
      <w:r>
        <w:rPr>
          <w:position w:val="2"/>
        </w:rPr>
        <w:t>or</w:t>
      </w:r>
      <w:r>
        <w:rPr>
          <w:spacing w:val="-9"/>
          <w:position w:val="2"/>
        </w:rPr>
        <w:t xml:space="preserve"> </w:t>
      </w:r>
      <w:r>
        <w:rPr>
          <w:position w:val="2"/>
        </w:rPr>
        <w:t xml:space="preserve">current </w:t>
      </w:r>
      <w:r>
        <w:rPr>
          <w:rFonts w:ascii="Cambria Math" w:eastAsia="Cambria Math" w:hAnsi="Cambria Math"/>
          <w:position w:val="2"/>
        </w:rPr>
        <w:t>𝐼</w:t>
      </w:r>
      <w:r>
        <w:rPr>
          <w:rFonts w:ascii="Cambria Math" w:eastAsia="Cambria Math" w:hAnsi="Cambria Math"/>
          <w:sz w:val="17"/>
        </w:rPr>
        <w:t>2</w:t>
      </w:r>
      <w:r>
        <w:rPr>
          <w:rFonts w:ascii="Cambria Math" w:eastAsia="Cambria Math" w:hAnsi="Cambria Math"/>
          <w:spacing w:val="20"/>
          <w:sz w:val="17"/>
        </w:rPr>
        <w:t xml:space="preserve"> </w:t>
      </w:r>
      <w:r>
        <w:rPr>
          <w:position w:val="2"/>
        </w:rPr>
        <w:t xml:space="preserve">between </w:t>
      </w:r>
      <w:r>
        <w:t>π and 2π.</w:t>
      </w:r>
    </w:p>
    <w:p w:rsidR="00C068E2" w:rsidRDefault="00E35DFD">
      <w:pPr>
        <w:pStyle w:val="BodyText"/>
        <w:tabs>
          <w:tab w:val="left" w:pos="1099"/>
          <w:tab w:val="left" w:pos="1872"/>
          <w:tab w:val="left" w:pos="4278"/>
          <w:tab w:val="left" w:pos="6468"/>
        </w:tabs>
        <w:spacing w:before="202" w:line="297" w:lineRule="exact"/>
        <w:ind w:left="720"/>
        <w:rPr>
          <w:rFonts w:ascii="Cambria Math" w:eastAsia="Cambria Math" w:hAnsi="Cambria Math"/>
          <w:position w:val="1"/>
        </w:rPr>
      </w:pPr>
      <w:r>
        <w:rPr>
          <w:rFonts w:ascii="Cambria Math" w:eastAsia="Cambria Math" w:hAnsi="Cambria Math"/>
          <w:spacing w:val="-10"/>
          <w:position w:val="2"/>
        </w:rPr>
        <w:t>𝐼</w:t>
      </w:r>
      <w:r>
        <w:rPr>
          <w:rFonts w:ascii="Cambria Math" w:eastAsia="Cambria Math" w:hAnsi="Cambria Math"/>
          <w:position w:val="2"/>
        </w:rPr>
        <w:tab/>
        <w:t>=</w:t>
      </w:r>
      <w:r>
        <w:rPr>
          <w:rFonts w:ascii="Cambria Math" w:eastAsia="Cambria Math" w:hAnsi="Cambria Math"/>
          <w:spacing w:val="2"/>
          <w:position w:val="2"/>
        </w:rPr>
        <w:t xml:space="preserve"> </w:t>
      </w:r>
      <w:r>
        <w:rPr>
          <w:rFonts w:ascii="Cambria Math" w:eastAsia="Cambria Math" w:hAnsi="Cambria Math"/>
          <w:spacing w:val="-5"/>
          <w:position w:val="11"/>
        </w:rPr>
        <w:t>1</w:t>
      </w:r>
      <w:r>
        <w:rPr>
          <w:rFonts w:ascii="Cambria Math" w:eastAsia="Cambria Math" w:hAnsi="Cambria Math"/>
          <w:spacing w:val="-5"/>
          <w:position w:val="5"/>
        </w:rPr>
        <w:t>⁄</w:t>
      </w:r>
      <w:r>
        <w:rPr>
          <w:rFonts w:ascii="Cambria Math" w:eastAsia="Cambria Math" w:hAnsi="Cambria Math"/>
          <w:position w:val="5"/>
        </w:rPr>
        <w:tab/>
      </w:r>
      <w:r>
        <w:rPr>
          <w:rFonts w:ascii="Cambria Math" w:eastAsia="Cambria Math" w:hAnsi="Cambria Math"/>
          <w:position w:val="1"/>
        </w:rPr>
        <w:t>∬</w:t>
      </w:r>
      <w:r>
        <w:rPr>
          <w:rFonts w:ascii="Cambria Math" w:eastAsia="Cambria Math" w:hAnsi="Cambria Math"/>
          <w:position w:val="18"/>
          <w:sz w:val="18"/>
        </w:rPr>
        <w:t>𝜋</w:t>
      </w:r>
      <w:r>
        <w:rPr>
          <w:rFonts w:ascii="Cambria Math" w:eastAsia="Cambria Math" w:hAnsi="Cambria Math"/>
          <w:spacing w:val="1"/>
          <w:position w:val="18"/>
          <w:sz w:val="18"/>
        </w:rPr>
        <w:t xml:space="preserve"> </w:t>
      </w:r>
      <w:r>
        <w:rPr>
          <w:rFonts w:ascii="Cambria Math" w:eastAsia="Cambria Math" w:hAnsi="Cambria Math"/>
          <w:position w:val="2"/>
        </w:rPr>
        <w:t>𝐼</w:t>
      </w:r>
      <w:proofErr w:type="gramStart"/>
      <w:r>
        <w:rPr>
          <w:rFonts w:ascii="Cambria Math" w:eastAsia="Cambria Math" w:hAnsi="Cambria Math"/>
          <w:position w:val="2"/>
        </w:rPr>
        <w:t>1</w:t>
      </w:r>
      <w:r>
        <w:rPr>
          <w:rFonts w:ascii="Cambria Math" w:eastAsia="Cambria Math" w:hAnsi="Cambria Math"/>
          <w:position w:val="3"/>
        </w:rPr>
        <w:t>(</w:t>
      </w:r>
      <w:proofErr w:type="gramEnd"/>
      <w:r>
        <w:rPr>
          <w:rFonts w:ascii="Cambria Math" w:eastAsia="Cambria Math" w:hAnsi="Cambria Math"/>
          <w:position w:val="2"/>
        </w:rPr>
        <w:t>𝑤𝑡</w:t>
      </w:r>
      <w:r>
        <w:rPr>
          <w:rFonts w:ascii="Cambria Math" w:eastAsia="Cambria Math" w:hAnsi="Cambria Math"/>
          <w:position w:val="3"/>
        </w:rPr>
        <w:t>)</w:t>
      </w:r>
      <w:r>
        <w:rPr>
          <w:rFonts w:ascii="Cambria Math" w:eastAsia="Cambria Math" w:hAnsi="Cambria Math"/>
          <w:spacing w:val="22"/>
          <w:position w:val="3"/>
        </w:rPr>
        <w:t xml:space="preserve"> </w:t>
      </w:r>
      <w:r>
        <w:rPr>
          <w:rFonts w:ascii="Cambria Math" w:eastAsia="Cambria Math" w:hAnsi="Cambria Math"/>
          <w:position w:val="2"/>
        </w:rPr>
        <w:t>=</w:t>
      </w:r>
      <w:r>
        <w:rPr>
          <w:rFonts w:ascii="Cambria Math" w:eastAsia="Cambria Math" w:hAnsi="Cambria Math"/>
          <w:spacing w:val="66"/>
          <w:position w:val="2"/>
        </w:rPr>
        <w:t xml:space="preserve"> </w:t>
      </w:r>
      <w:r>
        <w:rPr>
          <w:rFonts w:ascii="Cambria Math" w:eastAsia="Cambria Math" w:hAnsi="Cambria Math"/>
          <w:spacing w:val="-10"/>
          <w:position w:val="11"/>
        </w:rPr>
        <w:t>1</w:t>
      </w:r>
      <w:r>
        <w:rPr>
          <w:rFonts w:ascii="Cambria Math" w:eastAsia="Cambria Math" w:hAnsi="Cambria Math"/>
          <w:position w:val="11"/>
        </w:rPr>
        <w:tab/>
      </w:r>
      <w:r>
        <w:rPr>
          <w:rFonts w:ascii="Cambria Math" w:eastAsia="Cambria Math" w:hAnsi="Cambria Math"/>
          <w:spacing w:val="-10"/>
          <w:sz w:val="18"/>
        </w:rPr>
        <w:t>𝜋</w:t>
      </w:r>
      <w:r>
        <w:rPr>
          <w:rFonts w:ascii="Cambria Math" w:eastAsia="Cambria Math" w:hAnsi="Cambria Math"/>
          <w:sz w:val="18"/>
        </w:rPr>
        <w:tab/>
      </w:r>
      <w:r>
        <w:rPr>
          <w:rFonts w:ascii="Cambria Math" w:eastAsia="Cambria Math" w:hAnsi="Cambria Math"/>
          <w:spacing w:val="-5"/>
          <w:position w:val="1"/>
        </w:rPr>
        <w:t>2𝐼</w:t>
      </w:r>
    </w:p>
    <w:p w:rsidR="00C068E2" w:rsidRDefault="00E35DFD">
      <w:pPr>
        <w:tabs>
          <w:tab w:val="left" w:pos="2913"/>
        </w:tabs>
        <w:spacing w:line="79" w:lineRule="exact"/>
        <w:ind w:left="2529"/>
        <w:jc w:val="center"/>
        <w:rPr>
          <w:rFonts w:ascii="Cambria Math" w:eastAsia="Cambria Math" w:hAnsi="Cambria Math"/>
          <w:position w:val="-4"/>
          <w:sz w:val="26"/>
        </w:rPr>
      </w:pPr>
      <w:r>
        <w:rPr>
          <w:spacing w:val="-10"/>
          <w:position w:val="-8"/>
          <w:sz w:val="26"/>
        </w:rPr>
        <w:t>=</w:t>
      </w:r>
      <w:r>
        <w:rPr>
          <w:position w:val="-8"/>
          <w:sz w:val="26"/>
        </w:rPr>
        <w:tab/>
      </w:r>
      <w:r>
        <w:rPr>
          <w:rFonts w:ascii="Cambria Math" w:eastAsia="Cambria Math" w:hAnsi="Cambria Math"/>
          <w:spacing w:val="-5"/>
          <w:sz w:val="18"/>
        </w:rPr>
        <w:t>𝑚</w:t>
      </w:r>
      <w:r>
        <w:rPr>
          <w:rFonts w:ascii="Cambria Math" w:eastAsia="Cambria Math" w:hAnsi="Cambria Math"/>
          <w:spacing w:val="-5"/>
          <w:position w:val="-4"/>
          <w:sz w:val="26"/>
        </w:rPr>
        <w:t>⁄</w:t>
      </w:r>
    </w:p>
    <w:p w:rsidR="00C068E2" w:rsidRDefault="00E35DFD">
      <w:pPr>
        <w:tabs>
          <w:tab w:val="left" w:pos="1608"/>
          <w:tab w:val="left" w:pos="2060"/>
          <w:tab w:val="left" w:pos="3682"/>
          <w:tab w:val="left" w:pos="6972"/>
        </w:tabs>
        <w:spacing w:line="341" w:lineRule="exact"/>
        <w:ind w:left="802"/>
        <w:rPr>
          <w:rFonts w:ascii="Cambria Math" w:eastAsia="Cambria Math" w:hAnsi="Cambria Math"/>
          <w:position w:val="14"/>
          <w:sz w:val="26"/>
        </w:rPr>
      </w:pPr>
      <w:r>
        <w:rPr>
          <w:rFonts w:ascii="Cambria Math" w:eastAsia="Cambria Math" w:hAnsi="Cambria Math"/>
          <w:spacing w:val="-5"/>
          <w:w w:val="105"/>
          <w:sz w:val="26"/>
          <w:vertAlign w:val="superscript"/>
        </w:rPr>
        <w:t>𝑑𝑐</w:t>
      </w:r>
      <w:r>
        <w:rPr>
          <w:rFonts w:ascii="Cambria Math" w:eastAsia="Cambria Math" w:hAnsi="Cambria Math"/>
          <w:sz w:val="26"/>
        </w:rPr>
        <w:tab/>
      </w:r>
      <w:r>
        <w:rPr>
          <w:rFonts w:ascii="Cambria Math" w:eastAsia="Cambria Math" w:hAnsi="Cambria Math"/>
          <w:spacing w:val="-10"/>
          <w:w w:val="105"/>
          <w:position w:val="9"/>
          <w:sz w:val="26"/>
        </w:rPr>
        <w:t>𝜋</w:t>
      </w:r>
      <w:r>
        <w:rPr>
          <w:rFonts w:ascii="Cambria Math" w:eastAsia="Cambria Math" w:hAnsi="Cambria Math"/>
          <w:position w:val="9"/>
          <w:sz w:val="26"/>
        </w:rPr>
        <w:tab/>
      </w:r>
      <w:r>
        <w:rPr>
          <w:rFonts w:ascii="Cambria Math" w:eastAsia="Cambria Math" w:hAnsi="Cambria Math"/>
          <w:spacing w:val="-10"/>
          <w:w w:val="105"/>
          <w:position w:val="5"/>
          <w:sz w:val="18"/>
        </w:rPr>
        <w:t>0</w:t>
      </w:r>
      <w:r>
        <w:rPr>
          <w:rFonts w:ascii="Cambria Math" w:eastAsia="Cambria Math" w:hAnsi="Cambria Math"/>
          <w:position w:val="5"/>
          <w:sz w:val="18"/>
        </w:rPr>
        <w:tab/>
      </w:r>
      <w:r>
        <w:rPr>
          <w:rFonts w:ascii="Cambria Math" w:eastAsia="Cambria Math" w:hAnsi="Cambria Math"/>
          <w:w w:val="105"/>
          <w:position w:val="12"/>
          <w:sz w:val="26"/>
        </w:rPr>
        <w:t>⁄</w:t>
      </w:r>
      <w:r>
        <w:rPr>
          <w:rFonts w:ascii="Cambria Math" w:eastAsia="Cambria Math" w:hAnsi="Cambria Math"/>
          <w:w w:val="105"/>
          <w:position w:val="2"/>
          <w:sz w:val="26"/>
        </w:rPr>
        <w:t>𝜋</w:t>
      </w:r>
      <w:r>
        <w:rPr>
          <w:rFonts w:ascii="Cambria Math" w:eastAsia="Cambria Math" w:hAnsi="Cambria Math"/>
          <w:spacing w:val="-16"/>
          <w:w w:val="105"/>
          <w:position w:val="2"/>
          <w:sz w:val="26"/>
        </w:rPr>
        <w:t xml:space="preserve"> </w:t>
      </w:r>
      <w:r>
        <w:rPr>
          <w:rFonts w:ascii="Cambria Math" w:eastAsia="Cambria Math" w:hAnsi="Cambria Math"/>
          <w:w w:val="105"/>
          <w:position w:val="1"/>
          <w:sz w:val="26"/>
        </w:rPr>
        <w:t>∬</w:t>
      </w:r>
      <w:r>
        <w:rPr>
          <w:rFonts w:ascii="Cambria Math" w:eastAsia="Cambria Math" w:hAnsi="Cambria Math"/>
          <w:spacing w:val="75"/>
          <w:w w:val="105"/>
          <w:position w:val="1"/>
          <w:sz w:val="26"/>
        </w:rPr>
        <w:t xml:space="preserve"> </w:t>
      </w:r>
      <w:r>
        <w:rPr>
          <w:rFonts w:ascii="Cambria Math" w:eastAsia="Cambria Math" w:hAnsi="Cambria Math"/>
          <w:w w:val="105"/>
          <w:position w:val="2"/>
          <w:sz w:val="26"/>
        </w:rPr>
        <w:t>𝐼</w:t>
      </w:r>
      <w:r>
        <w:rPr>
          <w:rFonts w:ascii="Cambria Math" w:eastAsia="Cambria Math" w:hAnsi="Cambria Math"/>
          <w:w w:val="105"/>
          <w:sz w:val="17"/>
        </w:rPr>
        <w:t>𝑚𝑎𝑥</w:t>
      </w:r>
      <w:r>
        <w:rPr>
          <w:rFonts w:ascii="Cambria Math" w:eastAsia="Cambria Math" w:hAnsi="Cambria Math"/>
          <w:spacing w:val="7"/>
          <w:w w:val="105"/>
          <w:sz w:val="17"/>
        </w:rPr>
        <w:t xml:space="preserve"> </w:t>
      </w:r>
      <w:r>
        <w:rPr>
          <w:rFonts w:ascii="Cambria Math" w:eastAsia="Cambria Math" w:hAnsi="Cambria Math"/>
          <w:w w:val="105"/>
          <w:position w:val="2"/>
          <w:sz w:val="26"/>
        </w:rPr>
        <w:t>sin</w:t>
      </w:r>
      <w:r>
        <w:rPr>
          <w:rFonts w:ascii="Cambria Math" w:eastAsia="Cambria Math" w:hAnsi="Cambria Math"/>
          <w:spacing w:val="-15"/>
          <w:w w:val="105"/>
          <w:position w:val="2"/>
          <w:sz w:val="26"/>
        </w:rPr>
        <w:t xml:space="preserve"> </w:t>
      </w:r>
      <w:r>
        <w:rPr>
          <w:rFonts w:ascii="Cambria Math" w:eastAsia="Cambria Math" w:hAnsi="Cambria Math"/>
          <w:spacing w:val="-2"/>
          <w:w w:val="105"/>
          <w:position w:val="3"/>
          <w:sz w:val="26"/>
        </w:rPr>
        <w:t>(</w:t>
      </w:r>
      <w:r>
        <w:rPr>
          <w:rFonts w:ascii="Cambria Math" w:eastAsia="Cambria Math" w:hAnsi="Cambria Math"/>
          <w:spacing w:val="-2"/>
          <w:w w:val="105"/>
          <w:position w:val="2"/>
          <w:sz w:val="26"/>
        </w:rPr>
        <w:t>𝑤𝑡</w:t>
      </w:r>
      <w:r>
        <w:rPr>
          <w:rFonts w:ascii="Cambria Math" w:eastAsia="Cambria Math" w:hAnsi="Cambria Math"/>
          <w:spacing w:val="-2"/>
          <w:w w:val="105"/>
          <w:position w:val="3"/>
          <w:sz w:val="26"/>
        </w:rPr>
        <w:t>)</w:t>
      </w:r>
      <w:r>
        <w:rPr>
          <w:rFonts w:ascii="Cambria Math" w:eastAsia="Cambria Math" w:hAnsi="Cambria Math"/>
          <w:position w:val="3"/>
          <w:sz w:val="26"/>
        </w:rPr>
        <w:tab/>
      </w:r>
      <w:r>
        <w:rPr>
          <w:rFonts w:ascii="Cambria Math" w:eastAsia="Cambria Math" w:hAnsi="Cambria Math"/>
          <w:spacing w:val="-10"/>
          <w:w w:val="105"/>
          <w:position w:val="14"/>
          <w:sz w:val="26"/>
        </w:rPr>
        <w:t>𝜋</w:t>
      </w:r>
    </w:p>
    <w:p w:rsidR="00C068E2" w:rsidRDefault="00E35DFD">
      <w:pPr>
        <w:spacing w:line="152" w:lineRule="exact"/>
        <w:ind w:right="2240"/>
        <w:jc w:val="center"/>
        <w:rPr>
          <w:rFonts w:ascii="Cambria Math"/>
          <w:sz w:val="18"/>
        </w:rPr>
      </w:pPr>
      <w:r>
        <w:rPr>
          <w:rFonts w:ascii="Cambria Math"/>
          <w:spacing w:val="-10"/>
          <w:w w:val="105"/>
          <w:sz w:val="18"/>
        </w:rPr>
        <w:t>0</w:t>
      </w:r>
    </w:p>
    <w:p w:rsidR="00C068E2" w:rsidRDefault="00E35DFD">
      <w:pPr>
        <w:pStyle w:val="BodyText"/>
        <w:spacing w:before="145"/>
        <w:ind w:left="720"/>
      </w:pPr>
      <w:r>
        <w:t>DC</w:t>
      </w:r>
      <w:r>
        <w:rPr>
          <w:spacing w:val="-13"/>
        </w:rPr>
        <w:t xml:space="preserve"> </w:t>
      </w:r>
      <w:r>
        <w:t>output</w:t>
      </w:r>
      <w:r>
        <w:rPr>
          <w:spacing w:val="-11"/>
        </w:rPr>
        <w:t xml:space="preserve"> </w:t>
      </w:r>
      <w:r>
        <w:rPr>
          <w:spacing w:val="-2"/>
        </w:rPr>
        <w:t>voltage:</w:t>
      </w:r>
    </w:p>
    <w:p w:rsidR="00C068E2" w:rsidRDefault="00E35DFD">
      <w:pPr>
        <w:pStyle w:val="BodyText"/>
        <w:spacing w:before="184"/>
        <w:ind w:left="720"/>
      </w:pPr>
      <w:r>
        <w:t>Average</w:t>
      </w:r>
      <w:r>
        <w:rPr>
          <w:spacing w:val="-3"/>
        </w:rPr>
        <w:t xml:space="preserve"> </w:t>
      </w:r>
      <w:r>
        <w:t>value</w:t>
      </w:r>
      <w:r>
        <w:rPr>
          <w:spacing w:val="-9"/>
        </w:rPr>
        <w:t xml:space="preserve"> </w:t>
      </w:r>
      <w:r>
        <w:t>or</w:t>
      </w:r>
      <w:r>
        <w:rPr>
          <w:spacing w:val="-6"/>
        </w:rPr>
        <w:t xml:space="preserve"> </w:t>
      </w:r>
      <w:r>
        <w:t>dc</w:t>
      </w:r>
      <w:r>
        <w:rPr>
          <w:spacing w:val="-5"/>
        </w:rPr>
        <w:t xml:space="preserve"> </w:t>
      </w:r>
      <w:r>
        <w:t>value</w:t>
      </w:r>
      <w:r>
        <w:rPr>
          <w:spacing w:val="-6"/>
        </w:rPr>
        <w:t xml:space="preserve"> </w:t>
      </w:r>
      <w:r>
        <w:t>of</w:t>
      </w:r>
      <w:r>
        <w:rPr>
          <w:spacing w:val="-11"/>
        </w:rPr>
        <w:t xml:space="preserve"> </w:t>
      </w:r>
      <w:r>
        <w:t>voltage</w:t>
      </w:r>
      <w:r>
        <w:rPr>
          <w:spacing w:val="-6"/>
        </w:rPr>
        <w:t xml:space="preserve"> </w:t>
      </w:r>
      <w:r>
        <w:t>across</w:t>
      </w:r>
      <w:r>
        <w:rPr>
          <w:spacing w:val="-1"/>
        </w:rPr>
        <w:t xml:space="preserve"> </w:t>
      </w:r>
      <w:r>
        <w:t>the</w:t>
      </w:r>
      <w:r>
        <w:rPr>
          <w:spacing w:val="-11"/>
        </w:rPr>
        <w:t xml:space="preserve"> </w:t>
      </w:r>
      <w:r>
        <w:t>load</w:t>
      </w:r>
      <w:r>
        <w:rPr>
          <w:spacing w:val="-9"/>
        </w:rPr>
        <w:t xml:space="preserve"> </w:t>
      </w:r>
      <w:r>
        <w:t>is</w:t>
      </w:r>
      <w:r>
        <w:rPr>
          <w:spacing w:val="-10"/>
        </w:rPr>
        <w:t xml:space="preserve"> </w:t>
      </w:r>
      <w:r>
        <w:t>given</w:t>
      </w:r>
      <w:r>
        <w:rPr>
          <w:spacing w:val="-10"/>
        </w:rPr>
        <w:t xml:space="preserve"> </w:t>
      </w:r>
      <w:r>
        <w:rPr>
          <w:spacing w:val="-5"/>
        </w:rPr>
        <w:t>by</w:t>
      </w:r>
    </w:p>
    <w:p w:rsidR="00C068E2" w:rsidRDefault="00E35DFD">
      <w:pPr>
        <w:tabs>
          <w:tab w:val="left" w:pos="5632"/>
        </w:tabs>
        <w:spacing w:before="69" w:line="199" w:lineRule="exact"/>
        <w:ind w:left="3447"/>
        <w:rPr>
          <w:rFonts w:ascii="Cambria Math" w:eastAsia="Cambria Math"/>
          <w:sz w:val="18"/>
        </w:rPr>
      </w:pPr>
      <w:r>
        <w:rPr>
          <w:rFonts w:ascii="Cambria Math" w:eastAsia="Cambria Math"/>
          <w:spacing w:val="-10"/>
          <w:w w:val="115"/>
          <w:sz w:val="18"/>
        </w:rPr>
        <w:t>𝜋</w:t>
      </w:r>
      <w:r>
        <w:rPr>
          <w:rFonts w:ascii="Cambria Math" w:eastAsia="Cambria Math"/>
          <w:sz w:val="18"/>
        </w:rPr>
        <w:tab/>
      </w:r>
      <w:r>
        <w:rPr>
          <w:rFonts w:ascii="Cambria Math" w:eastAsia="Cambria Math"/>
          <w:spacing w:val="-10"/>
          <w:w w:val="115"/>
          <w:sz w:val="18"/>
        </w:rPr>
        <w:t>𝜋</w:t>
      </w:r>
    </w:p>
    <w:p w:rsidR="00C068E2" w:rsidRDefault="00E35DFD">
      <w:pPr>
        <w:pStyle w:val="BodyText"/>
        <w:spacing w:line="442" w:lineRule="exact"/>
        <w:ind w:right="12"/>
        <w:jc w:val="center"/>
        <w:rPr>
          <w:rFonts w:ascii="Cambria Math" w:eastAsia="Cambria Math" w:hAnsi="Cambria Math"/>
          <w:position w:val="-3"/>
        </w:rPr>
      </w:pPr>
      <w:r>
        <w:rPr>
          <w:rFonts w:ascii="Cambria Math" w:eastAsia="Cambria Math" w:hAnsi="Cambria Math"/>
        </w:rPr>
        <w:t>𝐼</w:t>
      </w:r>
      <w:r>
        <w:rPr>
          <w:rFonts w:ascii="Cambria Math" w:eastAsia="Cambria Math" w:hAnsi="Cambria Math"/>
          <w:vertAlign w:val="subscript"/>
        </w:rPr>
        <w:t>𝑑𝑐</w:t>
      </w:r>
      <w:r>
        <w:rPr>
          <w:rFonts w:ascii="Cambria Math" w:eastAsia="Cambria Math" w:hAnsi="Cambria Math"/>
          <w:spacing w:val="25"/>
        </w:rPr>
        <w:t xml:space="preserve"> </w:t>
      </w:r>
      <w:r>
        <w:rPr>
          <w:rFonts w:ascii="Cambria Math" w:eastAsia="Cambria Math" w:hAnsi="Cambria Math"/>
        </w:rPr>
        <w:t>=</w:t>
      </w:r>
      <w:r>
        <w:rPr>
          <w:rFonts w:ascii="Cambria Math" w:eastAsia="Cambria Math" w:hAnsi="Cambria Math"/>
          <w:spacing w:val="74"/>
        </w:rPr>
        <w:t xml:space="preserve"> </w:t>
      </w:r>
      <w:r>
        <w:rPr>
          <w:rFonts w:ascii="Cambria Math" w:eastAsia="Cambria Math" w:hAnsi="Cambria Math"/>
          <w:position w:val="9"/>
        </w:rPr>
        <w:t>1</w:t>
      </w:r>
      <w:r>
        <w:rPr>
          <w:rFonts w:ascii="Cambria Math" w:eastAsia="Cambria Math" w:hAnsi="Cambria Math"/>
          <w:position w:val="3"/>
        </w:rPr>
        <w:t>⁄</w:t>
      </w:r>
      <w:r>
        <w:rPr>
          <w:rFonts w:ascii="Cambria Math" w:eastAsia="Cambria Math" w:hAnsi="Cambria Math"/>
          <w:position w:val="-3"/>
        </w:rPr>
        <w:t>𝜋</w:t>
      </w:r>
      <w:r>
        <w:rPr>
          <w:rFonts w:ascii="Cambria Math" w:eastAsia="Cambria Math" w:hAnsi="Cambria Math"/>
          <w:spacing w:val="-12"/>
          <w:position w:val="-3"/>
        </w:rPr>
        <w:t xml:space="preserve"> </w:t>
      </w:r>
      <w:r>
        <w:rPr>
          <w:rFonts w:ascii="Cambria Math" w:eastAsia="Cambria Math" w:hAnsi="Cambria Math"/>
        </w:rPr>
        <w:t>∬</w:t>
      </w:r>
      <w:r>
        <w:rPr>
          <w:rFonts w:ascii="Cambria Math" w:eastAsia="Cambria Math" w:hAnsi="Cambria Math"/>
          <w:spacing w:val="57"/>
        </w:rPr>
        <w:t xml:space="preserve"> </w:t>
      </w:r>
      <w:r>
        <w:rPr>
          <w:rFonts w:ascii="Cambria Math" w:eastAsia="Cambria Math" w:hAnsi="Cambria Math"/>
        </w:rPr>
        <w:t>𝐼</w:t>
      </w:r>
      <w:proofErr w:type="gramStart"/>
      <w:r>
        <w:rPr>
          <w:rFonts w:ascii="Cambria Math" w:eastAsia="Cambria Math" w:hAnsi="Cambria Math"/>
        </w:rPr>
        <w:t>1</w:t>
      </w:r>
      <w:r>
        <w:rPr>
          <w:rFonts w:ascii="Cambria Math" w:eastAsia="Cambria Math" w:hAnsi="Cambria Math"/>
          <w:position w:val="1"/>
        </w:rPr>
        <w:t>(</w:t>
      </w:r>
      <w:proofErr w:type="gramEnd"/>
      <w:r>
        <w:rPr>
          <w:rFonts w:ascii="Cambria Math" w:eastAsia="Cambria Math" w:hAnsi="Cambria Math"/>
        </w:rPr>
        <w:t>𝑤𝑡</w:t>
      </w:r>
      <w:r>
        <w:rPr>
          <w:rFonts w:ascii="Cambria Math" w:eastAsia="Cambria Math" w:hAnsi="Cambria Math"/>
          <w:position w:val="1"/>
        </w:rPr>
        <w:t>)</w:t>
      </w:r>
      <w:r>
        <w:rPr>
          <w:rFonts w:ascii="Cambria Math" w:eastAsia="Cambria Math" w:hAnsi="Cambria Math"/>
          <w:spacing w:val="19"/>
          <w:position w:val="1"/>
        </w:rPr>
        <w:t xml:space="preserve"> </w:t>
      </w:r>
      <w:r>
        <w:rPr>
          <w:rFonts w:ascii="Cambria Math" w:eastAsia="Cambria Math" w:hAnsi="Cambria Math"/>
        </w:rPr>
        <w:t>=</w:t>
      </w:r>
      <w:r>
        <w:rPr>
          <w:rFonts w:ascii="Cambria Math" w:eastAsia="Cambria Math" w:hAnsi="Cambria Math"/>
          <w:spacing w:val="14"/>
        </w:rPr>
        <w:t xml:space="preserve"> </w:t>
      </w:r>
      <w:r>
        <w:rPr>
          <w:rFonts w:ascii="Cambria Math" w:eastAsia="Cambria Math" w:hAnsi="Cambria Math"/>
          <w:position w:val="9"/>
        </w:rPr>
        <w:t>1</w:t>
      </w:r>
      <w:r>
        <w:rPr>
          <w:rFonts w:ascii="Cambria Math" w:eastAsia="Cambria Math" w:hAnsi="Cambria Math"/>
          <w:position w:val="3"/>
        </w:rPr>
        <w:t>⁄</w:t>
      </w:r>
      <w:r>
        <w:rPr>
          <w:rFonts w:ascii="Cambria Math" w:eastAsia="Cambria Math" w:hAnsi="Cambria Math"/>
          <w:position w:val="-3"/>
        </w:rPr>
        <w:t>𝜋</w:t>
      </w:r>
      <w:r>
        <w:rPr>
          <w:rFonts w:ascii="Cambria Math" w:eastAsia="Cambria Math" w:hAnsi="Cambria Math"/>
          <w:spacing w:val="-12"/>
          <w:position w:val="-3"/>
        </w:rPr>
        <w:t xml:space="preserve"> </w:t>
      </w:r>
      <w:r>
        <w:rPr>
          <w:rFonts w:ascii="Cambria Math" w:eastAsia="Cambria Math" w:hAnsi="Cambria Math"/>
        </w:rPr>
        <w:t>∬</w:t>
      </w:r>
      <w:r>
        <w:rPr>
          <w:rFonts w:ascii="Cambria Math" w:eastAsia="Cambria Math" w:hAnsi="Cambria Math"/>
          <w:spacing w:val="67"/>
        </w:rPr>
        <w:t xml:space="preserve"> </w:t>
      </w:r>
      <w:r>
        <w:rPr>
          <w:rFonts w:ascii="Cambria Math" w:eastAsia="Cambria Math" w:hAnsi="Cambria Math"/>
        </w:rPr>
        <w:t>𝐼𝑚𝑎𝑥</w:t>
      </w:r>
      <w:r>
        <w:rPr>
          <w:rFonts w:ascii="Cambria Math" w:eastAsia="Cambria Math" w:hAnsi="Cambria Math"/>
          <w:spacing w:val="3"/>
        </w:rPr>
        <w:t xml:space="preserve"> </w:t>
      </w:r>
      <w:r>
        <w:rPr>
          <w:rFonts w:ascii="Cambria Math" w:eastAsia="Cambria Math" w:hAnsi="Cambria Math"/>
        </w:rPr>
        <w:t>sin</w:t>
      </w:r>
      <w:r>
        <w:rPr>
          <w:rFonts w:ascii="Cambria Math" w:eastAsia="Cambria Math" w:hAnsi="Cambria Math"/>
          <w:spacing w:val="-15"/>
        </w:rPr>
        <w:t xml:space="preserve"> </w:t>
      </w:r>
      <w:r>
        <w:rPr>
          <w:rFonts w:ascii="Cambria Math" w:eastAsia="Cambria Math" w:hAnsi="Cambria Math"/>
        </w:rPr>
        <w:t>𝑤𝑡𝑑(𝑤𝑡)</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74"/>
        </w:rPr>
        <w:t xml:space="preserve"> </w:t>
      </w:r>
      <w:r>
        <w:rPr>
          <w:rFonts w:ascii="Cambria Math" w:eastAsia="Cambria Math" w:hAnsi="Cambria Math"/>
          <w:spacing w:val="-2"/>
          <w:position w:val="14"/>
        </w:rPr>
        <w:t>2𝐼</w:t>
      </w:r>
      <w:r>
        <w:rPr>
          <w:rFonts w:ascii="Cambria Math" w:eastAsia="Cambria Math" w:hAnsi="Cambria Math"/>
          <w:spacing w:val="-2"/>
          <w:position w:val="9"/>
          <w:sz w:val="18"/>
        </w:rPr>
        <w:t>𝑚</w:t>
      </w:r>
      <w:r>
        <w:rPr>
          <w:rFonts w:ascii="Cambria Math" w:eastAsia="Cambria Math" w:hAnsi="Cambria Math"/>
          <w:spacing w:val="-2"/>
          <w:position w:val="4"/>
        </w:rPr>
        <w:t>⁄</w:t>
      </w:r>
      <w:r>
        <w:rPr>
          <w:rFonts w:ascii="Cambria Math" w:eastAsia="Cambria Math" w:hAnsi="Cambria Math"/>
          <w:spacing w:val="-2"/>
          <w:position w:val="-3"/>
        </w:rPr>
        <w:t>𝜋</w:t>
      </w:r>
    </w:p>
    <w:p w:rsidR="00C068E2" w:rsidRDefault="00E35DFD">
      <w:pPr>
        <w:tabs>
          <w:tab w:val="left" w:pos="5536"/>
        </w:tabs>
        <w:spacing w:line="180" w:lineRule="exact"/>
        <w:ind w:left="3351"/>
        <w:rPr>
          <w:rFonts w:ascii="Cambria Math"/>
          <w:sz w:val="18"/>
        </w:rPr>
      </w:pPr>
      <w:r>
        <w:rPr>
          <w:rFonts w:ascii="Cambria Math"/>
          <w:spacing w:val="-10"/>
          <w:w w:val="105"/>
          <w:sz w:val="18"/>
        </w:rPr>
        <w:t>0</w:t>
      </w:r>
      <w:r>
        <w:rPr>
          <w:rFonts w:ascii="Cambria Math"/>
          <w:sz w:val="18"/>
        </w:rPr>
        <w:tab/>
      </w:r>
      <w:r>
        <w:rPr>
          <w:rFonts w:ascii="Cambria Math"/>
          <w:spacing w:val="-10"/>
          <w:w w:val="105"/>
          <w:sz w:val="18"/>
        </w:rPr>
        <w:t>0</w:t>
      </w:r>
    </w:p>
    <w:p w:rsidR="00C068E2" w:rsidRDefault="00E35DFD">
      <w:pPr>
        <w:pStyle w:val="BodyText"/>
        <w:spacing w:before="136"/>
        <w:ind w:left="720"/>
      </w:pPr>
      <w:r>
        <w:t>Root</w:t>
      </w:r>
      <w:r>
        <w:rPr>
          <w:spacing w:val="-11"/>
        </w:rPr>
        <w:t xml:space="preserve"> </w:t>
      </w:r>
      <w:r>
        <w:t>Mean</w:t>
      </w:r>
      <w:r>
        <w:rPr>
          <w:spacing w:val="-11"/>
        </w:rPr>
        <w:t xml:space="preserve"> </w:t>
      </w:r>
      <w:r>
        <w:t>Square</w:t>
      </w:r>
      <w:r>
        <w:rPr>
          <w:spacing w:val="-10"/>
        </w:rPr>
        <w:t xml:space="preserve"> </w:t>
      </w:r>
      <w:r>
        <w:t>(RMS)</w:t>
      </w:r>
      <w:r>
        <w:rPr>
          <w:spacing w:val="-4"/>
        </w:rPr>
        <w:t xml:space="preserve"> </w:t>
      </w:r>
      <w:r>
        <w:t>value</w:t>
      </w:r>
      <w:r>
        <w:rPr>
          <w:spacing w:val="-12"/>
        </w:rPr>
        <w:t xml:space="preserve"> </w:t>
      </w:r>
      <w:r>
        <w:t>of</w:t>
      </w:r>
      <w:r>
        <w:rPr>
          <w:spacing w:val="-12"/>
        </w:rPr>
        <w:t xml:space="preserve"> </w:t>
      </w:r>
      <w:r>
        <w:rPr>
          <w:spacing w:val="-2"/>
        </w:rPr>
        <w:t>current:</w:t>
      </w:r>
    </w:p>
    <w:p w:rsidR="00C068E2" w:rsidRDefault="00E35DFD">
      <w:pPr>
        <w:pStyle w:val="BodyText"/>
        <w:tabs>
          <w:tab w:val="left" w:pos="7553"/>
        </w:tabs>
        <w:spacing w:before="184"/>
        <w:ind w:left="720"/>
      </w:pPr>
      <w:r>
        <w:t>RMS</w:t>
      </w:r>
      <w:r>
        <w:rPr>
          <w:spacing w:val="-10"/>
        </w:rPr>
        <w:t xml:space="preserve"> </w:t>
      </w:r>
      <w:r>
        <w:t>value</w:t>
      </w:r>
      <w:r>
        <w:rPr>
          <w:spacing w:val="-13"/>
        </w:rPr>
        <w:t xml:space="preserve"> </w:t>
      </w:r>
      <w:r>
        <w:t>of</w:t>
      </w:r>
      <w:r>
        <w:rPr>
          <w:spacing w:val="-13"/>
        </w:rPr>
        <w:t xml:space="preserve"> </w:t>
      </w:r>
      <w:r>
        <w:t>current</w:t>
      </w:r>
      <w:r>
        <w:rPr>
          <w:spacing w:val="-11"/>
        </w:rPr>
        <w:t xml:space="preserve"> </w:t>
      </w:r>
      <w:r>
        <w:t>flowing</w:t>
      </w:r>
      <w:r>
        <w:rPr>
          <w:spacing w:val="-6"/>
        </w:rPr>
        <w:t xml:space="preserve"> </w:t>
      </w:r>
      <w:r>
        <w:t>through</w:t>
      </w:r>
      <w:r>
        <w:rPr>
          <w:spacing w:val="-10"/>
        </w:rPr>
        <w:t xml:space="preserve"> </w:t>
      </w:r>
      <w:r>
        <w:t>the</w:t>
      </w:r>
      <w:r>
        <w:rPr>
          <w:spacing w:val="-12"/>
        </w:rPr>
        <w:t xml:space="preserve"> </w:t>
      </w:r>
      <w:r>
        <w:t>load</w:t>
      </w:r>
      <w:r>
        <w:rPr>
          <w:spacing w:val="-11"/>
        </w:rPr>
        <w:t xml:space="preserve"> </w:t>
      </w:r>
      <w:r>
        <w:rPr>
          <w:spacing w:val="-2"/>
        </w:rPr>
        <w:t>resistance</w:t>
      </w:r>
      <w:r>
        <w:tab/>
        <w:t>is</w:t>
      </w:r>
      <w:r>
        <w:rPr>
          <w:spacing w:val="-11"/>
        </w:rPr>
        <w:t xml:space="preserve"> </w:t>
      </w:r>
      <w:r>
        <w:t>given</w:t>
      </w:r>
      <w:r>
        <w:rPr>
          <w:spacing w:val="-5"/>
        </w:rPr>
        <w:t xml:space="preserve"> as</w:t>
      </w:r>
    </w:p>
    <w:p w:rsidR="00C068E2" w:rsidRDefault="00C068E2">
      <w:pPr>
        <w:pStyle w:val="BodyText"/>
        <w:sectPr w:rsidR="00C068E2">
          <w:pgSz w:w="12240" w:h="15840"/>
          <w:pgMar w:top="920" w:right="720" w:bottom="280" w:left="720" w:header="720" w:footer="720" w:gutter="0"/>
          <w:cols w:space="720"/>
        </w:sectPr>
      </w:pPr>
    </w:p>
    <w:p w:rsidR="00C068E2" w:rsidRDefault="00C068E2">
      <w:pPr>
        <w:pStyle w:val="BodyText"/>
        <w:spacing w:before="197"/>
        <w:rPr>
          <w:sz w:val="17"/>
        </w:rPr>
      </w:pPr>
    </w:p>
    <w:p w:rsidR="00C068E2" w:rsidRDefault="00BB1E99">
      <w:pPr>
        <w:spacing w:line="145" w:lineRule="exact"/>
        <w:ind w:left="3495"/>
        <w:rPr>
          <w:rFonts w:ascii="Cambria Math"/>
          <w:sz w:val="17"/>
        </w:rPr>
      </w:pPr>
      <w:r>
        <w:rPr>
          <w:rFonts w:ascii="Cambria Math"/>
          <w:sz w:val="17"/>
        </w:rPr>
        <w:pict>
          <v:shape id="docshape3" o:spid="_x0000_s1127" type="#_x0000_t202" style="position:absolute;left:0;text-align:left;margin-left:206pt;margin-top:1.1pt;width:4.95pt;height:13pt;z-index:15738368;mso-position-horizontal-relative:page" filled="f" stroked="f">
            <v:textbox inset="0,0,0,0">
              <w:txbxContent>
                <w:p w:rsidR="00C068E2" w:rsidRDefault="00E35DFD">
                  <w:pPr>
                    <w:spacing w:line="259" w:lineRule="exact"/>
                    <w:rPr>
                      <w:rFonts w:ascii="Cambria Math" w:eastAsia="Cambria Math"/>
                      <w:sz w:val="26"/>
                    </w:rPr>
                  </w:pPr>
                  <w:r>
                    <w:rPr>
                      <w:rFonts w:ascii="Cambria Math" w:eastAsia="Cambria Math"/>
                      <w:spacing w:val="-10"/>
                      <w:sz w:val="26"/>
                    </w:rPr>
                    <w:t>𝐼</w:t>
                  </w:r>
                </w:p>
              </w:txbxContent>
            </v:textbox>
            <w10:wrap anchorx="page"/>
          </v:shape>
        </w:pict>
      </w:r>
      <w:r w:rsidR="00E35DFD">
        <w:rPr>
          <w:rFonts w:ascii="Cambria Math"/>
          <w:spacing w:val="-10"/>
          <w:sz w:val="17"/>
        </w:rPr>
        <w:t>2</w:t>
      </w:r>
    </w:p>
    <w:p w:rsidR="00C068E2" w:rsidRDefault="00E35DFD">
      <w:pPr>
        <w:spacing w:line="157" w:lineRule="exact"/>
        <w:ind w:left="3587"/>
        <w:rPr>
          <w:rFonts w:ascii="Cambria Math" w:eastAsia="Cambria Math"/>
          <w:sz w:val="18"/>
        </w:rPr>
      </w:pPr>
      <w:r>
        <w:rPr>
          <w:rFonts w:ascii="Cambria Math" w:eastAsia="Cambria Math"/>
          <w:spacing w:val="-5"/>
          <w:sz w:val="18"/>
        </w:rPr>
        <w:t>𝑅𝑀𝑆</w:t>
      </w:r>
    </w:p>
    <w:p w:rsidR="00C068E2" w:rsidRDefault="00C068E2">
      <w:pPr>
        <w:pStyle w:val="BodyText"/>
        <w:spacing w:before="130"/>
        <w:rPr>
          <w:rFonts w:ascii="Cambria Math"/>
          <w:sz w:val="18"/>
        </w:rPr>
      </w:pPr>
    </w:p>
    <w:p w:rsidR="00C068E2" w:rsidRDefault="00E35DFD">
      <w:pPr>
        <w:pStyle w:val="BodyText"/>
        <w:spacing w:before="1"/>
        <w:ind w:left="720"/>
      </w:pPr>
      <w:r>
        <w:rPr>
          <w:spacing w:val="-5"/>
        </w:rPr>
        <w:t>Or</w:t>
      </w:r>
    </w:p>
    <w:p w:rsidR="00C068E2" w:rsidRDefault="00E35DFD">
      <w:pPr>
        <w:pStyle w:val="BodyText"/>
        <w:spacing w:before="282"/>
        <w:ind w:left="55"/>
        <w:rPr>
          <w:rFonts w:ascii="Cambria Math" w:eastAsia="Cambria Math" w:hAnsi="Cambria Math"/>
          <w:position w:val="-12"/>
        </w:rPr>
      </w:pPr>
      <w:r>
        <w:br w:type="column"/>
      </w:r>
      <w:r>
        <w:rPr>
          <w:rFonts w:ascii="Cambria Math" w:eastAsia="Cambria Math" w:hAnsi="Cambria Math"/>
          <w:position w:val="-8"/>
        </w:rPr>
        <w:lastRenderedPageBreak/>
        <w:t>=</w:t>
      </w:r>
      <w:r>
        <w:rPr>
          <w:rFonts w:ascii="Cambria Math" w:eastAsia="Cambria Math" w:hAnsi="Cambria Math"/>
          <w:spacing w:val="58"/>
          <w:w w:val="150"/>
          <w:position w:val="-8"/>
        </w:rPr>
        <w:t xml:space="preserve"> </w:t>
      </w:r>
      <w:r>
        <w:rPr>
          <w:rFonts w:ascii="Cambria Math" w:eastAsia="Cambria Math" w:hAnsi="Cambria Math"/>
          <w:spacing w:val="-5"/>
        </w:rPr>
        <w:t>1</w:t>
      </w:r>
      <w:r>
        <w:rPr>
          <w:rFonts w:ascii="Cambria Math" w:eastAsia="Cambria Math" w:hAnsi="Cambria Math"/>
          <w:spacing w:val="-5"/>
          <w:position w:val="-5"/>
        </w:rPr>
        <w:t>⁄</w:t>
      </w:r>
      <w:r>
        <w:rPr>
          <w:rFonts w:ascii="Cambria Math" w:eastAsia="Cambria Math" w:hAnsi="Cambria Math"/>
          <w:spacing w:val="-5"/>
          <w:position w:val="-12"/>
        </w:rPr>
        <w:t>𝜋</w:t>
      </w:r>
    </w:p>
    <w:p w:rsidR="00C068E2" w:rsidRDefault="00E35DFD">
      <w:pPr>
        <w:spacing w:before="103"/>
        <w:ind w:left="301"/>
        <w:rPr>
          <w:rFonts w:ascii="Cambria Math" w:eastAsia="Cambria Math"/>
          <w:sz w:val="18"/>
        </w:rPr>
      </w:pPr>
      <w:r>
        <w:br w:type="column"/>
      </w:r>
      <w:r>
        <w:rPr>
          <w:rFonts w:ascii="Cambria Math" w:eastAsia="Cambria Math"/>
          <w:spacing w:val="-10"/>
          <w:w w:val="115"/>
          <w:sz w:val="18"/>
        </w:rPr>
        <w:lastRenderedPageBreak/>
        <w:t>𝜋</w:t>
      </w:r>
    </w:p>
    <w:p w:rsidR="00C068E2" w:rsidRDefault="00E35DFD">
      <w:pPr>
        <w:pStyle w:val="BodyText"/>
        <w:spacing w:before="59"/>
        <w:ind w:left="17"/>
        <w:rPr>
          <w:rFonts w:ascii="Cambria Math" w:eastAsia="Cambria Math" w:hAnsi="Cambria Math"/>
        </w:rPr>
      </w:pPr>
      <w:r>
        <w:rPr>
          <w:rFonts w:ascii="Cambria Math" w:eastAsia="Cambria Math" w:hAnsi="Cambria Math"/>
        </w:rPr>
        <w:t>∬</w:t>
      </w:r>
      <w:r>
        <w:rPr>
          <w:rFonts w:ascii="Cambria Math" w:eastAsia="Cambria Math" w:hAnsi="Cambria Math"/>
          <w:spacing w:val="74"/>
        </w:rPr>
        <w:t xml:space="preserve"> </w:t>
      </w:r>
      <w:r>
        <w:rPr>
          <w:rFonts w:ascii="Cambria Math" w:eastAsia="Cambria Math" w:hAnsi="Cambria Math"/>
        </w:rPr>
        <w:t>𝐼</w:t>
      </w:r>
      <w:proofErr w:type="gramStart"/>
      <w:r>
        <w:rPr>
          <w:rFonts w:ascii="Cambria Math" w:eastAsia="Cambria Math" w:hAnsi="Cambria Math"/>
        </w:rPr>
        <w:t>12(</w:t>
      </w:r>
      <w:proofErr w:type="gramEnd"/>
      <w:r>
        <w:rPr>
          <w:rFonts w:ascii="Cambria Math" w:eastAsia="Cambria Math" w:hAnsi="Cambria Math"/>
        </w:rPr>
        <w:t>𝑤𝑡)</w:t>
      </w:r>
      <w:r>
        <w:rPr>
          <w:rFonts w:ascii="Cambria Math" w:eastAsia="Cambria Math" w:hAnsi="Cambria Math"/>
          <w:spacing w:val="24"/>
        </w:rPr>
        <w:t xml:space="preserve"> </w:t>
      </w:r>
      <w:r>
        <w:rPr>
          <w:rFonts w:ascii="Cambria Math" w:eastAsia="Cambria Math" w:hAnsi="Cambria Math"/>
          <w:spacing w:val="-10"/>
        </w:rPr>
        <w:t>=</w:t>
      </w:r>
    </w:p>
    <w:p w:rsidR="00C068E2" w:rsidRDefault="00E35DFD">
      <w:pPr>
        <w:spacing w:before="2"/>
        <w:ind w:left="205"/>
        <w:rPr>
          <w:rFonts w:ascii="Cambria Math"/>
          <w:sz w:val="18"/>
        </w:rPr>
      </w:pPr>
      <w:r>
        <w:rPr>
          <w:rFonts w:ascii="Cambria Math"/>
          <w:spacing w:val="-10"/>
          <w:w w:val="105"/>
          <w:sz w:val="18"/>
        </w:rPr>
        <w:t>0</w:t>
      </w:r>
    </w:p>
    <w:p w:rsidR="00C068E2" w:rsidRDefault="00E35DFD">
      <w:pPr>
        <w:spacing w:before="199"/>
        <w:ind w:left="261"/>
        <w:rPr>
          <w:rFonts w:ascii="Cambria Math" w:eastAsia="Cambria Math"/>
          <w:sz w:val="18"/>
        </w:rPr>
      </w:pPr>
      <w:r>
        <w:br w:type="column"/>
      </w:r>
      <w:r>
        <w:rPr>
          <w:rFonts w:ascii="Cambria Math" w:eastAsia="Cambria Math"/>
          <w:spacing w:val="-7"/>
          <w:position w:val="-8"/>
          <w:sz w:val="26"/>
        </w:rPr>
        <w:lastRenderedPageBreak/>
        <w:t>𝐼</w:t>
      </w:r>
      <w:r>
        <w:rPr>
          <w:rFonts w:ascii="Cambria Math" w:eastAsia="Cambria Math"/>
          <w:spacing w:val="-7"/>
          <w:sz w:val="18"/>
        </w:rPr>
        <w:t>2</w:t>
      </w:r>
    </w:p>
    <w:p w:rsidR="00C068E2" w:rsidRDefault="00E35DFD">
      <w:pPr>
        <w:spacing w:before="101"/>
        <w:rPr>
          <w:rFonts w:ascii="Cambria Math"/>
          <w:sz w:val="18"/>
        </w:rPr>
      </w:pPr>
      <w:r>
        <w:br w:type="column"/>
      </w:r>
    </w:p>
    <w:p w:rsidR="00C068E2" w:rsidRDefault="00E35DFD">
      <w:pPr>
        <w:spacing w:before="1" w:line="238" w:lineRule="exact"/>
        <w:rPr>
          <w:rFonts w:ascii="Cambria Math" w:eastAsia="Cambria Math" w:hAnsi="Cambria Math"/>
          <w:position w:val="-4"/>
          <w:sz w:val="26"/>
        </w:rPr>
      </w:pPr>
      <w:r>
        <w:rPr>
          <w:rFonts w:ascii="Cambria Math" w:eastAsia="Cambria Math" w:hAnsi="Cambria Math"/>
          <w:spacing w:val="-5"/>
          <w:w w:val="105"/>
          <w:sz w:val="18"/>
        </w:rPr>
        <w:t>𝑚</w:t>
      </w:r>
      <w:r>
        <w:rPr>
          <w:rFonts w:ascii="Cambria Math" w:eastAsia="Cambria Math" w:hAnsi="Cambria Math"/>
          <w:spacing w:val="-5"/>
          <w:w w:val="105"/>
          <w:position w:val="-4"/>
          <w:sz w:val="26"/>
        </w:rPr>
        <w:t>⁄</w:t>
      </w:r>
    </w:p>
    <w:p w:rsidR="00C068E2" w:rsidRDefault="00E35DFD">
      <w:pPr>
        <w:pStyle w:val="BodyText"/>
        <w:spacing w:line="238" w:lineRule="exact"/>
        <w:ind w:left="278"/>
        <w:rPr>
          <w:rFonts w:ascii="Cambria Math"/>
        </w:rPr>
      </w:pPr>
      <w:r>
        <w:rPr>
          <w:rFonts w:ascii="Cambria Math"/>
          <w:spacing w:val="-10"/>
        </w:rPr>
        <w:t>2</w:t>
      </w:r>
    </w:p>
    <w:p w:rsidR="00C068E2" w:rsidRDefault="00C068E2">
      <w:pPr>
        <w:pStyle w:val="BodyText"/>
        <w:spacing w:line="238" w:lineRule="exact"/>
        <w:rPr>
          <w:rFonts w:ascii="Cambria Math"/>
        </w:rPr>
        <w:sectPr w:rsidR="00C068E2">
          <w:type w:val="continuous"/>
          <w:pgSz w:w="12240" w:h="15840"/>
          <w:pgMar w:top="1380" w:right="720" w:bottom="280" w:left="720" w:header="720" w:footer="720" w:gutter="0"/>
          <w:cols w:num="5" w:space="720" w:equalWidth="0">
            <w:col w:w="3953" w:space="40"/>
            <w:col w:w="839" w:space="39"/>
            <w:col w:w="1580" w:space="39"/>
            <w:col w:w="459" w:space="33"/>
            <w:col w:w="3818"/>
          </w:cols>
        </w:sectPr>
      </w:pPr>
    </w:p>
    <w:p w:rsidR="00C068E2" w:rsidRDefault="00E35DFD">
      <w:pPr>
        <w:spacing w:before="33" w:line="461" w:lineRule="exact"/>
        <w:ind w:right="7"/>
        <w:jc w:val="center"/>
        <w:rPr>
          <w:rFonts w:ascii="Cambria Math" w:eastAsia="Cambria Math" w:hAnsi="Cambria Math"/>
          <w:position w:val="-2"/>
          <w:sz w:val="26"/>
        </w:rPr>
      </w:pPr>
      <w:r>
        <w:rPr>
          <w:rFonts w:ascii="Cambria Math" w:eastAsia="Cambria Math" w:hAnsi="Cambria Math"/>
          <w:w w:val="110"/>
          <w:position w:val="5"/>
          <w:sz w:val="26"/>
        </w:rPr>
        <w:lastRenderedPageBreak/>
        <w:t>𝐼</w:t>
      </w:r>
      <w:r>
        <w:rPr>
          <w:rFonts w:ascii="Cambria Math" w:eastAsia="Cambria Math" w:hAnsi="Cambria Math"/>
          <w:w w:val="110"/>
          <w:sz w:val="18"/>
        </w:rPr>
        <w:t>𝑟𝑚𝑠</w:t>
      </w:r>
      <w:r>
        <w:rPr>
          <w:rFonts w:ascii="Cambria Math" w:eastAsia="Cambria Math" w:hAnsi="Cambria Math"/>
          <w:spacing w:val="37"/>
          <w:w w:val="110"/>
          <w:sz w:val="18"/>
        </w:rPr>
        <w:t xml:space="preserve"> </w:t>
      </w:r>
      <w:r>
        <w:rPr>
          <w:rFonts w:ascii="Cambria Math" w:eastAsia="Cambria Math" w:hAnsi="Cambria Math"/>
          <w:w w:val="110"/>
          <w:position w:val="5"/>
          <w:sz w:val="26"/>
        </w:rPr>
        <w:t>=</w:t>
      </w:r>
      <w:r>
        <w:rPr>
          <w:rFonts w:ascii="Cambria Math" w:eastAsia="Cambria Math" w:hAnsi="Cambria Math"/>
          <w:spacing w:val="40"/>
          <w:w w:val="110"/>
          <w:position w:val="5"/>
          <w:sz w:val="26"/>
        </w:rPr>
        <w:t xml:space="preserve"> </w:t>
      </w:r>
      <w:r>
        <w:rPr>
          <w:rFonts w:ascii="Cambria Math" w:eastAsia="Cambria Math" w:hAnsi="Cambria Math"/>
          <w:w w:val="110"/>
          <w:position w:val="19"/>
          <w:sz w:val="26"/>
        </w:rPr>
        <w:t>𝐼</w:t>
      </w:r>
      <w:r>
        <w:rPr>
          <w:rFonts w:ascii="Cambria Math" w:eastAsia="Cambria Math" w:hAnsi="Cambria Math"/>
          <w:w w:val="110"/>
          <w:position w:val="14"/>
          <w:sz w:val="18"/>
        </w:rPr>
        <w:t>𝑚</w:t>
      </w:r>
      <w:r>
        <w:rPr>
          <w:rFonts w:ascii="Cambria Math" w:eastAsia="Cambria Math" w:hAnsi="Cambria Math"/>
          <w:w w:val="110"/>
          <w:position w:val="3"/>
          <w:sz w:val="26"/>
        </w:rPr>
        <w:t>⁄</w:t>
      </w:r>
      <w:r>
        <w:rPr>
          <w:rFonts w:ascii="Cambria Math" w:eastAsia="Cambria Math" w:hAnsi="Cambria Math"/>
          <w:spacing w:val="40"/>
          <w:w w:val="110"/>
          <w:position w:val="3"/>
          <w:sz w:val="26"/>
        </w:rPr>
        <w:t xml:space="preserve"> </w:t>
      </w:r>
      <w:r>
        <w:rPr>
          <w:rFonts w:ascii="Cambria Math" w:eastAsia="Cambria Math" w:hAnsi="Cambria Math"/>
          <w:noProof/>
          <w:spacing w:val="-3"/>
          <w:position w:val="-2"/>
          <w:sz w:val="26"/>
        </w:rPr>
        <w:drawing>
          <wp:inline distT="0" distB="0" distL="0" distR="0">
            <wp:extent cx="91439" cy="12065"/>
            <wp:effectExtent l="0" t="0" r="0" b="0"/>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8" cstate="print"/>
                    <a:stretch>
                      <a:fillRect/>
                    </a:stretch>
                  </pic:blipFill>
                  <pic:spPr>
                    <a:xfrm>
                      <a:off x="0" y="0"/>
                      <a:ext cx="91439" cy="12065"/>
                    </a:xfrm>
                    <a:prstGeom prst="rect">
                      <a:avLst/>
                    </a:prstGeom>
                  </pic:spPr>
                </pic:pic>
              </a:graphicData>
            </a:graphic>
          </wp:inline>
        </w:drawing>
      </w:r>
    </w:p>
    <w:p w:rsidR="00C068E2" w:rsidRDefault="00E35DFD">
      <w:pPr>
        <w:pStyle w:val="BodyText"/>
        <w:spacing w:line="298" w:lineRule="exact"/>
        <w:ind w:left="1209"/>
        <w:jc w:val="center"/>
        <w:rPr>
          <w:rFonts w:ascii="Cambria Math" w:hAnsi="Cambria Math"/>
          <w:position w:val="1"/>
        </w:rPr>
      </w:pPr>
      <w:r>
        <w:rPr>
          <w:rFonts w:ascii="Cambria Math" w:hAnsi="Cambria Math"/>
          <w:spacing w:val="-5"/>
        </w:rPr>
        <w:t>√</w:t>
      </w:r>
      <w:r>
        <w:rPr>
          <w:rFonts w:ascii="Cambria Math" w:hAnsi="Cambria Math"/>
          <w:spacing w:val="-5"/>
          <w:position w:val="1"/>
        </w:rPr>
        <w:t>2</w:t>
      </w:r>
    </w:p>
    <w:p w:rsidR="00C068E2" w:rsidRDefault="00E35DFD">
      <w:pPr>
        <w:pStyle w:val="BodyText"/>
        <w:spacing w:before="127" w:line="386" w:lineRule="auto"/>
        <w:ind w:left="720" w:right="4183"/>
      </w:pPr>
      <w:r>
        <w:t>Root</w:t>
      </w:r>
      <w:r>
        <w:rPr>
          <w:spacing w:val="-10"/>
        </w:rPr>
        <w:t xml:space="preserve"> </w:t>
      </w:r>
      <w:r>
        <w:t>Mean</w:t>
      </w:r>
      <w:r>
        <w:rPr>
          <w:spacing w:val="-11"/>
        </w:rPr>
        <w:t xml:space="preserve"> </w:t>
      </w:r>
      <w:r>
        <w:t>Square</w:t>
      </w:r>
      <w:r>
        <w:rPr>
          <w:spacing w:val="-10"/>
        </w:rPr>
        <w:t xml:space="preserve"> </w:t>
      </w:r>
      <w:r>
        <w:t>(RMS)</w:t>
      </w:r>
      <w:r>
        <w:rPr>
          <w:spacing w:val="-3"/>
        </w:rPr>
        <w:t xml:space="preserve"> </w:t>
      </w:r>
      <w:r>
        <w:t>Value</w:t>
      </w:r>
      <w:r>
        <w:rPr>
          <w:spacing w:val="-10"/>
        </w:rPr>
        <w:t xml:space="preserve"> </w:t>
      </w:r>
      <w:r>
        <w:t>of</w:t>
      </w:r>
      <w:r>
        <w:rPr>
          <w:spacing w:val="-12"/>
        </w:rPr>
        <w:t xml:space="preserve"> </w:t>
      </w:r>
      <w:r>
        <w:t>output</w:t>
      </w:r>
      <w:r>
        <w:rPr>
          <w:spacing w:val="-10"/>
        </w:rPr>
        <w:t xml:space="preserve"> </w:t>
      </w:r>
      <w:r>
        <w:t>voltage: RMS value of voltage across the load is given by:</w:t>
      </w:r>
    </w:p>
    <w:p w:rsidR="00C068E2" w:rsidRDefault="00E35DFD">
      <w:pPr>
        <w:spacing w:line="351" w:lineRule="exact"/>
        <w:ind w:right="12"/>
        <w:jc w:val="center"/>
        <w:rPr>
          <w:rFonts w:ascii="Cambria Math" w:eastAsia="Cambria Math" w:hAnsi="Cambria Math"/>
          <w:sz w:val="18"/>
        </w:rPr>
      </w:pPr>
      <w:r>
        <w:rPr>
          <w:rFonts w:ascii="Cambria Math" w:eastAsia="Cambria Math" w:hAnsi="Cambria Math"/>
          <w:w w:val="110"/>
          <w:position w:val="5"/>
          <w:sz w:val="26"/>
        </w:rPr>
        <w:t>𝑉</w:t>
      </w:r>
      <w:r>
        <w:rPr>
          <w:rFonts w:ascii="Cambria Math" w:eastAsia="Cambria Math" w:hAnsi="Cambria Math"/>
          <w:w w:val="110"/>
          <w:sz w:val="18"/>
        </w:rPr>
        <w:t>𝑙𝑜𝑎𝑑</w:t>
      </w:r>
      <w:r>
        <w:rPr>
          <w:rFonts w:ascii="Cambria Math" w:eastAsia="Cambria Math" w:hAnsi="Cambria Math"/>
          <w:w w:val="110"/>
          <w:position w:val="-2"/>
          <w:sz w:val="15"/>
        </w:rPr>
        <w:t>𝑟𝑚𝑠</w:t>
      </w:r>
      <w:r>
        <w:rPr>
          <w:rFonts w:ascii="Cambria Math" w:eastAsia="Cambria Math" w:hAnsi="Cambria Math"/>
          <w:spacing w:val="33"/>
          <w:w w:val="110"/>
          <w:position w:val="-2"/>
          <w:sz w:val="15"/>
        </w:rPr>
        <w:t xml:space="preserve"> </w:t>
      </w:r>
      <w:r>
        <w:rPr>
          <w:rFonts w:ascii="Cambria Math" w:eastAsia="Cambria Math" w:hAnsi="Cambria Math"/>
          <w:w w:val="110"/>
          <w:position w:val="5"/>
          <w:sz w:val="26"/>
        </w:rPr>
        <w:t>=</w:t>
      </w:r>
      <w:r>
        <w:rPr>
          <w:rFonts w:ascii="Cambria Math" w:eastAsia="Cambria Math" w:hAnsi="Cambria Math"/>
          <w:spacing w:val="35"/>
          <w:w w:val="110"/>
          <w:position w:val="5"/>
          <w:sz w:val="26"/>
        </w:rPr>
        <w:t xml:space="preserve"> </w:t>
      </w:r>
      <w:r>
        <w:rPr>
          <w:rFonts w:ascii="Cambria Math" w:eastAsia="Cambria Math" w:hAnsi="Cambria Math"/>
          <w:w w:val="110"/>
          <w:position w:val="5"/>
          <w:sz w:val="26"/>
        </w:rPr>
        <w:t>𝐼</w:t>
      </w:r>
      <w:r>
        <w:rPr>
          <w:rFonts w:ascii="Cambria Math" w:eastAsia="Cambria Math" w:hAnsi="Cambria Math"/>
          <w:w w:val="110"/>
          <w:sz w:val="18"/>
        </w:rPr>
        <w:t>𝑟𝑚𝑠</w:t>
      </w:r>
      <w:r>
        <w:rPr>
          <w:rFonts w:ascii="Cambria Math" w:eastAsia="Cambria Math" w:hAnsi="Cambria Math"/>
          <w:spacing w:val="5"/>
          <w:w w:val="110"/>
          <w:sz w:val="18"/>
        </w:rPr>
        <w:t xml:space="preserve"> </w:t>
      </w:r>
      <w:r>
        <w:rPr>
          <w:rFonts w:ascii="Cambria Math" w:eastAsia="Cambria Math" w:hAnsi="Cambria Math"/>
          <w:w w:val="110"/>
          <w:position w:val="5"/>
          <w:sz w:val="26"/>
        </w:rPr>
        <w:t>∗</w:t>
      </w:r>
      <w:r>
        <w:rPr>
          <w:rFonts w:ascii="Cambria Math" w:eastAsia="Cambria Math" w:hAnsi="Cambria Math"/>
          <w:spacing w:val="23"/>
          <w:w w:val="110"/>
          <w:position w:val="5"/>
          <w:sz w:val="26"/>
        </w:rPr>
        <w:t xml:space="preserve"> </w:t>
      </w:r>
      <w:r>
        <w:rPr>
          <w:rFonts w:ascii="Cambria Math" w:eastAsia="Cambria Math" w:hAnsi="Cambria Math"/>
          <w:spacing w:val="-2"/>
          <w:w w:val="110"/>
          <w:position w:val="5"/>
          <w:sz w:val="26"/>
        </w:rPr>
        <w:t>𝑅</w:t>
      </w:r>
      <w:r>
        <w:rPr>
          <w:rFonts w:ascii="Cambria Math" w:eastAsia="Cambria Math" w:hAnsi="Cambria Math"/>
          <w:spacing w:val="-2"/>
          <w:w w:val="110"/>
          <w:sz w:val="18"/>
        </w:rPr>
        <w:t>𝑙𝑜𝑎𝑑</w:t>
      </w:r>
    </w:p>
    <w:p w:rsidR="00C068E2" w:rsidRDefault="00E35DFD">
      <w:pPr>
        <w:pStyle w:val="BodyText"/>
        <w:spacing w:before="165"/>
        <w:ind w:left="720"/>
      </w:pPr>
      <w:r>
        <w:rPr>
          <w:spacing w:val="-2"/>
        </w:rPr>
        <w:t>Rectification</w:t>
      </w:r>
      <w:r>
        <w:rPr>
          <w:spacing w:val="6"/>
        </w:rPr>
        <w:t xml:space="preserve"> </w:t>
      </w:r>
      <w:r>
        <w:rPr>
          <w:spacing w:val="-2"/>
        </w:rPr>
        <w:t>efficiency:</w:t>
      </w:r>
    </w:p>
    <w:p w:rsidR="00C068E2" w:rsidRDefault="00BB1E99">
      <w:pPr>
        <w:pStyle w:val="BodyText"/>
        <w:spacing w:before="145"/>
        <w:ind w:left="720"/>
        <w:rPr>
          <w:rFonts w:ascii="Cambria Math" w:eastAsia="Cambria Math" w:hAnsi="Cambria Math"/>
          <w:position w:val="1"/>
        </w:rPr>
      </w:pPr>
      <w:r>
        <w:rPr>
          <w:rFonts w:ascii="Cambria Math" w:eastAsia="Cambria Math" w:hAnsi="Cambria Math"/>
          <w:position w:val="1"/>
        </w:rPr>
        <w:pict>
          <v:shape id="docshape4" o:spid="_x0000_s1126" type="#_x0000_t202" style="position:absolute;left:0;text-align:left;margin-left:254.5pt;margin-top:21.5pt;width:45.4pt;height:14.8pt;z-index:-17080832;mso-position-horizontal-relative:page" filled="f" stroked="f">
            <v:textbox inset="0,0,0,0">
              <w:txbxContent>
                <w:p w:rsidR="00C068E2" w:rsidRDefault="00E35DFD">
                  <w:pPr>
                    <w:tabs>
                      <w:tab w:val="left" w:pos="374"/>
                      <w:tab w:val="left" w:pos="806"/>
                    </w:tabs>
                    <w:spacing w:before="34" w:line="136" w:lineRule="auto"/>
                    <w:rPr>
                      <w:rFonts w:ascii="Cambria Math" w:eastAsia="Cambria Math"/>
                      <w:sz w:val="18"/>
                    </w:rPr>
                  </w:pPr>
                  <w:r>
                    <w:rPr>
                      <w:rFonts w:ascii="Cambria Math" w:eastAsia="Cambria Math"/>
                      <w:spacing w:val="-10"/>
                      <w:position w:val="-9"/>
                      <w:sz w:val="26"/>
                    </w:rPr>
                    <w:t>𝜋</w:t>
                  </w:r>
                  <w:r>
                    <w:rPr>
                      <w:rFonts w:ascii="Cambria Math" w:eastAsia="Cambria Math"/>
                      <w:position w:val="-9"/>
                      <w:sz w:val="26"/>
                    </w:rPr>
                    <w:tab/>
                  </w:r>
                  <w:r>
                    <w:rPr>
                      <w:rFonts w:ascii="Cambria Math" w:eastAsia="Cambria Math"/>
                      <w:spacing w:val="-10"/>
                      <w:sz w:val="18"/>
                    </w:rPr>
                    <w:t>𝑚</w:t>
                  </w:r>
                  <w:r>
                    <w:rPr>
                      <w:rFonts w:ascii="Cambria Math" w:eastAsia="Cambria Math"/>
                      <w:sz w:val="18"/>
                    </w:rPr>
                    <w:tab/>
                  </w:r>
                  <w:r>
                    <w:rPr>
                      <w:rFonts w:ascii="Cambria Math" w:eastAsia="Cambria Math"/>
                      <w:spacing w:val="-10"/>
                      <w:sz w:val="18"/>
                    </w:rPr>
                    <w:t>𝐿</w:t>
                  </w:r>
                </w:p>
              </w:txbxContent>
            </v:textbox>
            <w10:wrap anchorx="page"/>
          </v:shape>
        </w:pict>
      </w:r>
      <w:r w:rsidR="00E35DFD">
        <w:rPr>
          <w:rFonts w:ascii="Cambria Math" w:eastAsia="Cambria Math" w:hAnsi="Cambria Math"/>
          <w:w w:val="105"/>
          <w:position w:val="1"/>
        </w:rPr>
        <w:t>𝑃</w:t>
      </w:r>
      <w:r w:rsidR="00E35DFD">
        <w:rPr>
          <w:rFonts w:ascii="Cambria Math" w:eastAsia="Cambria Math" w:hAnsi="Cambria Math"/>
          <w:w w:val="105"/>
          <w:position w:val="1"/>
          <w:vertAlign w:val="subscript"/>
        </w:rPr>
        <w:t>𝑑𝑐</w:t>
      </w:r>
      <w:r w:rsidR="00E35DFD">
        <w:rPr>
          <w:rFonts w:ascii="Cambria Math" w:eastAsia="Cambria Math" w:hAnsi="Cambria Math"/>
          <w:spacing w:val="2"/>
          <w:w w:val="105"/>
          <w:position w:val="1"/>
        </w:rPr>
        <w:t xml:space="preserve"> </w:t>
      </w:r>
      <w:r w:rsidR="00E35DFD">
        <w:rPr>
          <w:rFonts w:ascii="Cambria Math" w:eastAsia="Cambria Math" w:hAnsi="Cambria Math"/>
          <w:w w:val="105"/>
          <w:position w:val="1"/>
        </w:rPr>
        <w:t>=</w:t>
      </w:r>
      <w:r w:rsidR="00E35DFD">
        <w:rPr>
          <w:rFonts w:ascii="Cambria Math" w:eastAsia="Cambria Math" w:hAnsi="Cambria Math"/>
          <w:spacing w:val="37"/>
          <w:w w:val="105"/>
          <w:position w:val="1"/>
        </w:rPr>
        <w:t xml:space="preserve"> </w:t>
      </w:r>
      <w:r w:rsidR="00E35DFD">
        <w:rPr>
          <w:rFonts w:ascii="Cambria Math" w:eastAsia="Cambria Math" w:hAnsi="Cambria Math"/>
          <w:w w:val="105"/>
          <w:position w:val="1"/>
        </w:rPr>
        <w:t>𝐼</w:t>
      </w:r>
      <w:r w:rsidR="00E35DFD">
        <w:rPr>
          <w:rFonts w:ascii="Cambria Math" w:eastAsia="Cambria Math" w:hAnsi="Cambria Math"/>
          <w:w w:val="105"/>
          <w:position w:val="7"/>
          <w:sz w:val="17"/>
        </w:rPr>
        <w:t>2</w:t>
      </w:r>
      <w:r w:rsidR="00E35DFD">
        <w:rPr>
          <w:rFonts w:ascii="Cambria Math" w:eastAsia="Cambria Math" w:hAnsi="Cambria Math"/>
          <w:w w:val="105"/>
          <w:sz w:val="17"/>
        </w:rPr>
        <w:t>𝑑𝑐</w:t>
      </w:r>
      <w:r w:rsidR="00E35DFD">
        <w:rPr>
          <w:rFonts w:ascii="Cambria Math" w:eastAsia="Cambria Math" w:hAnsi="Cambria Math"/>
          <w:w w:val="105"/>
          <w:position w:val="1"/>
        </w:rPr>
        <w:t>𝑅</w:t>
      </w:r>
      <w:r w:rsidR="00E35DFD">
        <w:rPr>
          <w:rFonts w:ascii="Cambria Math" w:eastAsia="Cambria Math" w:hAnsi="Cambria Math"/>
          <w:w w:val="105"/>
          <w:position w:val="1"/>
          <w:vertAlign w:val="subscript"/>
        </w:rPr>
        <w:t>𝐿</w:t>
      </w:r>
      <w:r w:rsidR="00E35DFD">
        <w:rPr>
          <w:rFonts w:ascii="Cambria Math" w:eastAsia="Cambria Math" w:hAnsi="Cambria Math"/>
          <w:spacing w:val="7"/>
          <w:w w:val="105"/>
          <w:position w:val="1"/>
        </w:rPr>
        <w:t xml:space="preserve"> </w:t>
      </w:r>
      <w:r w:rsidR="00E35DFD">
        <w:rPr>
          <w:rFonts w:ascii="Cambria Math" w:eastAsia="Cambria Math" w:hAnsi="Cambria Math"/>
          <w:w w:val="105"/>
          <w:position w:val="1"/>
        </w:rPr>
        <w:t>=</w:t>
      </w:r>
      <w:r w:rsidR="00E35DFD">
        <w:rPr>
          <w:rFonts w:ascii="Cambria Math" w:eastAsia="Cambria Math" w:hAnsi="Cambria Math"/>
          <w:spacing w:val="-11"/>
          <w:w w:val="105"/>
          <w:position w:val="1"/>
        </w:rPr>
        <w:t xml:space="preserve"> </w:t>
      </w:r>
      <w:r w:rsidR="00E35DFD">
        <w:rPr>
          <w:rFonts w:ascii="Cambria Math" w:eastAsia="Cambria Math" w:hAnsi="Cambria Math"/>
          <w:w w:val="105"/>
          <w:position w:val="15"/>
        </w:rPr>
        <w:t>2𝐼</w:t>
      </w:r>
      <w:r w:rsidR="00E35DFD">
        <w:rPr>
          <w:rFonts w:ascii="Cambria Math" w:eastAsia="Cambria Math" w:hAnsi="Cambria Math"/>
          <w:w w:val="105"/>
          <w:position w:val="10"/>
          <w:sz w:val="18"/>
        </w:rPr>
        <w:t>𝑚</w:t>
      </w:r>
      <w:r w:rsidR="00E35DFD">
        <w:rPr>
          <w:rFonts w:ascii="Cambria Math" w:eastAsia="Cambria Math" w:hAnsi="Cambria Math"/>
          <w:w w:val="105"/>
          <w:position w:val="5"/>
        </w:rPr>
        <w:t>⁄</w:t>
      </w:r>
      <w:r w:rsidR="00E35DFD">
        <w:rPr>
          <w:rFonts w:ascii="Cambria Math" w:eastAsia="Cambria Math" w:hAnsi="Cambria Math"/>
          <w:w w:val="105"/>
          <w:position w:val="-2"/>
        </w:rPr>
        <w:t>𝜋</w:t>
      </w:r>
      <w:r w:rsidR="00E35DFD">
        <w:rPr>
          <w:w w:val="105"/>
          <w:position w:val="1"/>
        </w:rPr>
        <w:t>=</w:t>
      </w:r>
      <w:r w:rsidR="00E35DFD">
        <w:rPr>
          <w:spacing w:val="-15"/>
          <w:w w:val="105"/>
          <w:position w:val="1"/>
        </w:rPr>
        <w:t xml:space="preserve"> </w:t>
      </w:r>
      <w:r w:rsidR="00E35DFD">
        <w:rPr>
          <w:rFonts w:ascii="Cambria Math" w:eastAsia="Cambria Math" w:hAnsi="Cambria Math"/>
          <w:w w:val="105"/>
          <w:position w:val="1"/>
        </w:rPr>
        <w:t>𝑅</w:t>
      </w:r>
      <w:r w:rsidR="00E35DFD">
        <w:rPr>
          <w:rFonts w:ascii="Cambria Math" w:eastAsia="Cambria Math" w:hAnsi="Cambria Math"/>
          <w:w w:val="105"/>
          <w:position w:val="1"/>
          <w:vertAlign w:val="subscript"/>
        </w:rPr>
        <w:t>𝐿</w:t>
      </w:r>
      <w:r w:rsidR="00E35DFD">
        <w:rPr>
          <w:rFonts w:ascii="Cambria Math" w:eastAsia="Cambria Math" w:hAnsi="Cambria Math"/>
          <w:spacing w:val="7"/>
          <w:w w:val="105"/>
          <w:position w:val="1"/>
        </w:rPr>
        <w:t xml:space="preserve"> </w:t>
      </w:r>
      <w:r w:rsidR="00E35DFD">
        <w:rPr>
          <w:rFonts w:ascii="Cambria Math" w:eastAsia="Cambria Math" w:hAnsi="Cambria Math"/>
          <w:w w:val="105"/>
          <w:position w:val="1"/>
        </w:rPr>
        <w:t>=</w:t>
      </w:r>
      <w:r w:rsidR="00E35DFD">
        <w:rPr>
          <w:rFonts w:ascii="Cambria Math" w:eastAsia="Cambria Math" w:hAnsi="Cambria Math"/>
          <w:spacing w:val="-1"/>
          <w:w w:val="105"/>
          <w:position w:val="1"/>
        </w:rPr>
        <w:t xml:space="preserve"> </w:t>
      </w:r>
      <w:r w:rsidR="00E35DFD">
        <w:rPr>
          <w:rFonts w:ascii="Cambria Math" w:eastAsia="Cambria Math" w:hAnsi="Cambria Math"/>
          <w:w w:val="105"/>
          <w:position w:val="1"/>
        </w:rPr>
        <w:t>(</w:t>
      </w:r>
      <w:r w:rsidR="00E35DFD">
        <w:rPr>
          <w:rFonts w:ascii="Cambria Math" w:eastAsia="Cambria Math" w:hAnsi="Cambria Math"/>
          <w:w w:val="105"/>
          <w:position w:val="10"/>
        </w:rPr>
        <w:t>4</w:t>
      </w:r>
      <w:r w:rsidR="00E35DFD">
        <w:rPr>
          <w:rFonts w:ascii="Cambria Math" w:eastAsia="Cambria Math" w:hAnsi="Cambria Math"/>
          <w:w w:val="105"/>
        </w:rPr>
        <w:t>⁄</w:t>
      </w:r>
      <w:r w:rsidR="00E35DFD">
        <w:rPr>
          <w:rFonts w:ascii="Cambria Math" w:eastAsia="Cambria Math" w:hAnsi="Cambria Math"/>
          <w:spacing w:val="70"/>
          <w:w w:val="150"/>
        </w:rPr>
        <w:t xml:space="preserve"> </w:t>
      </w:r>
      <w:r w:rsidR="00E35DFD">
        <w:rPr>
          <w:rFonts w:ascii="Cambria Math" w:eastAsia="Cambria Math" w:hAnsi="Cambria Math"/>
          <w:w w:val="105"/>
          <w:vertAlign w:val="subscript"/>
        </w:rPr>
        <w:t>2</w:t>
      </w:r>
      <w:r w:rsidR="00E35DFD">
        <w:rPr>
          <w:w w:val="105"/>
          <w:position w:val="1"/>
        </w:rPr>
        <w:t>)</w:t>
      </w:r>
      <w:r w:rsidR="00E35DFD">
        <w:rPr>
          <w:spacing w:val="56"/>
          <w:w w:val="150"/>
          <w:position w:val="1"/>
        </w:rPr>
        <w:t xml:space="preserve"> </w:t>
      </w:r>
      <w:r w:rsidR="00E35DFD">
        <w:rPr>
          <w:rFonts w:ascii="Cambria Math" w:eastAsia="Cambria Math" w:hAnsi="Cambria Math"/>
          <w:spacing w:val="-7"/>
          <w:w w:val="105"/>
          <w:position w:val="1"/>
          <w:vertAlign w:val="superscript"/>
        </w:rPr>
        <w:t>2</w:t>
      </w:r>
      <w:r w:rsidR="00E35DFD">
        <w:rPr>
          <w:rFonts w:ascii="Cambria Math" w:eastAsia="Cambria Math" w:hAnsi="Cambria Math"/>
          <w:spacing w:val="-7"/>
          <w:w w:val="105"/>
          <w:position w:val="1"/>
        </w:rPr>
        <w:t>𝑅</w:t>
      </w:r>
    </w:p>
    <w:p w:rsidR="00C068E2" w:rsidRDefault="00E35DFD">
      <w:pPr>
        <w:pStyle w:val="BodyText"/>
        <w:spacing w:before="208" w:line="264" w:lineRule="auto"/>
        <w:ind w:left="720" w:right="912" w:firstLine="720"/>
        <w:rPr>
          <w:rFonts w:ascii="Cambria Math" w:eastAsia="Cambria Math"/>
        </w:rPr>
      </w:pPr>
      <w:r>
        <w:t>As</w:t>
      </w:r>
      <w:r>
        <w:rPr>
          <w:spacing w:val="-10"/>
        </w:rPr>
        <w:t xml:space="preserve"> </w:t>
      </w:r>
      <w:r>
        <w:t>power</w:t>
      </w:r>
      <w:r>
        <w:rPr>
          <w:spacing w:val="-10"/>
        </w:rPr>
        <w:t xml:space="preserve"> </w:t>
      </w:r>
      <w:r>
        <w:t>input</w:t>
      </w:r>
      <w:r>
        <w:rPr>
          <w:spacing w:val="-5"/>
        </w:rPr>
        <w:t xml:space="preserve"> </w:t>
      </w:r>
      <w:r>
        <w:t>to</w:t>
      </w:r>
      <w:r>
        <w:rPr>
          <w:spacing w:val="-4"/>
        </w:rPr>
        <w:t xml:space="preserve"> </w:t>
      </w:r>
      <w:r>
        <w:t>the</w:t>
      </w:r>
      <w:r>
        <w:rPr>
          <w:spacing w:val="-5"/>
        </w:rPr>
        <w:t xml:space="preserve"> </w:t>
      </w:r>
      <w:r>
        <w:t>transformer</w:t>
      </w:r>
      <w:r>
        <w:rPr>
          <w:spacing w:val="-9"/>
        </w:rPr>
        <w:t xml:space="preserve"> </w:t>
      </w:r>
      <w:r>
        <w:t>=</w:t>
      </w:r>
      <w:r>
        <w:rPr>
          <w:spacing w:val="-5"/>
        </w:rPr>
        <w:t xml:space="preserve"> </w:t>
      </w:r>
      <w:r>
        <w:t>power</w:t>
      </w:r>
      <w:r>
        <w:rPr>
          <w:spacing w:val="-2"/>
        </w:rPr>
        <w:t xml:space="preserve"> </w:t>
      </w:r>
      <w:r>
        <w:t>dissipated</w:t>
      </w:r>
      <w:r>
        <w:rPr>
          <w:spacing w:val="-4"/>
        </w:rPr>
        <w:t xml:space="preserve"> </w:t>
      </w:r>
      <w:r>
        <w:t>at</w:t>
      </w:r>
      <w:r>
        <w:rPr>
          <w:spacing w:val="-5"/>
        </w:rPr>
        <w:t xml:space="preserve"> </w:t>
      </w:r>
      <w:r>
        <w:t>the</w:t>
      </w:r>
      <w:r>
        <w:rPr>
          <w:spacing w:val="-10"/>
        </w:rPr>
        <w:t xml:space="preserve"> </w:t>
      </w:r>
      <w:r>
        <w:t>diode</w:t>
      </w:r>
      <w:r>
        <w:rPr>
          <w:spacing w:val="-5"/>
        </w:rPr>
        <w:t xml:space="preserve"> </w:t>
      </w:r>
      <w:r>
        <w:t>+</w:t>
      </w:r>
      <w:r>
        <w:rPr>
          <w:spacing w:val="-4"/>
        </w:rPr>
        <w:t xml:space="preserve"> </w:t>
      </w:r>
      <w:r>
        <w:t xml:space="preserve">power dissipated at the in load resistance </w:t>
      </w:r>
      <w:r>
        <w:rPr>
          <w:rFonts w:ascii="Cambria Math" w:eastAsia="Cambria Math"/>
        </w:rPr>
        <w:t>𝑅</w:t>
      </w:r>
      <w:r>
        <w:rPr>
          <w:rFonts w:ascii="Cambria Math" w:eastAsia="Cambria Math"/>
          <w:vertAlign w:val="subscript"/>
        </w:rPr>
        <w:t>𝐿</w:t>
      </w:r>
      <w:r>
        <w:rPr>
          <w:rFonts w:ascii="Cambria Math" w:eastAsia="Cambria Math"/>
        </w:rPr>
        <w:t>.</w:t>
      </w:r>
    </w:p>
    <w:p w:rsidR="00C068E2" w:rsidRDefault="00E35DFD">
      <w:pPr>
        <w:spacing w:before="116" w:line="188" w:lineRule="exact"/>
        <w:ind w:left="993"/>
        <w:jc w:val="center"/>
        <w:rPr>
          <w:rFonts w:ascii="Cambria Math" w:eastAsia="Cambria Math"/>
          <w:sz w:val="18"/>
        </w:rPr>
      </w:pPr>
      <w:r>
        <w:rPr>
          <w:rFonts w:ascii="Cambria Math" w:eastAsia="Cambria Math"/>
          <w:w w:val="105"/>
          <w:position w:val="-10"/>
          <w:sz w:val="26"/>
        </w:rPr>
        <w:t>𝐼</w:t>
      </w:r>
      <w:r>
        <w:rPr>
          <w:rFonts w:ascii="Cambria Math" w:eastAsia="Cambria Math"/>
          <w:spacing w:val="68"/>
          <w:w w:val="150"/>
          <w:position w:val="-10"/>
          <w:sz w:val="26"/>
        </w:rPr>
        <w:t xml:space="preserve"> </w:t>
      </w:r>
      <w:r>
        <w:rPr>
          <w:rFonts w:ascii="Cambria Math" w:eastAsia="Cambria Math"/>
          <w:spacing w:val="-10"/>
          <w:w w:val="105"/>
          <w:sz w:val="18"/>
        </w:rPr>
        <w:t>2</w:t>
      </w:r>
    </w:p>
    <w:p w:rsidR="00C068E2" w:rsidRDefault="00C068E2">
      <w:pPr>
        <w:spacing w:line="188" w:lineRule="exact"/>
        <w:jc w:val="center"/>
        <w:rPr>
          <w:rFonts w:ascii="Cambria Math" w:eastAsia="Cambria Math"/>
          <w:sz w:val="18"/>
        </w:rPr>
        <w:sectPr w:rsidR="00C068E2">
          <w:type w:val="continuous"/>
          <w:pgSz w:w="12240" w:h="15840"/>
          <w:pgMar w:top="1380" w:right="720" w:bottom="280" w:left="720" w:header="720" w:footer="720" w:gutter="0"/>
          <w:cols w:space="720"/>
        </w:sectPr>
      </w:pPr>
    </w:p>
    <w:p w:rsidR="00C068E2" w:rsidRDefault="00E35DFD">
      <w:pPr>
        <w:spacing w:line="331" w:lineRule="exact"/>
        <w:ind w:left="2948"/>
        <w:rPr>
          <w:rFonts w:ascii="Cambria Math" w:eastAsia="Cambria Math"/>
          <w:position w:val="5"/>
          <w:sz w:val="26"/>
        </w:rPr>
      </w:pPr>
      <w:r>
        <w:rPr>
          <w:rFonts w:ascii="Cambria Math" w:eastAsia="Cambria Math"/>
          <w:w w:val="105"/>
          <w:position w:val="5"/>
          <w:sz w:val="26"/>
        </w:rPr>
        <w:lastRenderedPageBreak/>
        <w:t>𝐼</w:t>
      </w:r>
      <w:r>
        <w:rPr>
          <w:rFonts w:ascii="Cambria Math" w:eastAsia="Cambria Math"/>
          <w:w w:val="105"/>
          <w:sz w:val="18"/>
        </w:rPr>
        <w:t>𝑟𝑚𝑠</w:t>
      </w:r>
      <w:r>
        <w:rPr>
          <w:rFonts w:ascii="Cambria Math" w:eastAsia="Cambria Math"/>
          <w:w w:val="105"/>
          <w:position w:val="7"/>
          <w:sz w:val="17"/>
        </w:rPr>
        <w:t>2</w:t>
      </w:r>
      <w:r>
        <w:rPr>
          <w:rFonts w:ascii="Cambria Math" w:eastAsia="Cambria Math"/>
          <w:w w:val="105"/>
          <w:position w:val="5"/>
          <w:sz w:val="26"/>
        </w:rPr>
        <w:t>𝑅</w:t>
      </w:r>
      <w:r>
        <w:rPr>
          <w:rFonts w:ascii="Cambria Math" w:eastAsia="Cambria Math"/>
          <w:w w:val="105"/>
          <w:sz w:val="18"/>
        </w:rPr>
        <w:t>𝐹</w:t>
      </w:r>
      <w:r>
        <w:rPr>
          <w:rFonts w:ascii="Cambria Math" w:eastAsia="Cambria Math"/>
          <w:spacing w:val="3"/>
          <w:w w:val="105"/>
          <w:sz w:val="18"/>
        </w:rPr>
        <w:t xml:space="preserve"> </w:t>
      </w:r>
      <w:r>
        <w:rPr>
          <w:rFonts w:ascii="Cambria Math" w:eastAsia="Cambria Math"/>
          <w:w w:val="105"/>
          <w:position w:val="5"/>
          <w:sz w:val="26"/>
        </w:rPr>
        <w:t>+</w:t>
      </w:r>
      <w:r>
        <w:rPr>
          <w:rFonts w:ascii="Cambria Math" w:eastAsia="Cambria Math"/>
          <w:spacing w:val="2"/>
          <w:w w:val="105"/>
          <w:position w:val="5"/>
          <w:sz w:val="26"/>
        </w:rPr>
        <w:t xml:space="preserve"> </w:t>
      </w:r>
      <w:r>
        <w:rPr>
          <w:rFonts w:ascii="Cambria Math" w:eastAsia="Cambria Math"/>
          <w:w w:val="105"/>
          <w:position w:val="5"/>
          <w:sz w:val="26"/>
        </w:rPr>
        <w:t>𝐼</w:t>
      </w:r>
      <w:r>
        <w:rPr>
          <w:rFonts w:ascii="Cambria Math" w:eastAsia="Cambria Math"/>
          <w:w w:val="105"/>
          <w:sz w:val="18"/>
        </w:rPr>
        <w:t>𝑟𝑚𝑠</w:t>
      </w:r>
      <w:r>
        <w:rPr>
          <w:rFonts w:ascii="Cambria Math" w:eastAsia="Cambria Math"/>
          <w:spacing w:val="-15"/>
          <w:w w:val="105"/>
          <w:sz w:val="18"/>
        </w:rPr>
        <w:t xml:space="preserve"> </w:t>
      </w:r>
      <w:r>
        <w:rPr>
          <w:rFonts w:ascii="Cambria Math" w:eastAsia="Cambria Math"/>
          <w:w w:val="105"/>
          <w:position w:val="7"/>
          <w:sz w:val="17"/>
        </w:rPr>
        <w:t>2</w:t>
      </w:r>
      <w:r>
        <w:rPr>
          <w:rFonts w:ascii="Cambria Math" w:eastAsia="Cambria Math"/>
          <w:w w:val="105"/>
          <w:position w:val="5"/>
          <w:sz w:val="26"/>
        </w:rPr>
        <w:t>𝑅</w:t>
      </w:r>
      <w:r>
        <w:rPr>
          <w:rFonts w:ascii="Cambria Math" w:eastAsia="Cambria Math"/>
          <w:w w:val="105"/>
          <w:sz w:val="18"/>
        </w:rPr>
        <w:t>𝑙𝑜𝑎𝑑</w:t>
      </w:r>
      <w:r>
        <w:rPr>
          <w:rFonts w:ascii="Cambria Math" w:eastAsia="Cambria Math"/>
          <w:spacing w:val="41"/>
          <w:w w:val="105"/>
          <w:sz w:val="18"/>
        </w:rPr>
        <w:t xml:space="preserve"> </w:t>
      </w:r>
      <w:r>
        <w:rPr>
          <w:rFonts w:ascii="Cambria Math" w:eastAsia="Cambria Math"/>
          <w:w w:val="105"/>
          <w:position w:val="5"/>
          <w:sz w:val="26"/>
        </w:rPr>
        <w:t>=</w:t>
      </w:r>
      <w:r>
        <w:rPr>
          <w:rFonts w:ascii="Cambria Math" w:eastAsia="Cambria Math"/>
          <w:spacing w:val="11"/>
          <w:w w:val="105"/>
          <w:position w:val="5"/>
          <w:sz w:val="26"/>
        </w:rPr>
        <w:t xml:space="preserve"> </w:t>
      </w:r>
      <w:r>
        <w:rPr>
          <w:rFonts w:ascii="Cambria Math" w:eastAsia="Cambria Math"/>
          <w:spacing w:val="-10"/>
          <w:w w:val="105"/>
          <w:position w:val="5"/>
          <w:sz w:val="26"/>
        </w:rPr>
        <w:t>{</w:t>
      </w:r>
    </w:p>
    <w:p w:rsidR="00C068E2" w:rsidRDefault="00E35DFD">
      <w:pPr>
        <w:ind w:left="86"/>
        <w:rPr>
          <w:rFonts w:ascii="Cambria Math" w:eastAsia="Cambria Math" w:hAnsi="Cambria Math"/>
          <w:sz w:val="26"/>
        </w:rPr>
      </w:pPr>
      <w:r>
        <w:br w:type="column"/>
      </w:r>
      <w:r>
        <w:rPr>
          <w:rFonts w:ascii="Cambria Math" w:eastAsia="Cambria Math" w:hAnsi="Cambria Math"/>
          <w:spacing w:val="-4"/>
          <w:position w:val="11"/>
          <w:sz w:val="18"/>
        </w:rPr>
        <w:lastRenderedPageBreak/>
        <w:t>𝑚</w:t>
      </w:r>
      <w:r>
        <w:rPr>
          <w:rFonts w:ascii="Cambria Math" w:eastAsia="Cambria Math" w:hAnsi="Cambria Math"/>
          <w:spacing w:val="28"/>
          <w:position w:val="11"/>
          <w:sz w:val="18"/>
        </w:rPr>
        <w:t xml:space="preserve"> </w:t>
      </w:r>
      <w:r>
        <w:rPr>
          <w:rFonts w:ascii="Cambria Math" w:eastAsia="Cambria Math" w:hAnsi="Cambria Math"/>
          <w:spacing w:val="-4"/>
          <w:position w:val="3"/>
          <w:sz w:val="26"/>
        </w:rPr>
        <w:t>⁄</w:t>
      </w:r>
      <w:r>
        <w:rPr>
          <w:rFonts w:ascii="Cambria Math" w:eastAsia="Cambria Math" w:hAnsi="Cambria Math"/>
          <w:spacing w:val="-4"/>
          <w:position w:val="-8"/>
          <w:sz w:val="26"/>
        </w:rPr>
        <w:t>2</w:t>
      </w:r>
      <w:r>
        <w:rPr>
          <w:rFonts w:ascii="Cambria Math" w:eastAsia="Cambria Math" w:hAnsi="Cambria Math"/>
          <w:spacing w:val="-4"/>
          <w:sz w:val="26"/>
        </w:rPr>
        <w:t>}</w:t>
      </w:r>
      <w:r>
        <w:rPr>
          <w:rFonts w:ascii="Cambria Math" w:eastAsia="Cambria Math" w:hAnsi="Cambria Math"/>
          <w:spacing w:val="-14"/>
          <w:sz w:val="26"/>
        </w:rPr>
        <w:t xml:space="preserve"> </w:t>
      </w:r>
      <w:r>
        <w:rPr>
          <w:rFonts w:ascii="Cambria Math" w:eastAsia="Cambria Math" w:hAnsi="Cambria Math"/>
          <w:spacing w:val="-4"/>
          <w:sz w:val="26"/>
        </w:rPr>
        <w:t>[𝑅</w:t>
      </w:r>
      <w:r>
        <w:rPr>
          <w:rFonts w:ascii="Cambria Math" w:eastAsia="Cambria Math" w:hAnsi="Cambria Math"/>
          <w:spacing w:val="-4"/>
          <w:sz w:val="26"/>
          <w:vertAlign w:val="subscript"/>
        </w:rPr>
        <w:t>𝐹</w:t>
      </w:r>
      <w:r>
        <w:rPr>
          <w:rFonts w:ascii="Cambria Math" w:eastAsia="Cambria Math" w:hAnsi="Cambria Math"/>
          <w:spacing w:val="-20"/>
          <w:sz w:val="26"/>
        </w:rPr>
        <w:t xml:space="preserve"> </w:t>
      </w:r>
      <w:r>
        <w:rPr>
          <w:rFonts w:ascii="Cambria Math" w:eastAsia="Cambria Math" w:hAnsi="Cambria Math"/>
          <w:spacing w:val="-4"/>
          <w:sz w:val="26"/>
        </w:rPr>
        <w:t>+</w:t>
      </w:r>
      <w:r>
        <w:rPr>
          <w:rFonts w:ascii="Cambria Math" w:eastAsia="Cambria Math" w:hAnsi="Cambria Math"/>
          <w:spacing w:val="-10"/>
          <w:sz w:val="26"/>
        </w:rPr>
        <w:t xml:space="preserve"> </w:t>
      </w:r>
      <w:r>
        <w:rPr>
          <w:rFonts w:ascii="Cambria Math" w:eastAsia="Cambria Math" w:hAnsi="Cambria Math"/>
          <w:spacing w:val="-12"/>
          <w:sz w:val="26"/>
        </w:rPr>
        <w:t>𝑅</w:t>
      </w:r>
    </w:p>
    <w:p w:rsidR="00C068E2" w:rsidRDefault="00C068E2">
      <w:pPr>
        <w:rPr>
          <w:rFonts w:ascii="Cambria Math" w:eastAsia="Cambria Math" w:hAnsi="Cambria Math"/>
          <w:sz w:val="26"/>
        </w:rPr>
        <w:sectPr w:rsidR="00C068E2">
          <w:type w:val="continuous"/>
          <w:pgSz w:w="12240" w:h="15840"/>
          <w:pgMar w:top="1380" w:right="720" w:bottom="280" w:left="720" w:header="720" w:footer="720" w:gutter="0"/>
          <w:cols w:num="2" w:space="720" w:equalWidth="0">
            <w:col w:w="5689" w:space="40"/>
            <w:col w:w="5071"/>
          </w:cols>
        </w:sectPr>
      </w:pPr>
    </w:p>
    <w:p w:rsidR="00C068E2" w:rsidRDefault="00E35DFD">
      <w:pPr>
        <w:pStyle w:val="BodyText"/>
        <w:tabs>
          <w:tab w:val="left" w:pos="1238"/>
          <w:tab w:val="left" w:pos="2136"/>
          <w:tab w:val="left" w:pos="2972"/>
        </w:tabs>
        <w:spacing w:line="148" w:lineRule="exact"/>
        <w:ind w:right="459"/>
        <w:jc w:val="center"/>
        <w:rPr>
          <w:rFonts w:ascii="Cambria Math" w:eastAsia="Cambria Math"/>
          <w:position w:val="2"/>
        </w:rPr>
      </w:pPr>
      <w:r>
        <w:rPr>
          <w:rFonts w:ascii="Cambria Math" w:eastAsia="Cambria Math"/>
          <w:spacing w:val="-10"/>
          <w:w w:val="105"/>
          <w:position w:val="1"/>
        </w:rPr>
        <w:lastRenderedPageBreak/>
        <w:t>𝑃</w:t>
      </w:r>
      <w:r>
        <w:rPr>
          <w:rFonts w:ascii="Cambria Math" w:eastAsia="Cambria Math"/>
          <w:position w:val="1"/>
        </w:rPr>
        <w:tab/>
      </w:r>
      <w:r>
        <w:rPr>
          <w:rFonts w:ascii="Cambria Math" w:eastAsia="Cambria Math"/>
          <w:spacing w:val="-10"/>
          <w:w w:val="105"/>
          <w:position w:val="-2"/>
        </w:rPr>
        <w:t>4</w:t>
      </w:r>
      <w:r>
        <w:rPr>
          <w:rFonts w:ascii="Cambria Math" w:eastAsia="Cambria Math"/>
          <w:position w:val="-2"/>
        </w:rPr>
        <w:tab/>
      </w:r>
      <w:r>
        <w:rPr>
          <w:rFonts w:ascii="Cambria Math" w:eastAsia="Cambria Math"/>
          <w:spacing w:val="-10"/>
          <w:w w:val="105"/>
          <w:sz w:val="18"/>
        </w:rPr>
        <w:t>2</w:t>
      </w:r>
      <w:r>
        <w:rPr>
          <w:rFonts w:ascii="Cambria Math" w:eastAsia="Cambria Math"/>
          <w:sz w:val="18"/>
        </w:rPr>
        <w:tab/>
      </w:r>
      <w:r>
        <w:rPr>
          <w:rFonts w:ascii="Cambria Math" w:eastAsia="Cambria Math"/>
          <w:w w:val="105"/>
          <w:position w:val="2"/>
        </w:rPr>
        <w:t>𝐼</w:t>
      </w:r>
      <w:r>
        <w:rPr>
          <w:rFonts w:ascii="Cambria Math" w:eastAsia="Cambria Math"/>
          <w:spacing w:val="68"/>
          <w:w w:val="150"/>
          <w:position w:val="2"/>
        </w:rPr>
        <w:t xml:space="preserve"> </w:t>
      </w:r>
      <w:r>
        <w:rPr>
          <w:rFonts w:ascii="Cambria Math" w:eastAsia="Cambria Math"/>
          <w:spacing w:val="-10"/>
          <w:w w:val="105"/>
          <w:position w:val="2"/>
          <w:vertAlign w:val="superscript"/>
        </w:rPr>
        <w:t>2</w:t>
      </w:r>
    </w:p>
    <w:p w:rsidR="00C068E2" w:rsidRDefault="00C068E2">
      <w:pPr>
        <w:pStyle w:val="BodyText"/>
        <w:spacing w:line="148" w:lineRule="exact"/>
        <w:jc w:val="center"/>
        <w:rPr>
          <w:rFonts w:ascii="Cambria Math" w:eastAsia="Cambria Math"/>
          <w:position w:val="2"/>
        </w:rPr>
        <w:sectPr w:rsidR="00C068E2">
          <w:type w:val="continuous"/>
          <w:pgSz w:w="12240" w:h="15840"/>
          <w:pgMar w:top="1380" w:right="720" w:bottom="280" w:left="720" w:header="720" w:footer="720" w:gutter="0"/>
          <w:cols w:space="720"/>
        </w:sectPr>
      </w:pPr>
    </w:p>
    <w:p w:rsidR="00C068E2" w:rsidRDefault="00E35DFD">
      <w:pPr>
        <w:pStyle w:val="BodyText"/>
        <w:spacing w:before="178"/>
        <w:ind w:left="629"/>
      </w:pPr>
      <w:r>
        <w:rPr>
          <w:spacing w:val="-2"/>
        </w:rPr>
        <w:lastRenderedPageBreak/>
        <w:t>Rectification</w:t>
      </w:r>
      <w:r>
        <w:rPr>
          <w:spacing w:val="1"/>
        </w:rPr>
        <w:t xml:space="preserve"> </w:t>
      </w:r>
      <w:r>
        <w:rPr>
          <w:spacing w:val="-2"/>
        </w:rPr>
        <w:t>efficiency</w:t>
      </w:r>
      <w:r>
        <w:rPr>
          <w:spacing w:val="-9"/>
        </w:rPr>
        <w:t xml:space="preserve"> </w:t>
      </w:r>
      <w:r>
        <w:rPr>
          <w:spacing w:val="-5"/>
        </w:rPr>
        <w:t>ƞ=</w:t>
      </w:r>
    </w:p>
    <w:p w:rsidR="00C068E2" w:rsidRDefault="00C068E2">
      <w:pPr>
        <w:pStyle w:val="BodyText"/>
        <w:spacing w:before="10"/>
      </w:pPr>
    </w:p>
    <w:p w:rsidR="00C068E2" w:rsidRDefault="00E35DFD">
      <w:pPr>
        <w:pStyle w:val="BodyText"/>
        <w:ind w:left="629"/>
      </w:pPr>
      <w:r>
        <w:t>Ripple</w:t>
      </w:r>
      <w:r>
        <w:rPr>
          <w:spacing w:val="-13"/>
        </w:rPr>
        <w:t xml:space="preserve"> </w:t>
      </w:r>
      <w:r>
        <w:rPr>
          <w:spacing w:val="-2"/>
        </w:rPr>
        <w:t>factor:</w:t>
      </w:r>
    </w:p>
    <w:p w:rsidR="00C068E2" w:rsidRDefault="00E35DFD">
      <w:pPr>
        <w:tabs>
          <w:tab w:val="left" w:pos="3072"/>
        </w:tabs>
        <w:spacing w:line="159" w:lineRule="exact"/>
        <w:ind w:left="171"/>
        <w:rPr>
          <w:rFonts w:ascii="Cambria Math" w:eastAsia="Cambria Math"/>
          <w:position w:val="1"/>
          <w:sz w:val="18"/>
        </w:rPr>
      </w:pPr>
      <w:r>
        <w:br w:type="column"/>
      </w:r>
      <w:r>
        <w:rPr>
          <w:rFonts w:ascii="Cambria Math" w:eastAsia="Cambria Math"/>
          <w:spacing w:val="-5"/>
          <w:w w:val="110"/>
          <w:sz w:val="18"/>
        </w:rPr>
        <w:lastRenderedPageBreak/>
        <w:t>𝑑𝑐</w:t>
      </w:r>
      <w:r>
        <w:rPr>
          <w:rFonts w:ascii="Cambria Math" w:eastAsia="Cambria Math"/>
          <w:sz w:val="18"/>
        </w:rPr>
        <w:tab/>
      </w:r>
      <w:r>
        <w:rPr>
          <w:rFonts w:ascii="Cambria Math" w:eastAsia="Cambria Math"/>
          <w:spacing w:val="-10"/>
          <w:w w:val="110"/>
          <w:position w:val="1"/>
          <w:sz w:val="18"/>
        </w:rPr>
        <w:t>𝑚</w:t>
      </w:r>
    </w:p>
    <w:p w:rsidR="00C068E2" w:rsidRDefault="00E35DFD">
      <w:pPr>
        <w:pStyle w:val="BodyText"/>
        <w:tabs>
          <w:tab w:val="left" w:pos="3321"/>
        </w:tabs>
        <w:ind w:left="383"/>
        <w:rPr>
          <w:rFonts w:ascii="Cambria Math" w:eastAsia="Cambria Math" w:hAnsi="Cambria Math"/>
          <w:position w:val="1"/>
        </w:rPr>
      </w:pPr>
      <w:r>
        <w:rPr>
          <w:rFonts w:ascii="Cambria Math" w:eastAsia="Cambria Math" w:hAnsi="Cambria Math"/>
          <w:position w:val="9"/>
        </w:rPr>
        <w:t>⁄</w:t>
      </w:r>
      <w:r>
        <w:rPr>
          <w:rFonts w:ascii="Cambria Math" w:eastAsia="Cambria Math" w:hAnsi="Cambria Math"/>
          <w:position w:val="-1"/>
        </w:rPr>
        <w:t>𝑃</w:t>
      </w:r>
      <w:r>
        <w:rPr>
          <w:rFonts w:ascii="Cambria Math" w:eastAsia="Cambria Math" w:hAnsi="Cambria Math"/>
          <w:position w:val="-6"/>
          <w:sz w:val="18"/>
        </w:rPr>
        <w:t>𝑎𝑐</w:t>
      </w:r>
      <w:r>
        <w:rPr>
          <w:position w:val="1"/>
        </w:rPr>
        <w:t>=</w:t>
      </w:r>
      <w:r>
        <w:rPr>
          <w:spacing w:val="-3"/>
          <w:position w:val="1"/>
        </w:rPr>
        <w:t xml:space="preserve"> </w:t>
      </w:r>
      <w:r>
        <w:rPr>
          <w:position w:val="1"/>
        </w:rPr>
        <w:t>(</w:t>
      </w:r>
      <w:proofErr w:type="gramStart"/>
      <w:r>
        <w:rPr>
          <w:position w:val="1"/>
        </w:rPr>
        <w:t>(</w:t>
      </w:r>
      <w:r>
        <w:rPr>
          <w:spacing w:val="53"/>
          <w:position w:val="1"/>
        </w:rPr>
        <w:t xml:space="preserve"> </w:t>
      </w:r>
      <w:r>
        <w:rPr>
          <w:rFonts w:ascii="Cambria Math" w:eastAsia="Cambria Math" w:hAnsi="Cambria Math"/>
        </w:rPr>
        <w:t>⁄</w:t>
      </w:r>
      <w:proofErr w:type="gramEnd"/>
      <w:r>
        <w:rPr>
          <w:rFonts w:ascii="Cambria Math" w:eastAsia="Cambria Math" w:hAnsi="Cambria Math"/>
          <w:position w:val="-10"/>
        </w:rPr>
        <w:t>𝜋</w:t>
      </w:r>
      <w:r>
        <w:rPr>
          <w:rFonts w:ascii="Cambria Math" w:eastAsia="Cambria Math" w:hAnsi="Cambria Math"/>
          <w:position w:val="-1"/>
          <w:sz w:val="18"/>
        </w:rPr>
        <w:t>2</w:t>
      </w:r>
      <w:r>
        <w:rPr>
          <w:position w:val="1"/>
        </w:rPr>
        <w:t>)</w:t>
      </w:r>
      <w:r>
        <w:rPr>
          <w:rFonts w:ascii="Cambria Math" w:eastAsia="Cambria Math" w:hAnsi="Cambria Math"/>
          <w:position w:val="1"/>
        </w:rPr>
        <w:t>𝐼</w:t>
      </w:r>
      <w:r>
        <w:rPr>
          <w:rFonts w:ascii="Cambria Math" w:eastAsia="Cambria Math" w:hAnsi="Cambria Math"/>
          <w:position w:val="1"/>
          <w:vertAlign w:val="subscript"/>
        </w:rPr>
        <w:t>𝑚</w:t>
      </w:r>
      <w:r>
        <w:rPr>
          <w:rFonts w:ascii="Cambria Math" w:eastAsia="Cambria Math" w:hAnsi="Cambria Math"/>
          <w:spacing w:val="66"/>
          <w:position w:val="1"/>
        </w:rPr>
        <w:t xml:space="preserve"> </w:t>
      </w:r>
      <w:r>
        <w:rPr>
          <w:rFonts w:ascii="Cambria Math" w:eastAsia="Cambria Math" w:hAnsi="Cambria Math"/>
          <w:spacing w:val="-2"/>
          <w:position w:val="1"/>
        </w:rPr>
        <w:t>𝑅</w:t>
      </w:r>
      <w:r>
        <w:rPr>
          <w:rFonts w:ascii="Cambria Math" w:eastAsia="Cambria Math" w:hAnsi="Cambria Math"/>
          <w:spacing w:val="-2"/>
          <w:position w:val="1"/>
          <w:vertAlign w:val="subscript"/>
        </w:rPr>
        <w:t>𝐿</w:t>
      </w:r>
      <w:r>
        <w:rPr>
          <w:rFonts w:ascii="Cambria Math" w:eastAsia="Cambria Math" w:hAnsi="Cambria Math"/>
          <w:spacing w:val="-2"/>
          <w:position w:val="1"/>
        </w:rPr>
        <w:t>)/({</w:t>
      </w:r>
      <w:r>
        <w:rPr>
          <w:rFonts w:ascii="Cambria Math" w:eastAsia="Cambria Math" w:hAnsi="Cambria Math"/>
          <w:position w:val="1"/>
        </w:rPr>
        <w:tab/>
      </w:r>
      <w:r>
        <w:rPr>
          <w:rFonts w:ascii="Cambria Math" w:eastAsia="Cambria Math" w:hAnsi="Cambria Math"/>
          <w:position w:val="4"/>
        </w:rPr>
        <w:t>⁄</w:t>
      </w:r>
      <w:r>
        <w:rPr>
          <w:rFonts w:ascii="Cambria Math" w:eastAsia="Cambria Math" w:hAnsi="Cambria Math"/>
          <w:position w:val="-7"/>
        </w:rPr>
        <w:t>2</w:t>
      </w:r>
      <w:r>
        <w:rPr>
          <w:rFonts w:ascii="Cambria Math" w:eastAsia="Cambria Math" w:hAnsi="Cambria Math"/>
          <w:spacing w:val="-19"/>
          <w:position w:val="-7"/>
        </w:rPr>
        <w:t xml:space="preserve"> </w:t>
      </w:r>
      <w:r>
        <w:rPr>
          <w:rFonts w:ascii="Cambria Math" w:eastAsia="Cambria Math" w:hAnsi="Cambria Math"/>
          <w:position w:val="1"/>
        </w:rPr>
        <w:t>}</w:t>
      </w:r>
      <w:r>
        <w:rPr>
          <w:rFonts w:ascii="Cambria Math" w:eastAsia="Cambria Math" w:hAnsi="Cambria Math"/>
          <w:spacing w:val="-15"/>
          <w:position w:val="1"/>
        </w:rPr>
        <w:t xml:space="preserve"> </w:t>
      </w:r>
      <w:r>
        <w:rPr>
          <w:rFonts w:ascii="Cambria Math" w:eastAsia="Cambria Math" w:hAnsi="Cambria Math"/>
          <w:position w:val="2"/>
        </w:rPr>
        <w:t>[</w:t>
      </w:r>
      <w:r>
        <w:rPr>
          <w:rFonts w:ascii="Cambria Math" w:eastAsia="Cambria Math" w:hAnsi="Cambria Math"/>
          <w:position w:val="1"/>
        </w:rPr>
        <w:t>𝑅</w:t>
      </w:r>
      <w:r>
        <w:rPr>
          <w:rFonts w:ascii="Cambria Math" w:eastAsia="Cambria Math" w:hAnsi="Cambria Math"/>
          <w:position w:val="1"/>
          <w:vertAlign w:val="subscript"/>
        </w:rPr>
        <w:t>𝐹</w:t>
      </w:r>
      <w:r>
        <w:rPr>
          <w:rFonts w:ascii="Cambria Math" w:eastAsia="Cambria Math" w:hAnsi="Cambria Math"/>
          <w:spacing w:val="25"/>
          <w:position w:val="1"/>
        </w:rPr>
        <w:t xml:space="preserve"> </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spacing w:val="-2"/>
          <w:position w:val="1"/>
        </w:rPr>
        <w:t>𝑅</w:t>
      </w:r>
      <w:r>
        <w:rPr>
          <w:rFonts w:ascii="Cambria Math" w:eastAsia="Cambria Math" w:hAnsi="Cambria Math"/>
          <w:spacing w:val="-2"/>
          <w:position w:val="1"/>
          <w:vertAlign w:val="subscript"/>
        </w:rPr>
        <w:t>𝑙𝑜𝑎𝑑</w:t>
      </w:r>
      <w:r>
        <w:rPr>
          <w:rFonts w:ascii="Cambria Math" w:eastAsia="Cambria Math" w:hAnsi="Cambria Math"/>
          <w:spacing w:val="-2"/>
          <w:position w:val="2"/>
        </w:rPr>
        <w:t>]</w:t>
      </w:r>
      <w:r>
        <w:rPr>
          <w:rFonts w:ascii="Cambria Math" w:eastAsia="Cambria Math" w:hAnsi="Cambria Math"/>
          <w:spacing w:val="-2"/>
          <w:position w:val="1"/>
        </w:rPr>
        <w:t>)</w:t>
      </w:r>
    </w:p>
    <w:p w:rsidR="00C068E2" w:rsidRDefault="00C068E2">
      <w:pPr>
        <w:pStyle w:val="BodyText"/>
        <w:rPr>
          <w:rFonts w:ascii="Cambria Math" w:eastAsia="Cambria Math" w:hAnsi="Cambria Math"/>
          <w:position w:val="1"/>
        </w:rPr>
        <w:sectPr w:rsidR="00C068E2">
          <w:type w:val="continuous"/>
          <w:pgSz w:w="12240" w:h="15840"/>
          <w:pgMar w:top="1380" w:right="720" w:bottom="280" w:left="720" w:header="720" w:footer="720" w:gutter="0"/>
          <w:cols w:num="2" w:space="720" w:equalWidth="0">
            <w:col w:w="3462" w:space="40"/>
            <w:col w:w="7298"/>
          </w:cols>
        </w:sectPr>
      </w:pPr>
    </w:p>
    <w:p w:rsidR="00C068E2" w:rsidRDefault="00E35DFD">
      <w:pPr>
        <w:pStyle w:val="BodyText"/>
        <w:spacing w:before="184"/>
        <w:ind w:left="629"/>
      </w:pPr>
      <w:r>
        <w:lastRenderedPageBreak/>
        <w:t>Form</w:t>
      </w:r>
      <w:r>
        <w:rPr>
          <w:spacing w:val="-9"/>
        </w:rPr>
        <w:t xml:space="preserve"> </w:t>
      </w:r>
      <w:r>
        <w:t>factor</w:t>
      </w:r>
      <w:r>
        <w:rPr>
          <w:spacing w:val="-6"/>
        </w:rPr>
        <w:t xml:space="preserve"> </w:t>
      </w:r>
      <w:r>
        <w:rPr>
          <w:rFonts w:ascii="Cambria Math" w:eastAsia="Cambria Math"/>
        </w:rPr>
        <w:t>𝐾</w:t>
      </w:r>
      <w:r>
        <w:rPr>
          <w:rFonts w:ascii="Cambria Math" w:eastAsia="Cambria Math"/>
          <w:vertAlign w:val="subscript"/>
        </w:rPr>
        <w:t>𝑓</w:t>
      </w:r>
      <w:r>
        <w:rPr>
          <w:rFonts w:ascii="Cambria Math" w:eastAsia="Cambria Math"/>
          <w:spacing w:val="-1"/>
        </w:rPr>
        <w:t xml:space="preserve"> </w:t>
      </w:r>
      <w:r>
        <w:t>of</w:t>
      </w:r>
      <w:r>
        <w:rPr>
          <w:spacing w:val="-11"/>
        </w:rPr>
        <w:t xml:space="preserve"> </w:t>
      </w:r>
      <w:r>
        <w:t>the</w:t>
      </w:r>
      <w:r>
        <w:rPr>
          <w:spacing w:val="-11"/>
        </w:rPr>
        <w:t xml:space="preserve"> </w:t>
      </w:r>
      <w:r>
        <w:t>rectified</w:t>
      </w:r>
      <w:r>
        <w:rPr>
          <w:spacing w:val="-7"/>
        </w:rPr>
        <w:t xml:space="preserve"> </w:t>
      </w:r>
      <w:r>
        <w:t>output</w:t>
      </w:r>
      <w:r>
        <w:rPr>
          <w:spacing w:val="-10"/>
        </w:rPr>
        <w:t xml:space="preserve"> </w:t>
      </w:r>
      <w:r>
        <w:t>voltage</w:t>
      </w:r>
      <w:r>
        <w:rPr>
          <w:spacing w:val="-10"/>
        </w:rPr>
        <w:t xml:space="preserve"> </w:t>
      </w:r>
      <w:r>
        <w:t>of</w:t>
      </w:r>
      <w:r>
        <w:rPr>
          <w:spacing w:val="-12"/>
        </w:rPr>
        <w:t xml:space="preserve"> </w:t>
      </w:r>
      <w:r>
        <w:t>a</w:t>
      </w:r>
      <w:r>
        <w:rPr>
          <w:spacing w:val="-11"/>
        </w:rPr>
        <w:t xml:space="preserve"> </w:t>
      </w:r>
      <w:r>
        <w:t>full</w:t>
      </w:r>
      <w:r>
        <w:rPr>
          <w:spacing w:val="-4"/>
        </w:rPr>
        <w:t xml:space="preserve"> </w:t>
      </w:r>
      <w:r>
        <w:t>wave</w:t>
      </w:r>
      <w:r>
        <w:rPr>
          <w:spacing w:val="-2"/>
        </w:rPr>
        <w:t xml:space="preserve"> </w:t>
      </w:r>
      <w:r>
        <w:t>rectifier</w:t>
      </w:r>
      <w:r>
        <w:rPr>
          <w:spacing w:val="-10"/>
        </w:rPr>
        <w:t xml:space="preserve"> </w:t>
      </w:r>
      <w:r>
        <w:t>is</w:t>
      </w:r>
      <w:r>
        <w:rPr>
          <w:spacing w:val="-11"/>
        </w:rPr>
        <w:t xml:space="preserve"> </w:t>
      </w:r>
      <w:r>
        <w:t>given</w:t>
      </w:r>
      <w:r>
        <w:rPr>
          <w:spacing w:val="-5"/>
        </w:rPr>
        <w:t xml:space="preserve"> as</w:t>
      </w:r>
    </w:p>
    <w:p w:rsidR="00C068E2" w:rsidRDefault="00C068E2">
      <w:pPr>
        <w:pStyle w:val="BodyText"/>
        <w:sectPr w:rsidR="00C068E2">
          <w:type w:val="continuous"/>
          <w:pgSz w:w="12240" w:h="15840"/>
          <w:pgMar w:top="1380" w:right="720" w:bottom="280" w:left="720" w:header="720" w:footer="720" w:gutter="0"/>
          <w:cols w:space="720"/>
        </w:sectPr>
      </w:pPr>
    </w:p>
    <w:p w:rsidR="00C068E2" w:rsidRDefault="00C068E2">
      <w:pPr>
        <w:pStyle w:val="BodyText"/>
        <w:spacing w:before="171"/>
        <w:rPr>
          <w:sz w:val="18"/>
        </w:rPr>
      </w:pPr>
    </w:p>
    <w:p w:rsidR="00C068E2" w:rsidRDefault="00E35DFD">
      <w:pPr>
        <w:spacing w:line="64" w:lineRule="auto"/>
        <w:jc w:val="right"/>
        <w:rPr>
          <w:rFonts w:ascii="Cambria Math" w:eastAsia="Cambria Math" w:hAnsi="Cambria Math"/>
          <w:position w:val="-19"/>
          <w:sz w:val="26"/>
        </w:rPr>
      </w:pPr>
      <w:r>
        <w:rPr>
          <w:rFonts w:ascii="Cambria Math" w:eastAsia="Cambria Math" w:hAnsi="Cambria Math"/>
          <w:w w:val="105"/>
          <w:position w:val="-7"/>
          <w:sz w:val="26"/>
        </w:rPr>
        <w:t>𝐾</w:t>
      </w:r>
      <w:r>
        <w:rPr>
          <w:rFonts w:ascii="Cambria Math" w:eastAsia="Cambria Math" w:hAnsi="Cambria Math"/>
          <w:w w:val="105"/>
          <w:position w:val="-12"/>
          <w:sz w:val="18"/>
        </w:rPr>
        <w:t>𝑓</w:t>
      </w:r>
      <w:r>
        <w:rPr>
          <w:rFonts w:ascii="Cambria Math" w:eastAsia="Cambria Math" w:hAnsi="Cambria Math"/>
          <w:spacing w:val="4"/>
          <w:w w:val="105"/>
          <w:position w:val="-12"/>
          <w:sz w:val="18"/>
        </w:rPr>
        <w:t xml:space="preserve"> </w:t>
      </w:r>
      <w:r>
        <w:rPr>
          <w:rFonts w:ascii="Cambria Math" w:eastAsia="Cambria Math" w:hAnsi="Cambria Math"/>
          <w:w w:val="105"/>
          <w:position w:val="-7"/>
          <w:sz w:val="26"/>
        </w:rPr>
        <w:t>=</w:t>
      </w:r>
      <w:r>
        <w:rPr>
          <w:rFonts w:ascii="Cambria Math" w:eastAsia="Cambria Math" w:hAnsi="Cambria Math"/>
          <w:spacing w:val="-15"/>
          <w:w w:val="105"/>
          <w:position w:val="-7"/>
          <w:sz w:val="26"/>
        </w:rPr>
        <w:t xml:space="preserve"> </w:t>
      </w:r>
      <w:r>
        <w:rPr>
          <w:rFonts w:ascii="Cambria Math" w:eastAsia="Cambria Math" w:hAnsi="Cambria Math"/>
          <w:spacing w:val="-2"/>
          <w:w w:val="105"/>
          <w:position w:val="5"/>
          <w:sz w:val="26"/>
        </w:rPr>
        <w:t>𝐼</w:t>
      </w:r>
      <w:r>
        <w:rPr>
          <w:rFonts w:ascii="Cambria Math" w:eastAsia="Cambria Math" w:hAnsi="Cambria Math"/>
          <w:spacing w:val="-2"/>
          <w:w w:val="105"/>
          <w:sz w:val="18"/>
        </w:rPr>
        <w:t>𝑟𝑚𝑠</w:t>
      </w:r>
      <w:r>
        <w:rPr>
          <w:rFonts w:ascii="Cambria Math" w:eastAsia="Cambria Math" w:hAnsi="Cambria Math"/>
          <w:spacing w:val="-2"/>
          <w:w w:val="105"/>
          <w:position w:val="-8"/>
          <w:sz w:val="26"/>
        </w:rPr>
        <w:t>⁄</w:t>
      </w:r>
      <w:r>
        <w:rPr>
          <w:rFonts w:ascii="Cambria Math" w:eastAsia="Cambria Math" w:hAnsi="Cambria Math"/>
          <w:spacing w:val="-2"/>
          <w:w w:val="105"/>
          <w:position w:val="-19"/>
          <w:sz w:val="26"/>
        </w:rPr>
        <w:t>𝐼</w:t>
      </w:r>
    </w:p>
    <w:p w:rsidR="00C068E2" w:rsidRDefault="00E35DFD">
      <w:pPr>
        <w:spacing w:before="23" w:line="457" w:lineRule="exact"/>
        <w:ind w:left="759"/>
        <w:rPr>
          <w:rFonts w:ascii="Cambria Math" w:eastAsia="Cambria Math" w:hAnsi="Cambria Math"/>
          <w:position w:val="1"/>
          <w:sz w:val="26"/>
        </w:rPr>
      </w:pPr>
      <w:r>
        <w:br w:type="column"/>
      </w:r>
      <w:r>
        <w:rPr>
          <w:rFonts w:ascii="Cambria Math" w:eastAsia="Cambria Math" w:hAnsi="Cambria Math"/>
          <w:spacing w:val="-3"/>
          <w:w w:val="117"/>
          <w:position w:val="24"/>
          <w:sz w:val="26"/>
        </w:rPr>
        <w:lastRenderedPageBreak/>
        <w:t>𝐼</w:t>
      </w:r>
      <w:r>
        <w:rPr>
          <w:rFonts w:ascii="Cambria Math" w:eastAsia="Cambria Math" w:hAnsi="Cambria Math"/>
          <w:w w:val="118"/>
          <w:position w:val="20"/>
          <w:sz w:val="18"/>
        </w:rPr>
        <w:t>𝑚</w:t>
      </w:r>
      <w:r>
        <w:rPr>
          <w:rFonts w:ascii="Cambria Math" w:eastAsia="Cambria Math" w:hAnsi="Cambria Math"/>
          <w:spacing w:val="-110"/>
          <w:w w:val="117"/>
          <w:position w:val="9"/>
          <w:sz w:val="26"/>
        </w:rPr>
        <w:t>⁄</w:t>
      </w:r>
      <w:r>
        <w:rPr>
          <w:rFonts w:ascii="Cambria Math" w:eastAsia="Cambria Math" w:hAnsi="Cambria Math"/>
          <w:spacing w:val="-5"/>
          <w:w w:val="99"/>
          <w:sz w:val="26"/>
        </w:rPr>
        <w:t>√</w:t>
      </w:r>
      <w:r>
        <w:rPr>
          <w:rFonts w:ascii="Cambria Math" w:eastAsia="Cambria Math" w:hAnsi="Cambria Math"/>
          <w:spacing w:val="-2"/>
          <w:w w:val="99"/>
          <w:position w:val="1"/>
          <w:sz w:val="26"/>
        </w:rPr>
        <w:t>2</w:t>
      </w:r>
    </w:p>
    <w:p w:rsidR="00C068E2" w:rsidRDefault="00BB1E99">
      <w:pPr>
        <w:spacing w:line="217" w:lineRule="exact"/>
        <w:ind w:left="370"/>
        <w:rPr>
          <w:rFonts w:ascii="Cambria Math"/>
          <w:sz w:val="26"/>
        </w:rPr>
      </w:pPr>
      <w:r>
        <w:rPr>
          <w:rFonts w:ascii="Cambria Math"/>
          <w:sz w:val="26"/>
        </w:rPr>
        <w:pict>
          <v:rect id="docshape5" o:spid="_x0000_s1125" style="position:absolute;left:0;text-align:left;margin-left:307.1pt;margin-top:2.75pt;width:43.45pt;height:.7pt;z-index:15739904;mso-position-horizontal-relative:page" fillcolor="black" stroked="f">
            <w10:wrap anchorx="page"/>
          </v:rect>
        </w:pict>
      </w:r>
      <w:r>
        <w:rPr>
          <w:rFonts w:ascii="Cambria Math"/>
          <w:sz w:val="26"/>
        </w:rPr>
        <w:pict>
          <v:rect id="docshape6" o:spid="_x0000_s1124" style="position:absolute;left:0;text-align:left;margin-left:343.3pt;margin-top:-6.35pt;width:7.2pt;height:.95pt;z-index:-17079296;mso-position-horizontal-relative:page" fillcolor="black" stroked="f">
            <w10:wrap anchorx="page"/>
          </v:rect>
        </w:pict>
      </w:r>
      <w:r w:rsidR="00E35DFD">
        <w:rPr>
          <w:rFonts w:ascii="Cambria Math"/>
          <w:spacing w:val="-10"/>
          <w:sz w:val="26"/>
        </w:rPr>
        <w:t>=</w:t>
      </w:r>
    </w:p>
    <w:p w:rsidR="00C068E2" w:rsidRDefault="00E35DFD">
      <w:pPr>
        <w:spacing w:before="88"/>
        <w:rPr>
          <w:rFonts w:ascii="Cambria Math"/>
          <w:sz w:val="26"/>
        </w:rPr>
      </w:pPr>
      <w:r>
        <w:br w:type="column"/>
      </w:r>
    </w:p>
    <w:p w:rsidR="00C068E2" w:rsidRDefault="00E35DFD">
      <w:pPr>
        <w:pStyle w:val="BodyText"/>
        <w:ind w:left="95"/>
        <w:rPr>
          <w:rFonts w:ascii="Cambria Math"/>
        </w:rPr>
      </w:pPr>
      <w:r>
        <w:rPr>
          <w:rFonts w:ascii="Cambria Math"/>
        </w:rPr>
        <w:t>=</w:t>
      </w:r>
      <w:r>
        <w:rPr>
          <w:rFonts w:ascii="Cambria Math"/>
          <w:spacing w:val="11"/>
        </w:rPr>
        <w:t xml:space="preserve"> </w:t>
      </w:r>
      <w:r>
        <w:rPr>
          <w:rFonts w:ascii="Cambria Math"/>
          <w:spacing w:val="-4"/>
        </w:rPr>
        <w:t>1.11</w:t>
      </w:r>
    </w:p>
    <w:p w:rsidR="00C068E2" w:rsidRDefault="00C068E2">
      <w:pPr>
        <w:pStyle w:val="BodyText"/>
        <w:rPr>
          <w:rFonts w:ascii="Cambria Math"/>
        </w:rPr>
        <w:sectPr w:rsidR="00C068E2">
          <w:pgSz w:w="12240" w:h="15840"/>
          <w:pgMar w:top="920" w:right="720" w:bottom="280" w:left="720" w:header="720" w:footer="720" w:gutter="0"/>
          <w:cols w:num="3" w:space="720" w:equalWidth="0">
            <w:col w:w="4819" w:space="40"/>
            <w:col w:w="1432" w:space="39"/>
            <w:col w:w="4470"/>
          </w:cols>
        </w:sectPr>
      </w:pPr>
    </w:p>
    <w:p w:rsidR="00C068E2" w:rsidRDefault="00C068E2">
      <w:pPr>
        <w:pStyle w:val="BodyText"/>
        <w:rPr>
          <w:rFonts w:ascii="Cambria Math"/>
        </w:rPr>
      </w:pPr>
    </w:p>
    <w:p w:rsidR="00C068E2" w:rsidRDefault="00C068E2">
      <w:pPr>
        <w:pStyle w:val="BodyText"/>
        <w:spacing w:before="17"/>
        <w:rPr>
          <w:rFonts w:ascii="Cambria Math"/>
        </w:rPr>
      </w:pPr>
    </w:p>
    <w:p w:rsidR="00C068E2" w:rsidRDefault="00E35DFD">
      <w:pPr>
        <w:pStyle w:val="BodyText"/>
        <w:ind w:left="629"/>
      </w:pPr>
      <w:r>
        <w:rPr>
          <w:spacing w:val="-2"/>
        </w:rPr>
        <w:t>Regulation:</w:t>
      </w:r>
    </w:p>
    <w:p w:rsidR="00C068E2" w:rsidRDefault="00E35DFD">
      <w:pPr>
        <w:pStyle w:val="BodyText"/>
        <w:spacing w:before="185"/>
        <w:ind w:left="629"/>
      </w:pPr>
      <w:r>
        <w:t>The</w:t>
      </w:r>
      <w:r>
        <w:rPr>
          <w:spacing w:val="-12"/>
        </w:rPr>
        <w:t xml:space="preserve"> </w:t>
      </w:r>
      <w:r>
        <w:t>dc</w:t>
      </w:r>
      <w:r>
        <w:rPr>
          <w:spacing w:val="-6"/>
        </w:rPr>
        <w:t xml:space="preserve"> </w:t>
      </w:r>
      <w:r>
        <w:t>output</w:t>
      </w:r>
      <w:r>
        <w:rPr>
          <w:spacing w:val="-10"/>
        </w:rPr>
        <w:t xml:space="preserve"> </w:t>
      </w:r>
      <w:r>
        <w:t>voltage</w:t>
      </w:r>
      <w:r>
        <w:rPr>
          <w:spacing w:val="-6"/>
        </w:rPr>
        <w:t xml:space="preserve"> </w:t>
      </w:r>
      <w:r>
        <w:t>is</w:t>
      </w:r>
      <w:r>
        <w:rPr>
          <w:spacing w:val="-11"/>
        </w:rPr>
        <w:t xml:space="preserve"> </w:t>
      </w:r>
      <w:r>
        <w:t>given</w:t>
      </w:r>
      <w:r>
        <w:rPr>
          <w:spacing w:val="-5"/>
        </w:rPr>
        <w:t xml:space="preserve"> by</w:t>
      </w:r>
    </w:p>
    <w:p w:rsidR="00C068E2" w:rsidRDefault="00E35DFD">
      <w:pPr>
        <w:spacing w:before="6"/>
        <w:ind w:left="499"/>
        <w:rPr>
          <w:rFonts w:ascii="Cambria Math" w:eastAsia="Cambria Math"/>
          <w:sz w:val="18"/>
        </w:rPr>
      </w:pPr>
      <w:r>
        <w:br w:type="column"/>
      </w:r>
      <w:r>
        <w:rPr>
          <w:rFonts w:ascii="Cambria Math" w:eastAsia="Cambria Math"/>
          <w:spacing w:val="-5"/>
          <w:w w:val="110"/>
          <w:sz w:val="18"/>
        </w:rPr>
        <w:lastRenderedPageBreak/>
        <w:t>𝑎𝑣𝑔</w:t>
      </w:r>
    </w:p>
    <w:p w:rsidR="00C068E2" w:rsidRDefault="00E35DFD">
      <w:pPr>
        <w:pStyle w:val="BodyText"/>
        <w:spacing w:line="194" w:lineRule="auto"/>
        <w:ind w:left="319"/>
        <w:rPr>
          <w:rFonts w:ascii="Cambria Math" w:eastAsia="Cambria Math" w:hAnsi="Cambria Math"/>
          <w:position w:val="-12"/>
        </w:rPr>
      </w:pPr>
      <w:r>
        <w:br w:type="column"/>
      </w:r>
      <w:r>
        <w:rPr>
          <w:rFonts w:ascii="Cambria Math" w:eastAsia="Cambria Math" w:hAnsi="Cambria Math"/>
          <w:spacing w:val="-2"/>
          <w:w w:val="105"/>
          <w:position w:val="-12"/>
        </w:rPr>
        <w:lastRenderedPageBreak/>
        <w:t>(</w:t>
      </w:r>
      <w:r>
        <w:rPr>
          <w:rFonts w:ascii="Cambria Math" w:eastAsia="Cambria Math" w:hAnsi="Cambria Math"/>
          <w:spacing w:val="-2"/>
          <w:w w:val="105"/>
        </w:rPr>
        <w:t>2𝐼</w:t>
      </w:r>
      <w:r>
        <w:rPr>
          <w:rFonts w:ascii="Cambria Math" w:eastAsia="Cambria Math" w:hAnsi="Cambria Math"/>
          <w:spacing w:val="-2"/>
          <w:w w:val="105"/>
          <w:vertAlign w:val="subscript"/>
        </w:rPr>
        <w:t>𝑚</w:t>
      </w:r>
      <w:r>
        <w:rPr>
          <w:rFonts w:ascii="Cambria Math" w:eastAsia="Cambria Math" w:hAnsi="Cambria Math"/>
          <w:spacing w:val="-2"/>
          <w:w w:val="105"/>
          <w:position w:val="-8"/>
        </w:rPr>
        <w:t>⁄</w:t>
      </w:r>
      <w:r>
        <w:rPr>
          <w:rFonts w:ascii="Cambria Math" w:eastAsia="Cambria Math" w:hAnsi="Cambria Math"/>
          <w:spacing w:val="-2"/>
          <w:w w:val="105"/>
          <w:position w:val="-17"/>
        </w:rPr>
        <w:t>𝜋</w:t>
      </w:r>
      <w:r>
        <w:rPr>
          <w:rFonts w:ascii="Cambria Math" w:eastAsia="Cambria Math" w:hAnsi="Cambria Math"/>
          <w:spacing w:val="-2"/>
          <w:w w:val="105"/>
          <w:position w:val="-12"/>
        </w:rPr>
        <w:t>)</w:t>
      </w:r>
    </w:p>
    <w:p w:rsidR="00C068E2" w:rsidRDefault="00C068E2">
      <w:pPr>
        <w:pStyle w:val="BodyText"/>
        <w:spacing w:line="194" w:lineRule="auto"/>
        <w:rPr>
          <w:rFonts w:ascii="Cambria Math" w:eastAsia="Cambria Math" w:hAnsi="Cambria Math"/>
          <w:position w:val="-12"/>
        </w:rPr>
        <w:sectPr w:rsidR="00C068E2">
          <w:type w:val="continuous"/>
          <w:pgSz w:w="12240" w:h="15840"/>
          <w:pgMar w:top="1380" w:right="720" w:bottom="280" w:left="720" w:header="720" w:footer="720" w:gutter="0"/>
          <w:cols w:num="3" w:space="720" w:equalWidth="0">
            <w:col w:w="4259" w:space="40"/>
            <w:col w:w="837" w:space="39"/>
            <w:col w:w="5625"/>
          </w:cols>
        </w:sectPr>
      </w:pPr>
    </w:p>
    <w:p w:rsidR="00C068E2" w:rsidRDefault="00E35DFD">
      <w:pPr>
        <w:pStyle w:val="BodyText"/>
        <w:spacing w:before="189"/>
        <w:ind w:right="3996"/>
        <w:jc w:val="right"/>
        <w:rPr>
          <w:rFonts w:ascii="Cambria Math" w:eastAsia="Cambria Math"/>
        </w:rPr>
      </w:pPr>
      <w:r>
        <w:rPr>
          <w:rFonts w:ascii="Cambria Math" w:eastAsia="Cambria Math"/>
        </w:rPr>
        <w:lastRenderedPageBreak/>
        <w:t>𝑉</w:t>
      </w:r>
      <w:r>
        <w:rPr>
          <w:rFonts w:ascii="Cambria Math" w:eastAsia="Cambria Math"/>
          <w:vertAlign w:val="subscript"/>
        </w:rPr>
        <w:t>𝑑𝑐</w:t>
      </w:r>
      <w:r>
        <w:rPr>
          <w:rFonts w:ascii="Cambria Math" w:eastAsia="Cambria Math"/>
          <w:spacing w:val="35"/>
        </w:rPr>
        <w:t xml:space="preserve"> </w:t>
      </w:r>
      <w:r>
        <w:rPr>
          <w:rFonts w:ascii="Cambria Math" w:eastAsia="Cambria Math"/>
        </w:rPr>
        <w:t>=</w:t>
      </w:r>
      <w:r>
        <w:rPr>
          <w:rFonts w:ascii="Cambria Math" w:eastAsia="Cambria Math"/>
          <w:spacing w:val="26"/>
        </w:rPr>
        <w:t xml:space="preserve"> </w:t>
      </w:r>
      <w:r>
        <w:rPr>
          <w:rFonts w:ascii="Cambria Math" w:eastAsia="Cambria Math"/>
        </w:rPr>
        <w:t>𝐼</w:t>
      </w:r>
      <w:r>
        <w:rPr>
          <w:rFonts w:ascii="Cambria Math" w:eastAsia="Cambria Math"/>
          <w:vertAlign w:val="subscript"/>
        </w:rPr>
        <w:t>𝑑𝑐</w:t>
      </w:r>
      <w:r>
        <w:rPr>
          <w:rFonts w:ascii="Cambria Math" w:eastAsia="Cambria Math"/>
        </w:rPr>
        <w:t>𝑅</w:t>
      </w:r>
      <w:r>
        <w:rPr>
          <w:rFonts w:ascii="Cambria Math" w:eastAsia="Cambria Math"/>
          <w:vertAlign w:val="subscript"/>
        </w:rPr>
        <w:t>𝐿</w:t>
      </w:r>
      <w:r>
        <w:rPr>
          <w:rFonts w:ascii="Cambria Math" w:eastAsia="Cambria Math"/>
          <w:spacing w:val="47"/>
        </w:rPr>
        <w:t xml:space="preserve"> </w:t>
      </w:r>
      <w:r>
        <w:rPr>
          <w:rFonts w:ascii="Cambria Math" w:eastAsia="Cambria Math"/>
        </w:rPr>
        <w:t>=</w:t>
      </w:r>
      <w:r>
        <w:rPr>
          <w:rFonts w:ascii="Cambria Math" w:eastAsia="Cambria Math"/>
          <w:spacing w:val="26"/>
        </w:rPr>
        <w:t xml:space="preserve"> </w:t>
      </w:r>
      <w:r>
        <w:rPr>
          <w:rFonts w:ascii="Cambria Math" w:eastAsia="Cambria Math"/>
          <w:spacing w:val="-2"/>
        </w:rPr>
        <w:t>2</w:t>
      </w:r>
      <w:proofErr w:type="gramStart"/>
      <w:r>
        <w:rPr>
          <w:rFonts w:ascii="Cambria Math" w:eastAsia="Cambria Math"/>
          <w:spacing w:val="-2"/>
        </w:rPr>
        <w:t>/(</w:t>
      </w:r>
      <w:proofErr w:type="gramEnd"/>
      <w:r>
        <w:rPr>
          <w:rFonts w:ascii="Cambria Math" w:eastAsia="Cambria Math"/>
          <w:spacing w:val="-2"/>
        </w:rPr>
        <w:t>𝜋𝐼</w:t>
      </w:r>
      <w:r>
        <w:rPr>
          <w:rFonts w:ascii="Cambria Math" w:eastAsia="Cambria Math"/>
          <w:spacing w:val="-2"/>
          <w:vertAlign w:val="subscript"/>
        </w:rPr>
        <w:t>𝑚</w:t>
      </w:r>
      <w:r>
        <w:rPr>
          <w:rFonts w:ascii="Cambria Math" w:eastAsia="Cambria Math"/>
          <w:spacing w:val="-2"/>
        </w:rPr>
        <w:t>𝑅</w:t>
      </w:r>
      <w:r>
        <w:rPr>
          <w:rFonts w:ascii="Cambria Math" w:eastAsia="Cambria Math"/>
          <w:spacing w:val="-2"/>
          <w:vertAlign w:val="subscript"/>
        </w:rPr>
        <w:t>𝐿</w:t>
      </w:r>
      <w:r>
        <w:rPr>
          <w:rFonts w:ascii="Cambria Math" w:eastAsia="Cambria Math"/>
          <w:spacing w:val="-2"/>
        </w:rPr>
        <w:t>)</w:t>
      </w:r>
    </w:p>
    <w:p w:rsidR="00C068E2" w:rsidRDefault="00E35DFD">
      <w:pPr>
        <w:pStyle w:val="BodyText"/>
        <w:spacing w:before="171"/>
        <w:ind w:right="4023"/>
        <w:jc w:val="right"/>
        <w:rPr>
          <w:rFonts w:ascii="Cambria Math" w:eastAsia="Cambria Math"/>
        </w:rPr>
      </w:pPr>
      <w:r>
        <w:t>=2</w:t>
      </w:r>
      <w:r>
        <w:rPr>
          <w:rFonts w:ascii="Cambria Math" w:eastAsia="Cambria Math"/>
        </w:rPr>
        <w:t>𝑉</w:t>
      </w:r>
      <w:r>
        <w:rPr>
          <w:rFonts w:ascii="Cambria Math" w:eastAsia="Cambria Math"/>
          <w:vertAlign w:val="subscript"/>
        </w:rPr>
        <w:t>𝑠𝑚</w:t>
      </w:r>
      <w:r>
        <w:rPr>
          <w:rFonts w:ascii="Cambria Math" w:eastAsia="Cambria Math"/>
        </w:rPr>
        <w:t>𝑅</w:t>
      </w:r>
      <w:r>
        <w:rPr>
          <w:rFonts w:ascii="Cambria Math" w:eastAsia="Cambria Math"/>
          <w:vertAlign w:val="subscript"/>
        </w:rPr>
        <w:t>𝐿</w:t>
      </w:r>
      <w:proofErr w:type="gramStart"/>
      <w:r>
        <w:rPr>
          <w:rFonts w:ascii="Cambria Math" w:eastAsia="Cambria Math"/>
        </w:rPr>
        <w:t>/(</w:t>
      </w:r>
      <w:proofErr w:type="gramEnd"/>
      <w:r>
        <w:rPr>
          <w:rFonts w:ascii="Cambria Math" w:eastAsia="Cambria Math"/>
        </w:rPr>
        <w:t>𝑅</w:t>
      </w:r>
      <w:r>
        <w:rPr>
          <w:rFonts w:ascii="Cambria Math" w:eastAsia="Cambria Math"/>
          <w:vertAlign w:val="subscript"/>
        </w:rPr>
        <w:t>𝐹</w:t>
      </w:r>
      <w:r>
        <w:rPr>
          <w:rFonts w:ascii="Cambria Math" w:eastAsia="Cambria Math"/>
          <w:spacing w:val="15"/>
        </w:rPr>
        <w:t xml:space="preserve"> </w:t>
      </w:r>
      <w:r>
        <w:rPr>
          <w:rFonts w:ascii="Cambria Math" w:eastAsia="Cambria Math"/>
        </w:rPr>
        <w:t>+</w:t>
      </w:r>
      <w:r>
        <w:rPr>
          <w:rFonts w:ascii="Cambria Math" w:eastAsia="Cambria Math"/>
          <w:spacing w:val="45"/>
        </w:rPr>
        <w:t xml:space="preserve"> </w:t>
      </w:r>
      <w:r>
        <w:rPr>
          <w:rFonts w:ascii="Cambria Math" w:eastAsia="Cambria Math"/>
          <w:spacing w:val="-5"/>
        </w:rPr>
        <w:t>𝑅</w:t>
      </w:r>
      <w:r>
        <w:rPr>
          <w:rFonts w:ascii="Cambria Math" w:eastAsia="Cambria Math"/>
          <w:spacing w:val="-5"/>
          <w:vertAlign w:val="subscript"/>
        </w:rPr>
        <w:t>𝐿</w:t>
      </w:r>
      <w:r>
        <w:rPr>
          <w:rFonts w:ascii="Cambria Math" w:eastAsia="Cambria Math"/>
          <w:spacing w:val="-5"/>
        </w:rPr>
        <w:t>)</w:t>
      </w:r>
    </w:p>
    <w:p w:rsidR="00C068E2" w:rsidRDefault="00E35DFD">
      <w:pPr>
        <w:pStyle w:val="BodyText"/>
        <w:spacing w:before="136"/>
        <w:ind w:left="333"/>
        <w:jc w:val="center"/>
        <w:rPr>
          <w:rFonts w:ascii="Cambria Math" w:eastAsia="Cambria Math" w:hAnsi="Cambria Math"/>
        </w:rPr>
      </w:pPr>
      <w:r>
        <w:t>=</w:t>
      </w:r>
      <w:r>
        <w:rPr>
          <w:spacing w:val="-15"/>
        </w:rPr>
        <w:t xml:space="preserve"> </w:t>
      </w:r>
      <w:r>
        <w:t>(</w:t>
      </w:r>
      <w:r>
        <w:rPr>
          <w:rFonts w:ascii="Cambria Math" w:eastAsia="Cambria Math" w:hAnsi="Cambria Math"/>
          <w:position w:val="14"/>
        </w:rPr>
        <w:t>2𝑉</w:t>
      </w:r>
      <w:r>
        <w:rPr>
          <w:rFonts w:ascii="Cambria Math" w:eastAsia="Cambria Math" w:hAnsi="Cambria Math"/>
          <w:position w:val="9"/>
          <w:sz w:val="18"/>
        </w:rPr>
        <w:t>𝑠𝑚</w:t>
      </w:r>
      <w:r>
        <w:rPr>
          <w:rFonts w:ascii="Cambria Math" w:eastAsia="Cambria Math" w:hAnsi="Cambria Math"/>
          <w:position w:val="4"/>
        </w:rPr>
        <w:t>⁄</w:t>
      </w:r>
      <w:r>
        <w:rPr>
          <w:rFonts w:ascii="Cambria Math" w:eastAsia="Cambria Math" w:hAnsi="Cambria Math"/>
          <w:position w:val="-3"/>
        </w:rPr>
        <w:t>𝜋</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(𝐼</w:t>
      </w:r>
      <w:r>
        <w:rPr>
          <w:rFonts w:ascii="Cambria Math" w:eastAsia="Cambria Math" w:hAnsi="Cambria Math"/>
          <w:spacing w:val="-2"/>
          <w:vertAlign w:val="subscript"/>
        </w:rPr>
        <w:t>𝑑𝑐</w:t>
      </w:r>
      <w:r>
        <w:rPr>
          <w:rFonts w:ascii="Cambria Math" w:eastAsia="Cambria Math" w:hAnsi="Cambria Math"/>
          <w:spacing w:val="-2"/>
        </w:rPr>
        <w:t>𝑅</w:t>
      </w:r>
      <w:r>
        <w:rPr>
          <w:rFonts w:ascii="Cambria Math" w:eastAsia="Cambria Math" w:hAnsi="Cambria Math"/>
          <w:spacing w:val="-2"/>
          <w:vertAlign w:val="subscript"/>
        </w:rPr>
        <w:t>𝐹</w:t>
      </w:r>
      <w:r>
        <w:rPr>
          <w:rFonts w:ascii="Cambria Math" w:eastAsia="Cambria Math" w:hAnsi="Cambria Math"/>
          <w:spacing w:val="-2"/>
        </w:rPr>
        <w:t>)</w:t>
      </w:r>
    </w:p>
    <w:p w:rsidR="00C068E2" w:rsidRDefault="00C068E2">
      <w:pPr>
        <w:pStyle w:val="BodyText"/>
        <w:rPr>
          <w:rFonts w:ascii="Cambria Math"/>
          <w:sz w:val="20"/>
        </w:rPr>
      </w:pPr>
    </w:p>
    <w:p w:rsidR="00C068E2" w:rsidRDefault="00C068E2">
      <w:pPr>
        <w:pStyle w:val="BodyText"/>
        <w:rPr>
          <w:rFonts w:ascii="Cambria Math"/>
          <w:sz w:val="20"/>
        </w:rPr>
      </w:pPr>
    </w:p>
    <w:p w:rsidR="00C068E2" w:rsidRDefault="00C068E2">
      <w:pPr>
        <w:pStyle w:val="BodyText"/>
        <w:rPr>
          <w:rFonts w:ascii="Cambria Math"/>
          <w:sz w:val="20"/>
        </w:rPr>
      </w:pPr>
    </w:p>
    <w:p w:rsidR="00C068E2" w:rsidRDefault="00C068E2">
      <w:pPr>
        <w:pStyle w:val="BodyText"/>
        <w:rPr>
          <w:rFonts w:ascii="Cambria Math"/>
          <w:sz w:val="20"/>
        </w:rPr>
      </w:pPr>
    </w:p>
    <w:p w:rsidR="00C068E2" w:rsidRDefault="00E35DFD">
      <w:pPr>
        <w:pStyle w:val="BodyText"/>
        <w:spacing w:before="59"/>
        <w:rPr>
          <w:rFonts w:ascii="Cambria Math"/>
          <w:sz w:val="20"/>
        </w:rPr>
      </w:pPr>
      <w:r>
        <w:rPr>
          <w:rFonts w:ascii="Cambria Math"/>
          <w:noProof/>
          <w:sz w:val="20"/>
        </w:rPr>
        <w:drawing>
          <wp:anchor distT="0" distB="0" distL="0" distR="0" simplePos="0" relativeHeight="487598592" behindDoc="1" locked="0" layoutInCell="1" allowOverlap="1">
            <wp:simplePos x="0" y="0"/>
            <wp:positionH relativeFrom="page">
              <wp:posOffset>1047750</wp:posOffset>
            </wp:positionH>
            <wp:positionV relativeFrom="paragraph">
              <wp:posOffset>201952</wp:posOffset>
            </wp:positionV>
            <wp:extent cx="3874395" cy="2540889"/>
            <wp:effectExtent l="0" t="0" r="0" b="0"/>
            <wp:wrapTopAndBottom/>
            <wp:docPr id="30" name="Image 30" descr="C:\Users\DELL\Desktop\CENTER-TAPPED-FULL-WAVE-RECTIFIER-FIG-2-compress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C:\Users\DELL\Desktop\CENTER-TAPPED-FULL-WAVE-RECTIFIER-FIG-2-compressor.jpg"/>
                    <pic:cNvPicPr/>
                  </pic:nvPicPr>
                  <pic:blipFill>
                    <a:blip r:embed="rId29" cstate="print"/>
                    <a:stretch>
                      <a:fillRect/>
                    </a:stretch>
                  </pic:blipFill>
                  <pic:spPr>
                    <a:xfrm>
                      <a:off x="0" y="0"/>
                      <a:ext cx="3874395" cy="2540889"/>
                    </a:xfrm>
                    <a:prstGeom prst="rect">
                      <a:avLst/>
                    </a:prstGeom>
                  </pic:spPr>
                </pic:pic>
              </a:graphicData>
            </a:graphic>
          </wp:anchor>
        </w:drawing>
      </w:r>
    </w:p>
    <w:p w:rsidR="00C068E2" w:rsidRDefault="00E35DFD">
      <w:pPr>
        <w:pStyle w:val="Heading4"/>
        <w:spacing w:before="207"/>
      </w:pPr>
      <w:bookmarkStart w:id="38" w:name="Advantages:-"/>
      <w:bookmarkEnd w:id="38"/>
      <w:r>
        <w:rPr>
          <w:spacing w:val="-2"/>
        </w:rPr>
        <w:t>Advantages:-</w:t>
      </w:r>
    </w:p>
    <w:p w:rsidR="00C068E2" w:rsidRDefault="00E35DFD">
      <w:pPr>
        <w:pStyle w:val="ListParagraph"/>
        <w:numPr>
          <w:ilvl w:val="0"/>
          <w:numId w:val="13"/>
        </w:numPr>
        <w:tabs>
          <w:tab w:val="left" w:pos="1430"/>
        </w:tabs>
        <w:spacing w:before="248"/>
        <w:ind w:left="1430" w:hanging="283"/>
        <w:rPr>
          <w:sz w:val="26"/>
        </w:rPr>
      </w:pPr>
      <w:r>
        <w:rPr>
          <w:sz w:val="26"/>
        </w:rPr>
        <w:t>Output</w:t>
      </w:r>
      <w:r>
        <w:rPr>
          <w:spacing w:val="-12"/>
          <w:sz w:val="26"/>
        </w:rPr>
        <w:t xml:space="preserve"> </w:t>
      </w:r>
      <w:r>
        <w:rPr>
          <w:sz w:val="26"/>
        </w:rPr>
        <w:t>is</w:t>
      </w:r>
      <w:r>
        <w:rPr>
          <w:spacing w:val="-11"/>
          <w:sz w:val="26"/>
        </w:rPr>
        <w:t xml:space="preserve"> </w:t>
      </w:r>
      <w:r>
        <w:rPr>
          <w:sz w:val="26"/>
        </w:rPr>
        <w:t>obtained</w:t>
      </w:r>
      <w:r>
        <w:rPr>
          <w:spacing w:val="-5"/>
          <w:sz w:val="26"/>
        </w:rPr>
        <w:t xml:space="preserve"> </w:t>
      </w:r>
      <w:r>
        <w:rPr>
          <w:sz w:val="26"/>
        </w:rPr>
        <w:t>for</w:t>
      </w:r>
      <w:r>
        <w:rPr>
          <w:spacing w:val="-11"/>
          <w:sz w:val="26"/>
        </w:rPr>
        <w:t xml:space="preserve"> </w:t>
      </w:r>
      <w:r>
        <w:rPr>
          <w:sz w:val="26"/>
        </w:rPr>
        <w:t>both</w:t>
      </w:r>
      <w:r>
        <w:rPr>
          <w:spacing w:val="-5"/>
          <w:sz w:val="26"/>
        </w:rPr>
        <w:t xml:space="preserve"> </w:t>
      </w:r>
      <w:r>
        <w:rPr>
          <w:sz w:val="26"/>
        </w:rPr>
        <w:t>cycles</w:t>
      </w:r>
      <w:r>
        <w:rPr>
          <w:spacing w:val="-9"/>
          <w:sz w:val="26"/>
        </w:rPr>
        <w:t xml:space="preserve"> </w:t>
      </w:r>
      <w:r>
        <w:rPr>
          <w:sz w:val="26"/>
        </w:rPr>
        <w:t>of</w:t>
      </w:r>
      <w:r>
        <w:rPr>
          <w:spacing w:val="-12"/>
          <w:sz w:val="26"/>
        </w:rPr>
        <w:t xml:space="preserve"> </w:t>
      </w:r>
      <w:r>
        <w:rPr>
          <w:sz w:val="26"/>
        </w:rPr>
        <w:t>input</w:t>
      </w:r>
      <w:r>
        <w:rPr>
          <w:spacing w:val="-11"/>
          <w:sz w:val="26"/>
        </w:rPr>
        <w:t xml:space="preserve"> </w:t>
      </w:r>
      <w:r>
        <w:rPr>
          <w:sz w:val="26"/>
        </w:rPr>
        <w:t>ac</w:t>
      </w:r>
      <w:r>
        <w:rPr>
          <w:spacing w:val="-1"/>
          <w:sz w:val="26"/>
        </w:rPr>
        <w:t xml:space="preserve"> </w:t>
      </w:r>
      <w:r>
        <w:rPr>
          <w:spacing w:val="-2"/>
          <w:sz w:val="26"/>
        </w:rPr>
        <w:t>voltages.</w:t>
      </w:r>
    </w:p>
    <w:p w:rsidR="00C068E2" w:rsidRDefault="00E35DFD">
      <w:pPr>
        <w:pStyle w:val="ListParagraph"/>
        <w:numPr>
          <w:ilvl w:val="0"/>
          <w:numId w:val="13"/>
        </w:numPr>
        <w:tabs>
          <w:tab w:val="left" w:pos="1430"/>
        </w:tabs>
        <w:spacing w:before="46"/>
        <w:ind w:left="1430" w:hanging="283"/>
        <w:rPr>
          <w:sz w:val="26"/>
        </w:rPr>
      </w:pPr>
      <w:r>
        <w:rPr>
          <w:sz w:val="26"/>
        </w:rPr>
        <w:t>Efficiency</w:t>
      </w:r>
      <w:r>
        <w:rPr>
          <w:spacing w:val="-11"/>
          <w:sz w:val="26"/>
        </w:rPr>
        <w:t xml:space="preserve"> </w:t>
      </w:r>
      <w:r>
        <w:rPr>
          <w:sz w:val="26"/>
        </w:rPr>
        <w:t>is</w:t>
      </w:r>
      <w:r>
        <w:rPr>
          <w:spacing w:val="-12"/>
          <w:sz w:val="26"/>
        </w:rPr>
        <w:t xml:space="preserve"> </w:t>
      </w:r>
      <w:r>
        <w:rPr>
          <w:sz w:val="26"/>
        </w:rPr>
        <w:t>higher</w:t>
      </w:r>
      <w:r>
        <w:rPr>
          <w:spacing w:val="-4"/>
          <w:sz w:val="26"/>
        </w:rPr>
        <w:t xml:space="preserve"> </w:t>
      </w:r>
      <w:r>
        <w:rPr>
          <w:sz w:val="26"/>
        </w:rPr>
        <w:t>than</w:t>
      </w:r>
      <w:r>
        <w:rPr>
          <w:spacing w:val="-5"/>
          <w:sz w:val="26"/>
        </w:rPr>
        <w:t xml:space="preserve"> </w:t>
      </w:r>
      <w:r>
        <w:rPr>
          <w:sz w:val="26"/>
        </w:rPr>
        <w:t>that</w:t>
      </w:r>
      <w:r>
        <w:rPr>
          <w:spacing w:val="-12"/>
          <w:sz w:val="26"/>
        </w:rPr>
        <w:t xml:space="preserve"> </w:t>
      </w:r>
      <w:r>
        <w:rPr>
          <w:sz w:val="26"/>
        </w:rPr>
        <w:t>of</w:t>
      </w:r>
      <w:r>
        <w:rPr>
          <w:spacing w:val="-12"/>
          <w:sz w:val="26"/>
        </w:rPr>
        <w:t xml:space="preserve"> </w:t>
      </w:r>
      <w:r>
        <w:rPr>
          <w:sz w:val="26"/>
        </w:rPr>
        <w:t>half</w:t>
      </w:r>
      <w:r>
        <w:rPr>
          <w:spacing w:val="-12"/>
          <w:sz w:val="26"/>
        </w:rPr>
        <w:t xml:space="preserve"> </w:t>
      </w:r>
      <w:r>
        <w:rPr>
          <w:sz w:val="26"/>
        </w:rPr>
        <w:t>wave</w:t>
      </w:r>
      <w:r>
        <w:rPr>
          <w:spacing w:val="-8"/>
          <w:sz w:val="26"/>
        </w:rPr>
        <w:t xml:space="preserve"> </w:t>
      </w:r>
      <w:r>
        <w:rPr>
          <w:spacing w:val="-2"/>
          <w:sz w:val="26"/>
        </w:rPr>
        <w:t>rectifier.</w:t>
      </w:r>
    </w:p>
    <w:p w:rsidR="00C068E2" w:rsidRDefault="00C068E2">
      <w:pPr>
        <w:pStyle w:val="BodyText"/>
        <w:spacing w:before="91"/>
      </w:pPr>
    </w:p>
    <w:p w:rsidR="00C068E2" w:rsidRDefault="00E35DFD">
      <w:pPr>
        <w:pStyle w:val="Heading4"/>
      </w:pPr>
      <w:bookmarkStart w:id="39" w:name="Disadvantages:-"/>
      <w:bookmarkEnd w:id="39"/>
      <w:r>
        <w:rPr>
          <w:spacing w:val="-2"/>
        </w:rPr>
        <w:t>Disadvantages:-</w:t>
      </w:r>
    </w:p>
    <w:p w:rsidR="00C068E2" w:rsidRDefault="00E35DFD">
      <w:pPr>
        <w:pStyle w:val="ListParagraph"/>
        <w:numPr>
          <w:ilvl w:val="0"/>
          <w:numId w:val="13"/>
        </w:numPr>
        <w:tabs>
          <w:tab w:val="left" w:pos="1430"/>
        </w:tabs>
        <w:spacing w:before="248"/>
        <w:ind w:left="1430" w:hanging="283"/>
        <w:rPr>
          <w:sz w:val="26"/>
        </w:rPr>
      </w:pPr>
      <w:r>
        <w:rPr>
          <w:sz w:val="26"/>
        </w:rPr>
        <w:t>Locating</w:t>
      </w:r>
      <w:r>
        <w:rPr>
          <w:spacing w:val="-11"/>
          <w:sz w:val="26"/>
        </w:rPr>
        <w:t xml:space="preserve"> </w:t>
      </w:r>
      <w:r>
        <w:rPr>
          <w:sz w:val="26"/>
        </w:rPr>
        <w:t>center</w:t>
      </w:r>
      <w:r>
        <w:rPr>
          <w:spacing w:val="-8"/>
          <w:sz w:val="26"/>
        </w:rPr>
        <w:t xml:space="preserve"> </w:t>
      </w:r>
      <w:r>
        <w:rPr>
          <w:sz w:val="26"/>
        </w:rPr>
        <w:t>tap</w:t>
      </w:r>
      <w:r>
        <w:rPr>
          <w:spacing w:val="-13"/>
          <w:sz w:val="26"/>
        </w:rPr>
        <w:t xml:space="preserve"> </w:t>
      </w:r>
      <w:r>
        <w:rPr>
          <w:sz w:val="26"/>
        </w:rPr>
        <w:t>on</w:t>
      </w:r>
      <w:r>
        <w:rPr>
          <w:spacing w:val="-12"/>
          <w:sz w:val="26"/>
        </w:rPr>
        <w:t xml:space="preserve"> </w:t>
      </w:r>
      <w:r>
        <w:rPr>
          <w:sz w:val="26"/>
        </w:rPr>
        <w:t>the</w:t>
      </w:r>
      <w:r>
        <w:rPr>
          <w:spacing w:val="-6"/>
          <w:sz w:val="26"/>
        </w:rPr>
        <w:t xml:space="preserve"> </w:t>
      </w:r>
      <w:r>
        <w:rPr>
          <w:sz w:val="26"/>
        </w:rPr>
        <w:t>secondary</w:t>
      </w:r>
      <w:r>
        <w:rPr>
          <w:spacing w:val="-11"/>
          <w:sz w:val="26"/>
        </w:rPr>
        <w:t xml:space="preserve"> </w:t>
      </w:r>
      <w:r>
        <w:rPr>
          <w:sz w:val="26"/>
        </w:rPr>
        <w:t>winding</w:t>
      </w:r>
      <w:r>
        <w:rPr>
          <w:spacing w:val="-10"/>
          <w:sz w:val="26"/>
        </w:rPr>
        <w:t xml:space="preserve"> </w:t>
      </w:r>
      <w:r>
        <w:rPr>
          <w:sz w:val="26"/>
        </w:rPr>
        <w:t>is</w:t>
      </w:r>
      <w:r>
        <w:rPr>
          <w:spacing w:val="-14"/>
          <w:sz w:val="26"/>
        </w:rPr>
        <w:t xml:space="preserve"> </w:t>
      </w:r>
      <w:r>
        <w:rPr>
          <w:spacing w:val="-2"/>
          <w:sz w:val="26"/>
        </w:rPr>
        <w:t>difficult.</w:t>
      </w:r>
    </w:p>
    <w:p w:rsidR="00C068E2" w:rsidRDefault="00E35DFD">
      <w:pPr>
        <w:pStyle w:val="ListParagraph"/>
        <w:numPr>
          <w:ilvl w:val="0"/>
          <w:numId w:val="13"/>
        </w:numPr>
        <w:tabs>
          <w:tab w:val="left" w:pos="1430"/>
        </w:tabs>
        <w:spacing w:before="45"/>
        <w:ind w:left="1430" w:hanging="283"/>
        <w:rPr>
          <w:sz w:val="26"/>
        </w:rPr>
      </w:pPr>
      <w:r>
        <w:rPr>
          <w:sz w:val="26"/>
        </w:rPr>
        <w:t>The</w:t>
      </w:r>
      <w:r>
        <w:rPr>
          <w:spacing w:val="-12"/>
          <w:sz w:val="26"/>
        </w:rPr>
        <w:t xml:space="preserve"> </w:t>
      </w:r>
      <w:r>
        <w:rPr>
          <w:sz w:val="26"/>
        </w:rPr>
        <w:t>diodes</w:t>
      </w:r>
      <w:r>
        <w:rPr>
          <w:spacing w:val="-7"/>
          <w:sz w:val="26"/>
        </w:rPr>
        <w:t xml:space="preserve"> </w:t>
      </w:r>
      <w:r>
        <w:rPr>
          <w:sz w:val="26"/>
        </w:rPr>
        <w:t>used</w:t>
      </w:r>
      <w:r>
        <w:rPr>
          <w:spacing w:val="-6"/>
          <w:sz w:val="26"/>
        </w:rPr>
        <w:t xml:space="preserve"> </w:t>
      </w:r>
      <w:r>
        <w:rPr>
          <w:sz w:val="26"/>
        </w:rPr>
        <w:t>have</w:t>
      </w:r>
      <w:r>
        <w:rPr>
          <w:spacing w:val="-12"/>
          <w:sz w:val="26"/>
        </w:rPr>
        <w:t xml:space="preserve"> </w:t>
      </w:r>
      <w:r>
        <w:rPr>
          <w:sz w:val="26"/>
        </w:rPr>
        <w:t>high</w:t>
      </w:r>
      <w:r>
        <w:rPr>
          <w:spacing w:val="-7"/>
          <w:sz w:val="26"/>
        </w:rPr>
        <w:t xml:space="preserve"> </w:t>
      </w:r>
      <w:r>
        <w:rPr>
          <w:spacing w:val="-4"/>
          <w:sz w:val="26"/>
        </w:rPr>
        <w:t>PIV.</w:t>
      </w:r>
    </w:p>
    <w:p w:rsidR="00C068E2" w:rsidRDefault="00E35DFD">
      <w:pPr>
        <w:pStyle w:val="ListParagraph"/>
        <w:numPr>
          <w:ilvl w:val="0"/>
          <w:numId w:val="13"/>
        </w:numPr>
        <w:tabs>
          <w:tab w:val="left" w:pos="1431"/>
        </w:tabs>
        <w:spacing w:before="46" w:line="276" w:lineRule="auto"/>
        <w:ind w:right="924"/>
        <w:rPr>
          <w:sz w:val="26"/>
        </w:rPr>
      </w:pPr>
      <w:r>
        <w:rPr>
          <w:sz w:val="26"/>
        </w:rPr>
        <w:t>The</w:t>
      </w:r>
      <w:r>
        <w:rPr>
          <w:spacing w:val="-10"/>
          <w:sz w:val="26"/>
        </w:rPr>
        <w:t xml:space="preserve"> </w:t>
      </w:r>
      <w:proofErr w:type="spellStart"/>
      <w:r>
        <w:rPr>
          <w:sz w:val="26"/>
        </w:rPr>
        <w:t>d.c</w:t>
      </w:r>
      <w:proofErr w:type="spellEnd"/>
      <w:r>
        <w:rPr>
          <w:spacing w:val="-3"/>
          <w:sz w:val="26"/>
        </w:rPr>
        <w:t xml:space="preserve"> </w:t>
      </w:r>
      <w:r>
        <w:rPr>
          <w:sz w:val="26"/>
        </w:rPr>
        <w:t>output</w:t>
      </w:r>
      <w:r>
        <w:rPr>
          <w:spacing w:val="-9"/>
          <w:sz w:val="26"/>
        </w:rPr>
        <w:t xml:space="preserve"> </w:t>
      </w:r>
      <w:r>
        <w:rPr>
          <w:sz w:val="26"/>
        </w:rPr>
        <w:t>is</w:t>
      </w:r>
      <w:r>
        <w:rPr>
          <w:spacing w:val="-5"/>
          <w:sz w:val="26"/>
        </w:rPr>
        <w:t xml:space="preserve"> </w:t>
      </w:r>
      <w:r>
        <w:rPr>
          <w:sz w:val="26"/>
        </w:rPr>
        <w:t>small</w:t>
      </w:r>
      <w:r>
        <w:rPr>
          <w:spacing w:val="-2"/>
          <w:sz w:val="26"/>
        </w:rPr>
        <w:t xml:space="preserve"> </w:t>
      </w:r>
      <w:r>
        <w:rPr>
          <w:sz w:val="26"/>
        </w:rPr>
        <w:t>as</w:t>
      </w:r>
      <w:r>
        <w:rPr>
          <w:spacing w:val="-10"/>
          <w:sz w:val="26"/>
        </w:rPr>
        <w:t xml:space="preserve"> </w:t>
      </w:r>
      <w:r>
        <w:rPr>
          <w:sz w:val="26"/>
        </w:rPr>
        <w:t>each</w:t>
      </w:r>
      <w:r>
        <w:rPr>
          <w:spacing w:val="-2"/>
          <w:sz w:val="26"/>
        </w:rPr>
        <w:t xml:space="preserve"> </w:t>
      </w:r>
      <w:r>
        <w:rPr>
          <w:sz w:val="26"/>
        </w:rPr>
        <w:t>diode</w:t>
      </w:r>
      <w:r>
        <w:rPr>
          <w:spacing w:val="-10"/>
          <w:sz w:val="26"/>
        </w:rPr>
        <w:t xml:space="preserve"> </w:t>
      </w:r>
      <w:r>
        <w:rPr>
          <w:sz w:val="26"/>
        </w:rPr>
        <w:t>utilizes only</w:t>
      </w:r>
      <w:r>
        <w:rPr>
          <w:spacing w:val="-9"/>
          <w:sz w:val="26"/>
        </w:rPr>
        <w:t xml:space="preserve"> </w:t>
      </w:r>
      <w:r>
        <w:rPr>
          <w:sz w:val="26"/>
        </w:rPr>
        <w:t>one</w:t>
      </w:r>
      <w:r>
        <w:rPr>
          <w:spacing w:val="-11"/>
          <w:sz w:val="26"/>
        </w:rPr>
        <w:t xml:space="preserve"> </w:t>
      </w:r>
      <w:r>
        <w:rPr>
          <w:sz w:val="26"/>
        </w:rPr>
        <w:t>half</w:t>
      </w:r>
      <w:r>
        <w:rPr>
          <w:spacing w:val="-10"/>
          <w:sz w:val="26"/>
        </w:rPr>
        <w:t xml:space="preserve"> </w:t>
      </w:r>
      <w:r>
        <w:rPr>
          <w:sz w:val="26"/>
        </w:rPr>
        <w:t>of</w:t>
      </w:r>
      <w:r>
        <w:rPr>
          <w:spacing w:val="-6"/>
          <w:sz w:val="26"/>
        </w:rPr>
        <w:t xml:space="preserve"> </w:t>
      </w:r>
      <w:r>
        <w:rPr>
          <w:sz w:val="26"/>
        </w:rPr>
        <w:t>the</w:t>
      </w:r>
      <w:r>
        <w:rPr>
          <w:spacing w:val="-6"/>
          <w:sz w:val="26"/>
        </w:rPr>
        <w:t xml:space="preserve"> </w:t>
      </w:r>
      <w:r>
        <w:rPr>
          <w:sz w:val="26"/>
        </w:rPr>
        <w:t>transformer secondary voltage.</w:t>
      </w:r>
    </w:p>
    <w:p w:rsidR="00C068E2" w:rsidRDefault="00C068E2">
      <w:pPr>
        <w:pStyle w:val="ListParagraph"/>
        <w:spacing w:line="276" w:lineRule="auto"/>
        <w:rPr>
          <w:sz w:val="26"/>
        </w:rPr>
        <w:sectPr w:rsidR="00C068E2">
          <w:type w:val="continuous"/>
          <w:pgSz w:w="12240" w:h="15840"/>
          <w:pgMar w:top="1380" w:right="720" w:bottom="280" w:left="720" w:header="720" w:footer="720" w:gutter="0"/>
          <w:cols w:space="720"/>
        </w:sectPr>
      </w:pPr>
    </w:p>
    <w:p w:rsidR="00C068E2" w:rsidRDefault="00E35DFD">
      <w:pPr>
        <w:pStyle w:val="Heading3"/>
        <w:spacing w:before="87"/>
        <w:ind w:left="720"/>
      </w:pPr>
      <w:bookmarkStart w:id="40" w:name="FULL_WAVE_BRIDGE_RECTIFIER"/>
      <w:bookmarkEnd w:id="40"/>
      <w:r>
        <w:lastRenderedPageBreak/>
        <w:t>FULL</w:t>
      </w:r>
      <w:r>
        <w:rPr>
          <w:spacing w:val="-12"/>
        </w:rPr>
        <w:t xml:space="preserve"> </w:t>
      </w:r>
      <w:r>
        <w:t>WAVE</w:t>
      </w:r>
      <w:r>
        <w:rPr>
          <w:spacing w:val="-13"/>
        </w:rPr>
        <w:t xml:space="preserve"> </w:t>
      </w:r>
      <w:r>
        <w:t>BRIDGE</w:t>
      </w:r>
      <w:r>
        <w:rPr>
          <w:spacing w:val="-13"/>
        </w:rPr>
        <w:t xml:space="preserve"> </w:t>
      </w:r>
      <w:r>
        <w:rPr>
          <w:spacing w:val="-2"/>
        </w:rPr>
        <w:t>RECTIFIER</w:t>
      </w:r>
    </w:p>
    <w:p w:rsidR="00C068E2" w:rsidRDefault="00E35DFD">
      <w:pPr>
        <w:pStyle w:val="BodyText"/>
        <w:spacing w:before="242" w:line="278" w:lineRule="auto"/>
        <w:ind w:left="720" w:right="912"/>
      </w:pPr>
      <w:r>
        <w:t>Bridge is a type of electrical circuit. Bridge rectifier is a type of rectifier in which diodes</w:t>
      </w:r>
      <w:r>
        <w:rPr>
          <w:spacing w:val="-8"/>
        </w:rPr>
        <w:t xml:space="preserve"> </w:t>
      </w:r>
      <w:r>
        <w:t>were</w:t>
      </w:r>
      <w:r>
        <w:rPr>
          <w:spacing w:val="-9"/>
        </w:rPr>
        <w:t xml:space="preserve"> </w:t>
      </w:r>
      <w:r>
        <w:t>arranged</w:t>
      </w:r>
      <w:r>
        <w:rPr>
          <w:spacing w:val="-6"/>
        </w:rPr>
        <w:t xml:space="preserve"> </w:t>
      </w:r>
      <w:r>
        <w:t>in</w:t>
      </w:r>
      <w:r>
        <w:rPr>
          <w:spacing w:val="-5"/>
        </w:rPr>
        <w:t xml:space="preserve"> </w:t>
      </w:r>
      <w:r>
        <w:t>the form</w:t>
      </w:r>
      <w:r>
        <w:rPr>
          <w:spacing w:val="-7"/>
        </w:rPr>
        <w:t xml:space="preserve"> </w:t>
      </w:r>
      <w:r>
        <w:t>of</w:t>
      </w:r>
      <w:r>
        <w:rPr>
          <w:spacing w:val="-10"/>
        </w:rPr>
        <w:t xml:space="preserve"> </w:t>
      </w:r>
      <w:r>
        <w:t>a</w:t>
      </w:r>
      <w:r>
        <w:rPr>
          <w:spacing w:val="-10"/>
        </w:rPr>
        <w:t xml:space="preserve"> </w:t>
      </w:r>
      <w:r>
        <w:t>bridge.</w:t>
      </w:r>
      <w:r>
        <w:rPr>
          <w:spacing w:val="-7"/>
        </w:rPr>
        <w:t xml:space="preserve"> </w:t>
      </w:r>
      <w:r>
        <w:t>This</w:t>
      </w:r>
      <w:r>
        <w:rPr>
          <w:spacing w:val="-9"/>
        </w:rPr>
        <w:t xml:space="preserve"> </w:t>
      </w:r>
      <w:r>
        <w:t>provides</w:t>
      </w:r>
      <w:r>
        <w:rPr>
          <w:spacing w:val="-8"/>
        </w:rPr>
        <w:t xml:space="preserve"> </w:t>
      </w:r>
      <w:r>
        <w:t>full</w:t>
      </w:r>
      <w:r>
        <w:rPr>
          <w:spacing w:val="-1"/>
        </w:rPr>
        <w:t xml:space="preserve"> </w:t>
      </w:r>
      <w:r>
        <w:t>wave</w:t>
      </w:r>
      <w:r>
        <w:rPr>
          <w:spacing w:val="-9"/>
        </w:rPr>
        <w:t xml:space="preserve"> </w:t>
      </w:r>
      <w:r>
        <w:t>rectification and is of low cost. So it is used in many applications.</w:t>
      </w:r>
    </w:p>
    <w:p w:rsidR="00C068E2" w:rsidRDefault="00E35DFD">
      <w:pPr>
        <w:pStyle w:val="Heading4"/>
        <w:spacing w:before="197"/>
      </w:pPr>
      <w:bookmarkStart w:id="41" w:name="Bridge_Rectifier:"/>
      <w:bookmarkEnd w:id="41"/>
      <w:r>
        <w:rPr>
          <w:spacing w:val="-4"/>
        </w:rPr>
        <w:t>Bridge</w:t>
      </w:r>
      <w:r>
        <w:rPr>
          <w:spacing w:val="-2"/>
        </w:rPr>
        <w:t xml:space="preserve"> Rectifier:</w:t>
      </w:r>
    </w:p>
    <w:p w:rsidR="00C068E2" w:rsidRDefault="00E35DFD">
      <w:pPr>
        <w:pStyle w:val="BodyText"/>
        <w:spacing w:before="286" w:line="242" w:lineRule="auto"/>
        <w:ind w:left="720" w:right="791"/>
      </w:pPr>
      <w:r>
        <w:t>In</w:t>
      </w:r>
      <w:r>
        <w:rPr>
          <w:spacing w:val="-9"/>
        </w:rPr>
        <w:t xml:space="preserve"> </w:t>
      </w:r>
      <w:r>
        <w:t>bridge</w:t>
      </w:r>
      <w:r>
        <w:rPr>
          <w:spacing w:val="-8"/>
        </w:rPr>
        <w:t xml:space="preserve"> </w:t>
      </w:r>
      <w:r>
        <w:t>rectifier</w:t>
      </w:r>
      <w:r>
        <w:rPr>
          <w:spacing w:val="-5"/>
        </w:rPr>
        <w:t xml:space="preserve"> </w:t>
      </w:r>
      <w:r>
        <w:t>four</w:t>
      </w:r>
      <w:r>
        <w:rPr>
          <w:spacing w:val="-4"/>
        </w:rPr>
        <w:t xml:space="preserve"> </w:t>
      </w:r>
      <w:r>
        <w:t>diodes are</w:t>
      </w:r>
      <w:r>
        <w:rPr>
          <w:spacing w:val="-1"/>
        </w:rPr>
        <w:t xml:space="preserve"> </w:t>
      </w:r>
      <w:r>
        <w:t>used.</w:t>
      </w:r>
      <w:r>
        <w:rPr>
          <w:spacing w:val="-4"/>
        </w:rPr>
        <w:t xml:space="preserve"> </w:t>
      </w:r>
      <w:r>
        <w:t>These</w:t>
      </w:r>
      <w:r>
        <w:rPr>
          <w:spacing w:val="-9"/>
        </w:rPr>
        <w:t xml:space="preserve"> </w:t>
      </w:r>
      <w:r>
        <w:t>are</w:t>
      </w:r>
      <w:r>
        <w:rPr>
          <w:spacing w:val="-4"/>
        </w:rPr>
        <w:t xml:space="preserve"> </w:t>
      </w:r>
      <w:r>
        <w:t>connected</w:t>
      </w:r>
      <w:r>
        <w:rPr>
          <w:spacing w:val="-6"/>
        </w:rPr>
        <w:t xml:space="preserve"> </w:t>
      </w:r>
      <w:r>
        <w:t>as</w:t>
      </w:r>
      <w:r>
        <w:rPr>
          <w:spacing w:val="-8"/>
        </w:rPr>
        <w:t xml:space="preserve"> </w:t>
      </w:r>
      <w:r>
        <w:t>shown</w:t>
      </w:r>
      <w:r>
        <w:rPr>
          <w:spacing w:val="-4"/>
        </w:rPr>
        <w:t xml:space="preserve"> </w:t>
      </w:r>
      <w:r>
        <w:t>in</w:t>
      </w:r>
      <w:r>
        <w:rPr>
          <w:spacing w:val="-9"/>
        </w:rPr>
        <w:t xml:space="preserve"> </w:t>
      </w:r>
      <w:r>
        <w:t>the</w:t>
      </w:r>
      <w:r>
        <w:rPr>
          <w:spacing w:val="-9"/>
        </w:rPr>
        <w:t xml:space="preserve"> </w:t>
      </w:r>
      <w:r>
        <w:t>circuit diagram. The four diodes are connected in the form of a bridge to the transformer and the load as shown.</w:t>
      </w:r>
    </w:p>
    <w:p w:rsidR="00C068E2" w:rsidRDefault="00E35DFD">
      <w:pPr>
        <w:pStyle w:val="BodyText"/>
        <w:spacing w:before="121"/>
        <w:rPr>
          <w:sz w:val="20"/>
        </w:rPr>
      </w:pPr>
      <w:r>
        <w:rPr>
          <w:noProof/>
          <w:sz w:val="20"/>
        </w:rPr>
        <w:drawing>
          <wp:anchor distT="0" distB="0" distL="0" distR="0" simplePos="0" relativeHeight="487600128" behindDoc="1" locked="0" layoutInCell="1" allowOverlap="1">
            <wp:simplePos x="0" y="0"/>
            <wp:positionH relativeFrom="page">
              <wp:posOffset>1623694</wp:posOffset>
            </wp:positionH>
            <wp:positionV relativeFrom="paragraph">
              <wp:posOffset>241318</wp:posOffset>
            </wp:positionV>
            <wp:extent cx="4544778" cy="2076259"/>
            <wp:effectExtent l="0" t="0" r="0" b="0"/>
            <wp:wrapTopAndBottom/>
            <wp:docPr id="31" name="Image 31" descr="C:\Users\DELL\Desktop\Bridge-Rectifier-Circuit-Diagram-1024x519.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C:\Users\DELL\Desktop\Bridge-Rectifier-Circuit-Diagram-1024x519.jpg"/>
                    <pic:cNvPicPr/>
                  </pic:nvPicPr>
                  <pic:blipFill>
                    <a:blip r:embed="rId30" cstate="print"/>
                    <a:stretch>
                      <a:fillRect/>
                    </a:stretch>
                  </pic:blipFill>
                  <pic:spPr>
                    <a:xfrm>
                      <a:off x="0" y="0"/>
                      <a:ext cx="4544778" cy="2076259"/>
                    </a:xfrm>
                    <a:prstGeom prst="rect">
                      <a:avLst/>
                    </a:prstGeom>
                  </pic:spPr>
                </pic:pic>
              </a:graphicData>
            </a:graphic>
          </wp:anchor>
        </w:drawing>
      </w:r>
    </w:p>
    <w:p w:rsidR="00C068E2" w:rsidRDefault="00C068E2">
      <w:pPr>
        <w:pStyle w:val="BodyText"/>
        <w:spacing w:before="43"/>
      </w:pPr>
    </w:p>
    <w:p w:rsidR="00C068E2" w:rsidRDefault="00E35DFD">
      <w:pPr>
        <w:pStyle w:val="Heading4"/>
      </w:pPr>
      <w:bookmarkStart w:id="42" w:name="Working_of_Bridge_Rectifier:"/>
      <w:bookmarkEnd w:id="42"/>
      <w:r>
        <w:t>Working</w:t>
      </w:r>
      <w:r>
        <w:rPr>
          <w:spacing w:val="-13"/>
        </w:rPr>
        <w:t xml:space="preserve"> </w:t>
      </w:r>
      <w:r>
        <w:t>of</w:t>
      </w:r>
      <w:r>
        <w:rPr>
          <w:spacing w:val="-11"/>
        </w:rPr>
        <w:t xml:space="preserve"> </w:t>
      </w:r>
      <w:r>
        <w:t>Bridge</w:t>
      </w:r>
      <w:r>
        <w:rPr>
          <w:spacing w:val="-8"/>
        </w:rPr>
        <w:t xml:space="preserve"> </w:t>
      </w:r>
      <w:r>
        <w:rPr>
          <w:spacing w:val="-2"/>
        </w:rPr>
        <w:t>Rectifier:</w:t>
      </w:r>
    </w:p>
    <w:p w:rsidR="00C068E2" w:rsidRDefault="00E35DFD">
      <w:pPr>
        <w:pStyle w:val="BodyText"/>
        <w:spacing w:before="286"/>
        <w:ind w:left="720" w:right="912"/>
      </w:pPr>
      <w:r>
        <w:t>The</w:t>
      </w:r>
      <w:r>
        <w:rPr>
          <w:spacing w:val="-9"/>
        </w:rPr>
        <w:t xml:space="preserve"> </w:t>
      </w:r>
      <w:r>
        <w:t>working</w:t>
      </w:r>
      <w:r>
        <w:rPr>
          <w:spacing w:val="-3"/>
        </w:rPr>
        <w:t xml:space="preserve"> </w:t>
      </w:r>
      <w:r>
        <w:t>of</w:t>
      </w:r>
      <w:r>
        <w:rPr>
          <w:spacing w:val="-5"/>
        </w:rPr>
        <w:t xml:space="preserve"> </w:t>
      </w:r>
      <w:r>
        <w:t>a</w:t>
      </w:r>
      <w:r>
        <w:rPr>
          <w:spacing w:val="-9"/>
        </w:rPr>
        <w:t xml:space="preserve"> </w:t>
      </w:r>
      <w:r>
        <w:t>bridge</w:t>
      </w:r>
      <w:r>
        <w:rPr>
          <w:spacing w:val="-4"/>
        </w:rPr>
        <w:t xml:space="preserve"> </w:t>
      </w:r>
      <w:r>
        <w:t>rectifier</w:t>
      </w:r>
      <w:r>
        <w:rPr>
          <w:spacing w:val="-8"/>
        </w:rPr>
        <w:t xml:space="preserve"> </w:t>
      </w:r>
      <w:r>
        <w:t>is</w:t>
      </w:r>
      <w:r>
        <w:rPr>
          <w:spacing w:val="-4"/>
        </w:rPr>
        <w:t xml:space="preserve"> </w:t>
      </w:r>
      <w:r>
        <w:t>simple. The</w:t>
      </w:r>
      <w:r>
        <w:rPr>
          <w:spacing w:val="-9"/>
        </w:rPr>
        <w:t xml:space="preserve"> </w:t>
      </w:r>
      <w:r>
        <w:t>circuit</w:t>
      </w:r>
      <w:r>
        <w:rPr>
          <w:spacing w:val="-8"/>
        </w:rPr>
        <w:t xml:space="preserve"> </w:t>
      </w:r>
      <w:r>
        <w:t>diagram</w:t>
      </w:r>
      <w:r>
        <w:rPr>
          <w:spacing w:val="-2"/>
        </w:rPr>
        <w:t xml:space="preserve"> </w:t>
      </w:r>
      <w:r>
        <w:t>of</w:t>
      </w:r>
      <w:r>
        <w:rPr>
          <w:spacing w:val="-5"/>
        </w:rPr>
        <w:t xml:space="preserve"> </w:t>
      </w:r>
      <w:r>
        <w:t>bridge rectifier</w:t>
      </w:r>
      <w:r>
        <w:rPr>
          <w:spacing w:val="-8"/>
        </w:rPr>
        <w:t xml:space="preserve"> </w:t>
      </w:r>
      <w:r>
        <w:t xml:space="preserve">is given above. The secondary winding of the transformer is connected to the two diametrically opposite points of the bridge at points 1 and 3. Assume that a load is </w:t>
      </w:r>
      <w:r>
        <w:rPr>
          <w:position w:val="2"/>
        </w:rPr>
        <w:t>connected at</w:t>
      </w:r>
      <w:r>
        <w:rPr>
          <w:spacing w:val="-5"/>
          <w:position w:val="2"/>
        </w:rPr>
        <w:t xml:space="preserve"> </w:t>
      </w:r>
      <w:r>
        <w:rPr>
          <w:position w:val="2"/>
        </w:rPr>
        <w:t>the</w:t>
      </w:r>
      <w:r>
        <w:rPr>
          <w:spacing w:val="-5"/>
          <w:position w:val="2"/>
        </w:rPr>
        <w:t xml:space="preserve"> </w:t>
      </w:r>
      <w:r>
        <w:rPr>
          <w:position w:val="2"/>
        </w:rPr>
        <w:t>output.</w:t>
      </w:r>
      <w:r>
        <w:rPr>
          <w:spacing w:val="-4"/>
          <w:position w:val="2"/>
        </w:rPr>
        <w:t xml:space="preserve"> </w:t>
      </w:r>
      <w:r>
        <w:rPr>
          <w:position w:val="2"/>
        </w:rPr>
        <w:t>The</w:t>
      </w:r>
      <w:r>
        <w:rPr>
          <w:spacing w:val="-5"/>
          <w:position w:val="2"/>
        </w:rPr>
        <w:t xml:space="preserve"> </w:t>
      </w:r>
      <w:r>
        <w:rPr>
          <w:position w:val="2"/>
        </w:rPr>
        <w:t>load</w:t>
      </w:r>
      <w:r>
        <w:rPr>
          <w:spacing w:val="-4"/>
          <w:position w:val="2"/>
        </w:rPr>
        <w:t xml:space="preserve"> </w:t>
      </w:r>
      <w:r>
        <w:rPr>
          <w:position w:val="2"/>
        </w:rPr>
        <w:t>R</w:t>
      </w:r>
      <w:r>
        <w:rPr>
          <w:sz w:val="17"/>
        </w:rPr>
        <w:t>Load</w:t>
      </w:r>
      <w:r>
        <w:rPr>
          <w:spacing w:val="-4"/>
          <w:sz w:val="17"/>
        </w:rPr>
        <w:t xml:space="preserve"> </w:t>
      </w:r>
      <w:r>
        <w:rPr>
          <w:position w:val="2"/>
        </w:rPr>
        <w:t>is</w:t>
      </w:r>
      <w:r>
        <w:rPr>
          <w:spacing w:val="-5"/>
          <w:position w:val="2"/>
        </w:rPr>
        <w:t xml:space="preserve"> </w:t>
      </w:r>
      <w:r>
        <w:rPr>
          <w:position w:val="2"/>
        </w:rPr>
        <w:t>connected</w:t>
      </w:r>
      <w:r>
        <w:rPr>
          <w:spacing w:val="-4"/>
          <w:position w:val="2"/>
        </w:rPr>
        <w:t xml:space="preserve"> </w:t>
      </w:r>
      <w:r>
        <w:rPr>
          <w:position w:val="2"/>
        </w:rPr>
        <w:t>to</w:t>
      </w:r>
      <w:r>
        <w:rPr>
          <w:spacing w:val="-3"/>
          <w:position w:val="2"/>
        </w:rPr>
        <w:t xml:space="preserve"> </w:t>
      </w:r>
      <w:r>
        <w:rPr>
          <w:position w:val="2"/>
        </w:rPr>
        <w:t>bridge</w:t>
      </w:r>
      <w:r>
        <w:rPr>
          <w:spacing w:val="-2"/>
          <w:position w:val="2"/>
        </w:rPr>
        <w:t xml:space="preserve"> </w:t>
      </w:r>
      <w:r>
        <w:rPr>
          <w:position w:val="2"/>
        </w:rPr>
        <w:t>through</w:t>
      </w:r>
      <w:r>
        <w:rPr>
          <w:spacing w:val="-3"/>
          <w:position w:val="2"/>
        </w:rPr>
        <w:t xml:space="preserve"> </w:t>
      </w:r>
      <w:r>
        <w:rPr>
          <w:position w:val="2"/>
        </w:rPr>
        <w:t>points</w:t>
      </w:r>
      <w:r>
        <w:rPr>
          <w:spacing w:val="-5"/>
          <w:position w:val="2"/>
        </w:rPr>
        <w:t xml:space="preserve"> </w:t>
      </w:r>
      <w:r>
        <w:rPr>
          <w:position w:val="2"/>
        </w:rPr>
        <w:t xml:space="preserve">2 and </w:t>
      </w:r>
      <w:r>
        <w:rPr>
          <w:spacing w:val="-6"/>
        </w:rPr>
        <w:t>4.</w:t>
      </w:r>
    </w:p>
    <w:p w:rsidR="00C068E2" w:rsidRDefault="00C068E2">
      <w:pPr>
        <w:pStyle w:val="BodyText"/>
        <w:spacing w:before="87"/>
      </w:pPr>
    </w:p>
    <w:p w:rsidR="00C068E2" w:rsidRDefault="00E35DFD">
      <w:pPr>
        <w:pStyle w:val="BodyText"/>
        <w:ind w:left="720" w:right="791"/>
      </w:pPr>
      <w:r>
        <w:t xml:space="preserve">During first half cycle of the AC input, the upper portion of the transformer secondary winding is positive with respect to the lower portion. Thus during the </w:t>
      </w:r>
      <w:r>
        <w:rPr>
          <w:position w:val="2"/>
        </w:rPr>
        <w:t>first</w:t>
      </w:r>
      <w:r>
        <w:rPr>
          <w:spacing w:val="-5"/>
          <w:position w:val="2"/>
        </w:rPr>
        <w:t xml:space="preserve"> </w:t>
      </w:r>
      <w:r>
        <w:rPr>
          <w:position w:val="2"/>
        </w:rPr>
        <w:t>half</w:t>
      </w:r>
      <w:r>
        <w:rPr>
          <w:spacing w:val="-5"/>
          <w:position w:val="2"/>
        </w:rPr>
        <w:t xml:space="preserve"> </w:t>
      </w:r>
      <w:r>
        <w:rPr>
          <w:position w:val="2"/>
        </w:rPr>
        <w:t>cycle</w:t>
      </w:r>
      <w:r>
        <w:rPr>
          <w:spacing w:val="-5"/>
          <w:position w:val="2"/>
        </w:rPr>
        <w:t xml:space="preserve"> </w:t>
      </w:r>
      <w:r>
        <w:rPr>
          <w:position w:val="2"/>
        </w:rPr>
        <w:t>diodes</w:t>
      </w:r>
      <w:r>
        <w:rPr>
          <w:spacing w:val="-5"/>
          <w:position w:val="2"/>
        </w:rPr>
        <w:t xml:space="preserve"> </w:t>
      </w:r>
      <w:r>
        <w:rPr>
          <w:position w:val="2"/>
        </w:rPr>
        <w:t>D1</w:t>
      </w:r>
      <w:r>
        <w:rPr>
          <w:spacing w:val="-3"/>
          <w:position w:val="2"/>
        </w:rPr>
        <w:t xml:space="preserve"> </w:t>
      </w:r>
      <w:r>
        <w:rPr>
          <w:position w:val="2"/>
        </w:rPr>
        <w:t>and</w:t>
      </w:r>
      <w:r>
        <w:rPr>
          <w:spacing w:val="-4"/>
          <w:position w:val="2"/>
        </w:rPr>
        <w:t xml:space="preserve"> </w:t>
      </w:r>
      <w:r>
        <w:rPr>
          <w:position w:val="2"/>
        </w:rPr>
        <w:t>D</w:t>
      </w:r>
      <w:r>
        <w:rPr>
          <w:sz w:val="17"/>
        </w:rPr>
        <w:t>4</w:t>
      </w:r>
      <w:r>
        <w:rPr>
          <w:spacing w:val="-3"/>
          <w:sz w:val="17"/>
        </w:rPr>
        <w:t xml:space="preserve"> </w:t>
      </w:r>
      <w:r>
        <w:rPr>
          <w:position w:val="2"/>
        </w:rPr>
        <w:t>are forward biased.</w:t>
      </w:r>
      <w:r>
        <w:rPr>
          <w:spacing w:val="-4"/>
          <w:position w:val="2"/>
        </w:rPr>
        <w:t xml:space="preserve"> </w:t>
      </w:r>
      <w:r>
        <w:rPr>
          <w:position w:val="2"/>
        </w:rPr>
        <w:t>Current</w:t>
      </w:r>
      <w:r>
        <w:rPr>
          <w:spacing w:val="-6"/>
          <w:position w:val="2"/>
        </w:rPr>
        <w:t xml:space="preserve"> </w:t>
      </w:r>
      <w:r>
        <w:rPr>
          <w:position w:val="2"/>
        </w:rPr>
        <w:t>flows</w:t>
      </w:r>
      <w:r>
        <w:rPr>
          <w:spacing w:val="-5"/>
          <w:position w:val="2"/>
        </w:rPr>
        <w:t xml:space="preserve"> </w:t>
      </w:r>
      <w:r>
        <w:rPr>
          <w:position w:val="2"/>
        </w:rPr>
        <w:t>through</w:t>
      </w:r>
      <w:r>
        <w:rPr>
          <w:spacing w:val="-3"/>
          <w:position w:val="2"/>
        </w:rPr>
        <w:t xml:space="preserve"> </w:t>
      </w:r>
      <w:r>
        <w:rPr>
          <w:position w:val="2"/>
        </w:rPr>
        <w:t>path</w:t>
      </w:r>
      <w:r>
        <w:rPr>
          <w:spacing w:val="-3"/>
          <w:position w:val="2"/>
        </w:rPr>
        <w:t xml:space="preserve"> </w:t>
      </w:r>
      <w:r>
        <w:rPr>
          <w:position w:val="2"/>
        </w:rPr>
        <w:t>1-2, enter into the load R</w:t>
      </w:r>
      <w:r>
        <w:rPr>
          <w:sz w:val="17"/>
        </w:rPr>
        <w:t>L</w:t>
      </w:r>
      <w:r>
        <w:rPr>
          <w:position w:val="2"/>
        </w:rPr>
        <w:t>. It returns back flowing through path 4-3. During this half input cycle, the diodes D</w:t>
      </w:r>
      <w:r>
        <w:rPr>
          <w:sz w:val="17"/>
        </w:rPr>
        <w:t xml:space="preserve">2 </w:t>
      </w:r>
      <w:r>
        <w:rPr>
          <w:position w:val="2"/>
        </w:rPr>
        <w:t>and D</w:t>
      </w:r>
      <w:r>
        <w:rPr>
          <w:sz w:val="17"/>
        </w:rPr>
        <w:t xml:space="preserve">3 </w:t>
      </w:r>
      <w:r>
        <w:rPr>
          <w:position w:val="2"/>
        </w:rPr>
        <w:t xml:space="preserve">are reverse biased. Hence there is no current flow </w:t>
      </w:r>
      <w:r>
        <w:t>through the path 2-3 and 1-4.</w:t>
      </w:r>
    </w:p>
    <w:p w:rsidR="00C068E2" w:rsidRDefault="00C068E2">
      <w:pPr>
        <w:pStyle w:val="BodyText"/>
        <w:spacing w:before="84"/>
      </w:pPr>
    </w:p>
    <w:p w:rsidR="00C068E2" w:rsidRDefault="00E35DFD">
      <w:pPr>
        <w:pStyle w:val="BodyText"/>
        <w:spacing w:before="1" w:line="242" w:lineRule="auto"/>
        <w:ind w:left="720" w:right="244"/>
      </w:pPr>
      <w:r>
        <w:t>During</w:t>
      </w:r>
      <w:r>
        <w:rPr>
          <w:spacing w:val="-2"/>
        </w:rPr>
        <w:t xml:space="preserve"> </w:t>
      </w:r>
      <w:r>
        <w:t>the</w:t>
      </w:r>
      <w:r>
        <w:rPr>
          <w:spacing w:val="-9"/>
        </w:rPr>
        <w:t xml:space="preserve"> </w:t>
      </w:r>
      <w:r>
        <w:t>next</w:t>
      </w:r>
      <w:r>
        <w:rPr>
          <w:spacing w:val="-9"/>
        </w:rPr>
        <w:t xml:space="preserve"> </w:t>
      </w:r>
      <w:r>
        <w:t>cycle</w:t>
      </w:r>
      <w:r>
        <w:rPr>
          <w:spacing w:val="-9"/>
        </w:rPr>
        <w:t xml:space="preserve"> </w:t>
      </w:r>
      <w:r>
        <w:t>lower</w:t>
      </w:r>
      <w:r>
        <w:rPr>
          <w:spacing w:val="-8"/>
        </w:rPr>
        <w:t xml:space="preserve"> </w:t>
      </w:r>
      <w:r>
        <w:t>portion</w:t>
      </w:r>
      <w:r>
        <w:rPr>
          <w:spacing w:val="-8"/>
        </w:rPr>
        <w:t xml:space="preserve"> </w:t>
      </w:r>
      <w:r>
        <w:t>of</w:t>
      </w:r>
      <w:r>
        <w:rPr>
          <w:spacing w:val="-5"/>
        </w:rPr>
        <w:t xml:space="preserve"> </w:t>
      </w:r>
      <w:r>
        <w:t>the</w:t>
      </w:r>
      <w:r>
        <w:rPr>
          <w:spacing w:val="-4"/>
        </w:rPr>
        <w:t xml:space="preserve"> </w:t>
      </w:r>
      <w:r>
        <w:t>transformer</w:t>
      </w:r>
      <w:r>
        <w:rPr>
          <w:spacing w:val="-8"/>
        </w:rPr>
        <w:t xml:space="preserve"> </w:t>
      </w:r>
      <w:r>
        <w:t>is</w:t>
      </w:r>
      <w:r>
        <w:rPr>
          <w:spacing w:val="-9"/>
        </w:rPr>
        <w:t xml:space="preserve"> </w:t>
      </w:r>
      <w:r>
        <w:t>positive</w:t>
      </w:r>
      <w:r>
        <w:rPr>
          <w:spacing w:val="-8"/>
        </w:rPr>
        <w:t xml:space="preserve"> </w:t>
      </w:r>
      <w:r>
        <w:t>with</w:t>
      </w:r>
      <w:r>
        <w:rPr>
          <w:spacing w:val="-3"/>
        </w:rPr>
        <w:t xml:space="preserve"> </w:t>
      </w:r>
      <w:r>
        <w:t>respect</w:t>
      </w:r>
      <w:r>
        <w:rPr>
          <w:spacing w:val="-8"/>
        </w:rPr>
        <w:t xml:space="preserve"> </w:t>
      </w:r>
      <w:r>
        <w:t>to</w:t>
      </w:r>
      <w:r>
        <w:rPr>
          <w:spacing w:val="-3"/>
        </w:rPr>
        <w:t xml:space="preserve"> </w:t>
      </w:r>
      <w:r>
        <w:t>the upper portion. Hence during this cycle diodes D2 and D3 are forward biased.</w:t>
      </w:r>
    </w:p>
    <w:p w:rsidR="00C068E2" w:rsidRDefault="00E35DFD">
      <w:pPr>
        <w:pStyle w:val="BodyText"/>
        <w:spacing w:line="299" w:lineRule="exact"/>
        <w:ind w:left="720"/>
      </w:pPr>
      <w:r>
        <w:t>Current</w:t>
      </w:r>
      <w:r>
        <w:rPr>
          <w:spacing w:val="-14"/>
        </w:rPr>
        <w:t xml:space="preserve"> </w:t>
      </w:r>
      <w:r>
        <w:t>flows</w:t>
      </w:r>
      <w:r>
        <w:rPr>
          <w:spacing w:val="-7"/>
        </w:rPr>
        <w:t xml:space="preserve"> </w:t>
      </w:r>
      <w:r>
        <w:t>through</w:t>
      </w:r>
      <w:r>
        <w:rPr>
          <w:spacing w:val="-7"/>
        </w:rPr>
        <w:t xml:space="preserve"> </w:t>
      </w:r>
      <w:r>
        <w:t>the</w:t>
      </w:r>
      <w:r>
        <w:rPr>
          <w:spacing w:val="-13"/>
        </w:rPr>
        <w:t xml:space="preserve"> </w:t>
      </w:r>
      <w:r>
        <w:t>path</w:t>
      </w:r>
      <w:r>
        <w:rPr>
          <w:spacing w:val="-6"/>
        </w:rPr>
        <w:t xml:space="preserve"> </w:t>
      </w:r>
      <w:r>
        <w:t>3-2</w:t>
      </w:r>
      <w:r>
        <w:rPr>
          <w:spacing w:val="-8"/>
        </w:rPr>
        <w:t xml:space="preserve"> </w:t>
      </w:r>
      <w:r>
        <w:t>and</w:t>
      </w:r>
      <w:r>
        <w:rPr>
          <w:spacing w:val="-7"/>
        </w:rPr>
        <w:t xml:space="preserve"> </w:t>
      </w:r>
      <w:r>
        <w:t>flows</w:t>
      </w:r>
      <w:r>
        <w:rPr>
          <w:spacing w:val="-13"/>
        </w:rPr>
        <w:t xml:space="preserve"> </w:t>
      </w:r>
      <w:r>
        <w:t>back</w:t>
      </w:r>
      <w:r>
        <w:rPr>
          <w:spacing w:val="-13"/>
        </w:rPr>
        <w:t xml:space="preserve"> </w:t>
      </w:r>
      <w:r>
        <w:t>through</w:t>
      </w:r>
      <w:r>
        <w:rPr>
          <w:spacing w:val="-6"/>
        </w:rPr>
        <w:t xml:space="preserve"> </w:t>
      </w:r>
      <w:r>
        <w:t>the</w:t>
      </w:r>
      <w:r>
        <w:rPr>
          <w:spacing w:val="-13"/>
        </w:rPr>
        <w:t xml:space="preserve"> </w:t>
      </w:r>
      <w:r>
        <w:t>path</w:t>
      </w:r>
      <w:r>
        <w:rPr>
          <w:spacing w:val="-7"/>
        </w:rPr>
        <w:t xml:space="preserve"> </w:t>
      </w:r>
      <w:r>
        <w:t>4-1.The</w:t>
      </w:r>
      <w:r>
        <w:rPr>
          <w:spacing w:val="-13"/>
        </w:rPr>
        <w:t xml:space="preserve"> </w:t>
      </w:r>
      <w:r>
        <w:rPr>
          <w:spacing w:val="-2"/>
        </w:rPr>
        <w:t>diodes</w:t>
      </w:r>
    </w:p>
    <w:p w:rsidR="00C068E2" w:rsidRDefault="00C068E2">
      <w:pPr>
        <w:pStyle w:val="BodyText"/>
        <w:spacing w:line="299" w:lineRule="exact"/>
        <w:sectPr w:rsidR="00C068E2">
          <w:pgSz w:w="12240" w:h="15840"/>
          <w:pgMar w:top="900" w:right="720" w:bottom="280" w:left="720" w:header="720" w:footer="720" w:gutter="0"/>
          <w:cols w:space="720"/>
        </w:sectPr>
      </w:pPr>
    </w:p>
    <w:p w:rsidR="00C068E2" w:rsidRDefault="00E35DFD">
      <w:pPr>
        <w:pStyle w:val="BodyText"/>
        <w:spacing w:before="74" w:line="237" w:lineRule="auto"/>
        <w:ind w:left="720" w:right="977"/>
      </w:pPr>
      <w:r>
        <w:lastRenderedPageBreak/>
        <w:t>D1</w:t>
      </w:r>
      <w:r>
        <w:rPr>
          <w:spacing w:val="-7"/>
        </w:rPr>
        <w:t xml:space="preserve"> </w:t>
      </w:r>
      <w:r>
        <w:t>and</w:t>
      </w:r>
      <w:r>
        <w:rPr>
          <w:spacing w:val="-8"/>
        </w:rPr>
        <w:t xml:space="preserve"> </w:t>
      </w:r>
      <w:r>
        <w:t>D4</w:t>
      </w:r>
      <w:r>
        <w:rPr>
          <w:spacing w:val="-4"/>
        </w:rPr>
        <w:t xml:space="preserve"> </w:t>
      </w:r>
      <w:r>
        <w:t>are</w:t>
      </w:r>
      <w:r>
        <w:rPr>
          <w:spacing w:val="-4"/>
        </w:rPr>
        <w:t xml:space="preserve"> </w:t>
      </w:r>
      <w:r>
        <w:t>reverse</w:t>
      </w:r>
      <w:r>
        <w:rPr>
          <w:spacing w:val="-8"/>
        </w:rPr>
        <w:t xml:space="preserve"> </w:t>
      </w:r>
      <w:r>
        <w:t>biased.</w:t>
      </w:r>
      <w:r>
        <w:rPr>
          <w:spacing w:val="-7"/>
        </w:rPr>
        <w:t xml:space="preserve"> </w:t>
      </w:r>
      <w:r>
        <w:t>So</w:t>
      </w:r>
      <w:r>
        <w:rPr>
          <w:spacing w:val="-3"/>
        </w:rPr>
        <w:t xml:space="preserve"> </w:t>
      </w:r>
      <w:r>
        <w:t>there</w:t>
      </w:r>
      <w:r>
        <w:rPr>
          <w:spacing w:val="-9"/>
        </w:rPr>
        <w:t xml:space="preserve"> </w:t>
      </w:r>
      <w:r>
        <w:t>is</w:t>
      </w:r>
      <w:r>
        <w:rPr>
          <w:spacing w:val="-4"/>
        </w:rPr>
        <w:t xml:space="preserve"> </w:t>
      </w:r>
      <w:r>
        <w:t>no current</w:t>
      </w:r>
      <w:r>
        <w:rPr>
          <w:spacing w:val="-5"/>
        </w:rPr>
        <w:t xml:space="preserve"> </w:t>
      </w:r>
      <w:r>
        <w:t>flow</w:t>
      </w:r>
      <w:r>
        <w:rPr>
          <w:spacing w:val="-1"/>
        </w:rPr>
        <w:t xml:space="preserve"> </w:t>
      </w:r>
      <w:r>
        <w:t>through</w:t>
      </w:r>
      <w:r>
        <w:rPr>
          <w:spacing w:val="-5"/>
        </w:rPr>
        <w:t xml:space="preserve"> </w:t>
      </w:r>
      <w:r>
        <w:t>the</w:t>
      </w:r>
      <w:r>
        <w:rPr>
          <w:spacing w:val="-9"/>
        </w:rPr>
        <w:t xml:space="preserve"> </w:t>
      </w:r>
      <w:r>
        <w:t>path</w:t>
      </w:r>
      <w:r>
        <w:rPr>
          <w:spacing w:val="-6"/>
        </w:rPr>
        <w:t xml:space="preserve"> </w:t>
      </w:r>
      <w:r>
        <w:t>1-2 and 3-4.Thus negative cycle is rectified and it appears across the load.</w:t>
      </w:r>
    </w:p>
    <w:p w:rsidR="00C068E2" w:rsidRDefault="00C068E2">
      <w:pPr>
        <w:pStyle w:val="BodyText"/>
        <w:spacing w:before="92"/>
      </w:pPr>
    </w:p>
    <w:p w:rsidR="00C068E2" w:rsidRDefault="00E35DFD">
      <w:pPr>
        <w:pStyle w:val="BodyText"/>
        <w:ind w:left="941"/>
      </w:pPr>
      <w:r>
        <w:t>Peak</w:t>
      </w:r>
      <w:r>
        <w:rPr>
          <w:spacing w:val="-12"/>
        </w:rPr>
        <w:t xml:space="preserve"> </w:t>
      </w:r>
      <w:r>
        <w:t>Inverse</w:t>
      </w:r>
      <w:r>
        <w:rPr>
          <w:spacing w:val="-11"/>
        </w:rPr>
        <w:t xml:space="preserve"> </w:t>
      </w:r>
      <w:r>
        <w:t>Voltage</w:t>
      </w:r>
      <w:r>
        <w:rPr>
          <w:spacing w:val="-11"/>
        </w:rPr>
        <w:t xml:space="preserve"> </w:t>
      </w:r>
      <w:r>
        <w:t>(PIV)</w:t>
      </w:r>
      <w:r>
        <w:rPr>
          <w:spacing w:val="-8"/>
        </w:rPr>
        <w:t xml:space="preserve"> </w:t>
      </w:r>
      <w:r>
        <w:t>of</w:t>
      </w:r>
      <w:r>
        <w:rPr>
          <w:spacing w:val="-13"/>
        </w:rPr>
        <w:t xml:space="preserve"> </w:t>
      </w:r>
      <w:r>
        <w:t>a</w:t>
      </w:r>
      <w:r>
        <w:rPr>
          <w:spacing w:val="-13"/>
        </w:rPr>
        <w:t xml:space="preserve"> </w:t>
      </w:r>
      <w:r>
        <w:t>bridge</w:t>
      </w:r>
      <w:r>
        <w:rPr>
          <w:spacing w:val="-7"/>
        </w:rPr>
        <w:t xml:space="preserve"> </w:t>
      </w:r>
      <w:r>
        <w:t>rectifier</w:t>
      </w:r>
      <w:r>
        <w:rPr>
          <w:spacing w:val="-11"/>
        </w:rPr>
        <w:t xml:space="preserve"> </w:t>
      </w:r>
      <w:r>
        <w:t>=</w:t>
      </w:r>
      <w:r>
        <w:rPr>
          <w:spacing w:val="-7"/>
        </w:rPr>
        <w:t xml:space="preserve"> </w:t>
      </w:r>
      <w:r>
        <w:t>Maximum</w:t>
      </w:r>
      <w:r>
        <w:rPr>
          <w:spacing w:val="-6"/>
        </w:rPr>
        <w:t xml:space="preserve"> </w:t>
      </w:r>
      <w:r>
        <w:t>of</w:t>
      </w:r>
      <w:r>
        <w:rPr>
          <w:spacing w:val="-12"/>
        </w:rPr>
        <w:t xml:space="preserve"> </w:t>
      </w:r>
      <w:r>
        <w:t>Secondary</w:t>
      </w:r>
      <w:r>
        <w:rPr>
          <w:spacing w:val="-10"/>
        </w:rPr>
        <w:t xml:space="preserve"> </w:t>
      </w:r>
      <w:r>
        <w:rPr>
          <w:spacing w:val="-2"/>
        </w:rPr>
        <w:t>Voltage</w:t>
      </w:r>
    </w:p>
    <w:p w:rsidR="00C068E2" w:rsidRDefault="00E35DFD">
      <w:pPr>
        <w:pStyle w:val="BodyText"/>
        <w:spacing w:before="231"/>
        <w:rPr>
          <w:sz w:val="20"/>
        </w:rPr>
      </w:pPr>
      <w:r>
        <w:rPr>
          <w:noProof/>
          <w:sz w:val="20"/>
        </w:rPr>
        <w:drawing>
          <wp:anchor distT="0" distB="0" distL="0" distR="0" simplePos="0" relativeHeight="487600640" behindDoc="1" locked="0" layoutInCell="1" allowOverlap="1">
            <wp:simplePos x="0" y="0"/>
            <wp:positionH relativeFrom="page">
              <wp:posOffset>1075689</wp:posOffset>
            </wp:positionH>
            <wp:positionV relativeFrom="paragraph">
              <wp:posOffset>311047</wp:posOffset>
            </wp:positionV>
            <wp:extent cx="4126991" cy="3097911"/>
            <wp:effectExtent l="0" t="0" r="0" b="0"/>
            <wp:wrapTopAndBottom/>
            <wp:docPr id="32" name="Image 32" descr="C:\Users\DELL\Desktop\outpu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C:\Users\DELL\Desktop\output.jpg"/>
                    <pic:cNvPicPr/>
                  </pic:nvPicPr>
                  <pic:blipFill>
                    <a:blip r:embed="rId31" cstate="print"/>
                    <a:stretch>
                      <a:fillRect/>
                    </a:stretch>
                  </pic:blipFill>
                  <pic:spPr>
                    <a:xfrm>
                      <a:off x="0" y="0"/>
                      <a:ext cx="4126991" cy="3097911"/>
                    </a:xfrm>
                    <a:prstGeom prst="rect">
                      <a:avLst/>
                    </a:prstGeom>
                  </pic:spPr>
                </pic:pic>
              </a:graphicData>
            </a:graphic>
          </wp:anchor>
        </w:drawing>
      </w:r>
    </w:p>
    <w:p w:rsidR="00C068E2" w:rsidRDefault="00E35DFD">
      <w:pPr>
        <w:pStyle w:val="Heading4"/>
        <w:spacing w:before="267"/>
      </w:pPr>
      <w:bookmarkStart w:id="43" w:name="Advantages:-_(1)"/>
      <w:bookmarkEnd w:id="43"/>
      <w:r>
        <w:rPr>
          <w:spacing w:val="-2"/>
        </w:rPr>
        <w:t>Advantages:-</w:t>
      </w:r>
    </w:p>
    <w:p w:rsidR="00C068E2" w:rsidRDefault="00E35DFD">
      <w:pPr>
        <w:pStyle w:val="ListParagraph"/>
        <w:numPr>
          <w:ilvl w:val="0"/>
          <w:numId w:val="13"/>
        </w:numPr>
        <w:tabs>
          <w:tab w:val="left" w:pos="1439"/>
        </w:tabs>
        <w:spacing w:before="242"/>
        <w:ind w:left="1439" w:hanging="292"/>
        <w:rPr>
          <w:sz w:val="26"/>
        </w:rPr>
      </w:pPr>
      <w:r>
        <w:rPr>
          <w:sz w:val="26"/>
        </w:rPr>
        <w:t>PIV</w:t>
      </w:r>
      <w:r>
        <w:rPr>
          <w:spacing w:val="-3"/>
          <w:sz w:val="26"/>
        </w:rPr>
        <w:t xml:space="preserve"> </w:t>
      </w:r>
      <w:r>
        <w:rPr>
          <w:sz w:val="26"/>
        </w:rPr>
        <w:t>is</w:t>
      </w:r>
      <w:r>
        <w:rPr>
          <w:spacing w:val="-10"/>
          <w:sz w:val="26"/>
        </w:rPr>
        <w:t xml:space="preserve"> </w:t>
      </w:r>
      <w:r>
        <w:rPr>
          <w:sz w:val="26"/>
        </w:rPr>
        <w:t>one</w:t>
      </w:r>
      <w:r>
        <w:rPr>
          <w:spacing w:val="-11"/>
          <w:sz w:val="26"/>
        </w:rPr>
        <w:t xml:space="preserve"> </w:t>
      </w:r>
      <w:r>
        <w:rPr>
          <w:sz w:val="26"/>
        </w:rPr>
        <w:t>half</w:t>
      </w:r>
      <w:r>
        <w:rPr>
          <w:spacing w:val="-10"/>
          <w:sz w:val="26"/>
        </w:rPr>
        <w:t xml:space="preserve"> </w:t>
      </w:r>
      <w:r>
        <w:rPr>
          <w:sz w:val="26"/>
        </w:rPr>
        <w:t>that</w:t>
      </w:r>
      <w:r>
        <w:rPr>
          <w:spacing w:val="-10"/>
          <w:sz w:val="26"/>
        </w:rPr>
        <w:t xml:space="preserve"> </w:t>
      </w:r>
      <w:r>
        <w:rPr>
          <w:sz w:val="26"/>
        </w:rPr>
        <w:t>of</w:t>
      </w:r>
      <w:r>
        <w:rPr>
          <w:spacing w:val="-10"/>
          <w:sz w:val="26"/>
        </w:rPr>
        <w:t xml:space="preserve"> </w:t>
      </w:r>
      <w:r>
        <w:rPr>
          <w:sz w:val="26"/>
        </w:rPr>
        <w:t xml:space="preserve">centre </w:t>
      </w:r>
      <w:proofErr w:type="gramStart"/>
      <w:r>
        <w:rPr>
          <w:sz w:val="26"/>
        </w:rPr>
        <w:t>tap</w:t>
      </w:r>
      <w:proofErr w:type="gramEnd"/>
      <w:r>
        <w:rPr>
          <w:spacing w:val="-5"/>
          <w:sz w:val="26"/>
        </w:rPr>
        <w:t xml:space="preserve"> </w:t>
      </w:r>
      <w:r>
        <w:rPr>
          <w:spacing w:val="-2"/>
          <w:sz w:val="26"/>
        </w:rPr>
        <w:t>circuit.</w:t>
      </w:r>
    </w:p>
    <w:p w:rsidR="00C068E2" w:rsidRDefault="00E35DFD">
      <w:pPr>
        <w:pStyle w:val="ListParagraph"/>
        <w:numPr>
          <w:ilvl w:val="0"/>
          <w:numId w:val="13"/>
        </w:numPr>
        <w:tabs>
          <w:tab w:val="left" w:pos="1439"/>
        </w:tabs>
        <w:spacing w:before="50"/>
        <w:ind w:left="1439" w:hanging="292"/>
        <w:rPr>
          <w:sz w:val="26"/>
        </w:rPr>
      </w:pPr>
      <w:r>
        <w:rPr>
          <w:sz w:val="26"/>
        </w:rPr>
        <w:t>Output</w:t>
      </w:r>
      <w:r>
        <w:rPr>
          <w:spacing w:val="-13"/>
          <w:sz w:val="26"/>
        </w:rPr>
        <w:t xml:space="preserve"> </w:t>
      </w:r>
      <w:r>
        <w:rPr>
          <w:sz w:val="26"/>
        </w:rPr>
        <w:t>is</w:t>
      </w:r>
      <w:r>
        <w:rPr>
          <w:spacing w:val="-7"/>
          <w:sz w:val="26"/>
        </w:rPr>
        <w:t xml:space="preserve"> </w:t>
      </w:r>
      <w:r>
        <w:rPr>
          <w:sz w:val="26"/>
        </w:rPr>
        <w:t>twice</w:t>
      </w:r>
      <w:r>
        <w:rPr>
          <w:spacing w:val="-8"/>
          <w:sz w:val="26"/>
        </w:rPr>
        <w:t xml:space="preserve"> </w:t>
      </w:r>
      <w:r>
        <w:rPr>
          <w:sz w:val="26"/>
        </w:rPr>
        <w:t>that</w:t>
      </w:r>
      <w:r>
        <w:rPr>
          <w:spacing w:val="-12"/>
          <w:sz w:val="26"/>
        </w:rPr>
        <w:t xml:space="preserve"> </w:t>
      </w:r>
      <w:r>
        <w:rPr>
          <w:sz w:val="26"/>
        </w:rPr>
        <w:t>of</w:t>
      </w:r>
      <w:r>
        <w:rPr>
          <w:spacing w:val="-12"/>
          <w:sz w:val="26"/>
        </w:rPr>
        <w:t xml:space="preserve"> </w:t>
      </w:r>
      <w:r>
        <w:rPr>
          <w:sz w:val="26"/>
        </w:rPr>
        <w:t>centre</w:t>
      </w:r>
      <w:r>
        <w:rPr>
          <w:spacing w:val="-3"/>
          <w:sz w:val="26"/>
        </w:rPr>
        <w:t xml:space="preserve"> </w:t>
      </w:r>
      <w:r>
        <w:rPr>
          <w:sz w:val="26"/>
        </w:rPr>
        <w:t>tap</w:t>
      </w:r>
      <w:r>
        <w:rPr>
          <w:spacing w:val="-10"/>
          <w:sz w:val="26"/>
        </w:rPr>
        <w:t xml:space="preserve"> </w:t>
      </w:r>
      <w:r>
        <w:rPr>
          <w:spacing w:val="-2"/>
          <w:sz w:val="26"/>
        </w:rPr>
        <w:t>circuit.</w:t>
      </w:r>
    </w:p>
    <w:p w:rsidR="00C068E2" w:rsidRDefault="00E35DFD">
      <w:pPr>
        <w:pStyle w:val="ListParagraph"/>
        <w:numPr>
          <w:ilvl w:val="0"/>
          <w:numId w:val="13"/>
        </w:numPr>
        <w:tabs>
          <w:tab w:val="left" w:pos="1439"/>
        </w:tabs>
        <w:spacing w:before="46"/>
        <w:ind w:left="1439" w:hanging="292"/>
        <w:rPr>
          <w:sz w:val="26"/>
        </w:rPr>
      </w:pPr>
      <w:r>
        <w:rPr>
          <w:sz w:val="26"/>
        </w:rPr>
        <w:t>Need</w:t>
      </w:r>
      <w:r>
        <w:rPr>
          <w:spacing w:val="-12"/>
          <w:sz w:val="26"/>
        </w:rPr>
        <w:t xml:space="preserve"> </w:t>
      </w:r>
      <w:r>
        <w:rPr>
          <w:sz w:val="26"/>
        </w:rPr>
        <w:t>for</w:t>
      </w:r>
      <w:r>
        <w:rPr>
          <w:spacing w:val="-12"/>
          <w:sz w:val="26"/>
        </w:rPr>
        <w:t xml:space="preserve"> </w:t>
      </w:r>
      <w:r>
        <w:rPr>
          <w:sz w:val="26"/>
        </w:rPr>
        <w:t>centre</w:t>
      </w:r>
      <w:r>
        <w:rPr>
          <w:spacing w:val="-12"/>
          <w:sz w:val="26"/>
        </w:rPr>
        <w:t xml:space="preserve"> </w:t>
      </w:r>
      <w:r>
        <w:rPr>
          <w:sz w:val="26"/>
        </w:rPr>
        <w:t>tapped</w:t>
      </w:r>
      <w:r>
        <w:rPr>
          <w:spacing w:val="-7"/>
          <w:sz w:val="26"/>
        </w:rPr>
        <w:t xml:space="preserve"> </w:t>
      </w:r>
      <w:r>
        <w:rPr>
          <w:sz w:val="26"/>
        </w:rPr>
        <w:t>transformer</w:t>
      </w:r>
      <w:r>
        <w:rPr>
          <w:spacing w:val="-12"/>
          <w:sz w:val="26"/>
        </w:rPr>
        <w:t xml:space="preserve"> </w:t>
      </w:r>
      <w:r>
        <w:rPr>
          <w:sz w:val="26"/>
        </w:rPr>
        <w:t>is</w:t>
      </w:r>
      <w:r>
        <w:rPr>
          <w:spacing w:val="-9"/>
          <w:sz w:val="26"/>
        </w:rPr>
        <w:t xml:space="preserve"> </w:t>
      </w:r>
      <w:r>
        <w:rPr>
          <w:spacing w:val="-2"/>
          <w:sz w:val="26"/>
        </w:rPr>
        <w:t>eliminated.</w:t>
      </w:r>
    </w:p>
    <w:p w:rsidR="00C068E2" w:rsidRDefault="00E35DFD">
      <w:pPr>
        <w:pStyle w:val="Heading4"/>
        <w:spacing w:before="46"/>
      </w:pPr>
      <w:bookmarkStart w:id="44" w:name="Disadvantages:-_(1)"/>
      <w:bookmarkEnd w:id="44"/>
      <w:r>
        <w:rPr>
          <w:spacing w:val="-2"/>
        </w:rPr>
        <w:t>Disadvantages:-</w:t>
      </w:r>
    </w:p>
    <w:p w:rsidR="00C068E2" w:rsidRDefault="00E35DFD">
      <w:pPr>
        <w:pStyle w:val="ListParagraph"/>
        <w:numPr>
          <w:ilvl w:val="0"/>
          <w:numId w:val="13"/>
        </w:numPr>
        <w:tabs>
          <w:tab w:val="left" w:pos="1439"/>
        </w:tabs>
        <w:spacing w:before="242"/>
        <w:ind w:left="1439" w:hanging="292"/>
        <w:rPr>
          <w:sz w:val="26"/>
        </w:rPr>
      </w:pPr>
      <w:r>
        <w:rPr>
          <w:sz w:val="26"/>
        </w:rPr>
        <w:t>Requires</w:t>
      </w:r>
      <w:r>
        <w:rPr>
          <w:spacing w:val="-12"/>
          <w:sz w:val="26"/>
        </w:rPr>
        <w:t xml:space="preserve"> </w:t>
      </w:r>
      <w:r>
        <w:rPr>
          <w:sz w:val="26"/>
        </w:rPr>
        <w:t>4</w:t>
      </w:r>
      <w:r>
        <w:rPr>
          <w:spacing w:val="-6"/>
          <w:sz w:val="26"/>
        </w:rPr>
        <w:t xml:space="preserve"> </w:t>
      </w:r>
      <w:r>
        <w:rPr>
          <w:sz w:val="26"/>
        </w:rPr>
        <w:t>diodes</w:t>
      </w:r>
      <w:r>
        <w:rPr>
          <w:spacing w:val="-12"/>
          <w:sz w:val="26"/>
        </w:rPr>
        <w:t xml:space="preserve"> </w:t>
      </w:r>
      <w:r>
        <w:rPr>
          <w:sz w:val="26"/>
        </w:rPr>
        <w:t>which</w:t>
      </w:r>
      <w:r>
        <w:rPr>
          <w:spacing w:val="-5"/>
          <w:sz w:val="26"/>
        </w:rPr>
        <w:t xml:space="preserve"> </w:t>
      </w:r>
      <w:r>
        <w:rPr>
          <w:sz w:val="26"/>
        </w:rPr>
        <w:t>increase</w:t>
      </w:r>
      <w:r>
        <w:rPr>
          <w:spacing w:val="-12"/>
          <w:sz w:val="26"/>
        </w:rPr>
        <w:t xml:space="preserve"> </w:t>
      </w:r>
      <w:r>
        <w:rPr>
          <w:sz w:val="26"/>
        </w:rPr>
        <w:t>the</w:t>
      </w:r>
      <w:r>
        <w:rPr>
          <w:spacing w:val="-12"/>
          <w:sz w:val="26"/>
        </w:rPr>
        <w:t xml:space="preserve"> </w:t>
      </w:r>
      <w:r>
        <w:rPr>
          <w:spacing w:val="-4"/>
          <w:sz w:val="26"/>
        </w:rPr>
        <w:t>cost.</w:t>
      </w:r>
    </w:p>
    <w:p w:rsidR="00C068E2" w:rsidRDefault="00E35DFD">
      <w:pPr>
        <w:pStyle w:val="Heading4"/>
        <w:spacing w:before="46"/>
      </w:pPr>
      <w:bookmarkStart w:id="45" w:name="Bridge_Rectifier_Applications:"/>
      <w:bookmarkEnd w:id="45"/>
      <w:r>
        <w:rPr>
          <w:spacing w:val="-2"/>
        </w:rPr>
        <w:t>Bridge</w:t>
      </w:r>
      <w:r>
        <w:rPr>
          <w:spacing w:val="-5"/>
        </w:rPr>
        <w:t xml:space="preserve"> </w:t>
      </w:r>
      <w:r>
        <w:rPr>
          <w:spacing w:val="-2"/>
        </w:rPr>
        <w:t>Rectifier</w:t>
      </w:r>
      <w:r>
        <w:rPr>
          <w:spacing w:val="-4"/>
        </w:rPr>
        <w:t xml:space="preserve"> </w:t>
      </w:r>
      <w:r>
        <w:rPr>
          <w:spacing w:val="-2"/>
        </w:rPr>
        <w:t>Applications:</w:t>
      </w:r>
    </w:p>
    <w:p w:rsidR="00C068E2" w:rsidRDefault="00C068E2">
      <w:pPr>
        <w:pStyle w:val="BodyText"/>
        <w:spacing w:before="24"/>
        <w:rPr>
          <w:b/>
        </w:rPr>
      </w:pPr>
    </w:p>
    <w:p w:rsidR="00C068E2" w:rsidRDefault="00E35DFD">
      <w:pPr>
        <w:pStyle w:val="ListParagraph"/>
        <w:numPr>
          <w:ilvl w:val="0"/>
          <w:numId w:val="12"/>
        </w:numPr>
        <w:tabs>
          <w:tab w:val="left" w:pos="1321"/>
        </w:tabs>
        <w:spacing w:before="1" w:line="242" w:lineRule="auto"/>
        <w:ind w:right="1073"/>
        <w:rPr>
          <w:sz w:val="26"/>
        </w:rPr>
      </w:pPr>
      <w:r>
        <w:rPr>
          <w:sz w:val="26"/>
        </w:rPr>
        <w:t>Because</w:t>
      </w:r>
      <w:r>
        <w:rPr>
          <w:spacing w:val="-5"/>
          <w:sz w:val="26"/>
        </w:rPr>
        <w:t xml:space="preserve"> </w:t>
      </w:r>
      <w:r>
        <w:rPr>
          <w:sz w:val="26"/>
        </w:rPr>
        <w:t>of</w:t>
      </w:r>
      <w:r>
        <w:rPr>
          <w:spacing w:val="-9"/>
          <w:sz w:val="26"/>
        </w:rPr>
        <w:t xml:space="preserve"> </w:t>
      </w:r>
      <w:r>
        <w:rPr>
          <w:sz w:val="26"/>
        </w:rPr>
        <w:t>their</w:t>
      </w:r>
      <w:r>
        <w:rPr>
          <w:spacing w:val="-9"/>
          <w:sz w:val="26"/>
        </w:rPr>
        <w:t xml:space="preserve"> </w:t>
      </w:r>
      <w:r>
        <w:rPr>
          <w:sz w:val="26"/>
        </w:rPr>
        <w:t>low</w:t>
      </w:r>
      <w:r>
        <w:rPr>
          <w:spacing w:val="-3"/>
          <w:sz w:val="26"/>
        </w:rPr>
        <w:t xml:space="preserve"> </w:t>
      </w:r>
      <w:r>
        <w:rPr>
          <w:sz w:val="26"/>
        </w:rPr>
        <w:t>cost</w:t>
      </w:r>
      <w:r>
        <w:rPr>
          <w:spacing w:val="-8"/>
          <w:sz w:val="26"/>
        </w:rPr>
        <w:t xml:space="preserve"> </w:t>
      </w:r>
      <w:r>
        <w:rPr>
          <w:sz w:val="26"/>
        </w:rPr>
        <w:t>compared</w:t>
      </w:r>
      <w:r>
        <w:rPr>
          <w:spacing w:val="-2"/>
          <w:sz w:val="26"/>
        </w:rPr>
        <w:t xml:space="preserve"> </w:t>
      </w:r>
      <w:r>
        <w:rPr>
          <w:sz w:val="26"/>
        </w:rPr>
        <w:t>to</w:t>
      </w:r>
      <w:r>
        <w:rPr>
          <w:spacing w:val="-3"/>
          <w:sz w:val="26"/>
        </w:rPr>
        <w:t xml:space="preserve"> </w:t>
      </w:r>
      <w:r>
        <w:rPr>
          <w:sz w:val="26"/>
        </w:rPr>
        <w:t>center</w:t>
      </w:r>
      <w:r>
        <w:rPr>
          <w:spacing w:val="-9"/>
          <w:sz w:val="26"/>
        </w:rPr>
        <w:t xml:space="preserve"> </w:t>
      </w:r>
      <w:r>
        <w:rPr>
          <w:sz w:val="26"/>
        </w:rPr>
        <w:t>tapped</w:t>
      </w:r>
      <w:r>
        <w:rPr>
          <w:spacing w:val="-3"/>
          <w:sz w:val="26"/>
        </w:rPr>
        <w:t xml:space="preserve"> </w:t>
      </w:r>
      <w:r>
        <w:rPr>
          <w:sz w:val="26"/>
        </w:rPr>
        <w:t>they</w:t>
      </w:r>
      <w:r>
        <w:rPr>
          <w:spacing w:val="-4"/>
          <w:sz w:val="26"/>
        </w:rPr>
        <w:t xml:space="preserve"> </w:t>
      </w:r>
      <w:r>
        <w:rPr>
          <w:sz w:val="26"/>
        </w:rPr>
        <w:t>are</w:t>
      </w:r>
      <w:r>
        <w:rPr>
          <w:spacing w:val="-9"/>
          <w:sz w:val="26"/>
        </w:rPr>
        <w:t xml:space="preserve"> </w:t>
      </w:r>
      <w:r>
        <w:rPr>
          <w:sz w:val="26"/>
        </w:rPr>
        <w:t>widely</w:t>
      </w:r>
      <w:r>
        <w:rPr>
          <w:spacing w:val="-9"/>
          <w:sz w:val="26"/>
        </w:rPr>
        <w:t xml:space="preserve"> </w:t>
      </w:r>
      <w:r>
        <w:rPr>
          <w:sz w:val="26"/>
        </w:rPr>
        <w:t>used</w:t>
      </w:r>
      <w:r>
        <w:rPr>
          <w:spacing w:val="-7"/>
          <w:sz w:val="26"/>
        </w:rPr>
        <w:t xml:space="preserve"> </w:t>
      </w:r>
      <w:r>
        <w:rPr>
          <w:sz w:val="26"/>
        </w:rPr>
        <w:t>in power supply circuit.</w:t>
      </w:r>
    </w:p>
    <w:p w:rsidR="00C068E2" w:rsidRDefault="00C068E2">
      <w:pPr>
        <w:pStyle w:val="BodyText"/>
      </w:pPr>
    </w:p>
    <w:p w:rsidR="00C068E2" w:rsidRDefault="00C068E2">
      <w:pPr>
        <w:pStyle w:val="BodyText"/>
        <w:spacing w:before="248"/>
      </w:pPr>
    </w:p>
    <w:p w:rsidR="00C068E2" w:rsidRDefault="00E35DFD">
      <w:pPr>
        <w:pStyle w:val="ListParagraph"/>
        <w:numPr>
          <w:ilvl w:val="0"/>
          <w:numId w:val="12"/>
        </w:numPr>
        <w:tabs>
          <w:tab w:val="left" w:pos="1320"/>
        </w:tabs>
        <w:ind w:left="1320" w:hanging="360"/>
        <w:rPr>
          <w:sz w:val="26"/>
        </w:rPr>
      </w:pPr>
      <w:r>
        <w:rPr>
          <w:sz w:val="26"/>
        </w:rPr>
        <w:t>This</w:t>
      </w:r>
      <w:r>
        <w:rPr>
          <w:spacing w:val="-13"/>
          <w:sz w:val="26"/>
        </w:rPr>
        <w:t xml:space="preserve"> </w:t>
      </w:r>
      <w:r>
        <w:rPr>
          <w:sz w:val="26"/>
        </w:rPr>
        <w:t>can</w:t>
      </w:r>
      <w:r>
        <w:rPr>
          <w:spacing w:val="-12"/>
          <w:sz w:val="26"/>
        </w:rPr>
        <w:t xml:space="preserve"> </w:t>
      </w:r>
      <w:r>
        <w:rPr>
          <w:sz w:val="26"/>
        </w:rPr>
        <w:t>be</w:t>
      </w:r>
      <w:r>
        <w:rPr>
          <w:spacing w:val="-12"/>
          <w:sz w:val="26"/>
        </w:rPr>
        <w:t xml:space="preserve"> </w:t>
      </w:r>
      <w:r>
        <w:rPr>
          <w:sz w:val="26"/>
        </w:rPr>
        <w:t>used</w:t>
      </w:r>
      <w:r>
        <w:rPr>
          <w:spacing w:val="-3"/>
          <w:sz w:val="26"/>
        </w:rPr>
        <w:t xml:space="preserve"> </w:t>
      </w:r>
      <w:r>
        <w:rPr>
          <w:sz w:val="26"/>
        </w:rPr>
        <w:t>to</w:t>
      </w:r>
      <w:r>
        <w:rPr>
          <w:spacing w:val="-7"/>
          <w:sz w:val="26"/>
        </w:rPr>
        <w:t xml:space="preserve"> </w:t>
      </w:r>
      <w:r>
        <w:rPr>
          <w:sz w:val="26"/>
        </w:rPr>
        <w:t>detect</w:t>
      </w:r>
      <w:r>
        <w:rPr>
          <w:spacing w:val="-11"/>
          <w:sz w:val="26"/>
        </w:rPr>
        <w:t xml:space="preserve"> </w:t>
      </w:r>
      <w:r>
        <w:rPr>
          <w:sz w:val="26"/>
        </w:rPr>
        <w:t>the</w:t>
      </w:r>
      <w:r>
        <w:rPr>
          <w:spacing w:val="-5"/>
          <w:sz w:val="26"/>
        </w:rPr>
        <w:t xml:space="preserve"> </w:t>
      </w:r>
      <w:r>
        <w:rPr>
          <w:sz w:val="26"/>
        </w:rPr>
        <w:t>amplitude</w:t>
      </w:r>
      <w:r>
        <w:rPr>
          <w:spacing w:val="-12"/>
          <w:sz w:val="26"/>
        </w:rPr>
        <w:t xml:space="preserve"> </w:t>
      </w:r>
      <w:r>
        <w:rPr>
          <w:sz w:val="26"/>
        </w:rPr>
        <w:t>of</w:t>
      </w:r>
      <w:r>
        <w:rPr>
          <w:spacing w:val="-5"/>
          <w:sz w:val="26"/>
        </w:rPr>
        <w:t xml:space="preserve"> </w:t>
      </w:r>
      <w:r>
        <w:rPr>
          <w:sz w:val="26"/>
        </w:rPr>
        <w:t>modulated</w:t>
      </w:r>
      <w:r>
        <w:rPr>
          <w:spacing w:val="-10"/>
          <w:sz w:val="26"/>
        </w:rPr>
        <w:t xml:space="preserve"> </w:t>
      </w:r>
      <w:r>
        <w:rPr>
          <w:sz w:val="26"/>
        </w:rPr>
        <w:t>radio</w:t>
      </w:r>
      <w:r>
        <w:rPr>
          <w:spacing w:val="-4"/>
          <w:sz w:val="26"/>
        </w:rPr>
        <w:t xml:space="preserve"> </w:t>
      </w:r>
      <w:r>
        <w:rPr>
          <w:spacing w:val="-2"/>
          <w:sz w:val="26"/>
        </w:rPr>
        <w:t>signal.</w:t>
      </w:r>
    </w:p>
    <w:p w:rsidR="00C068E2" w:rsidRDefault="00E35DFD">
      <w:pPr>
        <w:pStyle w:val="ListParagraph"/>
        <w:numPr>
          <w:ilvl w:val="0"/>
          <w:numId w:val="12"/>
        </w:numPr>
        <w:tabs>
          <w:tab w:val="left" w:pos="1320"/>
        </w:tabs>
        <w:spacing w:before="3"/>
        <w:ind w:left="1320" w:hanging="360"/>
        <w:rPr>
          <w:sz w:val="26"/>
        </w:rPr>
      </w:pPr>
      <w:r>
        <w:rPr>
          <w:sz w:val="26"/>
        </w:rPr>
        <w:t>Bridge</w:t>
      </w:r>
      <w:r>
        <w:rPr>
          <w:spacing w:val="-13"/>
          <w:sz w:val="26"/>
        </w:rPr>
        <w:t xml:space="preserve"> </w:t>
      </w:r>
      <w:r>
        <w:rPr>
          <w:sz w:val="26"/>
        </w:rPr>
        <w:t>rectifiers</w:t>
      </w:r>
      <w:r>
        <w:rPr>
          <w:spacing w:val="-10"/>
          <w:sz w:val="26"/>
        </w:rPr>
        <w:t xml:space="preserve"> </w:t>
      </w:r>
      <w:r>
        <w:rPr>
          <w:sz w:val="26"/>
        </w:rPr>
        <w:t>can</w:t>
      </w:r>
      <w:r>
        <w:rPr>
          <w:spacing w:val="-11"/>
          <w:sz w:val="26"/>
        </w:rPr>
        <w:t xml:space="preserve"> </w:t>
      </w:r>
      <w:r>
        <w:rPr>
          <w:sz w:val="26"/>
        </w:rPr>
        <w:t>be</w:t>
      </w:r>
      <w:r>
        <w:rPr>
          <w:spacing w:val="-13"/>
          <w:sz w:val="26"/>
        </w:rPr>
        <w:t xml:space="preserve"> </w:t>
      </w:r>
      <w:r>
        <w:rPr>
          <w:sz w:val="26"/>
        </w:rPr>
        <w:t>used</w:t>
      </w:r>
      <w:r>
        <w:rPr>
          <w:spacing w:val="-2"/>
          <w:sz w:val="26"/>
        </w:rPr>
        <w:t xml:space="preserve"> </w:t>
      </w:r>
      <w:r>
        <w:rPr>
          <w:sz w:val="26"/>
        </w:rPr>
        <w:t>to</w:t>
      </w:r>
      <w:r>
        <w:rPr>
          <w:spacing w:val="-6"/>
          <w:sz w:val="26"/>
        </w:rPr>
        <w:t xml:space="preserve"> </w:t>
      </w:r>
      <w:r>
        <w:rPr>
          <w:sz w:val="26"/>
        </w:rPr>
        <w:t>supply</w:t>
      </w:r>
      <w:r>
        <w:rPr>
          <w:spacing w:val="-12"/>
          <w:sz w:val="26"/>
        </w:rPr>
        <w:t xml:space="preserve"> </w:t>
      </w:r>
      <w:r>
        <w:rPr>
          <w:sz w:val="26"/>
        </w:rPr>
        <w:t>polarized</w:t>
      </w:r>
      <w:r>
        <w:rPr>
          <w:spacing w:val="-9"/>
          <w:sz w:val="26"/>
        </w:rPr>
        <w:t xml:space="preserve"> </w:t>
      </w:r>
      <w:r>
        <w:rPr>
          <w:sz w:val="26"/>
        </w:rPr>
        <w:t>voltage</w:t>
      </w:r>
      <w:r>
        <w:rPr>
          <w:spacing w:val="-12"/>
          <w:sz w:val="26"/>
        </w:rPr>
        <w:t xml:space="preserve"> </w:t>
      </w:r>
      <w:r>
        <w:rPr>
          <w:sz w:val="26"/>
        </w:rPr>
        <w:t>in</w:t>
      </w:r>
      <w:r>
        <w:rPr>
          <w:spacing w:val="-7"/>
          <w:sz w:val="26"/>
        </w:rPr>
        <w:t xml:space="preserve"> </w:t>
      </w:r>
      <w:r>
        <w:rPr>
          <w:spacing w:val="-2"/>
          <w:sz w:val="26"/>
        </w:rPr>
        <w:t>welding.</w:t>
      </w:r>
    </w:p>
    <w:p w:rsidR="00C068E2" w:rsidRDefault="00C068E2">
      <w:pPr>
        <w:pStyle w:val="ListParagraph"/>
        <w:rPr>
          <w:sz w:val="26"/>
        </w:rPr>
        <w:sectPr w:rsidR="00C068E2">
          <w:pgSz w:w="12240" w:h="15840"/>
          <w:pgMar w:top="920" w:right="720" w:bottom="280" w:left="720" w:header="720" w:footer="720" w:gutter="0"/>
          <w:cols w:space="720"/>
        </w:sectPr>
      </w:pPr>
    </w:p>
    <w:p w:rsidR="00C068E2" w:rsidRDefault="00E35DFD">
      <w:pPr>
        <w:spacing w:before="73"/>
        <w:ind w:left="720"/>
        <w:rPr>
          <w:b/>
          <w:sz w:val="40"/>
        </w:rPr>
      </w:pPr>
      <w:bookmarkStart w:id="46" w:name="PRINCIPLE_OF_BIPOLAR_JUNCTIONTRANSISTOR:"/>
      <w:bookmarkEnd w:id="46"/>
      <w:r>
        <w:rPr>
          <w:b/>
          <w:spacing w:val="-2"/>
          <w:sz w:val="40"/>
          <w:u w:val="single"/>
        </w:rPr>
        <w:lastRenderedPageBreak/>
        <w:t>TRANSISTORS</w:t>
      </w:r>
    </w:p>
    <w:p w:rsidR="00C068E2" w:rsidRDefault="00E35DFD">
      <w:pPr>
        <w:pStyle w:val="Heading3"/>
        <w:spacing w:before="269"/>
        <w:jc w:val="both"/>
      </w:pPr>
      <w:r>
        <w:t>PRINCIPLE</w:t>
      </w:r>
      <w:r>
        <w:rPr>
          <w:spacing w:val="-13"/>
        </w:rPr>
        <w:t xml:space="preserve"> </w:t>
      </w:r>
      <w:r>
        <w:t>OF</w:t>
      </w:r>
      <w:r>
        <w:rPr>
          <w:spacing w:val="-10"/>
        </w:rPr>
        <w:t xml:space="preserve"> </w:t>
      </w:r>
      <w:r>
        <w:t>BIPOLAR</w:t>
      </w:r>
      <w:r>
        <w:rPr>
          <w:spacing w:val="-11"/>
        </w:rPr>
        <w:t xml:space="preserve"> </w:t>
      </w:r>
      <w:r>
        <w:rPr>
          <w:spacing w:val="-2"/>
        </w:rPr>
        <w:t>JUNCTIONTRANSISTOR:</w:t>
      </w:r>
    </w:p>
    <w:p w:rsidR="00C068E2" w:rsidRDefault="00C068E2">
      <w:pPr>
        <w:pStyle w:val="BodyText"/>
        <w:spacing w:before="130"/>
        <w:rPr>
          <w:b/>
        </w:rPr>
      </w:pPr>
    </w:p>
    <w:p w:rsidR="00C068E2" w:rsidRDefault="00E35DFD">
      <w:pPr>
        <w:pStyle w:val="BodyText"/>
        <w:spacing w:line="276" w:lineRule="auto"/>
        <w:ind w:left="720" w:right="536" w:firstLine="720"/>
        <w:jc w:val="both"/>
      </w:pPr>
      <w:r>
        <w:t xml:space="preserve">The transistor is a </w:t>
      </w:r>
      <w:hyperlink r:id="rId32">
        <w:r>
          <w:t>semiconductor device</w:t>
        </w:r>
      </w:hyperlink>
      <w:r>
        <w:t xml:space="preserve"> which transfers a weak signal from low resistance circuit to high resistance circuit. The words </w:t>
      </w:r>
      <w:proofErr w:type="gramStart"/>
      <w:r>
        <w:t>trans</w:t>
      </w:r>
      <w:proofErr w:type="gramEnd"/>
      <w:r>
        <w:t xml:space="preserve"> mean transfer property and </w:t>
      </w:r>
      <w:proofErr w:type="spellStart"/>
      <w:r>
        <w:t>istor</w:t>
      </w:r>
      <w:proofErr w:type="spellEnd"/>
      <w:r>
        <w:t xml:space="preserve"> mean resistance property offered to the junctions. In other words, it</w:t>
      </w:r>
      <w:r>
        <w:rPr>
          <w:spacing w:val="-2"/>
        </w:rPr>
        <w:t xml:space="preserve"> </w:t>
      </w:r>
      <w:r>
        <w:t>is</w:t>
      </w:r>
      <w:r>
        <w:rPr>
          <w:spacing w:val="-1"/>
        </w:rPr>
        <w:t xml:space="preserve"> </w:t>
      </w:r>
      <w:r>
        <w:t>a</w:t>
      </w:r>
      <w:r>
        <w:rPr>
          <w:spacing w:val="-2"/>
        </w:rPr>
        <w:t xml:space="preserve"> </w:t>
      </w:r>
      <w:r>
        <w:t>switching device</w:t>
      </w:r>
      <w:r>
        <w:rPr>
          <w:spacing w:val="-2"/>
        </w:rPr>
        <w:t xml:space="preserve"> </w:t>
      </w:r>
      <w:r>
        <w:t>which regulates</w:t>
      </w:r>
      <w:r>
        <w:rPr>
          <w:spacing w:val="-1"/>
        </w:rPr>
        <w:t xml:space="preserve"> </w:t>
      </w:r>
      <w:r>
        <w:t>and</w:t>
      </w:r>
      <w:r>
        <w:rPr>
          <w:spacing w:val="-1"/>
        </w:rPr>
        <w:t xml:space="preserve"> </w:t>
      </w:r>
      <w:r>
        <w:t>amplifies</w:t>
      </w:r>
      <w:r>
        <w:rPr>
          <w:spacing w:val="-1"/>
        </w:rPr>
        <w:t xml:space="preserve"> </w:t>
      </w:r>
      <w:r>
        <w:t>the</w:t>
      </w:r>
      <w:r>
        <w:rPr>
          <w:spacing w:val="-2"/>
        </w:rPr>
        <w:t xml:space="preserve"> </w:t>
      </w:r>
      <w:r>
        <w:t>electrical signal likes</w:t>
      </w:r>
      <w:r>
        <w:rPr>
          <w:spacing w:val="-1"/>
        </w:rPr>
        <w:t xml:space="preserve"> </w:t>
      </w:r>
      <w:r>
        <w:t>voltage or current.</w:t>
      </w:r>
    </w:p>
    <w:p w:rsidR="00C068E2" w:rsidRDefault="00E35DFD">
      <w:pPr>
        <w:pStyle w:val="BodyText"/>
        <w:spacing w:before="201"/>
        <w:ind w:left="720" w:right="536" w:firstLine="720"/>
        <w:jc w:val="both"/>
      </w:pPr>
      <w:r>
        <w:t>The transistor consists of two PN diode connected back to back. It has three terminals namely emitter, base and collector. The base is the middle section which is made up of thin layers. The right part of the diode is called emitter diode and the left part is called collector-base diode. These names are given as per the</w:t>
      </w:r>
      <w:r>
        <w:rPr>
          <w:spacing w:val="40"/>
        </w:rPr>
        <w:t xml:space="preserve"> </w:t>
      </w:r>
      <w:r>
        <w:t>common</w:t>
      </w:r>
      <w:r>
        <w:rPr>
          <w:spacing w:val="40"/>
        </w:rPr>
        <w:t xml:space="preserve"> </w:t>
      </w:r>
      <w:r>
        <w:t>terminal of the transistor. The emitter based junction of the transistor is connected to forward bias and the collector-base junction is connected in reverse bias which offers a high resistance.</w:t>
      </w:r>
    </w:p>
    <w:p w:rsidR="00C068E2" w:rsidRDefault="00C068E2">
      <w:pPr>
        <w:pStyle w:val="BodyText"/>
        <w:spacing w:before="53"/>
      </w:pPr>
    </w:p>
    <w:p w:rsidR="00C068E2" w:rsidRDefault="00E35DFD">
      <w:pPr>
        <w:pStyle w:val="Heading4"/>
        <w:jc w:val="both"/>
      </w:pPr>
      <w:bookmarkStart w:id="47" w:name="Transistor_Symbols"/>
      <w:bookmarkEnd w:id="47"/>
      <w:proofErr w:type="spellStart"/>
      <w:r>
        <w:rPr>
          <w:spacing w:val="-2"/>
        </w:rPr>
        <w:t>TransistorSymbols</w:t>
      </w:r>
      <w:proofErr w:type="spellEnd"/>
    </w:p>
    <w:p w:rsidR="00C068E2" w:rsidRDefault="00E35DFD">
      <w:pPr>
        <w:pStyle w:val="BodyText"/>
        <w:spacing w:before="166"/>
        <w:ind w:left="720" w:right="536"/>
        <w:jc w:val="both"/>
      </w:pPr>
      <w:r>
        <w:t xml:space="preserve">There are two types of transistor, namely NPN transistor and PNP transistor. The transistor which has two blocks of </w:t>
      </w:r>
      <w:hyperlink r:id="rId33">
        <w:r>
          <w:t>n-type semiconductor</w:t>
        </w:r>
      </w:hyperlink>
      <w:r>
        <w:t xml:space="preserve"> material and one block of </w:t>
      </w:r>
      <w:hyperlink r:id="rId34">
        <w:r>
          <w:t>P-</w:t>
        </w:r>
      </w:hyperlink>
      <w:r>
        <w:t xml:space="preserve"> </w:t>
      </w:r>
      <w:hyperlink r:id="rId35">
        <w:r>
          <w:t>type</w:t>
        </w:r>
        <w:r>
          <w:rPr>
            <w:spacing w:val="-1"/>
          </w:rPr>
          <w:t xml:space="preserve"> </w:t>
        </w:r>
        <w:r>
          <w:t>semiconductor</w:t>
        </w:r>
      </w:hyperlink>
      <w:r>
        <w:t xml:space="preserve"> material is known as NPN transistor. Similarly, if</w:t>
      </w:r>
      <w:r>
        <w:rPr>
          <w:spacing w:val="-1"/>
        </w:rPr>
        <w:t xml:space="preserve"> </w:t>
      </w:r>
      <w:r>
        <w:t>the</w:t>
      </w:r>
      <w:r>
        <w:rPr>
          <w:spacing w:val="-1"/>
        </w:rPr>
        <w:t xml:space="preserve"> </w:t>
      </w:r>
      <w:r>
        <w:t>material has one layer of N-type material and two layers of P-type material then it is called PNP transistor. The symbol of NPN and PNP is shown in the figure below.</w:t>
      </w:r>
    </w:p>
    <w:p w:rsidR="00C068E2" w:rsidRDefault="00E35DFD">
      <w:pPr>
        <w:pStyle w:val="BodyText"/>
        <w:spacing w:before="101"/>
        <w:rPr>
          <w:sz w:val="20"/>
        </w:rPr>
      </w:pPr>
      <w:r>
        <w:rPr>
          <w:noProof/>
          <w:sz w:val="20"/>
        </w:rPr>
        <w:drawing>
          <wp:anchor distT="0" distB="0" distL="0" distR="0" simplePos="0" relativeHeight="487601152" behindDoc="1" locked="0" layoutInCell="1" allowOverlap="1">
            <wp:simplePos x="0" y="0"/>
            <wp:positionH relativeFrom="page">
              <wp:posOffset>1571625</wp:posOffset>
            </wp:positionH>
            <wp:positionV relativeFrom="paragraph">
              <wp:posOffset>228816</wp:posOffset>
            </wp:positionV>
            <wp:extent cx="4740956" cy="1418463"/>
            <wp:effectExtent l="0" t="0" r="0" b="0"/>
            <wp:wrapTopAndBottom/>
            <wp:docPr id="33" name="Image 33" descr="C:\Users\DELL\Desktop\transistor-symbo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C:\Users\DELL\Desktop\transistor-symbol.jpg"/>
                    <pic:cNvPicPr/>
                  </pic:nvPicPr>
                  <pic:blipFill>
                    <a:blip r:embed="rId36" cstate="print"/>
                    <a:stretch>
                      <a:fillRect/>
                    </a:stretch>
                  </pic:blipFill>
                  <pic:spPr>
                    <a:xfrm>
                      <a:off x="0" y="0"/>
                      <a:ext cx="4740956" cy="1418463"/>
                    </a:xfrm>
                    <a:prstGeom prst="rect">
                      <a:avLst/>
                    </a:prstGeom>
                  </pic:spPr>
                </pic:pic>
              </a:graphicData>
            </a:graphic>
          </wp:anchor>
        </w:drawing>
      </w:r>
    </w:p>
    <w:p w:rsidR="00C068E2" w:rsidRDefault="00C068E2">
      <w:pPr>
        <w:pStyle w:val="BodyText"/>
        <w:spacing w:before="47"/>
      </w:pPr>
    </w:p>
    <w:p w:rsidR="00C068E2" w:rsidRDefault="00E35DFD">
      <w:pPr>
        <w:pStyle w:val="BodyText"/>
        <w:ind w:left="720" w:right="535"/>
        <w:jc w:val="both"/>
      </w:pPr>
      <w:r>
        <w:t>The arrow in the symbol indicates the direction of flow of conventional current in the emitter</w:t>
      </w:r>
      <w:r>
        <w:rPr>
          <w:spacing w:val="-1"/>
        </w:rPr>
        <w:t xml:space="preserve"> </w:t>
      </w:r>
      <w:r>
        <w:t>with forward biasing applied to the</w:t>
      </w:r>
      <w:r>
        <w:rPr>
          <w:spacing w:val="-1"/>
        </w:rPr>
        <w:t xml:space="preserve"> </w:t>
      </w:r>
      <w:r>
        <w:t>emitter-base</w:t>
      </w:r>
      <w:r>
        <w:rPr>
          <w:spacing w:val="-1"/>
        </w:rPr>
        <w:t xml:space="preserve"> </w:t>
      </w:r>
      <w:r>
        <w:t>junction.</w:t>
      </w:r>
      <w:r>
        <w:rPr>
          <w:spacing w:val="-1"/>
        </w:rPr>
        <w:t xml:space="preserve"> </w:t>
      </w:r>
      <w:r>
        <w:t>The</w:t>
      </w:r>
      <w:r>
        <w:rPr>
          <w:spacing w:val="-1"/>
        </w:rPr>
        <w:t xml:space="preserve"> </w:t>
      </w:r>
      <w:r>
        <w:t xml:space="preserve">only </w:t>
      </w:r>
      <w:hyperlink r:id="rId37">
        <w:r>
          <w:t>difference</w:t>
        </w:r>
      </w:hyperlink>
      <w:r>
        <w:t xml:space="preserve"> </w:t>
      </w:r>
      <w:hyperlink r:id="rId38">
        <w:r>
          <w:t>between the NPN and PNP transistor</w:t>
        </w:r>
      </w:hyperlink>
      <w:r>
        <w:t xml:space="preserve"> is in the direction of the current.</w:t>
      </w:r>
    </w:p>
    <w:p w:rsidR="00C068E2" w:rsidRDefault="00C068E2">
      <w:pPr>
        <w:pStyle w:val="BodyText"/>
        <w:spacing w:before="53"/>
      </w:pPr>
    </w:p>
    <w:p w:rsidR="00C068E2" w:rsidRDefault="00E35DFD">
      <w:pPr>
        <w:pStyle w:val="Heading4"/>
        <w:jc w:val="both"/>
      </w:pPr>
      <w:bookmarkStart w:id="48" w:name="Transistor_Terminals"/>
      <w:bookmarkEnd w:id="48"/>
      <w:proofErr w:type="spellStart"/>
      <w:r>
        <w:rPr>
          <w:spacing w:val="-2"/>
        </w:rPr>
        <w:t>TransistorTerminals</w:t>
      </w:r>
      <w:proofErr w:type="spellEnd"/>
    </w:p>
    <w:p w:rsidR="00C068E2" w:rsidRDefault="00E35DFD">
      <w:pPr>
        <w:pStyle w:val="BodyText"/>
        <w:spacing w:before="123" w:line="242" w:lineRule="auto"/>
        <w:ind w:left="720" w:right="558"/>
        <w:jc w:val="both"/>
      </w:pPr>
      <w:r>
        <w:t>The transistor has three terminals namely, emitter, collector and base. The terminals of the diode are explained below in details.</w:t>
      </w:r>
    </w:p>
    <w:p w:rsidR="00C068E2" w:rsidRDefault="00C068E2">
      <w:pPr>
        <w:pStyle w:val="BodyText"/>
        <w:spacing w:line="242" w:lineRule="auto"/>
        <w:jc w:val="both"/>
        <w:sectPr w:rsidR="00C068E2">
          <w:pgSz w:w="12240" w:h="15840"/>
          <w:pgMar w:top="920" w:right="720" w:bottom="280" w:left="720" w:header="720" w:footer="720" w:gutter="0"/>
          <w:cols w:space="720"/>
        </w:sectPr>
      </w:pPr>
    </w:p>
    <w:p w:rsidR="00C068E2" w:rsidRDefault="00E35DFD">
      <w:pPr>
        <w:pStyle w:val="BodyText"/>
        <w:ind w:left="720"/>
        <w:rPr>
          <w:sz w:val="20"/>
        </w:rPr>
      </w:pPr>
      <w:r>
        <w:rPr>
          <w:noProof/>
          <w:sz w:val="20"/>
        </w:rPr>
        <w:lastRenderedPageBreak/>
        <w:drawing>
          <wp:inline distT="0" distB="0" distL="0" distR="0">
            <wp:extent cx="4289262" cy="1013459"/>
            <wp:effectExtent l="0" t="0" r="0" b="0"/>
            <wp:docPr id="34" name="Image 34" descr="C:\Users\DELL\Desktop\transistor-termina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C:\Users\DELL\Desktop\transistor-terminal.jpg"/>
                    <pic:cNvPicPr/>
                  </pic:nvPicPr>
                  <pic:blipFill>
                    <a:blip r:embed="rId39" cstate="print"/>
                    <a:stretch>
                      <a:fillRect/>
                    </a:stretch>
                  </pic:blipFill>
                  <pic:spPr>
                    <a:xfrm>
                      <a:off x="0" y="0"/>
                      <a:ext cx="4289262" cy="1013459"/>
                    </a:xfrm>
                    <a:prstGeom prst="rect">
                      <a:avLst/>
                    </a:prstGeom>
                  </pic:spPr>
                </pic:pic>
              </a:graphicData>
            </a:graphic>
          </wp:inline>
        </w:drawing>
      </w:r>
    </w:p>
    <w:p w:rsidR="00C068E2" w:rsidRDefault="00C068E2">
      <w:pPr>
        <w:pStyle w:val="BodyText"/>
      </w:pPr>
    </w:p>
    <w:p w:rsidR="00C068E2" w:rsidRDefault="00C068E2">
      <w:pPr>
        <w:pStyle w:val="BodyText"/>
        <w:spacing w:before="62"/>
      </w:pPr>
    </w:p>
    <w:p w:rsidR="00C068E2" w:rsidRDefault="00E35DFD">
      <w:pPr>
        <w:pStyle w:val="BodyText"/>
        <w:ind w:left="720" w:right="535"/>
        <w:jc w:val="both"/>
      </w:pPr>
      <w:r>
        <w:rPr>
          <w:b/>
        </w:rPr>
        <w:t xml:space="preserve">Emitter – </w:t>
      </w:r>
      <w:r>
        <w:t>The section that supplies the large section of majority charge carrier is called emitter. The emitter is always connected in forward biased with respect to the base so that it supplies the majority charge carrier to the base. The emitter-base junction injects a large amount of majority charge carrier into the base because it is heavily doped and moderate in size.</w:t>
      </w:r>
    </w:p>
    <w:p w:rsidR="00C068E2" w:rsidRDefault="00C068E2">
      <w:pPr>
        <w:pStyle w:val="BodyText"/>
        <w:spacing w:before="53"/>
      </w:pPr>
    </w:p>
    <w:p w:rsidR="00C068E2" w:rsidRDefault="00E35DFD">
      <w:pPr>
        <w:pStyle w:val="BodyText"/>
        <w:spacing w:before="1"/>
        <w:ind w:left="720" w:right="720"/>
        <w:jc w:val="both"/>
      </w:pPr>
      <w:r>
        <w:rPr>
          <w:b/>
        </w:rPr>
        <w:t xml:space="preserve">Collector – </w:t>
      </w:r>
      <w:r>
        <w:t xml:space="preserve">The section which collects the major portion of the majority charge carrier supplied by the emitter is called a collector. The collector-base junction is always in reverse bias. Its main function is to remove the majority charges from its junction with the base. The collector section of the transistor is moderately doped, but larger in size so that it can collect most of the charge carrier supplied by the </w:t>
      </w:r>
      <w:r>
        <w:rPr>
          <w:spacing w:val="-2"/>
        </w:rPr>
        <w:t>emitter.</w:t>
      </w:r>
    </w:p>
    <w:p w:rsidR="00C068E2" w:rsidRDefault="00C068E2">
      <w:pPr>
        <w:pStyle w:val="BodyText"/>
        <w:spacing w:before="55"/>
      </w:pPr>
    </w:p>
    <w:p w:rsidR="00C068E2" w:rsidRDefault="00E35DFD">
      <w:pPr>
        <w:pStyle w:val="BodyText"/>
        <w:spacing w:before="1"/>
        <w:ind w:left="720" w:right="717"/>
        <w:jc w:val="both"/>
      </w:pPr>
      <w:r>
        <w:rPr>
          <w:b/>
        </w:rPr>
        <w:t>Base</w:t>
      </w:r>
      <w:r>
        <w:rPr>
          <w:b/>
          <w:spacing w:val="40"/>
        </w:rPr>
        <w:t xml:space="preserve"> </w:t>
      </w:r>
      <w:r>
        <w:rPr>
          <w:b/>
        </w:rPr>
        <w:t xml:space="preserve">– </w:t>
      </w:r>
      <w:r>
        <w:t>The middle section of the transistor is known as the base. The base forms two circuits, the input circuit with the emitter and the output circuit with the collector. The emitter-base circuit is in forward biased and offered the low resistance to the circuit. The collector-base junction is in reverse bias and offers the higher resistance to the circuit. The base of the transistor is lightly doped and very thin due to which it offers the majority charge carrier to the base.</w:t>
      </w:r>
    </w:p>
    <w:p w:rsidR="00C068E2" w:rsidRDefault="00C068E2">
      <w:pPr>
        <w:pStyle w:val="BodyText"/>
        <w:spacing w:before="55"/>
      </w:pPr>
    </w:p>
    <w:p w:rsidR="00C068E2" w:rsidRDefault="00E35DFD">
      <w:pPr>
        <w:pStyle w:val="Heading4"/>
        <w:jc w:val="both"/>
      </w:pPr>
      <w:bookmarkStart w:id="49" w:name="Workingof_Transistor"/>
      <w:bookmarkEnd w:id="49"/>
      <w:proofErr w:type="spellStart"/>
      <w:r>
        <w:rPr>
          <w:spacing w:val="-2"/>
        </w:rPr>
        <w:t>WorkingofTransistor</w:t>
      </w:r>
      <w:proofErr w:type="spellEnd"/>
    </w:p>
    <w:p w:rsidR="00C068E2" w:rsidRDefault="00E35DFD">
      <w:pPr>
        <w:pStyle w:val="BodyText"/>
        <w:spacing w:before="166"/>
        <w:ind w:left="720" w:right="722"/>
        <w:jc w:val="both"/>
      </w:pPr>
      <w:r>
        <w:t>Usually,</w:t>
      </w:r>
      <w:r>
        <w:rPr>
          <w:spacing w:val="-1"/>
        </w:rPr>
        <w:t xml:space="preserve"> </w:t>
      </w:r>
      <w:r>
        <w:t>silicon</w:t>
      </w:r>
      <w:r>
        <w:rPr>
          <w:spacing w:val="-1"/>
        </w:rPr>
        <w:t xml:space="preserve"> </w:t>
      </w:r>
      <w:r>
        <w:t>is</w:t>
      </w:r>
      <w:r>
        <w:rPr>
          <w:spacing w:val="-1"/>
        </w:rPr>
        <w:t xml:space="preserve"> </w:t>
      </w:r>
      <w:r>
        <w:t>used for</w:t>
      </w:r>
      <w:r>
        <w:rPr>
          <w:spacing w:val="-2"/>
        </w:rPr>
        <w:t xml:space="preserve"> </w:t>
      </w:r>
      <w:r>
        <w:t>making the</w:t>
      </w:r>
      <w:r>
        <w:rPr>
          <w:spacing w:val="-2"/>
        </w:rPr>
        <w:t xml:space="preserve"> </w:t>
      </w:r>
      <w:r>
        <w:t>transistor</w:t>
      </w:r>
      <w:r>
        <w:rPr>
          <w:spacing w:val="-2"/>
        </w:rPr>
        <w:t xml:space="preserve"> </w:t>
      </w:r>
      <w:r>
        <w:t>because</w:t>
      </w:r>
      <w:r>
        <w:rPr>
          <w:spacing w:val="-2"/>
        </w:rPr>
        <w:t xml:space="preserve"> </w:t>
      </w:r>
      <w:r>
        <w:t>of</w:t>
      </w:r>
      <w:r>
        <w:rPr>
          <w:spacing w:val="-2"/>
        </w:rPr>
        <w:t xml:space="preserve"> </w:t>
      </w:r>
      <w:r>
        <w:t>their</w:t>
      </w:r>
      <w:r>
        <w:rPr>
          <w:spacing w:val="-2"/>
        </w:rPr>
        <w:t xml:space="preserve"> </w:t>
      </w:r>
      <w:r>
        <w:t>high voltage</w:t>
      </w:r>
      <w:r>
        <w:rPr>
          <w:spacing w:val="-2"/>
        </w:rPr>
        <w:t xml:space="preserve"> </w:t>
      </w:r>
      <w:r>
        <w:t>rating, greater current and less temperature sensitivity. The emitter-base section kept in forward biased constitutes the base current which flows through the base region. The magnitude of the base current is very small. The base current causes the electrons to move into the collector region or create a hole in the base region.</w:t>
      </w:r>
    </w:p>
    <w:p w:rsidR="00C068E2" w:rsidRDefault="00E35DFD">
      <w:pPr>
        <w:pStyle w:val="BodyText"/>
        <w:spacing w:before="172"/>
        <w:rPr>
          <w:sz w:val="20"/>
        </w:rPr>
      </w:pPr>
      <w:r>
        <w:rPr>
          <w:noProof/>
          <w:sz w:val="20"/>
        </w:rPr>
        <w:drawing>
          <wp:anchor distT="0" distB="0" distL="0" distR="0" simplePos="0" relativeHeight="487601664" behindDoc="1" locked="0" layoutInCell="1" allowOverlap="1">
            <wp:simplePos x="0" y="0"/>
            <wp:positionH relativeFrom="page">
              <wp:posOffset>1066800</wp:posOffset>
            </wp:positionH>
            <wp:positionV relativeFrom="paragraph">
              <wp:posOffset>273809</wp:posOffset>
            </wp:positionV>
            <wp:extent cx="4484372" cy="1423511"/>
            <wp:effectExtent l="0" t="0" r="0" b="0"/>
            <wp:wrapTopAndBottom/>
            <wp:docPr id="35" name="Image 35" descr="C:\Users\DELL\Desktop\trnaasistor-working-principl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C:\Users\DELL\Desktop\trnaasistor-working-principle.jpg"/>
                    <pic:cNvPicPr/>
                  </pic:nvPicPr>
                  <pic:blipFill>
                    <a:blip r:embed="rId40" cstate="print"/>
                    <a:stretch>
                      <a:fillRect/>
                    </a:stretch>
                  </pic:blipFill>
                  <pic:spPr>
                    <a:xfrm>
                      <a:off x="0" y="0"/>
                      <a:ext cx="4484372" cy="1423511"/>
                    </a:xfrm>
                    <a:prstGeom prst="rect">
                      <a:avLst/>
                    </a:prstGeom>
                  </pic:spPr>
                </pic:pic>
              </a:graphicData>
            </a:graphic>
          </wp:anchor>
        </w:drawing>
      </w:r>
    </w:p>
    <w:p w:rsidR="00C068E2" w:rsidRDefault="00C068E2">
      <w:pPr>
        <w:pStyle w:val="BodyText"/>
        <w:rPr>
          <w:sz w:val="20"/>
        </w:rPr>
        <w:sectPr w:rsidR="00C068E2">
          <w:pgSz w:w="12240" w:h="15840"/>
          <w:pgMar w:top="980" w:right="720" w:bottom="280" w:left="720" w:header="720" w:footer="720" w:gutter="0"/>
          <w:cols w:space="720"/>
        </w:sectPr>
      </w:pPr>
    </w:p>
    <w:p w:rsidR="00C068E2" w:rsidRDefault="00E35DFD">
      <w:pPr>
        <w:pStyle w:val="BodyText"/>
        <w:spacing w:before="87" w:line="276" w:lineRule="auto"/>
        <w:ind w:left="720" w:right="724"/>
        <w:jc w:val="both"/>
      </w:pPr>
      <w:r>
        <w:lastRenderedPageBreak/>
        <w:t>The base of the transistor is very thin and lightly doped because of which it has less number of electrons as compared to the emitter. The few</w:t>
      </w:r>
      <w:r>
        <w:rPr>
          <w:spacing w:val="40"/>
        </w:rPr>
        <w:t xml:space="preserve"> </w:t>
      </w:r>
      <w:r>
        <w:t>electrons of the emitter are combined with the hole of the base region and the remaining electrons are moved towards the collector region and constitute the collector current. Thus we can say that the large collector current is obtained by varying the base region.</w:t>
      </w:r>
    </w:p>
    <w:p w:rsidR="00C068E2" w:rsidRDefault="00C068E2">
      <w:pPr>
        <w:pStyle w:val="BodyText"/>
        <w:spacing w:before="242"/>
      </w:pPr>
    </w:p>
    <w:p w:rsidR="00C068E2" w:rsidRDefault="00E35DFD">
      <w:pPr>
        <w:pStyle w:val="Heading3"/>
        <w:jc w:val="both"/>
      </w:pPr>
      <w:bookmarkStart w:id="50" w:name="DIFFERENT_MODES_OF_OPERATION_OFTRANSISTO"/>
      <w:bookmarkEnd w:id="50"/>
      <w:r>
        <w:t>DIFFERENT</w:t>
      </w:r>
      <w:r>
        <w:rPr>
          <w:spacing w:val="-9"/>
        </w:rPr>
        <w:t xml:space="preserve"> </w:t>
      </w:r>
      <w:r>
        <w:t>MODES</w:t>
      </w:r>
      <w:r>
        <w:rPr>
          <w:spacing w:val="-8"/>
        </w:rPr>
        <w:t xml:space="preserve"> </w:t>
      </w:r>
      <w:r>
        <w:t>OF</w:t>
      </w:r>
      <w:r>
        <w:rPr>
          <w:spacing w:val="-14"/>
        </w:rPr>
        <w:t xml:space="preserve"> </w:t>
      </w:r>
      <w:r>
        <w:t>OPERATION</w:t>
      </w:r>
      <w:r>
        <w:rPr>
          <w:spacing w:val="-11"/>
        </w:rPr>
        <w:t xml:space="preserve"> </w:t>
      </w:r>
      <w:r>
        <w:rPr>
          <w:spacing w:val="-2"/>
        </w:rPr>
        <w:t>OFTRANSISTOR:</w:t>
      </w:r>
    </w:p>
    <w:p w:rsidR="00C068E2" w:rsidRDefault="00E35DFD">
      <w:pPr>
        <w:pStyle w:val="BodyText"/>
        <w:spacing w:before="118"/>
        <w:ind w:left="720" w:right="723"/>
        <w:jc w:val="both"/>
      </w:pPr>
      <w:r>
        <w:t>When the emitter junction is in forward biased and the collector junction is in reverse bias, then it is said to be in the active region. The transistor has two junctions which can be biased in different</w:t>
      </w:r>
      <w:r>
        <w:rPr>
          <w:spacing w:val="40"/>
        </w:rPr>
        <w:t xml:space="preserve"> </w:t>
      </w:r>
      <w:r>
        <w:t>ways. The different working conduction of the transistor is shown in the table below.</w:t>
      </w:r>
    </w:p>
    <w:p w:rsidR="00C068E2" w:rsidRDefault="00C068E2">
      <w:pPr>
        <w:pStyle w:val="BodyText"/>
        <w:spacing w:before="127" w:after="1"/>
        <w:rPr>
          <w:sz w:val="20"/>
        </w:rPr>
      </w:pPr>
    </w:p>
    <w:tbl>
      <w:tblPr>
        <w:tblW w:w="0" w:type="auto"/>
        <w:tblInd w:w="8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38"/>
        <w:gridCol w:w="2358"/>
        <w:gridCol w:w="2641"/>
        <w:gridCol w:w="2406"/>
      </w:tblGrid>
      <w:tr w:rsidR="00C068E2">
        <w:trPr>
          <w:trHeight w:val="1238"/>
        </w:trPr>
        <w:tc>
          <w:tcPr>
            <w:tcW w:w="1638" w:type="dxa"/>
          </w:tcPr>
          <w:p w:rsidR="00C068E2" w:rsidRDefault="00C068E2">
            <w:pPr>
              <w:pStyle w:val="TableParagraph"/>
              <w:spacing w:before="120"/>
              <w:ind w:left="0"/>
              <w:rPr>
                <w:rFonts w:ascii="Cambria"/>
                <w:sz w:val="26"/>
              </w:rPr>
            </w:pPr>
          </w:p>
          <w:p w:rsidR="00C068E2" w:rsidRDefault="00E35DFD">
            <w:pPr>
              <w:pStyle w:val="TableParagraph"/>
              <w:spacing w:before="0"/>
              <w:ind w:left="124"/>
              <w:rPr>
                <w:rFonts w:ascii="Cambria"/>
                <w:b/>
                <w:sz w:val="26"/>
              </w:rPr>
            </w:pPr>
            <w:r>
              <w:rPr>
                <w:rFonts w:ascii="Cambria"/>
                <w:b/>
                <w:spacing w:val="-2"/>
                <w:sz w:val="26"/>
              </w:rPr>
              <w:t>CONDITION</w:t>
            </w:r>
          </w:p>
        </w:tc>
        <w:tc>
          <w:tcPr>
            <w:tcW w:w="2358" w:type="dxa"/>
          </w:tcPr>
          <w:p w:rsidR="00C068E2" w:rsidRDefault="00E35DFD">
            <w:pPr>
              <w:pStyle w:val="TableParagraph"/>
              <w:spacing w:line="242" w:lineRule="auto"/>
              <w:ind w:left="124"/>
              <w:rPr>
                <w:rFonts w:ascii="Cambria"/>
                <w:b/>
                <w:sz w:val="26"/>
              </w:rPr>
            </w:pPr>
            <w:r>
              <w:rPr>
                <w:rFonts w:ascii="Cambria"/>
                <w:b/>
                <w:spacing w:val="-2"/>
                <w:sz w:val="26"/>
              </w:rPr>
              <w:t>EMITTER JUNCTION</w:t>
            </w:r>
            <w:r>
              <w:rPr>
                <w:rFonts w:ascii="Cambria"/>
                <w:b/>
                <w:spacing w:val="-13"/>
                <w:sz w:val="26"/>
              </w:rPr>
              <w:t xml:space="preserve"> </w:t>
            </w:r>
            <w:r>
              <w:rPr>
                <w:rFonts w:ascii="Cambria"/>
                <w:b/>
                <w:spacing w:val="-2"/>
                <w:sz w:val="26"/>
              </w:rPr>
              <w:t>(EB)</w:t>
            </w:r>
          </w:p>
        </w:tc>
        <w:tc>
          <w:tcPr>
            <w:tcW w:w="2641" w:type="dxa"/>
          </w:tcPr>
          <w:p w:rsidR="00C068E2" w:rsidRDefault="00E35DFD">
            <w:pPr>
              <w:pStyle w:val="TableParagraph"/>
              <w:spacing w:line="242" w:lineRule="auto"/>
              <w:ind w:left="123" w:right="710"/>
              <w:rPr>
                <w:rFonts w:ascii="Cambria"/>
                <w:b/>
                <w:sz w:val="26"/>
              </w:rPr>
            </w:pPr>
            <w:r>
              <w:rPr>
                <w:rFonts w:ascii="Cambria"/>
                <w:b/>
                <w:spacing w:val="-2"/>
                <w:sz w:val="26"/>
              </w:rPr>
              <w:t xml:space="preserve">COLLECTOR </w:t>
            </w:r>
            <w:r>
              <w:rPr>
                <w:rFonts w:ascii="Cambria"/>
                <w:b/>
                <w:sz w:val="26"/>
              </w:rPr>
              <w:t>JUNCTION</w:t>
            </w:r>
            <w:r>
              <w:rPr>
                <w:rFonts w:ascii="Cambria"/>
                <w:b/>
                <w:spacing w:val="-15"/>
                <w:sz w:val="26"/>
              </w:rPr>
              <w:t xml:space="preserve"> </w:t>
            </w:r>
            <w:r>
              <w:rPr>
                <w:rFonts w:ascii="Cambria"/>
                <w:b/>
                <w:sz w:val="26"/>
              </w:rPr>
              <w:t>(CB)</w:t>
            </w:r>
          </w:p>
        </w:tc>
        <w:tc>
          <w:tcPr>
            <w:tcW w:w="2406" w:type="dxa"/>
          </w:tcPr>
          <w:p w:rsidR="00C068E2" w:rsidRDefault="00E35DFD">
            <w:pPr>
              <w:pStyle w:val="TableParagraph"/>
              <w:tabs>
                <w:tab w:val="left" w:pos="1958"/>
              </w:tabs>
              <w:spacing w:line="242" w:lineRule="auto"/>
              <w:ind w:left="118" w:right="108"/>
              <w:rPr>
                <w:rFonts w:ascii="Cambria"/>
                <w:b/>
                <w:sz w:val="26"/>
              </w:rPr>
            </w:pPr>
            <w:r>
              <w:rPr>
                <w:rFonts w:ascii="Cambria"/>
                <w:b/>
                <w:spacing w:val="-2"/>
                <w:sz w:val="26"/>
              </w:rPr>
              <w:t>REGION</w:t>
            </w:r>
            <w:r>
              <w:rPr>
                <w:rFonts w:ascii="Cambria"/>
                <w:b/>
                <w:sz w:val="26"/>
              </w:rPr>
              <w:tab/>
            </w:r>
            <w:r>
              <w:rPr>
                <w:rFonts w:ascii="Cambria"/>
                <w:b/>
                <w:spacing w:val="-6"/>
                <w:sz w:val="26"/>
              </w:rPr>
              <w:t xml:space="preserve">OF </w:t>
            </w:r>
            <w:r>
              <w:rPr>
                <w:rFonts w:ascii="Cambria"/>
                <w:b/>
                <w:spacing w:val="-2"/>
                <w:sz w:val="26"/>
              </w:rPr>
              <w:t>OPERATION</w:t>
            </w:r>
          </w:p>
        </w:tc>
      </w:tr>
      <w:tr w:rsidR="00C068E2">
        <w:trPr>
          <w:trHeight w:val="935"/>
        </w:trPr>
        <w:tc>
          <w:tcPr>
            <w:tcW w:w="1638" w:type="dxa"/>
          </w:tcPr>
          <w:p w:rsidR="00C068E2" w:rsidRDefault="00E35DFD">
            <w:pPr>
              <w:pStyle w:val="TableParagraph"/>
              <w:ind w:left="124"/>
              <w:rPr>
                <w:rFonts w:ascii="Cambria"/>
                <w:sz w:val="26"/>
              </w:rPr>
            </w:pPr>
            <w:r>
              <w:rPr>
                <w:rFonts w:ascii="Cambria"/>
                <w:spacing w:val="-5"/>
                <w:sz w:val="26"/>
              </w:rPr>
              <w:t>FR</w:t>
            </w:r>
          </w:p>
        </w:tc>
        <w:tc>
          <w:tcPr>
            <w:tcW w:w="2358" w:type="dxa"/>
          </w:tcPr>
          <w:p w:rsidR="00C068E2" w:rsidRDefault="00E35DFD">
            <w:pPr>
              <w:pStyle w:val="TableParagraph"/>
              <w:ind w:left="124"/>
              <w:rPr>
                <w:rFonts w:ascii="Cambria"/>
                <w:sz w:val="26"/>
              </w:rPr>
            </w:pPr>
            <w:r>
              <w:rPr>
                <w:rFonts w:ascii="Cambria"/>
                <w:spacing w:val="-2"/>
                <w:sz w:val="26"/>
              </w:rPr>
              <w:t>Forward-biased</w:t>
            </w:r>
          </w:p>
        </w:tc>
        <w:tc>
          <w:tcPr>
            <w:tcW w:w="2641" w:type="dxa"/>
          </w:tcPr>
          <w:p w:rsidR="00C068E2" w:rsidRDefault="00E35DFD">
            <w:pPr>
              <w:pStyle w:val="TableParagraph"/>
              <w:ind w:left="123"/>
              <w:rPr>
                <w:rFonts w:ascii="Cambria"/>
                <w:sz w:val="26"/>
              </w:rPr>
            </w:pPr>
            <w:r>
              <w:rPr>
                <w:rFonts w:ascii="Cambria"/>
                <w:spacing w:val="-2"/>
                <w:sz w:val="26"/>
              </w:rPr>
              <w:t>Reversed-biased</w:t>
            </w:r>
          </w:p>
        </w:tc>
        <w:tc>
          <w:tcPr>
            <w:tcW w:w="2406" w:type="dxa"/>
          </w:tcPr>
          <w:p w:rsidR="00C068E2" w:rsidRDefault="00E35DFD">
            <w:pPr>
              <w:pStyle w:val="TableParagraph"/>
              <w:ind w:left="118"/>
              <w:rPr>
                <w:rFonts w:ascii="Cambria"/>
                <w:sz w:val="26"/>
              </w:rPr>
            </w:pPr>
            <w:r>
              <w:rPr>
                <w:rFonts w:ascii="Cambria"/>
                <w:spacing w:val="-2"/>
                <w:sz w:val="26"/>
              </w:rPr>
              <w:t>Active</w:t>
            </w:r>
          </w:p>
        </w:tc>
      </w:tr>
      <w:tr w:rsidR="00C068E2">
        <w:trPr>
          <w:trHeight w:val="935"/>
        </w:trPr>
        <w:tc>
          <w:tcPr>
            <w:tcW w:w="1638" w:type="dxa"/>
          </w:tcPr>
          <w:p w:rsidR="00C068E2" w:rsidRDefault="00E35DFD">
            <w:pPr>
              <w:pStyle w:val="TableParagraph"/>
              <w:ind w:left="124"/>
              <w:rPr>
                <w:rFonts w:ascii="Cambria"/>
                <w:sz w:val="26"/>
              </w:rPr>
            </w:pPr>
            <w:r>
              <w:rPr>
                <w:rFonts w:ascii="Cambria"/>
                <w:spacing w:val="-5"/>
                <w:sz w:val="26"/>
              </w:rPr>
              <w:t>FF</w:t>
            </w:r>
          </w:p>
        </w:tc>
        <w:tc>
          <w:tcPr>
            <w:tcW w:w="2358" w:type="dxa"/>
          </w:tcPr>
          <w:p w:rsidR="00C068E2" w:rsidRDefault="00E35DFD">
            <w:pPr>
              <w:pStyle w:val="TableParagraph"/>
              <w:ind w:left="124"/>
              <w:rPr>
                <w:rFonts w:ascii="Cambria"/>
                <w:sz w:val="26"/>
              </w:rPr>
            </w:pPr>
            <w:r>
              <w:rPr>
                <w:rFonts w:ascii="Cambria"/>
                <w:spacing w:val="-2"/>
                <w:sz w:val="26"/>
              </w:rPr>
              <w:t>Forward-biased</w:t>
            </w:r>
          </w:p>
        </w:tc>
        <w:tc>
          <w:tcPr>
            <w:tcW w:w="2641" w:type="dxa"/>
          </w:tcPr>
          <w:p w:rsidR="00C068E2" w:rsidRDefault="00E35DFD">
            <w:pPr>
              <w:pStyle w:val="TableParagraph"/>
              <w:ind w:left="123"/>
              <w:rPr>
                <w:rFonts w:ascii="Cambria"/>
                <w:sz w:val="26"/>
              </w:rPr>
            </w:pPr>
            <w:r>
              <w:rPr>
                <w:rFonts w:ascii="Cambria"/>
                <w:spacing w:val="-2"/>
                <w:sz w:val="26"/>
              </w:rPr>
              <w:t>Forward-biased</w:t>
            </w:r>
          </w:p>
        </w:tc>
        <w:tc>
          <w:tcPr>
            <w:tcW w:w="2406" w:type="dxa"/>
          </w:tcPr>
          <w:p w:rsidR="00C068E2" w:rsidRDefault="00E35DFD">
            <w:pPr>
              <w:pStyle w:val="TableParagraph"/>
              <w:ind w:left="118"/>
              <w:rPr>
                <w:rFonts w:ascii="Cambria"/>
                <w:sz w:val="26"/>
              </w:rPr>
            </w:pPr>
            <w:r>
              <w:rPr>
                <w:rFonts w:ascii="Cambria"/>
                <w:spacing w:val="-2"/>
                <w:sz w:val="26"/>
              </w:rPr>
              <w:t>Saturation</w:t>
            </w:r>
          </w:p>
        </w:tc>
      </w:tr>
      <w:tr w:rsidR="00C068E2">
        <w:trPr>
          <w:trHeight w:val="936"/>
        </w:trPr>
        <w:tc>
          <w:tcPr>
            <w:tcW w:w="1638" w:type="dxa"/>
          </w:tcPr>
          <w:p w:rsidR="00C068E2" w:rsidRDefault="00E35DFD">
            <w:pPr>
              <w:pStyle w:val="TableParagraph"/>
              <w:ind w:left="124"/>
              <w:rPr>
                <w:rFonts w:ascii="Cambria"/>
                <w:sz w:val="26"/>
              </w:rPr>
            </w:pPr>
            <w:r>
              <w:rPr>
                <w:rFonts w:ascii="Cambria"/>
                <w:spacing w:val="-5"/>
                <w:sz w:val="26"/>
              </w:rPr>
              <w:t>RR</w:t>
            </w:r>
          </w:p>
        </w:tc>
        <w:tc>
          <w:tcPr>
            <w:tcW w:w="2358" w:type="dxa"/>
          </w:tcPr>
          <w:p w:rsidR="00C068E2" w:rsidRDefault="00E35DFD">
            <w:pPr>
              <w:pStyle w:val="TableParagraph"/>
              <w:ind w:left="124"/>
              <w:rPr>
                <w:rFonts w:ascii="Cambria"/>
                <w:sz w:val="26"/>
              </w:rPr>
            </w:pPr>
            <w:r>
              <w:rPr>
                <w:rFonts w:ascii="Cambria"/>
                <w:spacing w:val="-2"/>
                <w:sz w:val="26"/>
              </w:rPr>
              <w:t>Reversed-biased</w:t>
            </w:r>
          </w:p>
        </w:tc>
        <w:tc>
          <w:tcPr>
            <w:tcW w:w="2641" w:type="dxa"/>
          </w:tcPr>
          <w:p w:rsidR="00C068E2" w:rsidRDefault="00E35DFD">
            <w:pPr>
              <w:pStyle w:val="TableParagraph"/>
              <w:ind w:left="123"/>
              <w:rPr>
                <w:rFonts w:ascii="Cambria"/>
                <w:sz w:val="26"/>
              </w:rPr>
            </w:pPr>
            <w:r>
              <w:rPr>
                <w:rFonts w:ascii="Cambria"/>
                <w:spacing w:val="-2"/>
                <w:sz w:val="26"/>
              </w:rPr>
              <w:t>Reversed-biased</w:t>
            </w:r>
          </w:p>
        </w:tc>
        <w:tc>
          <w:tcPr>
            <w:tcW w:w="2406" w:type="dxa"/>
          </w:tcPr>
          <w:p w:rsidR="00C068E2" w:rsidRDefault="00E35DFD">
            <w:pPr>
              <w:pStyle w:val="TableParagraph"/>
              <w:ind w:left="118"/>
              <w:rPr>
                <w:rFonts w:ascii="Cambria"/>
                <w:sz w:val="26"/>
              </w:rPr>
            </w:pPr>
            <w:r>
              <w:rPr>
                <w:rFonts w:ascii="Cambria"/>
                <w:spacing w:val="-2"/>
                <w:sz w:val="26"/>
              </w:rPr>
              <w:t>Cut-</w:t>
            </w:r>
            <w:r>
              <w:rPr>
                <w:rFonts w:ascii="Cambria"/>
                <w:spacing w:val="-5"/>
                <w:sz w:val="26"/>
              </w:rPr>
              <w:t>off</w:t>
            </w:r>
          </w:p>
        </w:tc>
      </w:tr>
      <w:tr w:rsidR="00C068E2">
        <w:trPr>
          <w:trHeight w:val="935"/>
        </w:trPr>
        <w:tc>
          <w:tcPr>
            <w:tcW w:w="1638" w:type="dxa"/>
          </w:tcPr>
          <w:p w:rsidR="00C068E2" w:rsidRDefault="00E35DFD">
            <w:pPr>
              <w:pStyle w:val="TableParagraph"/>
              <w:ind w:left="124"/>
              <w:rPr>
                <w:rFonts w:ascii="Cambria"/>
                <w:sz w:val="26"/>
              </w:rPr>
            </w:pPr>
            <w:r>
              <w:rPr>
                <w:rFonts w:ascii="Cambria"/>
                <w:spacing w:val="-5"/>
                <w:sz w:val="26"/>
              </w:rPr>
              <w:t>RF</w:t>
            </w:r>
          </w:p>
        </w:tc>
        <w:tc>
          <w:tcPr>
            <w:tcW w:w="2358" w:type="dxa"/>
          </w:tcPr>
          <w:p w:rsidR="00C068E2" w:rsidRDefault="00E35DFD">
            <w:pPr>
              <w:pStyle w:val="TableParagraph"/>
              <w:ind w:left="124"/>
              <w:rPr>
                <w:rFonts w:ascii="Cambria"/>
                <w:sz w:val="26"/>
              </w:rPr>
            </w:pPr>
            <w:r>
              <w:rPr>
                <w:rFonts w:ascii="Cambria"/>
                <w:spacing w:val="-2"/>
                <w:sz w:val="26"/>
              </w:rPr>
              <w:t>Reversed-biased</w:t>
            </w:r>
          </w:p>
        </w:tc>
        <w:tc>
          <w:tcPr>
            <w:tcW w:w="2641" w:type="dxa"/>
          </w:tcPr>
          <w:p w:rsidR="00C068E2" w:rsidRDefault="00E35DFD">
            <w:pPr>
              <w:pStyle w:val="TableParagraph"/>
              <w:ind w:left="123"/>
              <w:rPr>
                <w:rFonts w:ascii="Cambria"/>
                <w:sz w:val="26"/>
              </w:rPr>
            </w:pPr>
            <w:r>
              <w:rPr>
                <w:rFonts w:ascii="Cambria"/>
                <w:spacing w:val="-2"/>
                <w:sz w:val="26"/>
              </w:rPr>
              <w:t>Forward-biased</w:t>
            </w:r>
          </w:p>
        </w:tc>
        <w:tc>
          <w:tcPr>
            <w:tcW w:w="2406" w:type="dxa"/>
          </w:tcPr>
          <w:p w:rsidR="00C068E2" w:rsidRDefault="00E35DFD">
            <w:pPr>
              <w:pStyle w:val="TableParagraph"/>
              <w:ind w:left="118"/>
              <w:rPr>
                <w:rFonts w:ascii="Cambria"/>
                <w:sz w:val="26"/>
              </w:rPr>
            </w:pPr>
            <w:r>
              <w:rPr>
                <w:rFonts w:ascii="Cambria"/>
                <w:spacing w:val="-2"/>
                <w:sz w:val="26"/>
              </w:rPr>
              <w:t>Inverted</w:t>
            </w:r>
          </w:p>
        </w:tc>
      </w:tr>
    </w:tbl>
    <w:p w:rsidR="00C068E2" w:rsidRDefault="00E35DFD">
      <w:pPr>
        <w:pStyle w:val="BodyText"/>
        <w:spacing w:before="120"/>
        <w:ind w:left="720" w:right="729"/>
        <w:jc w:val="both"/>
      </w:pPr>
      <w:r>
        <w:rPr>
          <w:b/>
        </w:rPr>
        <w:t xml:space="preserve">FR – </w:t>
      </w:r>
      <w:r>
        <w:t>In this case, the emitter-base junction is connected in forward biased and the collector-base junction is connected in reverse biased. The transistor is in the active region and the collector current depends on the emitter current. The transistor, which operates in this region, is used for amplification.</w:t>
      </w:r>
    </w:p>
    <w:p w:rsidR="00C068E2" w:rsidRDefault="00C068E2">
      <w:pPr>
        <w:pStyle w:val="BodyText"/>
        <w:spacing w:before="55"/>
      </w:pPr>
    </w:p>
    <w:p w:rsidR="00C068E2" w:rsidRDefault="00E35DFD">
      <w:pPr>
        <w:pStyle w:val="BodyText"/>
        <w:spacing w:before="1" w:line="242" w:lineRule="auto"/>
        <w:ind w:left="720" w:right="722"/>
        <w:jc w:val="both"/>
      </w:pPr>
      <w:r>
        <w:rPr>
          <w:b/>
        </w:rPr>
        <w:t xml:space="preserve">FF – </w:t>
      </w:r>
      <w:r>
        <w:t>In this condition, both the junction is in forward biased. The transistor is in saturation and the collector current becomes independent of the base current. The transistors act like a closed switch.</w:t>
      </w:r>
    </w:p>
    <w:p w:rsidR="00C068E2" w:rsidRDefault="00C068E2">
      <w:pPr>
        <w:pStyle w:val="BodyText"/>
        <w:spacing w:before="48"/>
      </w:pPr>
    </w:p>
    <w:p w:rsidR="00C068E2" w:rsidRDefault="00E35DFD">
      <w:pPr>
        <w:pStyle w:val="BodyText"/>
        <w:ind w:left="720" w:right="727"/>
        <w:jc w:val="both"/>
      </w:pPr>
      <w:r>
        <w:rPr>
          <w:b/>
        </w:rPr>
        <w:t xml:space="preserve">RR – </w:t>
      </w:r>
      <w:r>
        <w:t>Both the current are in reverse biased. The emitter does not supply the majority charge carrier to the base and carriers current are not collected by the collector. Thus the transistors act like a closed switch.</w:t>
      </w:r>
    </w:p>
    <w:p w:rsidR="00C068E2" w:rsidRDefault="00C068E2">
      <w:pPr>
        <w:pStyle w:val="BodyText"/>
        <w:jc w:val="both"/>
        <w:sectPr w:rsidR="00C068E2">
          <w:pgSz w:w="12240" w:h="15840"/>
          <w:pgMar w:top="900" w:right="720" w:bottom="280" w:left="720" w:header="720" w:footer="720" w:gutter="0"/>
          <w:cols w:space="720"/>
        </w:sectPr>
      </w:pPr>
    </w:p>
    <w:p w:rsidR="00C068E2" w:rsidRDefault="00E35DFD">
      <w:pPr>
        <w:pStyle w:val="BodyText"/>
        <w:spacing w:before="71"/>
        <w:ind w:left="720" w:right="718"/>
        <w:jc w:val="both"/>
      </w:pPr>
      <w:r>
        <w:rPr>
          <w:b/>
        </w:rPr>
        <w:lastRenderedPageBreak/>
        <w:t xml:space="preserve">RF – </w:t>
      </w:r>
      <w:r>
        <w:t>The emitter-base junction is in reverse bias and the collector-base junction is kept in forward biased. As the collector is lightly doped as compared to the emitter junction it does not supply the majority charge carrier to the base. Hence poor transistor action is achieved.</w:t>
      </w:r>
    </w:p>
    <w:p w:rsidR="00C068E2" w:rsidRDefault="00C068E2">
      <w:pPr>
        <w:pStyle w:val="BodyText"/>
        <w:spacing w:before="51"/>
      </w:pPr>
    </w:p>
    <w:p w:rsidR="00C068E2" w:rsidRDefault="00E35DFD">
      <w:pPr>
        <w:pStyle w:val="Heading3"/>
        <w:jc w:val="both"/>
      </w:pPr>
      <w:bookmarkStart w:id="51" w:name="CURRENT_COMPONENTS_OF_IN_A_TRANSISTOR:"/>
      <w:bookmarkEnd w:id="51"/>
      <w:r>
        <w:t>CURRENT</w:t>
      </w:r>
      <w:r>
        <w:rPr>
          <w:spacing w:val="-6"/>
        </w:rPr>
        <w:t xml:space="preserve"> </w:t>
      </w:r>
      <w:r>
        <w:t>COMPONENTS</w:t>
      </w:r>
      <w:r>
        <w:rPr>
          <w:spacing w:val="-10"/>
        </w:rPr>
        <w:t xml:space="preserve"> </w:t>
      </w:r>
      <w:r>
        <w:t>OF</w:t>
      </w:r>
      <w:r>
        <w:rPr>
          <w:spacing w:val="-6"/>
        </w:rPr>
        <w:t xml:space="preserve"> </w:t>
      </w:r>
      <w:r>
        <w:t>IN</w:t>
      </w:r>
      <w:r>
        <w:rPr>
          <w:spacing w:val="-5"/>
        </w:rPr>
        <w:t xml:space="preserve"> </w:t>
      </w:r>
      <w:r>
        <w:t>A</w:t>
      </w:r>
      <w:r>
        <w:rPr>
          <w:spacing w:val="-15"/>
        </w:rPr>
        <w:t xml:space="preserve"> </w:t>
      </w:r>
      <w:r>
        <w:rPr>
          <w:spacing w:val="-2"/>
        </w:rPr>
        <w:t>TRANSISTOR:</w:t>
      </w:r>
    </w:p>
    <w:p w:rsidR="00C068E2" w:rsidRDefault="00E35DFD">
      <w:pPr>
        <w:pStyle w:val="BodyText"/>
        <w:spacing w:before="248" w:line="276" w:lineRule="auto"/>
        <w:ind w:left="720" w:right="535"/>
        <w:jc w:val="both"/>
      </w:pPr>
      <w:r>
        <w:t xml:space="preserve">The conduction of </w:t>
      </w:r>
      <w:hyperlink r:id="rId41">
        <w:r>
          <w:t>current</w:t>
        </w:r>
      </w:hyperlink>
      <w:r>
        <w:t xml:space="preserve"> in </w:t>
      </w:r>
      <w:hyperlink r:id="rId42">
        <w:r>
          <w:t>NPN transistor</w:t>
        </w:r>
      </w:hyperlink>
      <w:r>
        <w:t xml:space="preserve"> is owing to electrons and in PNP transistor, it is owing to holes. The direction of current flow will be in opposite direction. Here, we can discuss the current components in a PNP transistor with </w:t>
      </w:r>
      <w:r>
        <w:rPr>
          <w:position w:val="2"/>
        </w:rPr>
        <w:t>common base configuration. The emitter-base junction (J</w:t>
      </w:r>
      <w:r>
        <w:rPr>
          <w:sz w:val="17"/>
        </w:rPr>
        <w:t>E</w:t>
      </w:r>
      <w:r>
        <w:rPr>
          <w:position w:val="2"/>
        </w:rPr>
        <w:t>) is forward biased and the collector-base junction (J</w:t>
      </w:r>
      <w:r>
        <w:rPr>
          <w:sz w:val="17"/>
        </w:rPr>
        <w:t>C</w:t>
      </w:r>
      <w:r>
        <w:rPr>
          <w:position w:val="2"/>
        </w:rPr>
        <w:t xml:space="preserve">) is reversed biased as shown in figure. All the current </w:t>
      </w:r>
      <w:r>
        <w:t xml:space="preserve">components related to this </w:t>
      </w:r>
      <w:hyperlink r:id="rId43">
        <w:r>
          <w:t>transistor</w:t>
        </w:r>
      </w:hyperlink>
      <w:r>
        <w:t xml:space="preserve"> are shown here.</w:t>
      </w:r>
    </w:p>
    <w:p w:rsidR="00C068E2" w:rsidRDefault="00E35DFD">
      <w:pPr>
        <w:pStyle w:val="BodyText"/>
        <w:spacing w:before="95"/>
        <w:rPr>
          <w:sz w:val="20"/>
        </w:rPr>
      </w:pPr>
      <w:r>
        <w:rPr>
          <w:noProof/>
          <w:sz w:val="20"/>
        </w:rPr>
        <w:drawing>
          <wp:anchor distT="0" distB="0" distL="0" distR="0" simplePos="0" relativeHeight="487602176" behindDoc="1" locked="0" layoutInCell="1" allowOverlap="1">
            <wp:simplePos x="0" y="0"/>
            <wp:positionH relativeFrom="page">
              <wp:posOffset>896619</wp:posOffset>
            </wp:positionH>
            <wp:positionV relativeFrom="paragraph">
              <wp:posOffset>224716</wp:posOffset>
            </wp:positionV>
            <wp:extent cx="5776853" cy="2834640"/>
            <wp:effectExtent l="0" t="0" r="0" b="0"/>
            <wp:wrapTopAndBottom/>
            <wp:docPr id="36" name="Image 36" descr="current components in a transisto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current components in a transistor"/>
                    <pic:cNvPicPr/>
                  </pic:nvPicPr>
                  <pic:blipFill>
                    <a:blip r:embed="rId44" cstate="print"/>
                    <a:stretch>
                      <a:fillRect/>
                    </a:stretch>
                  </pic:blipFill>
                  <pic:spPr>
                    <a:xfrm>
                      <a:off x="0" y="0"/>
                      <a:ext cx="5776853" cy="2834640"/>
                    </a:xfrm>
                    <a:prstGeom prst="rect">
                      <a:avLst/>
                    </a:prstGeom>
                  </pic:spPr>
                </pic:pic>
              </a:graphicData>
            </a:graphic>
          </wp:anchor>
        </w:drawing>
      </w:r>
    </w:p>
    <w:p w:rsidR="00C068E2" w:rsidRDefault="00E35DFD">
      <w:pPr>
        <w:pStyle w:val="BodyText"/>
        <w:spacing w:before="295" w:line="276" w:lineRule="auto"/>
        <w:ind w:left="720" w:right="533"/>
        <w:jc w:val="both"/>
        <w:rPr>
          <w:position w:val="2"/>
        </w:rPr>
      </w:pPr>
      <w:r>
        <w:t xml:space="preserve">The current arrives the transistor through the emitter and this current is called </w:t>
      </w:r>
      <w:r>
        <w:rPr>
          <w:position w:val="2"/>
        </w:rPr>
        <w:t>emitter current (I</w:t>
      </w:r>
      <w:r>
        <w:rPr>
          <w:sz w:val="17"/>
        </w:rPr>
        <w:t>E</w:t>
      </w:r>
      <w:r>
        <w:rPr>
          <w:position w:val="2"/>
        </w:rPr>
        <w:t>). This current consists of two constituents</w:t>
      </w:r>
      <w:r>
        <w:rPr>
          <w:spacing w:val="40"/>
          <w:position w:val="2"/>
        </w:rPr>
        <w:t xml:space="preserve"> </w:t>
      </w:r>
      <w:r>
        <w:rPr>
          <w:position w:val="2"/>
        </w:rPr>
        <w:t xml:space="preserve">– </w:t>
      </w:r>
      <w:r>
        <w:rPr>
          <w:b/>
          <w:position w:val="2"/>
        </w:rPr>
        <w:t xml:space="preserve">Hole current </w:t>
      </w:r>
      <w:r>
        <w:rPr>
          <w:position w:val="2"/>
        </w:rPr>
        <w:t>(I</w:t>
      </w:r>
      <w:proofErr w:type="spellStart"/>
      <w:r>
        <w:rPr>
          <w:sz w:val="17"/>
        </w:rPr>
        <w:t>hE</w:t>
      </w:r>
      <w:proofErr w:type="spellEnd"/>
      <w:r>
        <w:rPr>
          <w:position w:val="2"/>
        </w:rPr>
        <w:t>)</w:t>
      </w:r>
      <w:r>
        <w:rPr>
          <w:spacing w:val="40"/>
          <w:position w:val="2"/>
        </w:rPr>
        <w:t xml:space="preserve"> </w:t>
      </w:r>
      <w:r>
        <w:rPr>
          <w:position w:val="2"/>
        </w:rPr>
        <w:t xml:space="preserve">and </w:t>
      </w:r>
      <w:r>
        <w:rPr>
          <w:b/>
          <w:position w:val="2"/>
        </w:rPr>
        <w:t xml:space="preserve">Electron current </w:t>
      </w:r>
      <w:r>
        <w:rPr>
          <w:position w:val="2"/>
        </w:rPr>
        <w:t>(I</w:t>
      </w:r>
      <w:proofErr w:type="spellStart"/>
      <w:r>
        <w:rPr>
          <w:sz w:val="17"/>
        </w:rPr>
        <w:t>eE</w:t>
      </w:r>
      <w:proofErr w:type="spellEnd"/>
      <w:r>
        <w:rPr>
          <w:position w:val="2"/>
        </w:rPr>
        <w:t>). I</w:t>
      </w:r>
      <w:proofErr w:type="spellStart"/>
      <w:r>
        <w:rPr>
          <w:sz w:val="17"/>
        </w:rPr>
        <w:t>eE</w:t>
      </w:r>
      <w:proofErr w:type="spellEnd"/>
      <w:r>
        <w:rPr>
          <w:sz w:val="17"/>
        </w:rPr>
        <w:t xml:space="preserve"> </w:t>
      </w:r>
      <w:r>
        <w:rPr>
          <w:position w:val="2"/>
        </w:rPr>
        <w:t>is due to passage of electrons from base to emitter and I</w:t>
      </w:r>
      <w:proofErr w:type="spellStart"/>
      <w:r>
        <w:rPr>
          <w:sz w:val="17"/>
        </w:rPr>
        <w:t>hE</w:t>
      </w:r>
      <w:proofErr w:type="spellEnd"/>
      <w:r>
        <w:rPr>
          <w:spacing w:val="31"/>
          <w:sz w:val="17"/>
        </w:rPr>
        <w:t xml:space="preserve"> </w:t>
      </w:r>
      <w:r>
        <w:rPr>
          <w:position w:val="2"/>
        </w:rPr>
        <w:t>is due to passage of holes from emitter to base.</w:t>
      </w:r>
    </w:p>
    <w:p w:rsidR="00C068E2" w:rsidRDefault="00E35DFD">
      <w:pPr>
        <w:pStyle w:val="BodyText"/>
        <w:spacing w:before="5"/>
        <w:rPr>
          <w:sz w:val="18"/>
        </w:rPr>
      </w:pPr>
      <w:r>
        <w:rPr>
          <w:noProof/>
          <w:sz w:val="18"/>
        </w:rPr>
        <w:drawing>
          <wp:anchor distT="0" distB="0" distL="0" distR="0" simplePos="0" relativeHeight="487602688" behindDoc="1" locked="0" layoutInCell="1" allowOverlap="1">
            <wp:simplePos x="0" y="0"/>
            <wp:positionH relativeFrom="page">
              <wp:posOffset>3343275</wp:posOffset>
            </wp:positionH>
            <wp:positionV relativeFrom="paragraph">
              <wp:posOffset>152932</wp:posOffset>
            </wp:positionV>
            <wp:extent cx="1209675" cy="161925"/>
            <wp:effectExtent l="0" t="0" r="0" b="0"/>
            <wp:wrapTopAndBottom/>
            <wp:docPr id="37" name="Image 37" descr="https://www.electrical4u.com/images/september16/1482481727.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https://www.electrical4u.com/images/september16/1482481727.PNG"/>
                    <pic:cNvPicPr/>
                  </pic:nvPicPr>
                  <pic:blipFill>
                    <a:blip r:embed="rId45" cstate="print"/>
                    <a:stretch>
                      <a:fillRect/>
                    </a:stretch>
                  </pic:blipFill>
                  <pic:spPr>
                    <a:xfrm>
                      <a:off x="0" y="0"/>
                      <a:ext cx="1209675" cy="161925"/>
                    </a:xfrm>
                    <a:prstGeom prst="rect">
                      <a:avLst/>
                    </a:prstGeom>
                  </pic:spPr>
                </pic:pic>
              </a:graphicData>
            </a:graphic>
          </wp:anchor>
        </w:drawing>
      </w:r>
    </w:p>
    <w:p w:rsidR="00C068E2" w:rsidRDefault="00E35DFD">
      <w:pPr>
        <w:pStyle w:val="BodyText"/>
        <w:spacing w:before="248" w:line="276" w:lineRule="auto"/>
        <w:ind w:left="720" w:right="538" w:firstLine="902"/>
        <w:jc w:val="both"/>
      </w:pPr>
      <w:r>
        <w:t>Normally, the emitter is heavily doped compared to base in industrial transistor. So, the Electron current is negligible compared to Hole current. Thus we can conclude that, the whole emitter current in this transistor is due to the passage of holes from the emitter to the base.</w:t>
      </w:r>
    </w:p>
    <w:p w:rsidR="00C068E2" w:rsidRDefault="00C068E2">
      <w:pPr>
        <w:pStyle w:val="BodyText"/>
        <w:spacing w:line="276" w:lineRule="auto"/>
        <w:jc w:val="both"/>
        <w:sectPr w:rsidR="00C068E2">
          <w:pgSz w:w="12240" w:h="15840"/>
          <w:pgMar w:top="920" w:right="720" w:bottom="280" w:left="720" w:header="720" w:footer="720" w:gutter="0"/>
          <w:cols w:space="720"/>
        </w:sectPr>
      </w:pPr>
    </w:p>
    <w:p w:rsidR="00C068E2" w:rsidRDefault="00E35DFD">
      <w:pPr>
        <w:pStyle w:val="BodyText"/>
        <w:spacing w:before="71"/>
        <w:ind w:left="538" w:right="526" w:firstLine="902"/>
        <w:jc w:val="both"/>
      </w:pPr>
      <w:r>
        <w:rPr>
          <w:position w:val="2"/>
        </w:rPr>
        <w:lastRenderedPageBreak/>
        <w:t>Some of the holes which are crossing the junction J</w:t>
      </w:r>
      <w:r>
        <w:rPr>
          <w:sz w:val="17"/>
        </w:rPr>
        <w:t>E</w:t>
      </w:r>
      <w:r>
        <w:rPr>
          <w:spacing w:val="40"/>
          <w:sz w:val="17"/>
        </w:rPr>
        <w:t xml:space="preserve"> </w:t>
      </w:r>
      <w:r>
        <w:rPr>
          <w:position w:val="2"/>
        </w:rPr>
        <w:t>(emitter</w:t>
      </w:r>
      <w:r>
        <w:rPr>
          <w:spacing w:val="40"/>
          <w:position w:val="2"/>
        </w:rPr>
        <w:t xml:space="preserve"> </w:t>
      </w:r>
      <w:r>
        <w:rPr>
          <w:position w:val="2"/>
        </w:rPr>
        <w:t>junction) combines with the electrons present in the base (N-type). Thus, every holes crossing J</w:t>
      </w:r>
      <w:r>
        <w:rPr>
          <w:sz w:val="17"/>
        </w:rPr>
        <w:t>E</w:t>
      </w:r>
      <w:r>
        <w:rPr>
          <w:spacing w:val="40"/>
          <w:sz w:val="17"/>
        </w:rPr>
        <w:t xml:space="preserve"> </w:t>
      </w:r>
      <w:r>
        <w:rPr>
          <w:position w:val="2"/>
        </w:rPr>
        <w:t>will not arrive at J</w:t>
      </w:r>
      <w:r>
        <w:rPr>
          <w:sz w:val="17"/>
        </w:rPr>
        <w:t>C</w:t>
      </w:r>
      <w:r>
        <w:rPr>
          <w:position w:val="2"/>
        </w:rPr>
        <w:t xml:space="preserve">. The remaining holes will reach the collector junction which produces the </w:t>
      </w:r>
      <w:proofErr w:type="gramStart"/>
      <w:r>
        <w:rPr>
          <w:position w:val="2"/>
        </w:rPr>
        <w:t>hole</w:t>
      </w:r>
      <w:proofErr w:type="gramEnd"/>
      <w:r>
        <w:rPr>
          <w:position w:val="2"/>
        </w:rPr>
        <w:t xml:space="preserve"> current component, I</w:t>
      </w:r>
      <w:proofErr w:type="spellStart"/>
      <w:r>
        <w:rPr>
          <w:sz w:val="17"/>
        </w:rPr>
        <w:t>hC</w:t>
      </w:r>
      <w:proofErr w:type="spellEnd"/>
      <w:r>
        <w:rPr>
          <w:position w:val="2"/>
        </w:rPr>
        <w:t xml:space="preserve">. There will be bulk recombination in the base </w:t>
      </w:r>
      <w:r>
        <w:t>and the current leaving the base will be</w:t>
      </w:r>
    </w:p>
    <w:p w:rsidR="00C068E2" w:rsidRDefault="00E35DFD">
      <w:pPr>
        <w:pStyle w:val="BodyText"/>
        <w:spacing w:before="94"/>
        <w:rPr>
          <w:sz w:val="20"/>
        </w:rPr>
      </w:pPr>
      <w:r>
        <w:rPr>
          <w:noProof/>
          <w:sz w:val="20"/>
        </w:rPr>
        <w:drawing>
          <wp:anchor distT="0" distB="0" distL="0" distR="0" simplePos="0" relativeHeight="487603200" behindDoc="1" locked="0" layoutInCell="1" allowOverlap="1">
            <wp:simplePos x="0" y="0"/>
            <wp:positionH relativeFrom="page">
              <wp:posOffset>3324225</wp:posOffset>
            </wp:positionH>
            <wp:positionV relativeFrom="paragraph">
              <wp:posOffset>224096</wp:posOffset>
            </wp:positionV>
            <wp:extent cx="1114425" cy="152400"/>
            <wp:effectExtent l="0" t="0" r="0" b="0"/>
            <wp:wrapTopAndBottom/>
            <wp:docPr id="38" name="Image 38" descr="https://www.electrical4u.com/images/september16/1482481868.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https://www.electrical4u.com/images/september16/1482481868.PNG"/>
                    <pic:cNvPicPr/>
                  </pic:nvPicPr>
                  <pic:blipFill>
                    <a:blip r:embed="rId46" cstate="print"/>
                    <a:stretch>
                      <a:fillRect/>
                    </a:stretch>
                  </pic:blipFill>
                  <pic:spPr>
                    <a:xfrm>
                      <a:off x="0" y="0"/>
                      <a:ext cx="1114425" cy="152400"/>
                    </a:xfrm>
                    <a:prstGeom prst="rect">
                      <a:avLst/>
                    </a:prstGeom>
                  </pic:spPr>
                </pic:pic>
              </a:graphicData>
            </a:graphic>
          </wp:anchor>
        </w:drawing>
      </w:r>
    </w:p>
    <w:p w:rsidR="00C068E2" w:rsidRDefault="00E35DFD">
      <w:pPr>
        <w:pStyle w:val="BodyText"/>
        <w:spacing w:before="1"/>
        <w:ind w:left="538" w:right="536" w:firstLine="902"/>
        <w:jc w:val="both"/>
      </w:pPr>
      <w:r>
        <w:t xml:space="preserve">The electrons in the base which are lost by the recombination with holes </w:t>
      </w:r>
      <w:r>
        <w:rPr>
          <w:position w:val="2"/>
        </w:rPr>
        <w:t>(injected into the base across J</w:t>
      </w:r>
      <w:r>
        <w:rPr>
          <w:sz w:val="17"/>
        </w:rPr>
        <w:t>E</w:t>
      </w:r>
      <w:r>
        <w:rPr>
          <w:position w:val="2"/>
        </w:rPr>
        <w:t>) are refilled by the electrons that enter into the base region. The holes which are arriving at the collector junction (J</w:t>
      </w:r>
      <w:r>
        <w:rPr>
          <w:sz w:val="17"/>
        </w:rPr>
        <w:t>C</w:t>
      </w:r>
      <w:r>
        <w:rPr>
          <w:position w:val="2"/>
        </w:rPr>
        <w:t xml:space="preserve">) will cross the junction </w:t>
      </w:r>
      <w:r>
        <w:t>and it will go into the collector region.</w:t>
      </w:r>
    </w:p>
    <w:p w:rsidR="00C068E2" w:rsidRDefault="00E35DFD">
      <w:pPr>
        <w:pStyle w:val="BodyText"/>
        <w:ind w:left="538" w:right="535" w:firstLine="902"/>
        <w:jc w:val="both"/>
        <w:rPr>
          <w:position w:val="2"/>
        </w:rPr>
      </w:pPr>
      <w:r>
        <w:rPr>
          <w:position w:val="2"/>
        </w:rPr>
        <w:t>When the emitter circuit is open circuited, then I</w:t>
      </w:r>
      <w:r>
        <w:rPr>
          <w:sz w:val="17"/>
        </w:rPr>
        <w:t xml:space="preserve">E </w:t>
      </w:r>
      <w:r>
        <w:rPr>
          <w:position w:val="2"/>
        </w:rPr>
        <w:t>= 0 and I</w:t>
      </w:r>
      <w:proofErr w:type="spellStart"/>
      <w:r>
        <w:rPr>
          <w:sz w:val="17"/>
        </w:rPr>
        <w:t>hC</w:t>
      </w:r>
      <w:proofErr w:type="spellEnd"/>
      <w:r>
        <w:rPr>
          <w:sz w:val="17"/>
        </w:rPr>
        <w:t xml:space="preserve"> </w:t>
      </w:r>
      <w:r>
        <w:rPr>
          <w:position w:val="2"/>
        </w:rPr>
        <w:t xml:space="preserve">= 0. In this </w:t>
      </w:r>
      <w:r>
        <w:t xml:space="preserve">condition, the base and collector will perform as reverse biased diode. Here, the </w:t>
      </w:r>
      <w:r>
        <w:rPr>
          <w:position w:val="2"/>
        </w:rPr>
        <w:t>collector current, I</w:t>
      </w:r>
      <w:r>
        <w:rPr>
          <w:sz w:val="17"/>
        </w:rPr>
        <w:t>C</w:t>
      </w:r>
      <w:r>
        <w:rPr>
          <w:spacing w:val="31"/>
          <w:sz w:val="17"/>
        </w:rPr>
        <w:t xml:space="preserve"> </w:t>
      </w:r>
      <w:r>
        <w:rPr>
          <w:position w:val="2"/>
        </w:rPr>
        <w:t>will be same as reverse saturation current (I</w:t>
      </w:r>
      <w:r>
        <w:rPr>
          <w:sz w:val="17"/>
        </w:rPr>
        <w:t>CO</w:t>
      </w:r>
      <w:r>
        <w:rPr>
          <w:spacing w:val="31"/>
          <w:sz w:val="17"/>
        </w:rPr>
        <w:t xml:space="preserve"> </w:t>
      </w:r>
      <w:r>
        <w:rPr>
          <w:position w:val="2"/>
        </w:rPr>
        <w:t>or I</w:t>
      </w:r>
      <w:r>
        <w:rPr>
          <w:sz w:val="17"/>
        </w:rPr>
        <w:t>CBO</w:t>
      </w:r>
      <w:r>
        <w:rPr>
          <w:position w:val="2"/>
        </w:rPr>
        <w:t>).</w:t>
      </w:r>
    </w:p>
    <w:p w:rsidR="00C068E2" w:rsidRDefault="00E35DFD">
      <w:pPr>
        <w:pStyle w:val="BodyText"/>
        <w:spacing w:before="290"/>
        <w:ind w:left="538" w:right="527"/>
        <w:jc w:val="both"/>
      </w:pPr>
      <w:r>
        <w:rPr>
          <w:position w:val="2"/>
        </w:rPr>
        <w:t>I</w:t>
      </w:r>
      <w:r>
        <w:rPr>
          <w:sz w:val="17"/>
        </w:rPr>
        <w:t xml:space="preserve">CO </w:t>
      </w:r>
      <w:r>
        <w:rPr>
          <w:position w:val="2"/>
        </w:rPr>
        <w:t xml:space="preserve">is in fact a small reverse current which passes through the </w:t>
      </w:r>
      <w:hyperlink r:id="rId47">
        <w:r>
          <w:rPr>
            <w:position w:val="2"/>
          </w:rPr>
          <w:t>PN junction diode.</w:t>
        </w:r>
      </w:hyperlink>
      <w:r>
        <w:rPr>
          <w:position w:val="2"/>
        </w:rPr>
        <w:t xml:space="preserve"> This is </w:t>
      </w:r>
      <w:r>
        <w:t xml:space="preserve">due to thermally generated minority carriers which are pushed by barrier potential. This reverse current increase; if the junction is reverse biased and it will have the same </w:t>
      </w:r>
      <w:r>
        <w:rPr>
          <w:position w:val="2"/>
        </w:rPr>
        <w:t>direction as the collector current. This current attains a saturation value (I</w:t>
      </w:r>
      <w:r>
        <w:rPr>
          <w:sz w:val="17"/>
        </w:rPr>
        <w:t>0</w:t>
      </w:r>
      <w:r>
        <w:rPr>
          <w:position w:val="2"/>
        </w:rPr>
        <w:t xml:space="preserve">) at </w:t>
      </w:r>
      <w:r>
        <w:t>moderate reverse biased voltage.</w:t>
      </w:r>
    </w:p>
    <w:p w:rsidR="00C068E2" w:rsidRDefault="00E35DFD">
      <w:pPr>
        <w:pStyle w:val="BodyText"/>
        <w:spacing w:before="6" w:line="237" w:lineRule="auto"/>
        <w:ind w:left="538" w:right="943"/>
        <w:jc w:val="both"/>
      </w:pPr>
      <w:r>
        <w:rPr>
          <w:noProof/>
        </w:rPr>
        <w:drawing>
          <wp:anchor distT="0" distB="0" distL="0" distR="0" simplePos="0" relativeHeight="487603712" behindDoc="1" locked="0" layoutInCell="1" allowOverlap="1">
            <wp:simplePos x="0" y="0"/>
            <wp:positionH relativeFrom="page">
              <wp:posOffset>800100</wp:posOffset>
            </wp:positionH>
            <wp:positionV relativeFrom="paragraph">
              <wp:posOffset>417955</wp:posOffset>
            </wp:positionV>
            <wp:extent cx="1162050" cy="152400"/>
            <wp:effectExtent l="0" t="0" r="0" b="0"/>
            <wp:wrapTopAndBottom/>
            <wp:docPr id="39" name="Image 39" descr="https://www.electrical4u.com/images/september16/148248211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https://www.electrical4u.com/images/september16/1482482116.PNG"/>
                    <pic:cNvPicPr/>
                  </pic:nvPicPr>
                  <pic:blipFill>
                    <a:blip r:embed="rId48" cstate="print"/>
                    <a:stretch>
                      <a:fillRect/>
                    </a:stretch>
                  </pic:blipFill>
                  <pic:spPr>
                    <a:xfrm>
                      <a:off x="0" y="0"/>
                      <a:ext cx="1162050" cy="152400"/>
                    </a:xfrm>
                    <a:prstGeom prst="rect">
                      <a:avLst/>
                    </a:prstGeom>
                  </pic:spPr>
                </pic:pic>
              </a:graphicData>
            </a:graphic>
          </wp:anchor>
        </w:drawing>
      </w:r>
      <w:r>
        <w:t>When</w:t>
      </w:r>
      <w:r>
        <w:rPr>
          <w:spacing w:val="-4"/>
        </w:rPr>
        <w:t xml:space="preserve"> </w:t>
      </w:r>
      <w:r>
        <w:t>the</w:t>
      </w:r>
      <w:r>
        <w:rPr>
          <w:spacing w:val="-6"/>
        </w:rPr>
        <w:t xml:space="preserve"> </w:t>
      </w:r>
      <w:r>
        <w:t>emitter</w:t>
      </w:r>
      <w:r>
        <w:rPr>
          <w:spacing w:val="-5"/>
        </w:rPr>
        <w:t xml:space="preserve"> </w:t>
      </w:r>
      <w:r>
        <w:t>junction</w:t>
      </w:r>
      <w:r>
        <w:rPr>
          <w:spacing w:val="-4"/>
        </w:rPr>
        <w:t xml:space="preserve"> </w:t>
      </w:r>
      <w:r>
        <w:t>is</w:t>
      </w:r>
      <w:r>
        <w:rPr>
          <w:spacing w:val="-5"/>
        </w:rPr>
        <w:t xml:space="preserve"> </w:t>
      </w:r>
      <w:r>
        <w:t>at</w:t>
      </w:r>
      <w:r>
        <w:rPr>
          <w:spacing w:val="-5"/>
        </w:rPr>
        <w:t xml:space="preserve"> </w:t>
      </w:r>
      <w:r>
        <w:t>forward biased</w:t>
      </w:r>
      <w:r>
        <w:rPr>
          <w:spacing w:val="-2"/>
        </w:rPr>
        <w:t xml:space="preserve"> </w:t>
      </w:r>
      <w:r>
        <w:t>(in</w:t>
      </w:r>
      <w:r>
        <w:rPr>
          <w:spacing w:val="-5"/>
        </w:rPr>
        <w:t xml:space="preserve"> </w:t>
      </w:r>
      <w:r>
        <w:t>active</w:t>
      </w:r>
      <w:r>
        <w:rPr>
          <w:spacing w:val="-4"/>
        </w:rPr>
        <w:t xml:space="preserve"> </w:t>
      </w:r>
      <w:r>
        <w:t>operation</w:t>
      </w:r>
      <w:r>
        <w:rPr>
          <w:spacing w:val="-3"/>
        </w:rPr>
        <w:t xml:space="preserve"> </w:t>
      </w:r>
      <w:r>
        <w:t>region),</w:t>
      </w:r>
      <w:r>
        <w:rPr>
          <w:spacing w:val="-4"/>
        </w:rPr>
        <w:t xml:space="preserve"> </w:t>
      </w:r>
      <w:r>
        <w:t>then</w:t>
      </w:r>
      <w:r>
        <w:rPr>
          <w:spacing w:val="-4"/>
        </w:rPr>
        <w:t xml:space="preserve"> </w:t>
      </w:r>
      <w:r>
        <w:t>the collector current will become</w:t>
      </w:r>
    </w:p>
    <w:p w:rsidR="00C068E2" w:rsidRDefault="00E35DFD">
      <w:pPr>
        <w:pStyle w:val="BodyText"/>
        <w:spacing w:before="301" w:line="235" w:lineRule="auto"/>
        <w:ind w:left="538" w:right="955"/>
        <w:jc w:val="both"/>
        <w:rPr>
          <w:position w:val="2"/>
        </w:rPr>
      </w:pPr>
      <w:proofErr w:type="gramStart"/>
      <w:r>
        <w:t>The</w:t>
      </w:r>
      <w:r>
        <w:rPr>
          <w:spacing w:val="-8"/>
        </w:rPr>
        <w:t xml:space="preserve"> </w:t>
      </w:r>
      <w:r>
        <w:t>α</w:t>
      </w:r>
      <w:proofErr w:type="gramEnd"/>
      <w:r>
        <w:rPr>
          <w:spacing w:val="-2"/>
        </w:rPr>
        <w:t xml:space="preserve"> </w:t>
      </w:r>
      <w:r>
        <w:t>is</w:t>
      </w:r>
      <w:r>
        <w:rPr>
          <w:spacing w:val="-3"/>
        </w:rPr>
        <w:t xml:space="preserve"> </w:t>
      </w:r>
      <w:r>
        <w:t>the</w:t>
      </w:r>
      <w:r>
        <w:rPr>
          <w:spacing w:val="-4"/>
        </w:rPr>
        <w:t xml:space="preserve"> </w:t>
      </w:r>
      <w:r>
        <w:t>large</w:t>
      </w:r>
      <w:r>
        <w:rPr>
          <w:spacing w:val="-3"/>
        </w:rPr>
        <w:t xml:space="preserve"> </w:t>
      </w:r>
      <w:r>
        <w:t>signal current</w:t>
      </w:r>
      <w:r>
        <w:rPr>
          <w:spacing w:val="-2"/>
        </w:rPr>
        <w:t xml:space="preserve"> </w:t>
      </w:r>
      <w:r>
        <w:t>gain</w:t>
      </w:r>
      <w:r>
        <w:rPr>
          <w:spacing w:val="-2"/>
        </w:rPr>
        <w:t xml:space="preserve"> </w:t>
      </w:r>
      <w:r>
        <w:t>which is</w:t>
      </w:r>
      <w:r>
        <w:rPr>
          <w:spacing w:val="-8"/>
        </w:rPr>
        <w:t xml:space="preserve"> </w:t>
      </w:r>
      <w:r>
        <w:t>a</w:t>
      </w:r>
      <w:r>
        <w:rPr>
          <w:spacing w:val="-4"/>
        </w:rPr>
        <w:t xml:space="preserve"> </w:t>
      </w:r>
      <w:r>
        <w:t>fraction</w:t>
      </w:r>
      <w:r>
        <w:rPr>
          <w:spacing w:val="-1"/>
        </w:rPr>
        <w:t xml:space="preserve"> </w:t>
      </w:r>
      <w:r>
        <w:t>of</w:t>
      </w:r>
      <w:r>
        <w:rPr>
          <w:spacing w:val="-4"/>
        </w:rPr>
        <w:t xml:space="preserve"> </w:t>
      </w:r>
      <w:r>
        <w:t>the</w:t>
      </w:r>
      <w:r>
        <w:rPr>
          <w:spacing w:val="-4"/>
        </w:rPr>
        <w:t xml:space="preserve"> </w:t>
      </w:r>
      <w:r>
        <w:t>emitter</w:t>
      </w:r>
      <w:r>
        <w:rPr>
          <w:spacing w:val="-7"/>
        </w:rPr>
        <w:t xml:space="preserve"> </w:t>
      </w:r>
      <w:r>
        <w:t>current</w:t>
      </w:r>
      <w:r>
        <w:rPr>
          <w:spacing w:val="-7"/>
        </w:rPr>
        <w:t xml:space="preserve"> </w:t>
      </w:r>
      <w:r>
        <w:t xml:space="preserve">which </w:t>
      </w:r>
      <w:r>
        <w:rPr>
          <w:position w:val="2"/>
        </w:rPr>
        <w:t>comprises of I</w:t>
      </w:r>
      <w:proofErr w:type="spellStart"/>
      <w:r>
        <w:rPr>
          <w:sz w:val="17"/>
        </w:rPr>
        <w:t>hC</w:t>
      </w:r>
      <w:proofErr w:type="spellEnd"/>
      <w:r>
        <w:rPr>
          <w:position w:val="2"/>
        </w:rPr>
        <w:t>.</w:t>
      </w:r>
    </w:p>
    <w:p w:rsidR="00C068E2" w:rsidRDefault="00E35DFD">
      <w:pPr>
        <w:pStyle w:val="BodyText"/>
        <w:spacing w:before="2"/>
        <w:ind w:left="538"/>
        <w:jc w:val="both"/>
        <w:rPr>
          <w:position w:val="2"/>
        </w:rPr>
      </w:pPr>
      <w:r>
        <w:rPr>
          <w:position w:val="2"/>
        </w:rPr>
        <w:t>When</w:t>
      </w:r>
      <w:r>
        <w:rPr>
          <w:spacing w:val="-11"/>
          <w:position w:val="2"/>
        </w:rPr>
        <w:t xml:space="preserve"> </w:t>
      </w:r>
      <w:r>
        <w:rPr>
          <w:position w:val="2"/>
        </w:rPr>
        <w:t>the</w:t>
      </w:r>
      <w:r>
        <w:rPr>
          <w:spacing w:val="-8"/>
          <w:position w:val="2"/>
        </w:rPr>
        <w:t xml:space="preserve"> </w:t>
      </w:r>
      <w:r>
        <w:rPr>
          <w:position w:val="2"/>
        </w:rPr>
        <w:t>emitter</w:t>
      </w:r>
      <w:r>
        <w:rPr>
          <w:spacing w:val="-10"/>
          <w:position w:val="2"/>
        </w:rPr>
        <w:t xml:space="preserve"> </w:t>
      </w:r>
      <w:r>
        <w:rPr>
          <w:position w:val="2"/>
        </w:rPr>
        <w:t>is</w:t>
      </w:r>
      <w:r>
        <w:rPr>
          <w:spacing w:val="-2"/>
          <w:position w:val="2"/>
        </w:rPr>
        <w:t xml:space="preserve"> </w:t>
      </w:r>
      <w:r>
        <w:rPr>
          <w:position w:val="2"/>
        </w:rPr>
        <w:t>at</w:t>
      </w:r>
      <w:r>
        <w:rPr>
          <w:spacing w:val="-11"/>
          <w:position w:val="2"/>
        </w:rPr>
        <w:t xml:space="preserve"> </w:t>
      </w:r>
      <w:r>
        <w:rPr>
          <w:position w:val="2"/>
        </w:rPr>
        <w:t>closed</w:t>
      </w:r>
      <w:r>
        <w:rPr>
          <w:spacing w:val="-5"/>
          <w:position w:val="2"/>
        </w:rPr>
        <w:t xml:space="preserve"> </w:t>
      </w:r>
      <w:r>
        <w:rPr>
          <w:position w:val="2"/>
        </w:rPr>
        <w:t>condition,</w:t>
      </w:r>
      <w:r>
        <w:rPr>
          <w:spacing w:val="-10"/>
          <w:position w:val="2"/>
        </w:rPr>
        <w:t xml:space="preserve"> </w:t>
      </w:r>
      <w:r>
        <w:rPr>
          <w:position w:val="2"/>
        </w:rPr>
        <w:t>then</w:t>
      </w:r>
      <w:r>
        <w:rPr>
          <w:spacing w:val="-6"/>
          <w:position w:val="2"/>
        </w:rPr>
        <w:t xml:space="preserve"> </w:t>
      </w:r>
      <w:r>
        <w:rPr>
          <w:position w:val="2"/>
        </w:rPr>
        <w:t>I</w:t>
      </w:r>
      <w:r>
        <w:rPr>
          <w:sz w:val="17"/>
        </w:rPr>
        <w:t>E</w:t>
      </w:r>
      <w:r>
        <w:rPr>
          <w:spacing w:val="13"/>
          <w:sz w:val="17"/>
        </w:rPr>
        <w:t xml:space="preserve"> </w:t>
      </w:r>
      <w:r>
        <w:rPr>
          <w:position w:val="2"/>
        </w:rPr>
        <w:t>≠</w:t>
      </w:r>
      <w:r>
        <w:rPr>
          <w:spacing w:val="-5"/>
          <w:position w:val="2"/>
        </w:rPr>
        <w:t xml:space="preserve"> </w:t>
      </w:r>
      <w:r>
        <w:rPr>
          <w:position w:val="2"/>
        </w:rPr>
        <w:t>0</w:t>
      </w:r>
      <w:r>
        <w:rPr>
          <w:spacing w:val="-10"/>
          <w:position w:val="2"/>
        </w:rPr>
        <w:t xml:space="preserve"> </w:t>
      </w:r>
      <w:r>
        <w:rPr>
          <w:position w:val="2"/>
        </w:rPr>
        <w:t>and</w:t>
      </w:r>
      <w:r>
        <w:rPr>
          <w:spacing w:val="-6"/>
          <w:position w:val="2"/>
        </w:rPr>
        <w:t xml:space="preserve"> </w:t>
      </w:r>
      <w:r>
        <w:rPr>
          <w:position w:val="2"/>
        </w:rPr>
        <w:t>collector</w:t>
      </w:r>
      <w:r>
        <w:rPr>
          <w:spacing w:val="-9"/>
          <w:position w:val="2"/>
        </w:rPr>
        <w:t xml:space="preserve"> </w:t>
      </w:r>
      <w:r>
        <w:rPr>
          <w:position w:val="2"/>
        </w:rPr>
        <w:t>current</w:t>
      </w:r>
      <w:r>
        <w:rPr>
          <w:spacing w:val="-7"/>
          <w:position w:val="2"/>
        </w:rPr>
        <w:t xml:space="preserve"> </w:t>
      </w:r>
      <w:r>
        <w:rPr>
          <w:position w:val="2"/>
        </w:rPr>
        <w:t>will</w:t>
      </w:r>
      <w:r>
        <w:rPr>
          <w:spacing w:val="-5"/>
          <w:position w:val="2"/>
        </w:rPr>
        <w:t xml:space="preserve"> be</w:t>
      </w:r>
    </w:p>
    <w:p w:rsidR="00C068E2" w:rsidRDefault="00E35DFD">
      <w:pPr>
        <w:pStyle w:val="BodyText"/>
        <w:spacing w:before="79"/>
        <w:rPr>
          <w:sz w:val="20"/>
        </w:rPr>
      </w:pPr>
      <w:r>
        <w:rPr>
          <w:noProof/>
          <w:sz w:val="20"/>
        </w:rPr>
        <w:drawing>
          <wp:anchor distT="0" distB="0" distL="0" distR="0" simplePos="0" relativeHeight="487604224" behindDoc="1" locked="0" layoutInCell="1" allowOverlap="1">
            <wp:simplePos x="0" y="0"/>
            <wp:positionH relativeFrom="page">
              <wp:posOffset>3333750</wp:posOffset>
            </wp:positionH>
            <wp:positionV relativeFrom="paragraph">
              <wp:posOffset>214464</wp:posOffset>
            </wp:positionV>
            <wp:extent cx="1104900" cy="152400"/>
            <wp:effectExtent l="0" t="0" r="0" b="0"/>
            <wp:wrapTopAndBottom/>
            <wp:docPr id="40" name="Image 40" descr="https://www.electrical4u.com/images/september16/148248226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https://www.electrical4u.com/images/september16/1482482260.PNG"/>
                    <pic:cNvPicPr/>
                  </pic:nvPicPr>
                  <pic:blipFill>
                    <a:blip r:embed="rId49" cstate="print"/>
                    <a:stretch>
                      <a:fillRect/>
                    </a:stretch>
                  </pic:blipFill>
                  <pic:spPr>
                    <a:xfrm>
                      <a:off x="0" y="0"/>
                      <a:ext cx="1104900" cy="152400"/>
                    </a:xfrm>
                    <a:prstGeom prst="rect">
                      <a:avLst/>
                    </a:prstGeom>
                  </pic:spPr>
                </pic:pic>
              </a:graphicData>
            </a:graphic>
          </wp:anchor>
        </w:drawing>
      </w:r>
    </w:p>
    <w:p w:rsidR="00C068E2" w:rsidRDefault="00C068E2">
      <w:pPr>
        <w:pStyle w:val="BodyText"/>
        <w:spacing w:before="8"/>
      </w:pPr>
    </w:p>
    <w:p w:rsidR="00C068E2" w:rsidRDefault="00E35DFD">
      <w:pPr>
        <w:pStyle w:val="BodyText"/>
        <w:ind w:left="538" w:right="543"/>
        <w:jc w:val="both"/>
        <w:rPr>
          <w:position w:val="2"/>
        </w:rPr>
      </w:pPr>
      <w:r>
        <w:rPr>
          <w:position w:val="2"/>
        </w:rPr>
        <w:t>In a PNP transistor, the reverse saturation current (I</w:t>
      </w:r>
      <w:r>
        <w:rPr>
          <w:sz w:val="17"/>
        </w:rPr>
        <w:t>CBO</w:t>
      </w:r>
      <w:r>
        <w:rPr>
          <w:position w:val="2"/>
        </w:rPr>
        <w:t xml:space="preserve">) will comprises of the current </w:t>
      </w:r>
      <w:r>
        <w:t>due</w:t>
      </w:r>
      <w:r>
        <w:rPr>
          <w:spacing w:val="-5"/>
        </w:rPr>
        <w:t xml:space="preserve"> </w:t>
      </w:r>
      <w:r>
        <w:t>to the</w:t>
      </w:r>
      <w:r>
        <w:rPr>
          <w:spacing w:val="-5"/>
        </w:rPr>
        <w:t xml:space="preserve"> </w:t>
      </w:r>
      <w:r>
        <w:t>holes passing through</w:t>
      </w:r>
      <w:r>
        <w:rPr>
          <w:spacing w:val="-3"/>
        </w:rPr>
        <w:t xml:space="preserve"> </w:t>
      </w:r>
      <w:r>
        <w:t>the</w:t>
      </w:r>
      <w:r>
        <w:rPr>
          <w:spacing w:val="-1"/>
        </w:rPr>
        <w:t xml:space="preserve"> </w:t>
      </w:r>
      <w:r>
        <w:t>collector</w:t>
      </w:r>
      <w:r>
        <w:rPr>
          <w:spacing w:val="-5"/>
        </w:rPr>
        <w:t xml:space="preserve"> </w:t>
      </w:r>
      <w:r>
        <w:t>junction from</w:t>
      </w:r>
      <w:r>
        <w:rPr>
          <w:spacing w:val="-3"/>
        </w:rPr>
        <w:t xml:space="preserve"> </w:t>
      </w:r>
      <w:r>
        <w:t>the</w:t>
      </w:r>
      <w:r>
        <w:rPr>
          <w:spacing w:val="-1"/>
        </w:rPr>
        <w:t xml:space="preserve"> </w:t>
      </w:r>
      <w:r>
        <w:t>base</w:t>
      </w:r>
      <w:r>
        <w:rPr>
          <w:spacing w:val="-5"/>
        </w:rPr>
        <w:t xml:space="preserve"> </w:t>
      </w:r>
      <w:r>
        <w:t>to collector</w:t>
      </w:r>
      <w:r>
        <w:rPr>
          <w:spacing w:val="-1"/>
        </w:rPr>
        <w:t xml:space="preserve"> </w:t>
      </w:r>
      <w:r>
        <w:t xml:space="preserve">region </w:t>
      </w:r>
      <w:r>
        <w:rPr>
          <w:position w:val="2"/>
        </w:rPr>
        <w:t>(I</w:t>
      </w:r>
      <w:proofErr w:type="spellStart"/>
      <w:r>
        <w:rPr>
          <w:sz w:val="17"/>
        </w:rPr>
        <w:t>hCO</w:t>
      </w:r>
      <w:proofErr w:type="spellEnd"/>
      <w:r>
        <w:rPr>
          <w:position w:val="2"/>
        </w:rPr>
        <w:t>) and the current due to the electrons which are passing through the collector junction in the opposite direction (I</w:t>
      </w:r>
      <w:proofErr w:type="spellStart"/>
      <w:r>
        <w:rPr>
          <w:sz w:val="17"/>
        </w:rPr>
        <w:t>eCO</w:t>
      </w:r>
      <w:proofErr w:type="spellEnd"/>
      <w:r>
        <w:rPr>
          <w:position w:val="2"/>
        </w:rPr>
        <w:t>).</w:t>
      </w:r>
    </w:p>
    <w:p w:rsidR="00C068E2" w:rsidRDefault="00E35DFD">
      <w:pPr>
        <w:pStyle w:val="BodyText"/>
        <w:spacing w:before="38"/>
        <w:rPr>
          <w:sz w:val="20"/>
        </w:rPr>
      </w:pPr>
      <w:r>
        <w:rPr>
          <w:noProof/>
          <w:sz w:val="20"/>
        </w:rPr>
        <w:drawing>
          <wp:anchor distT="0" distB="0" distL="0" distR="0" simplePos="0" relativeHeight="487604736" behindDoc="1" locked="0" layoutInCell="1" allowOverlap="1">
            <wp:simplePos x="0" y="0"/>
            <wp:positionH relativeFrom="page">
              <wp:posOffset>2628900</wp:posOffset>
            </wp:positionH>
            <wp:positionV relativeFrom="paragraph">
              <wp:posOffset>188539</wp:posOffset>
            </wp:positionV>
            <wp:extent cx="2514600" cy="180975"/>
            <wp:effectExtent l="0" t="0" r="0" b="0"/>
            <wp:wrapTopAndBottom/>
            <wp:docPr id="41" name="Image 41" descr="https://www.electrical4u.com/images/september16/148248234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https://www.electrical4u.com/images/september16/1482482341.PNG"/>
                    <pic:cNvPicPr/>
                  </pic:nvPicPr>
                  <pic:blipFill>
                    <a:blip r:embed="rId50" cstate="print"/>
                    <a:stretch>
                      <a:fillRect/>
                    </a:stretch>
                  </pic:blipFill>
                  <pic:spPr>
                    <a:xfrm>
                      <a:off x="0" y="0"/>
                      <a:ext cx="2514600" cy="180975"/>
                    </a:xfrm>
                    <a:prstGeom prst="rect">
                      <a:avLst/>
                    </a:prstGeom>
                  </pic:spPr>
                </pic:pic>
              </a:graphicData>
            </a:graphic>
          </wp:anchor>
        </w:drawing>
      </w:r>
    </w:p>
    <w:p w:rsidR="00C068E2" w:rsidRDefault="00C068E2">
      <w:pPr>
        <w:pStyle w:val="BodyText"/>
        <w:spacing w:before="24"/>
      </w:pPr>
    </w:p>
    <w:p w:rsidR="00C068E2" w:rsidRDefault="00E35DFD">
      <w:pPr>
        <w:pStyle w:val="BodyText"/>
        <w:spacing w:line="237" w:lineRule="auto"/>
        <w:ind w:left="538" w:right="560"/>
        <w:jc w:val="both"/>
      </w:pPr>
      <w:r>
        <w:t xml:space="preserve">The total current entering into the </w:t>
      </w:r>
      <w:hyperlink r:id="rId51">
        <w:r>
          <w:t>transistor</w:t>
        </w:r>
      </w:hyperlink>
      <w:r>
        <w:t xml:space="preserve"> will be equal to the total current leaving the transistor (according to </w:t>
      </w:r>
      <w:hyperlink r:id="rId52">
        <w:r>
          <w:t>Kirchhoff’s current law</w:t>
        </w:r>
      </w:hyperlink>
      <w:r>
        <w:t>).</w:t>
      </w:r>
    </w:p>
    <w:p w:rsidR="00C068E2" w:rsidRDefault="00E35DFD">
      <w:pPr>
        <w:pStyle w:val="BodyText"/>
        <w:spacing w:before="72"/>
        <w:rPr>
          <w:sz w:val="20"/>
        </w:rPr>
      </w:pPr>
      <w:r>
        <w:rPr>
          <w:noProof/>
          <w:sz w:val="20"/>
        </w:rPr>
        <w:drawing>
          <wp:anchor distT="0" distB="0" distL="0" distR="0" simplePos="0" relativeHeight="487605248" behindDoc="1" locked="0" layoutInCell="1" allowOverlap="1">
            <wp:simplePos x="0" y="0"/>
            <wp:positionH relativeFrom="page">
              <wp:posOffset>2343150</wp:posOffset>
            </wp:positionH>
            <wp:positionV relativeFrom="paragraph">
              <wp:posOffset>209850</wp:posOffset>
            </wp:positionV>
            <wp:extent cx="3045789" cy="188594"/>
            <wp:effectExtent l="0" t="0" r="0" b="0"/>
            <wp:wrapTopAndBottom/>
            <wp:docPr id="42" name="Image 42" descr="https://www.electrical4u.com/images/september16/1482482449.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https://www.electrical4u.com/images/september16/1482482449.PNG"/>
                    <pic:cNvPicPr/>
                  </pic:nvPicPr>
                  <pic:blipFill>
                    <a:blip r:embed="rId53" cstate="print"/>
                    <a:stretch>
                      <a:fillRect/>
                    </a:stretch>
                  </pic:blipFill>
                  <pic:spPr>
                    <a:xfrm>
                      <a:off x="0" y="0"/>
                      <a:ext cx="3045789" cy="188594"/>
                    </a:xfrm>
                    <a:prstGeom prst="rect">
                      <a:avLst/>
                    </a:prstGeom>
                  </pic:spPr>
                </pic:pic>
              </a:graphicData>
            </a:graphic>
          </wp:anchor>
        </w:drawing>
      </w:r>
    </w:p>
    <w:p w:rsidR="00C068E2" w:rsidRDefault="00C068E2">
      <w:pPr>
        <w:pStyle w:val="BodyText"/>
        <w:rPr>
          <w:sz w:val="20"/>
        </w:rPr>
        <w:sectPr w:rsidR="00C068E2">
          <w:pgSz w:w="12240" w:h="15840"/>
          <w:pgMar w:top="920" w:right="720" w:bottom="280" w:left="720" w:header="720" w:footer="720" w:gutter="0"/>
          <w:cols w:space="720"/>
        </w:sectPr>
      </w:pPr>
    </w:p>
    <w:p w:rsidR="00C068E2" w:rsidRDefault="00E35DFD">
      <w:pPr>
        <w:pStyle w:val="Heading3"/>
        <w:spacing w:before="79"/>
        <w:jc w:val="both"/>
      </w:pPr>
      <w:bookmarkStart w:id="52" w:name="TRANSISTOR_AS_AN_AMPLIFIER:-"/>
      <w:bookmarkEnd w:id="52"/>
      <w:r>
        <w:lastRenderedPageBreak/>
        <w:t>TRANSISTOR</w:t>
      </w:r>
      <w:r>
        <w:rPr>
          <w:spacing w:val="-6"/>
        </w:rPr>
        <w:t xml:space="preserve"> </w:t>
      </w:r>
      <w:r>
        <w:t>AS</w:t>
      </w:r>
      <w:r>
        <w:rPr>
          <w:spacing w:val="-5"/>
        </w:rPr>
        <w:t xml:space="preserve"> </w:t>
      </w:r>
      <w:r>
        <w:t>AN</w:t>
      </w:r>
      <w:r>
        <w:rPr>
          <w:spacing w:val="-11"/>
        </w:rPr>
        <w:t xml:space="preserve"> </w:t>
      </w:r>
      <w:r>
        <w:rPr>
          <w:spacing w:val="-2"/>
        </w:rPr>
        <w:t>AMPLIFIER:-</w:t>
      </w:r>
    </w:p>
    <w:p w:rsidR="00C068E2" w:rsidRDefault="00E35DFD">
      <w:pPr>
        <w:pStyle w:val="BodyText"/>
        <w:spacing w:before="1"/>
        <w:rPr>
          <w:b/>
          <w:sz w:val="19"/>
        </w:rPr>
      </w:pPr>
      <w:r>
        <w:rPr>
          <w:b/>
          <w:noProof/>
          <w:sz w:val="19"/>
        </w:rPr>
        <w:drawing>
          <wp:anchor distT="0" distB="0" distL="0" distR="0" simplePos="0" relativeHeight="487605760" behindDoc="1" locked="0" layoutInCell="1" allowOverlap="1">
            <wp:simplePos x="0" y="0"/>
            <wp:positionH relativeFrom="page">
              <wp:posOffset>1933575</wp:posOffset>
            </wp:positionH>
            <wp:positionV relativeFrom="paragraph">
              <wp:posOffset>157597</wp:posOffset>
            </wp:positionV>
            <wp:extent cx="3886760" cy="1762125"/>
            <wp:effectExtent l="0" t="0" r="0" b="0"/>
            <wp:wrapTopAndBottom/>
            <wp:docPr id="43" name="Image 43" descr="C:\Users\DELL\Desktop\Transistor-as-an-Amplifier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C:\Users\DELL\Desktop\Transistor-as-an-Amplifier (1).jpg"/>
                    <pic:cNvPicPr/>
                  </pic:nvPicPr>
                  <pic:blipFill>
                    <a:blip r:embed="rId54" cstate="print"/>
                    <a:stretch>
                      <a:fillRect/>
                    </a:stretch>
                  </pic:blipFill>
                  <pic:spPr>
                    <a:xfrm>
                      <a:off x="0" y="0"/>
                      <a:ext cx="3886760" cy="1762125"/>
                    </a:xfrm>
                    <a:prstGeom prst="rect">
                      <a:avLst/>
                    </a:prstGeom>
                  </pic:spPr>
                </pic:pic>
              </a:graphicData>
            </a:graphic>
          </wp:anchor>
        </w:drawing>
      </w:r>
    </w:p>
    <w:p w:rsidR="00C068E2" w:rsidRDefault="00C068E2">
      <w:pPr>
        <w:pStyle w:val="BodyText"/>
        <w:spacing w:before="64"/>
        <w:rPr>
          <w:b/>
        </w:rPr>
      </w:pPr>
    </w:p>
    <w:p w:rsidR="00C068E2" w:rsidRDefault="00E35DFD">
      <w:pPr>
        <w:pStyle w:val="BodyText"/>
        <w:spacing w:line="343" w:lineRule="auto"/>
        <w:ind w:left="720" w:right="729"/>
        <w:jc w:val="both"/>
      </w:pPr>
      <w:r>
        <w:t xml:space="preserve">A transistor can be used as </w:t>
      </w:r>
      <w:hyperlink r:id="rId55">
        <w:r>
          <w:rPr>
            <w:b/>
          </w:rPr>
          <w:t>an amplifier</w:t>
        </w:r>
      </w:hyperlink>
      <w:r>
        <w:rPr>
          <w:b/>
        </w:rPr>
        <w:t xml:space="preserve"> </w:t>
      </w:r>
      <w:r>
        <w:t>by enhancing the weak signal’s strength. With the help of the following transistor amplifier circuit, one can get an idea about how the transistor circuit works as an amplifier circuit.</w:t>
      </w:r>
    </w:p>
    <w:p w:rsidR="00C068E2" w:rsidRDefault="00E35DFD">
      <w:pPr>
        <w:pStyle w:val="BodyText"/>
        <w:spacing w:line="343" w:lineRule="auto"/>
        <w:ind w:left="720" w:right="719"/>
        <w:jc w:val="both"/>
      </w:pPr>
      <w:r>
        <w:t>In the</w:t>
      </w:r>
      <w:r>
        <w:rPr>
          <w:spacing w:val="-1"/>
        </w:rPr>
        <w:t xml:space="preserve"> </w:t>
      </w:r>
      <w:r>
        <w:t>below circuit, the</w:t>
      </w:r>
      <w:r>
        <w:rPr>
          <w:spacing w:val="-1"/>
        </w:rPr>
        <w:t xml:space="preserve"> </w:t>
      </w:r>
      <w:r>
        <w:t>input</w:t>
      </w:r>
      <w:r>
        <w:rPr>
          <w:spacing w:val="-1"/>
        </w:rPr>
        <w:t xml:space="preserve"> </w:t>
      </w:r>
      <w:r>
        <w:t>signal can be</w:t>
      </w:r>
      <w:r>
        <w:rPr>
          <w:spacing w:val="-6"/>
        </w:rPr>
        <w:t xml:space="preserve"> </w:t>
      </w:r>
      <w:r>
        <w:t>applied among the</w:t>
      </w:r>
      <w:r>
        <w:rPr>
          <w:spacing w:val="-1"/>
        </w:rPr>
        <w:t xml:space="preserve"> </w:t>
      </w:r>
      <w:r>
        <w:t>emitter-base</w:t>
      </w:r>
      <w:r>
        <w:rPr>
          <w:spacing w:val="-1"/>
        </w:rPr>
        <w:t xml:space="preserve"> </w:t>
      </w:r>
      <w:r>
        <w:t xml:space="preserve">junction and the output across the </w:t>
      </w:r>
      <w:proofErr w:type="spellStart"/>
      <w:proofErr w:type="gramStart"/>
      <w:r>
        <w:t>Rc</w:t>
      </w:r>
      <w:proofErr w:type="spellEnd"/>
      <w:proofErr w:type="gramEnd"/>
      <w:r>
        <w:t xml:space="preserve"> load connected in the collector circuit.</w:t>
      </w:r>
    </w:p>
    <w:p w:rsidR="00C068E2" w:rsidRDefault="00C068E2">
      <w:pPr>
        <w:pStyle w:val="BodyText"/>
        <w:spacing w:before="46"/>
      </w:pPr>
    </w:p>
    <w:p w:rsidR="00C068E2" w:rsidRDefault="00E35DFD">
      <w:pPr>
        <w:pStyle w:val="BodyText"/>
        <w:spacing w:line="343" w:lineRule="auto"/>
        <w:ind w:left="720" w:right="718"/>
        <w:jc w:val="both"/>
      </w:pPr>
      <w:r>
        <w:t>For</w:t>
      </w:r>
      <w:r>
        <w:rPr>
          <w:spacing w:val="-4"/>
        </w:rPr>
        <w:t xml:space="preserve"> </w:t>
      </w:r>
      <w:r>
        <w:t>accurate</w:t>
      </w:r>
      <w:r>
        <w:rPr>
          <w:spacing w:val="-5"/>
        </w:rPr>
        <w:t xml:space="preserve"> </w:t>
      </w:r>
      <w:r>
        <w:t>amplification,</w:t>
      </w:r>
      <w:r>
        <w:rPr>
          <w:spacing w:val="-4"/>
        </w:rPr>
        <w:t xml:space="preserve"> </w:t>
      </w:r>
      <w:r>
        <w:t>always</w:t>
      </w:r>
      <w:r>
        <w:rPr>
          <w:spacing w:val="-5"/>
        </w:rPr>
        <w:t xml:space="preserve"> </w:t>
      </w:r>
      <w:r>
        <w:t>remember</w:t>
      </w:r>
      <w:r>
        <w:rPr>
          <w:spacing w:val="-5"/>
        </w:rPr>
        <w:t xml:space="preserve"> </w:t>
      </w:r>
      <w:r>
        <w:t>that</w:t>
      </w:r>
      <w:r>
        <w:rPr>
          <w:spacing w:val="-5"/>
        </w:rPr>
        <w:t xml:space="preserve"> </w:t>
      </w:r>
      <w:r>
        <w:t>the input</w:t>
      </w:r>
      <w:r>
        <w:rPr>
          <w:spacing w:val="-5"/>
        </w:rPr>
        <w:t xml:space="preserve"> </w:t>
      </w:r>
      <w:r>
        <w:t>is</w:t>
      </w:r>
      <w:r>
        <w:rPr>
          <w:spacing w:val="-4"/>
        </w:rPr>
        <w:t xml:space="preserve"> </w:t>
      </w:r>
      <w:r>
        <w:t>connected</w:t>
      </w:r>
      <w:r>
        <w:rPr>
          <w:spacing w:val="-4"/>
        </w:rPr>
        <w:t xml:space="preserve"> </w:t>
      </w:r>
      <w:r>
        <w:t>in</w:t>
      </w:r>
      <w:r>
        <w:rPr>
          <w:spacing w:val="-4"/>
        </w:rPr>
        <w:t xml:space="preserve"> </w:t>
      </w:r>
      <w:r>
        <w:t>forward- biased whereas the output is connected in reverse-biased. For this reason, in addition to the signal, we apply DC voltage (VEE) in the input circuit as shown in the above circuit.</w:t>
      </w:r>
    </w:p>
    <w:p w:rsidR="00C068E2" w:rsidRDefault="00C068E2">
      <w:pPr>
        <w:pStyle w:val="BodyText"/>
        <w:spacing w:before="50"/>
      </w:pPr>
    </w:p>
    <w:p w:rsidR="00C068E2" w:rsidRDefault="00E35DFD">
      <w:pPr>
        <w:pStyle w:val="BodyText"/>
        <w:spacing w:line="343" w:lineRule="auto"/>
        <w:ind w:left="720" w:right="717"/>
        <w:jc w:val="both"/>
      </w:pPr>
      <w:r>
        <w:t>Generally, the input circuit includes low resistance as a result; a little change will occur in signal voltage at the input which leads to a significant change within the emitter current. Because of the transistor act, emitter current change will cause the same change within the collector circuit.</w:t>
      </w:r>
    </w:p>
    <w:p w:rsidR="00C068E2" w:rsidRDefault="00C068E2">
      <w:pPr>
        <w:pStyle w:val="BodyText"/>
        <w:spacing w:before="54"/>
      </w:pPr>
    </w:p>
    <w:p w:rsidR="00C068E2" w:rsidRDefault="00E35DFD">
      <w:pPr>
        <w:pStyle w:val="BodyText"/>
        <w:spacing w:line="343" w:lineRule="auto"/>
        <w:ind w:left="720" w:right="739"/>
        <w:jc w:val="both"/>
      </w:pPr>
      <w:r>
        <w:t xml:space="preserve">At present, the flow of collector current through an </w:t>
      </w:r>
      <w:proofErr w:type="spellStart"/>
      <w:proofErr w:type="gramStart"/>
      <w:r>
        <w:t>Rc</w:t>
      </w:r>
      <w:proofErr w:type="spellEnd"/>
      <w:proofErr w:type="gramEnd"/>
      <w:r>
        <w:t xml:space="preserve"> generates a huge voltage across it. Therefore, the applied weak signal at the input circuit will come out in the amplified form at the collector circuit in the output. In this method, the transistor performs as an amplifier.</w:t>
      </w:r>
    </w:p>
    <w:p w:rsidR="00C068E2" w:rsidRDefault="00C068E2">
      <w:pPr>
        <w:pStyle w:val="BodyText"/>
        <w:spacing w:line="343" w:lineRule="auto"/>
        <w:jc w:val="both"/>
        <w:sectPr w:rsidR="00C068E2">
          <w:pgSz w:w="12240" w:h="15840"/>
          <w:pgMar w:top="1460" w:right="720" w:bottom="280" w:left="720" w:header="720" w:footer="720" w:gutter="0"/>
          <w:cols w:space="720"/>
        </w:sectPr>
      </w:pPr>
    </w:p>
    <w:p w:rsidR="00C068E2" w:rsidRDefault="00E35DFD">
      <w:pPr>
        <w:pStyle w:val="Heading3"/>
        <w:spacing w:before="72"/>
        <w:jc w:val="both"/>
      </w:pPr>
      <w:bookmarkStart w:id="53" w:name="TRANSISTOR_CIRCUIT_CONFIGURATION_&amp;_ITSCH"/>
      <w:bookmarkEnd w:id="53"/>
      <w:r>
        <w:lastRenderedPageBreak/>
        <w:t>TRANSISTOR</w:t>
      </w:r>
      <w:r>
        <w:rPr>
          <w:spacing w:val="-15"/>
        </w:rPr>
        <w:t xml:space="preserve"> </w:t>
      </w:r>
      <w:r>
        <w:t>CIRCUIT</w:t>
      </w:r>
      <w:r>
        <w:rPr>
          <w:spacing w:val="-12"/>
        </w:rPr>
        <w:t xml:space="preserve"> </w:t>
      </w:r>
      <w:r>
        <w:t>CONFIGURATION</w:t>
      </w:r>
      <w:r>
        <w:rPr>
          <w:spacing w:val="-14"/>
        </w:rPr>
        <w:t xml:space="preserve"> </w:t>
      </w:r>
      <w:r>
        <w:t>&amp;</w:t>
      </w:r>
      <w:r>
        <w:rPr>
          <w:spacing w:val="-14"/>
        </w:rPr>
        <w:t xml:space="preserve"> </w:t>
      </w:r>
      <w:r>
        <w:rPr>
          <w:spacing w:val="-2"/>
        </w:rPr>
        <w:t>ITSCHARACTERISTICS:</w:t>
      </w:r>
    </w:p>
    <w:p w:rsidR="00C068E2" w:rsidRDefault="00E35DFD">
      <w:pPr>
        <w:pStyle w:val="BodyText"/>
        <w:spacing w:before="248"/>
        <w:ind w:left="720"/>
        <w:jc w:val="both"/>
      </w:pPr>
      <w:r>
        <w:t>A</w:t>
      </w:r>
      <w:r>
        <w:rPr>
          <w:spacing w:val="-5"/>
        </w:rPr>
        <w:t xml:space="preserve"> </w:t>
      </w:r>
      <w:r>
        <w:t>transistor</w:t>
      </w:r>
      <w:r>
        <w:rPr>
          <w:spacing w:val="-11"/>
        </w:rPr>
        <w:t xml:space="preserve"> </w:t>
      </w:r>
      <w:r>
        <w:t>can</w:t>
      </w:r>
      <w:r>
        <w:rPr>
          <w:spacing w:val="-6"/>
        </w:rPr>
        <w:t xml:space="preserve"> </w:t>
      </w:r>
      <w:r>
        <w:t>be</w:t>
      </w:r>
      <w:r>
        <w:rPr>
          <w:spacing w:val="-12"/>
        </w:rPr>
        <w:t xml:space="preserve"> </w:t>
      </w:r>
      <w:r>
        <w:t>connected</w:t>
      </w:r>
      <w:r>
        <w:rPr>
          <w:spacing w:val="-9"/>
        </w:rPr>
        <w:t xml:space="preserve"> </w:t>
      </w:r>
      <w:r>
        <w:t>in</w:t>
      </w:r>
      <w:r>
        <w:rPr>
          <w:spacing w:val="-12"/>
        </w:rPr>
        <w:t xml:space="preserve"> </w:t>
      </w:r>
      <w:r>
        <w:t>a</w:t>
      </w:r>
      <w:r>
        <w:rPr>
          <w:spacing w:val="-13"/>
        </w:rPr>
        <w:t xml:space="preserve"> </w:t>
      </w:r>
      <w:r>
        <w:t>circuit</w:t>
      </w:r>
      <w:r>
        <w:rPr>
          <w:spacing w:val="-9"/>
        </w:rPr>
        <w:t xml:space="preserve"> </w:t>
      </w:r>
      <w:r>
        <w:t>in</w:t>
      </w:r>
      <w:r>
        <w:rPr>
          <w:spacing w:val="-3"/>
        </w:rPr>
        <w:t xml:space="preserve"> </w:t>
      </w:r>
      <w:r>
        <w:t>the</w:t>
      </w:r>
      <w:r>
        <w:rPr>
          <w:spacing w:val="-12"/>
        </w:rPr>
        <w:t xml:space="preserve"> </w:t>
      </w:r>
      <w:r>
        <w:t>following</w:t>
      </w:r>
      <w:r>
        <w:rPr>
          <w:spacing w:val="-4"/>
        </w:rPr>
        <w:t xml:space="preserve"> </w:t>
      </w:r>
      <w:r>
        <w:t>three</w:t>
      </w:r>
      <w:r>
        <w:rPr>
          <w:spacing w:val="-12"/>
        </w:rPr>
        <w:t xml:space="preserve"> </w:t>
      </w:r>
      <w:r>
        <w:rPr>
          <w:spacing w:val="-2"/>
        </w:rPr>
        <w:t>ways:</w:t>
      </w:r>
    </w:p>
    <w:p w:rsidR="00C068E2" w:rsidRDefault="00E35DFD">
      <w:pPr>
        <w:pStyle w:val="ListParagraph"/>
        <w:numPr>
          <w:ilvl w:val="0"/>
          <w:numId w:val="1"/>
        </w:numPr>
        <w:tabs>
          <w:tab w:val="left" w:pos="2596"/>
        </w:tabs>
        <w:spacing w:before="247"/>
        <w:ind w:left="2596" w:hanging="359"/>
        <w:rPr>
          <w:sz w:val="26"/>
        </w:rPr>
      </w:pPr>
      <w:r>
        <w:rPr>
          <w:sz w:val="26"/>
        </w:rPr>
        <w:t>common</w:t>
      </w:r>
      <w:r>
        <w:rPr>
          <w:spacing w:val="-12"/>
          <w:sz w:val="26"/>
        </w:rPr>
        <w:t xml:space="preserve"> </w:t>
      </w:r>
      <w:r>
        <w:rPr>
          <w:sz w:val="26"/>
        </w:rPr>
        <w:t>base</w:t>
      </w:r>
      <w:r>
        <w:rPr>
          <w:spacing w:val="-13"/>
          <w:sz w:val="26"/>
        </w:rPr>
        <w:t xml:space="preserve"> </w:t>
      </w:r>
      <w:r>
        <w:rPr>
          <w:spacing w:val="-2"/>
          <w:sz w:val="26"/>
        </w:rPr>
        <w:t>connection</w:t>
      </w:r>
    </w:p>
    <w:p w:rsidR="00C068E2" w:rsidRDefault="00E35DFD">
      <w:pPr>
        <w:pStyle w:val="ListParagraph"/>
        <w:numPr>
          <w:ilvl w:val="0"/>
          <w:numId w:val="1"/>
        </w:numPr>
        <w:tabs>
          <w:tab w:val="left" w:pos="2596"/>
        </w:tabs>
        <w:spacing w:before="46"/>
        <w:ind w:left="2596" w:hanging="359"/>
        <w:rPr>
          <w:sz w:val="26"/>
        </w:rPr>
      </w:pPr>
      <w:r>
        <w:rPr>
          <w:spacing w:val="-2"/>
          <w:sz w:val="26"/>
        </w:rPr>
        <w:t>common</w:t>
      </w:r>
      <w:r>
        <w:rPr>
          <w:spacing w:val="-5"/>
          <w:sz w:val="26"/>
        </w:rPr>
        <w:t xml:space="preserve"> </w:t>
      </w:r>
      <w:r>
        <w:rPr>
          <w:spacing w:val="-2"/>
          <w:sz w:val="26"/>
        </w:rPr>
        <w:t>emitter</w:t>
      </w:r>
      <w:r>
        <w:rPr>
          <w:spacing w:val="-4"/>
          <w:sz w:val="26"/>
        </w:rPr>
        <w:t xml:space="preserve"> </w:t>
      </w:r>
      <w:r>
        <w:rPr>
          <w:spacing w:val="-2"/>
          <w:sz w:val="26"/>
        </w:rPr>
        <w:t>connection</w:t>
      </w:r>
    </w:p>
    <w:p w:rsidR="00C068E2" w:rsidRDefault="00E35DFD">
      <w:pPr>
        <w:pStyle w:val="ListParagraph"/>
        <w:numPr>
          <w:ilvl w:val="0"/>
          <w:numId w:val="1"/>
        </w:numPr>
        <w:tabs>
          <w:tab w:val="left" w:pos="2596"/>
        </w:tabs>
        <w:spacing w:before="45"/>
        <w:ind w:left="2596" w:hanging="359"/>
        <w:rPr>
          <w:sz w:val="26"/>
        </w:rPr>
      </w:pPr>
      <w:r>
        <w:rPr>
          <w:sz w:val="26"/>
        </w:rPr>
        <w:t>common</w:t>
      </w:r>
      <w:r>
        <w:rPr>
          <w:spacing w:val="-14"/>
          <w:sz w:val="26"/>
        </w:rPr>
        <w:t xml:space="preserve"> </w:t>
      </w:r>
      <w:r>
        <w:rPr>
          <w:sz w:val="26"/>
        </w:rPr>
        <w:t>collector</w:t>
      </w:r>
      <w:r>
        <w:rPr>
          <w:spacing w:val="-12"/>
          <w:sz w:val="26"/>
        </w:rPr>
        <w:t xml:space="preserve"> </w:t>
      </w:r>
      <w:r>
        <w:rPr>
          <w:spacing w:val="-2"/>
          <w:sz w:val="26"/>
        </w:rPr>
        <w:t>connection</w:t>
      </w:r>
    </w:p>
    <w:p w:rsidR="00C068E2" w:rsidRDefault="00C068E2">
      <w:pPr>
        <w:pStyle w:val="BodyText"/>
        <w:spacing w:before="92"/>
      </w:pPr>
    </w:p>
    <w:p w:rsidR="00C068E2" w:rsidRDefault="00E35DFD">
      <w:pPr>
        <w:pStyle w:val="Heading3"/>
        <w:jc w:val="both"/>
      </w:pPr>
      <w:bookmarkStart w:id="54" w:name="COMMON_BASE_CONNECTION"/>
      <w:bookmarkEnd w:id="54"/>
      <w:r>
        <w:t>COMMON</w:t>
      </w:r>
      <w:r>
        <w:rPr>
          <w:spacing w:val="-5"/>
        </w:rPr>
        <w:t xml:space="preserve"> </w:t>
      </w:r>
      <w:r>
        <w:t>BASE</w:t>
      </w:r>
      <w:r>
        <w:rPr>
          <w:spacing w:val="-11"/>
        </w:rPr>
        <w:t xml:space="preserve"> </w:t>
      </w:r>
      <w:r>
        <w:rPr>
          <w:spacing w:val="-2"/>
        </w:rPr>
        <w:t>CONNECTION</w:t>
      </w:r>
    </w:p>
    <w:p w:rsidR="00C068E2" w:rsidRDefault="00E35DFD">
      <w:pPr>
        <w:pStyle w:val="BodyText"/>
        <w:spacing w:before="238" w:line="278" w:lineRule="auto"/>
        <w:ind w:left="720" w:right="741"/>
        <w:jc w:val="both"/>
      </w:pPr>
      <w:r>
        <w:t xml:space="preserve">Here the base terminal is common to both input and output circuit. The common base configurations or modes are as shown in the figure below. Here, the common base mode of </w:t>
      </w:r>
      <w:hyperlink r:id="rId56">
        <w:r>
          <w:t>NPN transistor</w:t>
        </w:r>
      </w:hyperlink>
      <w:r>
        <w:t xml:space="preserve"> and PNP transistor are shown separately.</w:t>
      </w:r>
    </w:p>
    <w:p w:rsidR="00C068E2" w:rsidRDefault="00E35DFD">
      <w:pPr>
        <w:pStyle w:val="BodyText"/>
        <w:spacing w:before="157"/>
        <w:rPr>
          <w:sz w:val="20"/>
        </w:rPr>
      </w:pPr>
      <w:r>
        <w:rPr>
          <w:noProof/>
          <w:sz w:val="20"/>
        </w:rPr>
        <w:drawing>
          <wp:anchor distT="0" distB="0" distL="0" distR="0" simplePos="0" relativeHeight="487606272" behindDoc="1" locked="0" layoutInCell="1" allowOverlap="1">
            <wp:simplePos x="0" y="0"/>
            <wp:positionH relativeFrom="page">
              <wp:posOffset>2105025</wp:posOffset>
            </wp:positionH>
            <wp:positionV relativeFrom="paragraph">
              <wp:posOffset>263870</wp:posOffset>
            </wp:positionV>
            <wp:extent cx="3550527" cy="1626870"/>
            <wp:effectExtent l="0" t="0" r="0" b="0"/>
            <wp:wrapTopAndBottom/>
            <wp:docPr id="44" name="Image 44" descr="C:\Users\DELL\Desktop\common-base-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C:\Users\DELL\Desktop\common-base-transistor.jpg"/>
                    <pic:cNvPicPr/>
                  </pic:nvPicPr>
                  <pic:blipFill>
                    <a:blip r:embed="rId57" cstate="print"/>
                    <a:stretch>
                      <a:fillRect/>
                    </a:stretch>
                  </pic:blipFill>
                  <pic:spPr>
                    <a:xfrm>
                      <a:off x="0" y="0"/>
                      <a:ext cx="3550527" cy="1626870"/>
                    </a:xfrm>
                    <a:prstGeom prst="rect">
                      <a:avLst/>
                    </a:prstGeom>
                  </pic:spPr>
                </pic:pic>
              </a:graphicData>
            </a:graphic>
          </wp:anchor>
        </w:drawing>
      </w:r>
    </w:p>
    <w:p w:rsidR="00C068E2" w:rsidRDefault="00C068E2">
      <w:pPr>
        <w:pStyle w:val="BodyText"/>
        <w:rPr>
          <w:sz w:val="20"/>
        </w:rPr>
      </w:pPr>
    </w:p>
    <w:p w:rsidR="00C068E2" w:rsidRDefault="00E35DFD">
      <w:pPr>
        <w:pStyle w:val="BodyText"/>
        <w:spacing w:before="31"/>
        <w:rPr>
          <w:sz w:val="20"/>
        </w:rPr>
      </w:pPr>
      <w:r>
        <w:rPr>
          <w:noProof/>
          <w:sz w:val="20"/>
        </w:rPr>
        <w:drawing>
          <wp:anchor distT="0" distB="0" distL="0" distR="0" simplePos="0" relativeHeight="487606784" behindDoc="1" locked="0" layoutInCell="1" allowOverlap="1">
            <wp:simplePos x="0" y="0"/>
            <wp:positionH relativeFrom="page">
              <wp:posOffset>2200275</wp:posOffset>
            </wp:positionH>
            <wp:positionV relativeFrom="paragraph">
              <wp:posOffset>183849</wp:posOffset>
            </wp:positionV>
            <wp:extent cx="3346133" cy="1333500"/>
            <wp:effectExtent l="0" t="0" r="0" b="0"/>
            <wp:wrapTopAndBottom/>
            <wp:docPr id="45" name="Image 45" descr="C:\Users\DELL\Desktop\common-base-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C:\Users\DELL\Desktop\common-base-transistor.jpg"/>
                    <pic:cNvPicPr/>
                  </pic:nvPicPr>
                  <pic:blipFill>
                    <a:blip r:embed="rId58" cstate="print"/>
                    <a:stretch>
                      <a:fillRect/>
                    </a:stretch>
                  </pic:blipFill>
                  <pic:spPr>
                    <a:xfrm>
                      <a:off x="0" y="0"/>
                      <a:ext cx="3346133" cy="1333500"/>
                    </a:xfrm>
                    <a:prstGeom prst="rect">
                      <a:avLst/>
                    </a:prstGeom>
                  </pic:spPr>
                </pic:pic>
              </a:graphicData>
            </a:graphic>
          </wp:anchor>
        </w:drawing>
      </w:r>
    </w:p>
    <w:p w:rsidR="00C068E2" w:rsidRDefault="00C068E2">
      <w:pPr>
        <w:pStyle w:val="BodyText"/>
        <w:spacing w:before="191"/>
      </w:pPr>
    </w:p>
    <w:p w:rsidR="00C068E2" w:rsidRDefault="00E35DFD">
      <w:pPr>
        <w:pStyle w:val="BodyText"/>
        <w:spacing w:line="242" w:lineRule="auto"/>
        <w:ind w:left="720" w:right="728"/>
        <w:jc w:val="both"/>
      </w:pPr>
      <w:r>
        <w:t>Here</w:t>
      </w:r>
      <w:r>
        <w:rPr>
          <w:spacing w:val="-2"/>
        </w:rPr>
        <w:t xml:space="preserve"> </w:t>
      </w:r>
      <w:r>
        <w:t>emitter-base</w:t>
      </w:r>
      <w:r>
        <w:rPr>
          <w:spacing w:val="-5"/>
        </w:rPr>
        <w:t xml:space="preserve"> </w:t>
      </w:r>
      <w:r>
        <w:t>circuit</w:t>
      </w:r>
      <w:r>
        <w:rPr>
          <w:spacing w:val="-5"/>
        </w:rPr>
        <w:t xml:space="preserve"> </w:t>
      </w:r>
      <w:r>
        <w:t>is</w:t>
      </w:r>
      <w:r>
        <w:rPr>
          <w:spacing w:val="-5"/>
        </w:rPr>
        <w:t xml:space="preserve"> </w:t>
      </w:r>
      <w:r>
        <w:t>taken as</w:t>
      </w:r>
      <w:r>
        <w:rPr>
          <w:spacing w:val="-5"/>
        </w:rPr>
        <w:t xml:space="preserve"> </w:t>
      </w:r>
      <w:r>
        <w:t>input</w:t>
      </w:r>
      <w:r>
        <w:rPr>
          <w:spacing w:val="-5"/>
        </w:rPr>
        <w:t xml:space="preserve"> </w:t>
      </w:r>
      <w:r>
        <w:t>circuit</w:t>
      </w:r>
      <w:r>
        <w:rPr>
          <w:spacing w:val="-5"/>
        </w:rPr>
        <w:t xml:space="preserve"> </w:t>
      </w:r>
      <w:r>
        <w:t>and</w:t>
      </w:r>
      <w:r>
        <w:rPr>
          <w:spacing w:val="-5"/>
        </w:rPr>
        <w:t xml:space="preserve"> </w:t>
      </w:r>
      <w:r>
        <w:t>collector</w:t>
      </w:r>
      <w:r>
        <w:rPr>
          <w:spacing w:val="-4"/>
        </w:rPr>
        <w:t xml:space="preserve"> </w:t>
      </w:r>
      <w:r>
        <w:t>base</w:t>
      </w:r>
      <w:r>
        <w:rPr>
          <w:spacing w:val="-6"/>
        </w:rPr>
        <w:t xml:space="preserve"> </w:t>
      </w:r>
      <w:r>
        <w:t>circuit</w:t>
      </w:r>
      <w:r>
        <w:rPr>
          <w:spacing w:val="-5"/>
        </w:rPr>
        <w:t xml:space="preserve"> </w:t>
      </w:r>
      <w:r>
        <w:t>as</w:t>
      </w:r>
      <w:r>
        <w:rPr>
          <w:spacing w:val="-5"/>
        </w:rPr>
        <w:t xml:space="preserve"> </w:t>
      </w:r>
      <w:r>
        <w:t xml:space="preserve">output </w:t>
      </w:r>
      <w:r>
        <w:rPr>
          <w:spacing w:val="-2"/>
        </w:rPr>
        <w:t>circuit.</w:t>
      </w:r>
    </w:p>
    <w:p w:rsidR="00C068E2" w:rsidRDefault="00C068E2">
      <w:pPr>
        <w:pStyle w:val="BodyText"/>
        <w:spacing w:before="69"/>
      </w:pPr>
    </w:p>
    <w:p w:rsidR="00C068E2" w:rsidRDefault="00E35DFD">
      <w:pPr>
        <w:pStyle w:val="Heading4"/>
        <w:jc w:val="both"/>
      </w:pPr>
      <w:bookmarkStart w:id="55" w:name="Current_Gain"/>
      <w:bookmarkEnd w:id="55"/>
      <w:r>
        <w:rPr>
          <w:spacing w:val="-2"/>
        </w:rPr>
        <w:t>Current</w:t>
      </w:r>
      <w:r>
        <w:rPr>
          <w:spacing w:val="-4"/>
        </w:rPr>
        <w:t xml:space="preserve"> Gain</w:t>
      </w:r>
    </w:p>
    <w:p w:rsidR="00C068E2" w:rsidRDefault="00C068E2">
      <w:pPr>
        <w:pStyle w:val="Heading4"/>
        <w:jc w:val="both"/>
        <w:sectPr w:rsidR="00C068E2">
          <w:pgSz w:w="12240" w:h="15840"/>
          <w:pgMar w:top="1620" w:right="720" w:bottom="280" w:left="720" w:header="720" w:footer="720" w:gutter="0"/>
          <w:cols w:space="720"/>
        </w:sectPr>
      </w:pPr>
    </w:p>
    <w:p w:rsidR="00C068E2" w:rsidRDefault="00E35DFD">
      <w:pPr>
        <w:pStyle w:val="BodyText"/>
        <w:spacing w:before="76" w:line="235" w:lineRule="auto"/>
        <w:ind w:left="720" w:right="791"/>
        <w:rPr>
          <w:position w:val="2"/>
        </w:rPr>
      </w:pPr>
      <w:r>
        <w:rPr>
          <w:position w:val="2"/>
        </w:rPr>
        <w:lastRenderedPageBreak/>
        <w:t>Here the input current is emitter current I</w:t>
      </w:r>
      <w:r>
        <w:rPr>
          <w:sz w:val="17"/>
        </w:rPr>
        <w:t xml:space="preserve">E </w:t>
      </w:r>
      <w:r>
        <w:rPr>
          <w:position w:val="2"/>
        </w:rPr>
        <w:t>and output current is collector current</w:t>
      </w:r>
      <w:r>
        <w:rPr>
          <w:spacing w:val="40"/>
          <w:position w:val="2"/>
        </w:rPr>
        <w:t xml:space="preserve"> </w:t>
      </w:r>
      <w:r>
        <w:rPr>
          <w:position w:val="2"/>
        </w:rPr>
        <w:t>I</w:t>
      </w:r>
      <w:r>
        <w:rPr>
          <w:sz w:val="17"/>
        </w:rPr>
        <w:t>C</w:t>
      </w:r>
      <w:r>
        <w:rPr>
          <w:position w:val="2"/>
        </w:rPr>
        <w:t>.</w:t>
      </w:r>
      <w:r>
        <w:rPr>
          <w:spacing w:val="3"/>
          <w:position w:val="2"/>
        </w:rPr>
        <w:t xml:space="preserve"> </w:t>
      </w:r>
      <w:r>
        <w:rPr>
          <w:position w:val="2"/>
        </w:rPr>
        <w:t>The</w:t>
      </w:r>
      <w:r>
        <w:rPr>
          <w:spacing w:val="6"/>
          <w:position w:val="2"/>
        </w:rPr>
        <w:t xml:space="preserve"> </w:t>
      </w:r>
      <w:r>
        <w:rPr>
          <w:position w:val="2"/>
        </w:rPr>
        <w:t>current</w:t>
      </w:r>
      <w:r>
        <w:rPr>
          <w:spacing w:val="2"/>
          <w:position w:val="2"/>
        </w:rPr>
        <w:t xml:space="preserve"> </w:t>
      </w:r>
      <w:r>
        <w:rPr>
          <w:position w:val="2"/>
        </w:rPr>
        <w:t>gain</w:t>
      </w:r>
      <w:r>
        <w:rPr>
          <w:spacing w:val="4"/>
          <w:position w:val="2"/>
        </w:rPr>
        <w:t xml:space="preserve"> </w:t>
      </w:r>
      <w:r>
        <w:rPr>
          <w:position w:val="2"/>
        </w:rPr>
        <w:t>is</w:t>
      </w:r>
      <w:r>
        <w:rPr>
          <w:spacing w:val="6"/>
          <w:position w:val="2"/>
        </w:rPr>
        <w:t xml:space="preserve"> </w:t>
      </w:r>
      <w:r>
        <w:rPr>
          <w:position w:val="2"/>
        </w:rPr>
        <w:t>considered</w:t>
      </w:r>
      <w:r>
        <w:rPr>
          <w:spacing w:val="14"/>
          <w:position w:val="2"/>
        </w:rPr>
        <w:t xml:space="preserve"> </w:t>
      </w:r>
      <w:r>
        <w:rPr>
          <w:position w:val="2"/>
        </w:rPr>
        <w:t>as</w:t>
      </w:r>
      <w:r>
        <w:rPr>
          <w:spacing w:val="7"/>
          <w:position w:val="2"/>
        </w:rPr>
        <w:t xml:space="preserve"> </w:t>
      </w:r>
      <w:r>
        <w:rPr>
          <w:position w:val="2"/>
        </w:rPr>
        <w:t>when</w:t>
      </w:r>
      <w:r>
        <w:rPr>
          <w:spacing w:val="12"/>
          <w:position w:val="2"/>
        </w:rPr>
        <w:t xml:space="preserve"> </w:t>
      </w:r>
      <w:r>
        <w:rPr>
          <w:position w:val="2"/>
        </w:rPr>
        <w:t>we</w:t>
      </w:r>
      <w:r>
        <w:rPr>
          <w:spacing w:val="2"/>
          <w:position w:val="2"/>
        </w:rPr>
        <w:t xml:space="preserve"> </w:t>
      </w:r>
      <w:r>
        <w:rPr>
          <w:position w:val="2"/>
        </w:rPr>
        <w:t>only</w:t>
      </w:r>
      <w:r>
        <w:rPr>
          <w:spacing w:val="8"/>
          <w:position w:val="2"/>
        </w:rPr>
        <w:t xml:space="preserve"> </w:t>
      </w:r>
      <w:r>
        <w:rPr>
          <w:position w:val="2"/>
        </w:rPr>
        <w:t>consider</w:t>
      </w:r>
      <w:r>
        <w:rPr>
          <w:spacing w:val="2"/>
          <w:position w:val="2"/>
        </w:rPr>
        <w:t xml:space="preserve"> </w:t>
      </w:r>
      <w:r>
        <w:rPr>
          <w:position w:val="2"/>
        </w:rPr>
        <w:t>the</w:t>
      </w:r>
      <w:r>
        <w:rPr>
          <w:spacing w:val="3"/>
          <w:position w:val="2"/>
        </w:rPr>
        <w:t xml:space="preserve"> </w:t>
      </w:r>
      <w:r>
        <w:rPr>
          <w:position w:val="2"/>
        </w:rPr>
        <w:t>dc</w:t>
      </w:r>
      <w:r>
        <w:rPr>
          <w:spacing w:val="9"/>
          <w:position w:val="2"/>
        </w:rPr>
        <w:t xml:space="preserve"> </w:t>
      </w:r>
      <w:r>
        <w:rPr>
          <w:position w:val="2"/>
        </w:rPr>
        <w:t>biasing</w:t>
      </w:r>
      <w:r>
        <w:rPr>
          <w:spacing w:val="9"/>
          <w:position w:val="2"/>
        </w:rPr>
        <w:t xml:space="preserve"> </w:t>
      </w:r>
      <w:r>
        <w:rPr>
          <w:spacing w:val="-2"/>
          <w:position w:val="2"/>
        </w:rPr>
        <w:t>voltages</w:t>
      </w:r>
    </w:p>
    <w:p w:rsidR="00C068E2" w:rsidRDefault="00E35DFD">
      <w:pPr>
        <w:pStyle w:val="BodyText"/>
        <w:spacing w:before="233"/>
        <w:ind w:left="720"/>
      </w:pPr>
      <w:r>
        <w:rPr>
          <w:noProof/>
        </w:rPr>
        <w:drawing>
          <wp:anchor distT="0" distB="0" distL="0" distR="0" simplePos="0" relativeHeight="487607296" behindDoc="1" locked="0" layoutInCell="1" allowOverlap="1">
            <wp:simplePos x="0" y="0"/>
            <wp:positionH relativeFrom="page">
              <wp:posOffset>971550</wp:posOffset>
            </wp:positionH>
            <wp:positionV relativeFrom="paragraph">
              <wp:posOffset>381986</wp:posOffset>
            </wp:positionV>
            <wp:extent cx="838200" cy="409575"/>
            <wp:effectExtent l="0" t="0" r="0" b="0"/>
            <wp:wrapTopAndBottom/>
            <wp:docPr id="46" name="Image 46" descr="C:\Users\DELL\Desktop\25156-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C:\Users\DELL\Desktop\25156-1.gif"/>
                    <pic:cNvPicPr/>
                  </pic:nvPicPr>
                  <pic:blipFill>
                    <a:blip r:embed="rId59" cstate="print"/>
                    <a:stretch>
                      <a:fillRect/>
                    </a:stretch>
                  </pic:blipFill>
                  <pic:spPr>
                    <a:xfrm>
                      <a:off x="0" y="0"/>
                      <a:ext cx="838200" cy="409575"/>
                    </a:xfrm>
                    <a:prstGeom prst="rect">
                      <a:avLst/>
                    </a:prstGeom>
                  </pic:spPr>
                </pic:pic>
              </a:graphicData>
            </a:graphic>
          </wp:anchor>
        </w:drawing>
      </w:r>
      <w:proofErr w:type="gramStart"/>
      <w:r>
        <w:t>of</w:t>
      </w:r>
      <w:proofErr w:type="gramEnd"/>
      <w:r>
        <w:rPr>
          <w:spacing w:val="-13"/>
        </w:rPr>
        <w:t xml:space="preserve"> </w:t>
      </w:r>
      <w:r>
        <w:t>the</w:t>
      </w:r>
      <w:r>
        <w:rPr>
          <w:spacing w:val="-12"/>
        </w:rPr>
        <w:t xml:space="preserve"> </w:t>
      </w:r>
      <w:r>
        <w:t>circuit</w:t>
      </w:r>
      <w:r>
        <w:rPr>
          <w:spacing w:val="-7"/>
        </w:rPr>
        <w:t xml:space="preserve"> </w:t>
      </w:r>
      <w:r>
        <w:t>and</w:t>
      </w:r>
      <w:r>
        <w:rPr>
          <w:spacing w:val="-7"/>
        </w:rPr>
        <w:t xml:space="preserve"> </w:t>
      </w:r>
      <w:r>
        <w:t>no</w:t>
      </w:r>
      <w:r>
        <w:rPr>
          <w:spacing w:val="-5"/>
        </w:rPr>
        <w:t xml:space="preserve"> </w:t>
      </w:r>
      <w:r>
        <w:t>alternating</w:t>
      </w:r>
      <w:r>
        <w:rPr>
          <w:spacing w:val="-5"/>
        </w:rPr>
        <w:t xml:space="preserve"> </w:t>
      </w:r>
      <w:r>
        <w:t>signal</w:t>
      </w:r>
      <w:r>
        <w:rPr>
          <w:spacing w:val="-5"/>
        </w:rPr>
        <w:t xml:space="preserve"> </w:t>
      </w:r>
      <w:r>
        <w:t>is</w:t>
      </w:r>
      <w:r>
        <w:rPr>
          <w:spacing w:val="-8"/>
        </w:rPr>
        <w:t xml:space="preserve"> </w:t>
      </w:r>
      <w:r>
        <w:t>applied</w:t>
      </w:r>
      <w:r>
        <w:rPr>
          <w:spacing w:val="-10"/>
        </w:rPr>
        <w:t xml:space="preserve"> </w:t>
      </w:r>
      <w:r>
        <w:t>in</w:t>
      </w:r>
      <w:r>
        <w:rPr>
          <w:spacing w:val="-12"/>
        </w:rPr>
        <w:t xml:space="preserve"> </w:t>
      </w:r>
      <w:r>
        <w:t>the</w:t>
      </w:r>
      <w:r>
        <w:rPr>
          <w:spacing w:val="-12"/>
        </w:rPr>
        <w:t xml:space="preserve"> </w:t>
      </w:r>
      <w:r>
        <w:rPr>
          <w:spacing w:val="-2"/>
        </w:rPr>
        <w:t>input.</w:t>
      </w:r>
    </w:p>
    <w:p w:rsidR="00C068E2" w:rsidRDefault="00E35DFD">
      <w:pPr>
        <w:pStyle w:val="BodyText"/>
        <w:spacing w:before="29" w:line="242" w:lineRule="auto"/>
        <w:ind w:left="720" w:right="912"/>
      </w:pPr>
      <w:r>
        <w:t>Now</w:t>
      </w:r>
      <w:r>
        <w:rPr>
          <w:spacing w:val="-2"/>
        </w:rPr>
        <w:t xml:space="preserve"> </w:t>
      </w:r>
      <w:r>
        <w:t>if</w:t>
      </w:r>
      <w:r>
        <w:rPr>
          <w:spacing w:val="-10"/>
        </w:rPr>
        <w:t xml:space="preserve"> </w:t>
      </w:r>
      <w:r>
        <w:t>we</w:t>
      </w:r>
      <w:r>
        <w:rPr>
          <w:spacing w:val="-10"/>
        </w:rPr>
        <w:t xml:space="preserve"> </w:t>
      </w:r>
      <w:r>
        <w:t>consider</w:t>
      </w:r>
      <w:r>
        <w:rPr>
          <w:spacing w:val="-9"/>
        </w:rPr>
        <w:t xml:space="preserve"> </w:t>
      </w:r>
      <w:r>
        <w:t>the</w:t>
      </w:r>
      <w:r>
        <w:rPr>
          <w:spacing w:val="-5"/>
        </w:rPr>
        <w:t xml:space="preserve"> </w:t>
      </w:r>
      <w:r>
        <w:t>alternating</w:t>
      </w:r>
      <w:r>
        <w:rPr>
          <w:spacing w:val="-1"/>
        </w:rPr>
        <w:t xml:space="preserve"> </w:t>
      </w:r>
      <w:r>
        <w:t>signal</w:t>
      </w:r>
      <w:r>
        <w:rPr>
          <w:spacing w:val="-2"/>
        </w:rPr>
        <w:t xml:space="preserve"> </w:t>
      </w:r>
      <w:r>
        <w:t>applied</w:t>
      </w:r>
      <w:r>
        <w:rPr>
          <w:spacing w:val="-8"/>
        </w:rPr>
        <w:t xml:space="preserve"> </w:t>
      </w:r>
      <w:r>
        <w:t>to</w:t>
      </w:r>
      <w:r>
        <w:rPr>
          <w:spacing w:val="-2"/>
        </w:rPr>
        <w:t xml:space="preserve"> </w:t>
      </w:r>
      <w:r>
        <w:t>the</w:t>
      </w:r>
      <w:r>
        <w:rPr>
          <w:spacing w:val="-9"/>
        </w:rPr>
        <w:t xml:space="preserve"> </w:t>
      </w:r>
      <w:r>
        <w:t>input</w:t>
      </w:r>
      <w:r>
        <w:rPr>
          <w:spacing w:val="-5"/>
        </w:rPr>
        <w:t xml:space="preserve"> </w:t>
      </w:r>
      <w:r>
        <w:t>then</w:t>
      </w:r>
      <w:r>
        <w:rPr>
          <w:spacing w:val="-4"/>
        </w:rPr>
        <w:t xml:space="preserve"> </w:t>
      </w:r>
      <w:r>
        <w:t>the</w:t>
      </w:r>
      <w:r>
        <w:rPr>
          <w:spacing w:val="-9"/>
        </w:rPr>
        <w:t xml:space="preserve"> </w:t>
      </w:r>
      <w:r>
        <w:t>current amplification factor (α) at a constant collector-base voltage, would be</w:t>
      </w:r>
    </w:p>
    <w:p w:rsidR="00C068E2" w:rsidRDefault="00E35DFD">
      <w:pPr>
        <w:pStyle w:val="BodyText"/>
        <w:spacing w:before="1"/>
        <w:rPr>
          <w:sz w:val="4"/>
        </w:rPr>
      </w:pPr>
      <w:r>
        <w:rPr>
          <w:noProof/>
          <w:sz w:val="4"/>
        </w:rPr>
        <w:drawing>
          <wp:anchor distT="0" distB="0" distL="0" distR="0" simplePos="0" relativeHeight="487607808" behindDoc="1" locked="0" layoutInCell="1" allowOverlap="1">
            <wp:simplePos x="0" y="0"/>
            <wp:positionH relativeFrom="page">
              <wp:posOffset>990600</wp:posOffset>
            </wp:positionH>
            <wp:positionV relativeFrom="paragraph">
              <wp:posOffset>45767</wp:posOffset>
            </wp:positionV>
            <wp:extent cx="746302" cy="409575"/>
            <wp:effectExtent l="0" t="0" r="0" b="0"/>
            <wp:wrapTopAndBottom/>
            <wp:docPr id="47" name="Image 47" descr="C:\Users\DELL\Desktop\25156-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C:\Users\DELL\Desktop\25156-2.gif"/>
                    <pic:cNvPicPr/>
                  </pic:nvPicPr>
                  <pic:blipFill>
                    <a:blip r:embed="rId60" cstate="print"/>
                    <a:stretch>
                      <a:fillRect/>
                    </a:stretch>
                  </pic:blipFill>
                  <pic:spPr>
                    <a:xfrm>
                      <a:off x="0" y="0"/>
                      <a:ext cx="746302" cy="409575"/>
                    </a:xfrm>
                    <a:prstGeom prst="rect">
                      <a:avLst/>
                    </a:prstGeom>
                  </pic:spPr>
                </pic:pic>
              </a:graphicData>
            </a:graphic>
          </wp:anchor>
        </w:drawing>
      </w:r>
    </w:p>
    <w:p w:rsidR="00C068E2" w:rsidRDefault="00E35DFD">
      <w:pPr>
        <w:pStyle w:val="BodyText"/>
        <w:spacing w:before="88"/>
        <w:ind w:left="720" w:right="791"/>
      </w:pPr>
      <w:r>
        <w:t>Here</w:t>
      </w:r>
      <w:r>
        <w:rPr>
          <w:spacing w:val="-6"/>
        </w:rPr>
        <w:t xml:space="preserve"> </w:t>
      </w:r>
      <w:r>
        <w:t>it</w:t>
      </w:r>
      <w:r>
        <w:rPr>
          <w:spacing w:val="-11"/>
        </w:rPr>
        <w:t xml:space="preserve"> </w:t>
      </w:r>
      <w:r>
        <w:t>is</w:t>
      </w:r>
      <w:r>
        <w:rPr>
          <w:spacing w:val="-6"/>
        </w:rPr>
        <w:t xml:space="preserve"> </w:t>
      </w:r>
      <w:r>
        <w:t>seen</w:t>
      </w:r>
      <w:r>
        <w:rPr>
          <w:spacing w:val="-5"/>
        </w:rPr>
        <w:t xml:space="preserve"> </w:t>
      </w:r>
      <w:r>
        <w:t>that</w:t>
      </w:r>
      <w:r>
        <w:rPr>
          <w:spacing w:val="-6"/>
        </w:rPr>
        <w:t xml:space="preserve"> </w:t>
      </w:r>
      <w:r>
        <w:t>neither</w:t>
      </w:r>
      <w:r>
        <w:rPr>
          <w:spacing w:val="-6"/>
        </w:rPr>
        <w:t xml:space="preserve"> </w:t>
      </w:r>
      <w:r>
        <w:t>of</w:t>
      </w:r>
      <w:r>
        <w:rPr>
          <w:spacing w:val="-11"/>
        </w:rPr>
        <w:t xml:space="preserve"> </w:t>
      </w:r>
      <w:r>
        <w:t>current</w:t>
      </w:r>
      <w:r>
        <w:rPr>
          <w:spacing w:val="-11"/>
        </w:rPr>
        <w:t xml:space="preserve"> </w:t>
      </w:r>
      <w:r>
        <w:t>gain</w:t>
      </w:r>
      <w:r>
        <w:rPr>
          <w:spacing w:val="-5"/>
        </w:rPr>
        <w:t xml:space="preserve"> </w:t>
      </w:r>
      <w:r>
        <w:t>and</w:t>
      </w:r>
      <w:r>
        <w:rPr>
          <w:spacing w:val="-5"/>
        </w:rPr>
        <w:t xml:space="preserve"> </w:t>
      </w:r>
      <w:r>
        <w:t>current</w:t>
      </w:r>
      <w:r>
        <w:rPr>
          <w:spacing w:val="-6"/>
        </w:rPr>
        <w:t xml:space="preserve"> </w:t>
      </w:r>
      <w:r>
        <w:t>amplification</w:t>
      </w:r>
      <w:r>
        <w:rPr>
          <w:spacing w:val="-4"/>
        </w:rPr>
        <w:t xml:space="preserve"> </w:t>
      </w:r>
      <w:r>
        <w:t>factor</w:t>
      </w:r>
      <w:r>
        <w:rPr>
          <w:spacing w:val="-5"/>
        </w:rPr>
        <w:t xml:space="preserve"> </w:t>
      </w:r>
      <w:r>
        <w:t>has</w:t>
      </w:r>
      <w:r>
        <w:rPr>
          <w:spacing w:val="-6"/>
        </w:rPr>
        <w:t xml:space="preserve"> </w:t>
      </w:r>
      <w:r>
        <w:t>value more</w:t>
      </w:r>
      <w:r>
        <w:rPr>
          <w:spacing w:val="-4"/>
        </w:rPr>
        <w:t xml:space="preserve"> </w:t>
      </w:r>
      <w:r>
        <w:t>than</w:t>
      </w:r>
      <w:r>
        <w:rPr>
          <w:spacing w:val="-3"/>
        </w:rPr>
        <w:t xml:space="preserve"> </w:t>
      </w:r>
      <w:r>
        <w:t>unity</w:t>
      </w:r>
      <w:r>
        <w:rPr>
          <w:spacing w:val="-4"/>
        </w:rPr>
        <w:t xml:space="preserve"> </w:t>
      </w:r>
      <w:r>
        <w:t>since</w:t>
      </w:r>
      <w:r>
        <w:rPr>
          <w:spacing w:val="-4"/>
        </w:rPr>
        <w:t xml:space="preserve"> </w:t>
      </w:r>
      <w:r>
        <w:t>collector current</w:t>
      </w:r>
      <w:r>
        <w:rPr>
          <w:spacing w:val="-5"/>
        </w:rPr>
        <w:t xml:space="preserve"> </w:t>
      </w:r>
      <w:r>
        <w:t>in</w:t>
      </w:r>
      <w:r>
        <w:rPr>
          <w:spacing w:val="-3"/>
        </w:rPr>
        <w:t xml:space="preserve"> </w:t>
      </w:r>
      <w:r>
        <w:t>no</w:t>
      </w:r>
      <w:r>
        <w:rPr>
          <w:spacing w:val="-1"/>
        </w:rPr>
        <w:t xml:space="preserve"> </w:t>
      </w:r>
      <w:r>
        <w:t>way</w:t>
      </w:r>
      <w:r>
        <w:rPr>
          <w:spacing w:val="-4"/>
        </w:rPr>
        <w:t xml:space="preserve"> </w:t>
      </w:r>
      <w:r>
        <w:t>can</w:t>
      </w:r>
      <w:r>
        <w:rPr>
          <w:spacing w:val="-3"/>
        </w:rPr>
        <w:t xml:space="preserve"> </w:t>
      </w:r>
      <w:r>
        <w:t>be</w:t>
      </w:r>
      <w:r>
        <w:rPr>
          <w:spacing w:val="-4"/>
        </w:rPr>
        <w:t xml:space="preserve"> </w:t>
      </w:r>
      <w:r>
        <w:t>more than emitter</w:t>
      </w:r>
      <w:r>
        <w:rPr>
          <w:spacing w:val="-4"/>
        </w:rPr>
        <w:t xml:space="preserve"> </w:t>
      </w:r>
      <w:r>
        <w:t>current. But as we know that the emitter current and collector current are nearly equal in a bipolar junction transistor, these ratios would be very near to unity. The value generally ranges from 0.9 to even 0.99.</w:t>
      </w:r>
    </w:p>
    <w:p w:rsidR="00C068E2" w:rsidRDefault="00C068E2">
      <w:pPr>
        <w:pStyle w:val="BodyText"/>
        <w:spacing w:before="1"/>
      </w:pPr>
    </w:p>
    <w:p w:rsidR="00C068E2" w:rsidRDefault="00E35DFD">
      <w:pPr>
        <w:pStyle w:val="Heading4"/>
      </w:pPr>
      <w:bookmarkStart w:id="56" w:name="Expression_of_Collector_Current"/>
      <w:bookmarkEnd w:id="56"/>
      <w:r>
        <w:t>Expression</w:t>
      </w:r>
      <w:r>
        <w:rPr>
          <w:spacing w:val="-12"/>
        </w:rPr>
        <w:t xml:space="preserve"> </w:t>
      </w:r>
      <w:r>
        <w:t>of</w:t>
      </w:r>
      <w:r>
        <w:rPr>
          <w:spacing w:val="-12"/>
        </w:rPr>
        <w:t xml:space="preserve"> </w:t>
      </w:r>
      <w:r>
        <w:t>Collector</w:t>
      </w:r>
      <w:r>
        <w:rPr>
          <w:spacing w:val="-13"/>
        </w:rPr>
        <w:t xml:space="preserve"> </w:t>
      </w:r>
      <w:r>
        <w:rPr>
          <w:spacing w:val="-2"/>
        </w:rPr>
        <w:t>Current</w:t>
      </w:r>
    </w:p>
    <w:p w:rsidR="00C068E2" w:rsidRDefault="00E35DFD">
      <w:pPr>
        <w:pStyle w:val="ListParagraph"/>
        <w:numPr>
          <w:ilvl w:val="0"/>
          <w:numId w:val="11"/>
        </w:numPr>
        <w:tabs>
          <w:tab w:val="left" w:pos="720"/>
        </w:tabs>
        <w:spacing w:before="174" w:line="242" w:lineRule="auto"/>
        <w:ind w:right="721"/>
        <w:jc w:val="both"/>
        <w:rPr>
          <w:sz w:val="26"/>
        </w:rPr>
      </w:pPr>
      <w:r>
        <w:rPr>
          <w:position w:val="2"/>
          <w:sz w:val="26"/>
        </w:rPr>
        <w:t>If the emitter circuit is open, there will be no emitter current (I</w:t>
      </w:r>
      <w:r>
        <w:rPr>
          <w:sz w:val="17"/>
        </w:rPr>
        <w:t xml:space="preserve">C </w:t>
      </w:r>
      <w:r>
        <w:rPr>
          <w:position w:val="2"/>
          <w:sz w:val="26"/>
        </w:rPr>
        <w:t xml:space="preserve">= 0). But in this </w:t>
      </w:r>
      <w:r>
        <w:rPr>
          <w:sz w:val="26"/>
        </w:rPr>
        <w:t>condition, there will be a tiny current flowing through the collector region. This is because of flow of minority charge carriers and this is the reverse leakage current.</w:t>
      </w:r>
    </w:p>
    <w:p w:rsidR="00C068E2" w:rsidRDefault="00E35DFD">
      <w:pPr>
        <w:pStyle w:val="ListParagraph"/>
        <w:numPr>
          <w:ilvl w:val="0"/>
          <w:numId w:val="11"/>
        </w:numPr>
        <w:tabs>
          <w:tab w:val="left" w:pos="720"/>
        </w:tabs>
        <w:spacing w:before="3"/>
        <w:ind w:right="722"/>
        <w:jc w:val="both"/>
        <w:rPr>
          <w:sz w:val="26"/>
        </w:rPr>
      </w:pPr>
      <w:r>
        <w:rPr>
          <w:sz w:val="26"/>
        </w:rPr>
        <w:t xml:space="preserve">As this current flow through collector and base keeping the emitter terminal open, </w:t>
      </w:r>
      <w:r>
        <w:rPr>
          <w:position w:val="2"/>
          <w:sz w:val="26"/>
        </w:rPr>
        <w:t>the current is denoted as I</w:t>
      </w:r>
      <w:r>
        <w:rPr>
          <w:sz w:val="17"/>
        </w:rPr>
        <w:t>CBO</w:t>
      </w:r>
      <w:r>
        <w:rPr>
          <w:position w:val="2"/>
          <w:sz w:val="26"/>
        </w:rPr>
        <w:t>. In small power rated transistor the reverse leakage current I</w:t>
      </w:r>
      <w:r>
        <w:rPr>
          <w:sz w:val="17"/>
        </w:rPr>
        <w:t xml:space="preserve">CBO </w:t>
      </w:r>
      <w:r>
        <w:rPr>
          <w:position w:val="2"/>
          <w:sz w:val="26"/>
        </w:rPr>
        <w:t xml:space="preserve">is quite small and generally, we neglect it during calculations but in high </w:t>
      </w:r>
      <w:r>
        <w:rPr>
          <w:sz w:val="26"/>
        </w:rPr>
        <w:t>power rated transistor this leakage current cannot be neglected.</w:t>
      </w:r>
    </w:p>
    <w:p w:rsidR="00C068E2" w:rsidRDefault="00E35DFD">
      <w:pPr>
        <w:pStyle w:val="ListParagraph"/>
        <w:numPr>
          <w:ilvl w:val="0"/>
          <w:numId w:val="11"/>
        </w:numPr>
        <w:tabs>
          <w:tab w:val="left" w:pos="720"/>
        </w:tabs>
        <w:spacing w:before="2" w:line="237" w:lineRule="auto"/>
        <w:ind w:right="745"/>
        <w:jc w:val="both"/>
        <w:rPr>
          <w:position w:val="2"/>
          <w:sz w:val="26"/>
        </w:rPr>
      </w:pPr>
      <w:r>
        <w:rPr>
          <w:sz w:val="26"/>
        </w:rPr>
        <w:t xml:space="preserve">This current is highly dependent on the temperature so at high temperatures the </w:t>
      </w:r>
      <w:r>
        <w:rPr>
          <w:position w:val="2"/>
          <w:sz w:val="26"/>
        </w:rPr>
        <w:t>reverse leakage current I</w:t>
      </w:r>
      <w:r>
        <w:rPr>
          <w:sz w:val="17"/>
        </w:rPr>
        <w:t>CBO</w:t>
      </w:r>
      <w:r>
        <w:rPr>
          <w:spacing w:val="37"/>
          <w:sz w:val="17"/>
        </w:rPr>
        <w:t xml:space="preserve"> </w:t>
      </w:r>
      <w:r>
        <w:rPr>
          <w:position w:val="2"/>
          <w:sz w:val="26"/>
        </w:rPr>
        <w:t>cannot be neglected during calculations.</w:t>
      </w:r>
    </w:p>
    <w:p w:rsidR="00C068E2" w:rsidRDefault="00E35DFD">
      <w:pPr>
        <w:pStyle w:val="BodyText"/>
        <w:spacing w:before="3"/>
        <w:rPr>
          <w:sz w:val="10"/>
        </w:rPr>
      </w:pPr>
      <w:r>
        <w:rPr>
          <w:noProof/>
          <w:sz w:val="10"/>
        </w:rPr>
        <w:drawing>
          <wp:anchor distT="0" distB="0" distL="0" distR="0" simplePos="0" relativeHeight="487608320" behindDoc="1" locked="0" layoutInCell="1" allowOverlap="1">
            <wp:simplePos x="0" y="0"/>
            <wp:positionH relativeFrom="page">
              <wp:posOffset>981075</wp:posOffset>
            </wp:positionH>
            <wp:positionV relativeFrom="paragraph">
              <wp:posOffset>92115</wp:posOffset>
            </wp:positionV>
            <wp:extent cx="2488117" cy="1685925"/>
            <wp:effectExtent l="0" t="0" r="0" b="0"/>
            <wp:wrapTopAndBottom/>
            <wp:docPr id="48" name="Image 48" descr="C:\Users\DELL\Desktop\25156-3.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C:\Users\DELL\Desktop\25156-3.gif"/>
                    <pic:cNvPicPr/>
                  </pic:nvPicPr>
                  <pic:blipFill>
                    <a:blip r:embed="rId61" cstate="print"/>
                    <a:stretch>
                      <a:fillRect/>
                    </a:stretch>
                  </pic:blipFill>
                  <pic:spPr>
                    <a:xfrm>
                      <a:off x="0" y="0"/>
                      <a:ext cx="2488117" cy="1685925"/>
                    </a:xfrm>
                    <a:prstGeom prst="rect">
                      <a:avLst/>
                    </a:prstGeom>
                  </pic:spPr>
                </pic:pic>
              </a:graphicData>
            </a:graphic>
          </wp:anchor>
        </w:drawing>
      </w:r>
    </w:p>
    <w:p w:rsidR="00C068E2" w:rsidRDefault="00E35DFD">
      <w:pPr>
        <w:pStyle w:val="BodyText"/>
        <w:spacing w:before="114"/>
        <w:ind w:left="778"/>
      </w:pPr>
      <w:r>
        <w:t>This</w:t>
      </w:r>
      <w:r>
        <w:rPr>
          <w:spacing w:val="-12"/>
        </w:rPr>
        <w:t xml:space="preserve"> </w:t>
      </w:r>
      <w:r>
        <w:t>expression</w:t>
      </w:r>
      <w:r>
        <w:rPr>
          <w:spacing w:val="-12"/>
        </w:rPr>
        <w:t xml:space="preserve"> </w:t>
      </w:r>
      <w:r>
        <w:t>proves</w:t>
      </w:r>
      <w:r>
        <w:rPr>
          <w:spacing w:val="-10"/>
        </w:rPr>
        <w:t xml:space="preserve"> </w:t>
      </w:r>
      <w:r>
        <w:t>that</w:t>
      </w:r>
      <w:r>
        <w:rPr>
          <w:spacing w:val="-11"/>
        </w:rPr>
        <w:t xml:space="preserve"> </w:t>
      </w:r>
      <w:r>
        <w:t>collector</w:t>
      </w:r>
      <w:r>
        <w:rPr>
          <w:spacing w:val="-11"/>
        </w:rPr>
        <w:t xml:space="preserve"> </w:t>
      </w:r>
      <w:r>
        <w:t>current</w:t>
      </w:r>
      <w:r>
        <w:rPr>
          <w:spacing w:val="-12"/>
        </w:rPr>
        <w:t xml:space="preserve"> </w:t>
      </w:r>
      <w:r>
        <w:t>also</w:t>
      </w:r>
      <w:r>
        <w:rPr>
          <w:spacing w:val="-6"/>
        </w:rPr>
        <w:t xml:space="preserve"> </w:t>
      </w:r>
      <w:r>
        <w:t>depends</w:t>
      </w:r>
      <w:r>
        <w:rPr>
          <w:spacing w:val="-13"/>
        </w:rPr>
        <w:t xml:space="preserve"> </w:t>
      </w:r>
      <w:r>
        <w:t>on</w:t>
      </w:r>
      <w:r>
        <w:rPr>
          <w:spacing w:val="-13"/>
        </w:rPr>
        <w:t xml:space="preserve"> </w:t>
      </w:r>
      <w:r>
        <w:t>base</w:t>
      </w:r>
      <w:r>
        <w:rPr>
          <w:spacing w:val="-12"/>
        </w:rPr>
        <w:t xml:space="preserve"> </w:t>
      </w:r>
      <w:r>
        <w:rPr>
          <w:spacing w:val="-2"/>
        </w:rPr>
        <w:t>current.</w:t>
      </w:r>
    </w:p>
    <w:p w:rsidR="00C068E2" w:rsidRDefault="00C068E2">
      <w:pPr>
        <w:pStyle w:val="BodyText"/>
        <w:spacing w:before="177"/>
      </w:pPr>
    </w:p>
    <w:p w:rsidR="00C068E2" w:rsidRDefault="00E35DFD">
      <w:pPr>
        <w:pStyle w:val="Heading4"/>
      </w:pPr>
      <w:bookmarkStart w:id="57" w:name="Characteristic_of_Common_Base_Connection"/>
      <w:bookmarkEnd w:id="57"/>
      <w:r>
        <w:rPr>
          <w:spacing w:val="-2"/>
        </w:rPr>
        <w:t>Characteristic</w:t>
      </w:r>
      <w:r>
        <w:rPr>
          <w:spacing w:val="-7"/>
        </w:rPr>
        <w:t xml:space="preserve"> </w:t>
      </w:r>
      <w:r>
        <w:rPr>
          <w:spacing w:val="-2"/>
        </w:rPr>
        <w:t>of</w:t>
      </w:r>
      <w:r>
        <w:rPr>
          <w:spacing w:val="-4"/>
        </w:rPr>
        <w:t xml:space="preserve"> </w:t>
      </w:r>
      <w:r>
        <w:rPr>
          <w:spacing w:val="-2"/>
        </w:rPr>
        <w:t>Common</w:t>
      </w:r>
      <w:r>
        <w:rPr>
          <w:spacing w:val="8"/>
        </w:rPr>
        <w:t xml:space="preserve"> </w:t>
      </w:r>
      <w:r>
        <w:rPr>
          <w:spacing w:val="-2"/>
        </w:rPr>
        <w:t>Base</w:t>
      </w:r>
      <w:r>
        <w:rPr>
          <w:spacing w:val="-4"/>
        </w:rPr>
        <w:t xml:space="preserve"> </w:t>
      </w:r>
      <w:r>
        <w:rPr>
          <w:spacing w:val="-2"/>
        </w:rPr>
        <w:t>Connection</w:t>
      </w:r>
    </w:p>
    <w:p w:rsidR="00C068E2" w:rsidRDefault="00C068E2">
      <w:pPr>
        <w:pStyle w:val="Heading4"/>
        <w:sectPr w:rsidR="00C068E2">
          <w:pgSz w:w="12240" w:h="15840"/>
          <w:pgMar w:top="920" w:right="720" w:bottom="280" w:left="720" w:header="720" w:footer="720" w:gutter="0"/>
          <w:cols w:space="720"/>
        </w:sectPr>
      </w:pPr>
    </w:p>
    <w:p w:rsidR="00C068E2" w:rsidRDefault="00E35DFD">
      <w:pPr>
        <w:spacing w:before="87"/>
        <w:ind w:left="720"/>
        <w:jc w:val="both"/>
        <w:rPr>
          <w:b/>
          <w:sz w:val="26"/>
        </w:rPr>
      </w:pPr>
      <w:r>
        <w:rPr>
          <w:b/>
          <w:spacing w:val="-2"/>
          <w:sz w:val="26"/>
        </w:rPr>
        <w:lastRenderedPageBreak/>
        <w:t>Input</w:t>
      </w:r>
      <w:r>
        <w:rPr>
          <w:b/>
          <w:spacing w:val="-12"/>
          <w:sz w:val="26"/>
        </w:rPr>
        <w:t xml:space="preserve"> </w:t>
      </w:r>
      <w:r>
        <w:rPr>
          <w:b/>
          <w:spacing w:val="-2"/>
          <w:sz w:val="26"/>
        </w:rPr>
        <w:t>Characteristic</w:t>
      </w:r>
    </w:p>
    <w:p w:rsidR="00C068E2" w:rsidRDefault="00C068E2">
      <w:pPr>
        <w:pStyle w:val="BodyText"/>
        <w:spacing w:before="43"/>
        <w:rPr>
          <w:b/>
        </w:rPr>
      </w:pPr>
    </w:p>
    <w:p w:rsidR="00C068E2" w:rsidRDefault="00E35DFD">
      <w:pPr>
        <w:pStyle w:val="BodyText"/>
        <w:ind w:left="720" w:right="719"/>
        <w:jc w:val="both"/>
        <w:rPr>
          <w:position w:val="2"/>
        </w:rPr>
      </w:pPr>
      <w:r>
        <w:t xml:space="preserve">This is drawn between input current and input voltage of the transistor itself. The </w:t>
      </w:r>
      <w:r>
        <w:rPr>
          <w:position w:val="2"/>
        </w:rPr>
        <w:t>input current is emitter current (I</w:t>
      </w:r>
      <w:r>
        <w:rPr>
          <w:sz w:val="17"/>
        </w:rPr>
        <w:t>E</w:t>
      </w:r>
      <w:r>
        <w:rPr>
          <w:position w:val="2"/>
        </w:rPr>
        <w:t>) and the input voltage is emitter-base voltage (V</w:t>
      </w:r>
      <w:r>
        <w:rPr>
          <w:sz w:val="17"/>
        </w:rPr>
        <w:t>EB</w:t>
      </w:r>
      <w:r>
        <w:rPr>
          <w:position w:val="2"/>
        </w:rPr>
        <w:t>). After</w:t>
      </w:r>
      <w:r>
        <w:rPr>
          <w:spacing w:val="-1"/>
          <w:position w:val="2"/>
        </w:rPr>
        <w:t xml:space="preserve"> </w:t>
      </w:r>
      <w:r>
        <w:rPr>
          <w:position w:val="2"/>
        </w:rPr>
        <w:t>crossing emitter-base junction forward barrier</w:t>
      </w:r>
      <w:r>
        <w:rPr>
          <w:spacing w:val="-1"/>
          <w:position w:val="2"/>
        </w:rPr>
        <w:t xml:space="preserve"> </w:t>
      </w:r>
      <w:r>
        <w:rPr>
          <w:position w:val="2"/>
        </w:rPr>
        <w:t>potential emitter</w:t>
      </w:r>
      <w:r>
        <w:rPr>
          <w:spacing w:val="-1"/>
          <w:position w:val="2"/>
        </w:rPr>
        <w:t xml:space="preserve"> </w:t>
      </w:r>
      <w:r>
        <w:rPr>
          <w:position w:val="2"/>
        </w:rPr>
        <w:t>current (I</w:t>
      </w:r>
      <w:r>
        <w:rPr>
          <w:sz w:val="17"/>
        </w:rPr>
        <w:t>E</w:t>
      </w:r>
      <w:r>
        <w:rPr>
          <w:position w:val="2"/>
        </w:rPr>
        <w:t>) starts increasing rapidly with increasing emitter-base voltage (V</w:t>
      </w:r>
      <w:r>
        <w:rPr>
          <w:sz w:val="17"/>
        </w:rPr>
        <w:t>EB</w:t>
      </w:r>
      <w:r>
        <w:rPr>
          <w:position w:val="2"/>
        </w:rPr>
        <w:t>).</w:t>
      </w:r>
    </w:p>
    <w:p w:rsidR="00C068E2" w:rsidRDefault="00E35DFD">
      <w:pPr>
        <w:pStyle w:val="BodyText"/>
        <w:spacing w:before="3"/>
        <w:rPr>
          <w:sz w:val="5"/>
        </w:rPr>
      </w:pPr>
      <w:r>
        <w:rPr>
          <w:noProof/>
          <w:sz w:val="5"/>
        </w:rPr>
        <w:drawing>
          <wp:anchor distT="0" distB="0" distL="0" distR="0" simplePos="0" relativeHeight="487608832" behindDoc="1" locked="0" layoutInCell="1" allowOverlap="1">
            <wp:simplePos x="0" y="0"/>
            <wp:positionH relativeFrom="page">
              <wp:posOffset>2324100</wp:posOffset>
            </wp:positionH>
            <wp:positionV relativeFrom="paragraph">
              <wp:posOffset>54672</wp:posOffset>
            </wp:positionV>
            <wp:extent cx="3036184" cy="1928526"/>
            <wp:effectExtent l="0" t="0" r="0" b="0"/>
            <wp:wrapTopAndBottom/>
            <wp:docPr id="49" name="Image 49" descr="C:\Users\DELL\Desktop\input-characteristics-of-common-base-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C:\Users\DELL\Desktop\input-characteristics-of-common-base-transistor.jpg"/>
                    <pic:cNvPicPr/>
                  </pic:nvPicPr>
                  <pic:blipFill>
                    <a:blip r:embed="rId62" cstate="print"/>
                    <a:stretch>
                      <a:fillRect/>
                    </a:stretch>
                  </pic:blipFill>
                  <pic:spPr>
                    <a:xfrm>
                      <a:off x="0" y="0"/>
                      <a:ext cx="3036184" cy="1928526"/>
                    </a:xfrm>
                    <a:prstGeom prst="rect">
                      <a:avLst/>
                    </a:prstGeom>
                  </pic:spPr>
                </pic:pic>
              </a:graphicData>
            </a:graphic>
          </wp:anchor>
        </w:drawing>
      </w:r>
    </w:p>
    <w:p w:rsidR="00C068E2" w:rsidRDefault="00C068E2">
      <w:pPr>
        <w:pStyle w:val="BodyText"/>
        <w:spacing w:before="63"/>
      </w:pPr>
    </w:p>
    <w:p w:rsidR="00C068E2" w:rsidRDefault="00E35DFD">
      <w:pPr>
        <w:pStyle w:val="BodyText"/>
        <w:tabs>
          <w:tab w:val="left" w:pos="9430"/>
        </w:tabs>
        <w:ind w:left="720" w:right="719"/>
        <w:jc w:val="both"/>
      </w:pPr>
      <w:r>
        <w:rPr>
          <w:noProof/>
        </w:rPr>
        <w:drawing>
          <wp:anchor distT="0" distB="0" distL="0" distR="0" simplePos="0" relativeHeight="487609344" behindDoc="1" locked="0" layoutInCell="1" allowOverlap="1">
            <wp:simplePos x="0" y="0"/>
            <wp:positionH relativeFrom="page">
              <wp:posOffset>1285615</wp:posOffset>
            </wp:positionH>
            <wp:positionV relativeFrom="paragraph">
              <wp:posOffset>986414</wp:posOffset>
            </wp:positionV>
            <wp:extent cx="2929822" cy="405479"/>
            <wp:effectExtent l="0" t="0" r="0" b="0"/>
            <wp:wrapTopAndBottom/>
            <wp:docPr id="50" name="Image 50" descr="C:\Users\DELL\Desktop\25156-5.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C:\Users\DELL\Desktop\25156-5.gif"/>
                    <pic:cNvPicPr/>
                  </pic:nvPicPr>
                  <pic:blipFill>
                    <a:blip r:embed="rId63" cstate="print"/>
                    <a:stretch>
                      <a:fillRect/>
                    </a:stretch>
                  </pic:blipFill>
                  <pic:spPr>
                    <a:xfrm>
                      <a:off x="0" y="0"/>
                      <a:ext cx="2929822" cy="405479"/>
                    </a:xfrm>
                    <a:prstGeom prst="rect">
                      <a:avLst/>
                    </a:prstGeom>
                  </pic:spPr>
                </pic:pic>
              </a:graphicData>
            </a:graphic>
          </wp:anchor>
        </w:drawing>
      </w:r>
      <w:r>
        <w:t xml:space="preserve">The input resistance of the circuit is the ratio of change in emitter-base voltage </w:t>
      </w:r>
      <w:r>
        <w:rPr>
          <w:position w:val="2"/>
        </w:rPr>
        <w:t>(ΔV</w:t>
      </w:r>
      <w:r>
        <w:rPr>
          <w:sz w:val="17"/>
        </w:rPr>
        <w:t>EB</w:t>
      </w:r>
      <w:r>
        <w:rPr>
          <w:position w:val="2"/>
        </w:rPr>
        <w:t>) to emitter current (ΔI</w:t>
      </w:r>
      <w:r>
        <w:rPr>
          <w:sz w:val="17"/>
        </w:rPr>
        <w:t>E</w:t>
      </w:r>
      <w:r>
        <w:rPr>
          <w:position w:val="2"/>
        </w:rPr>
        <w:t>) at a constant collector-base voltage (V</w:t>
      </w:r>
      <w:r>
        <w:rPr>
          <w:sz w:val="17"/>
        </w:rPr>
        <w:t xml:space="preserve">CB </w:t>
      </w:r>
      <w:r>
        <w:rPr>
          <w:position w:val="2"/>
        </w:rPr>
        <w:t xml:space="preserve">= Constant). </w:t>
      </w:r>
      <w:r>
        <w:t xml:space="preserve">As the change in emitter current is quite large compared to the change in emitter- </w:t>
      </w:r>
      <w:r>
        <w:rPr>
          <w:position w:val="2"/>
        </w:rPr>
        <w:t>base voltage (ΔI</w:t>
      </w:r>
      <w:r>
        <w:rPr>
          <w:sz w:val="17"/>
        </w:rPr>
        <w:t>E</w:t>
      </w:r>
      <w:r>
        <w:rPr>
          <w:position w:val="2"/>
        </w:rPr>
        <w:t>&gt;&gt; ΔV</w:t>
      </w:r>
      <w:r>
        <w:rPr>
          <w:sz w:val="17"/>
        </w:rPr>
        <w:t>EB</w:t>
      </w:r>
      <w:r>
        <w:rPr>
          <w:position w:val="2"/>
        </w:rPr>
        <w:t xml:space="preserve">), the input resistance of the common base transistor is </w:t>
      </w:r>
      <w:r>
        <w:rPr>
          <w:spacing w:val="-2"/>
        </w:rPr>
        <w:t>quite</w:t>
      </w:r>
      <w:r>
        <w:tab/>
      </w:r>
      <w:r>
        <w:rPr>
          <w:spacing w:val="-2"/>
        </w:rPr>
        <w:t>small.</w:t>
      </w:r>
    </w:p>
    <w:p w:rsidR="00C068E2" w:rsidRDefault="00E35DFD">
      <w:pPr>
        <w:pStyle w:val="Heading4"/>
        <w:spacing w:before="64"/>
        <w:jc w:val="both"/>
      </w:pPr>
      <w:bookmarkStart w:id="58" w:name="Output_Characteristic"/>
      <w:bookmarkEnd w:id="58"/>
      <w:r>
        <w:rPr>
          <w:spacing w:val="-4"/>
        </w:rPr>
        <w:t>Output</w:t>
      </w:r>
      <w:r>
        <w:rPr>
          <w:spacing w:val="-1"/>
        </w:rPr>
        <w:t xml:space="preserve"> </w:t>
      </w:r>
      <w:r>
        <w:rPr>
          <w:spacing w:val="-2"/>
        </w:rPr>
        <w:t>Characteristic</w:t>
      </w:r>
    </w:p>
    <w:p w:rsidR="00C068E2" w:rsidRDefault="00C068E2">
      <w:pPr>
        <w:pStyle w:val="BodyText"/>
        <w:spacing w:before="39"/>
        <w:rPr>
          <w:b/>
        </w:rPr>
      </w:pPr>
    </w:p>
    <w:p w:rsidR="00C068E2" w:rsidRDefault="00E35DFD">
      <w:pPr>
        <w:pStyle w:val="ListParagraph"/>
        <w:numPr>
          <w:ilvl w:val="0"/>
          <w:numId w:val="10"/>
        </w:numPr>
        <w:tabs>
          <w:tab w:val="left" w:pos="629"/>
        </w:tabs>
        <w:ind w:right="724"/>
        <w:jc w:val="both"/>
        <w:rPr>
          <w:sz w:val="26"/>
        </w:rPr>
      </w:pPr>
      <w:r>
        <w:rPr>
          <w:sz w:val="26"/>
        </w:rPr>
        <w:t xml:space="preserve">Collector current gets only constant value when there is sufficient reverse biased established between base and collector region. This is why there is a rise of collector current with an increase of collector-base voltage when this voltage has very low </w:t>
      </w:r>
      <w:r>
        <w:rPr>
          <w:spacing w:val="-2"/>
          <w:sz w:val="26"/>
        </w:rPr>
        <w:t>value.</w:t>
      </w:r>
    </w:p>
    <w:p w:rsidR="00C068E2" w:rsidRDefault="00E35DFD">
      <w:pPr>
        <w:pStyle w:val="ListParagraph"/>
        <w:numPr>
          <w:ilvl w:val="0"/>
          <w:numId w:val="10"/>
        </w:numPr>
        <w:tabs>
          <w:tab w:val="left" w:pos="629"/>
        </w:tabs>
        <w:spacing w:line="242" w:lineRule="auto"/>
        <w:ind w:right="724"/>
        <w:jc w:val="both"/>
        <w:rPr>
          <w:sz w:val="26"/>
        </w:rPr>
      </w:pPr>
      <w:r>
        <w:rPr>
          <w:sz w:val="26"/>
        </w:rPr>
        <w:t>But after a certain collector-base voltage the collector-base junction gets sufficient reverse biased and hence the collector current becomes constant for a</w:t>
      </w:r>
      <w:r>
        <w:rPr>
          <w:spacing w:val="40"/>
          <w:sz w:val="26"/>
        </w:rPr>
        <w:t xml:space="preserve"> </w:t>
      </w:r>
      <w:r>
        <w:rPr>
          <w:sz w:val="26"/>
        </w:rPr>
        <w:t>certain emitter current and it entirely depends on the emitter current.</w:t>
      </w:r>
    </w:p>
    <w:p w:rsidR="00C068E2" w:rsidRDefault="00C068E2">
      <w:pPr>
        <w:pStyle w:val="ListParagraph"/>
        <w:spacing w:line="242" w:lineRule="auto"/>
        <w:jc w:val="both"/>
        <w:rPr>
          <w:sz w:val="26"/>
        </w:rPr>
        <w:sectPr w:rsidR="00C068E2">
          <w:pgSz w:w="12240" w:h="15840"/>
          <w:pgMar w:top="900" w:right="720" w:bottom="280" w:left="720" w:header="720" w:footer="720" w:gutter="0"/>
          <w:cols w:space="720"/>
        </w:sectPr>
      </w:pPr>
    </w:p>
    <w:p w:rsidR="00C068E2" w:rsidRDefault="00E35DFD">
      <w:pPr>
        <w:pStyle w:val="BodyText"/>
        <w:ind w:left="3241"/>
        <w:rPr>
          <w:sz w:val="20"/>
        </w:rPr>
      </w:pPr>
      <w:r>
        <w:rPr>
          <w:noProof/>
          <w:sz w:val="20"/>
        </w:rPr>
        <w:lastRenderedPageBreak/>
        <w:drawing>
          <wp:inline distT="0" distB="0" distL="0" distR="0">
            <wp:extent cx="2647581" cy="1736598"/>
            <wp:effectExtent l="0" t="0" r="0" b="0"/>
            <wp:docPr id="51" name="Image 51" descr="C:\Users\DELL\Desktop\output-characteristic-of-common-base-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C:\Users\DELL\Desktop\output-characteristic-of-common-base-transistor.jpg"/>
                    <pic:cNvPicPr/>
                  </pic:nvPicPr>
                  <pic:blipFill>
                    <a:blip r:embed="rId64" cstate="print"/>
                    <a:stretch>
                      <a:fillRect/>
                    </a:stretch>
                  </pic:blipFill>
                  <pic:spPr>
                    <a:xfrm>
                      <a:off x="0" y="0"/>
                      <a:ext cx="2647581" cy="1736598"/>
                    </a:xfrm>
                    <a:prstGeom prst="rect">
                      <a:avLst/>
                    </a:prstGeom>
                  </pic:spPr>
                </pic:pic>
              </a:graphicData>
            </a:graphic>
          </wp:inline>
        </w:drawing>
      </w:r>
    </w:p>
    <w:p w:rsidR="00C068E2" w:rsidRDefault="00C068E2">
      <w:pPr>
        <w:pStyle w:val="BodyText"/>
        <w:spacing w:before="207"/>
      </w:pPr>
    </w:p>
    <w:p w:rsidR="00C068E2" w:rsidRDefault="00E35DFD">
      <w:pPr>
        <w:pStyle w:val="BodyText"/>
        <w:ind w:left="720" w:right="734"/>
        <w:jc w:val="both"/>
      </w:pPr>
      <w:r>
        <w:rPr>
          <w:noProof/>
        </w:rPr>
        <w:drawing>
          <wp:anchor distT="0" distB="0" distL="0" distR="0" simplePos="0" relativeHeight="487609856" behindDoc="1" locked="0" layoutInCell="1" allowOverlap="1">
            <wp:simplePos x="0" y="0"/>
            <wp:positionH relativeFrom="page">
              <wp:posOffset>981075</wp:posOffset>
            </wp:positionH>
            <wp:positionV relativeFrom="paragraph">
              <wp:posOffset>597652</wp:posOffset>
            </wp:positionV>
            <wp:extent cx="2943225" cy="409575"/>
            <wp:effectExtent l="0" t="0" r="0" b="0"/>
            <wp:wrapTopAndBottom/>
            <wp:docPr id="52" name="Image 52" descr="C:\Users\DELL\Desktop\25156-6.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C:\Users\DELL\Desktop\25156-6.gif"/>
                    <pic:cNvPicPr/>
                  </pic:nvPicPr>
                  <pic:blipFill>
                    <a:blip r:embed="rId63" cstate="print"/>
                    <a:stretch>
                      <a:fillRect/>
                    </a:stretch>
                  </pic:blipFill>
                  <pic:spPr>
                    <a:xfrm>
                      <a:off x="0" y="0"/>
                      <a:ext cx="2943225" cy="409575"/>
                    </a:xfrm>
                    <a:prstGeom prst="rect">
                      <a:avLst/>
                    </a:prstGeom>
                  </pic:spPr>
                </pic:pic>
              </a:graphicData>
            </a:graphic>
          </wp:anchor>
        </w:drawing>
      </w:r>
      <w:r>
        <w:t>The ratio of change in collector-base voltage to the change in collector current is defined as</w:t>
      </w:r>
      <w:r>
        <w:rPr>
          <w:spacing w:val="-1"/>
        </w:rPr>
        <w:t xml:space="preserve"> </w:t>
      </w:r>
      <w:r>
        <w:t>the</w:t>
      </w:r>
      <w:r>
        <w:rPr>
          <w:spacing w:val="-2"/>
        </w:rPr>
        <w:t xml:space="preserve"> </w:t>
      </w:r>
      <w:r>
        <w:t>output</w:t>
      </w:r>
      <w:r>
        <w:rPr>
          <w:spacing w:val="-2"/>
        </w:rPr>
        <w:t xml:space="preserve"> </w:t>
      </w:r>
      <w:r>
        <w:t>resistance</w:t>
      </w:r>
      <w:r>
        <w:rPr>
          <w:spacing w:val="-2"/>
        </w:rPr>
        <w:t xml:space="preserve"> </w:t>
      </w:r>
      <w:r>
        <w:t>of</w:t>
      </w:r>
      <w:r>
        <w:rPr>
          <w:spacing w:val="-2"/>
        </w:rPr>
        <w:t xml:space="preserve"> </w:t>
      </w:r>
      <w:r>
        <w:t>common</w:t>
      </w:r>
      <w:r>
        <w:rPr>
          <w:spacing w:val="-1"/>
        </w:rPr>
        <w:t xml:space="preserve"> </w:t>
      </w:r>
      <w:r>
        <w:t>base</w:t>
      </w:r>
      <w:r>
        <w:rPr>
          <w:spacing w:val="-2"/>
        </w:rPr>
        <w:t xml:space="preserve"> </w:t>
      </w:r>
      <w:r>
        <w:t>mode</w:t>
      </w:r>
      <w:r>
        <w:rPr>
          <w:spacing w:val="-2"/>
        </w:rPr>
        <w:t xml:space="preserve"> </w:t>
      </w:r>
      <w:r>
        <w:t>of</w:t>
      </w:r>
      <w:r>
        <w:rPr>
          <w:spacing w:val="-2"/>
        </w:rPr>
        <w:t xml:space="preserve"> </w:t>
      </w:r>
      <w:r>
        <w:t>a</w:t>
      </w:r>
      <w:r>
        <w:rPr>
          <w:spacing w:val="-2"/>
        </w:rPr>
        <w:t xml:space="preserve"> </w:t>
      </w:r>
      <w:r>
        <w:t>transistor.</w:t>
      </w:r>
      <w:r>
        <w:rPr>
          <w:spacing w:val="-1"/>
        </w:rPr>
        <w:t xml:space="preserve"> </w:t>
      </w:r>
      <w:r>
        <w:t>Naturally,</w:t>
      </w:r>
      <w:r>
        <w:rPr>
          <w:spacing w:val="-1"/>
        </w:rPr>
        <w:t xml:space="preserve"> </w:t>
      </w:r>
      <w:r>
        <w:t>the value</w:t>
      </w:r>
      <w:r>
        <w:rPr>
          <w:spacing w:val="32"/>
        </w:rPr>
        <w:t xml:space="preserve"> </w:t>
      </w:r>
      <w:r>
        <w:t>of</w:t>
      </w:r>
      <w:r>
        <w:rPr>
          <w:spacing w:val="31"/>
        </w:rPr>
        <w:t xml:space="preserve"> </w:t>
      </w:r>
      <w:r>
        <w:t>output</w:t>
      </w:r>
      <w:r>
        <w:rPr>
          <w:spacing w:val="32"/>
        </w:rPr>
        <w:t xml:space="preserve"> </w:t>
      </w:r>
      <w:r>
        <w:t>resistance</w:t>
      </w:r>
      <w:r>
        <w:rPr>
          <w:spacing w:val="32"/>
        </w:rPr>
        <w:t xml:space="preserve"> </w:t>
      </w:r>
      <w:r>
        <w:t>is</w:t>
      </w:r>
      <w:r>
        <w:rPr>
          <w:spacing w:val="31"/>
        </w:rPr>
        <w:t xml:space="preserve"> </w:t>
      </w:r>
      <w:r>
        <w:t>very</w:t>
      </w:r>
      <w:r>
        <w:rPr>
          <w:spacing w:val="36"/>
        </w:rPr>
        <w:t xml:space="preserve"> </w:t>
      </w:r>
      <w:r>
        <w:t>high</w:t>
      </w:r>
      <w:r>
        <w:rPr>
          <w:spacing w:val="38"/>
        </w:rPr>
        <w:t xml:space="preserve"> </w:t>
      </w:r>
      <w:r>
        <w:t>in</w:t>
      </w:r>
      <w:r>
        <w:rPr>
          <w:spacing w:val="36"/>
        </w:rPr>
        <w:t xml:space="preserve"> </w:t>
      </w:r>
      <w:r>
        <w:t>the</w:t>
      </w:r>
      <w:r>
        <w:rPr>
          <w:spacing w:val="40"/>
        </w:rPr>
        <w:t xml:space="preserve"> </w:t>
      </w:r>
      <w:r>
        <w:t>common</w:t>
      </w:r>
      <w:r>
        <w:rPr>
          <w:spacing w:val="33"/>
        </w:rPr>
        <w:t xml:space="preserve"> </w:t>
      </w:r>
      <w:r>
        <w:t>base</w:t>
      </w:r>
      <w:r>
        <w:rPr>
          <w:spacing w:val="31"/>
        </w:rPr>
        <w:t xml:space="preserve"> </w:t>
      </w:r>
      <w:r>
        <w:t>mode</w:t>
      </w:r>
      <w:r>
        <w:rPr>
          <w:spacing w:val="32"/>
        </w:rPr>
        <w:t xml:space="preserve"> </w:t>
      </w:r>
      <w:r>
        <w:t>of</w:t>
      </w:r>
      <w:r>
        <w:rPr>
          <w:spacing w:val="31"/>
        </w:rPr>
        <w:t xml:space="preserve"> </w:t>
      </w:r>
      <w:r>
        <w:t>a</w:t>
      </w:r>
      <w:r>
        <w:rPr>
          <w:spacing w:val="35"/>
        </w:rPr>
        <w:t xml:space="preserve"> </w:t>
      </w:r>
      <w:r>
        <w:t>transistor.</w:t>
      </w:r>
    </w:p>
    <w:p w:rsidR="00C068E2" w:rsidRDefault="00C068E2">
      <w:pPr>
        <w:pStyle w:val="BodyText"/>
        <w:spacing w:before="101"/>
      </w:pPr>
    </w:p>
    <w:p w:rsidR="00C068E2" w:rsidRDefault="00E35DFD">
      <w:pPr>
        <w:pStyle w:val="Heading3"/>
        <w:spacing w:before="1"/>
        <w:jc w:val="both"/>
      </w:pPr>
      <w:bookmarkStart w:id="59" w:name="COMMON_EMITTER_CONNECTION"/>
      <w:bookmarkEnd w:id="59"/>
      <w:r>
        <w:t>COMMON</w:t>
      </w:r>
      <w:r>
        <w:rPr>
          <w:spacing w:val="-10"/>
        </w:rPr>
        <w:t xml:space="preserve"> </w:t>
      </w:r>
      <w:r>
        <w:t>EMITTER</w:t>
      </w:r>
      <w:r>
        <w:rPr>
          <w:spacing w:val="-10"/>
        </w:rPr>
        <w:t xml:space="preserve"> </w:t>
      </w:r>
      <w:r>
        <w:rPr>
          <w:spacing w:val="-2"/>
        </w:rPr>
        <w:t>CONNECTION</w:t>
      </w:r>
    </w:p>
    <w:p w:rsidR="00C068E2" w:rsidRDefault="00E35DFD">
      <w:pPr>
        <w:pStyle w:val="BodyText"/>
        <w:spacing w:before="247"/>
        <w:ind w:left="720" w:right="728"/>
        <w:jc w:val="both"/>
      </w:pPr>
      <w:r>
        <w:t>Common Emitter</w:t>
      </w:r>
      <w:r>
        <w:rPr>
          <w:spacing w:val="-1"/>
        </w:rPr>
        <w:t xml:space="preserve"> </w:t>
      </w:r>
      <w:r>
        <w:t>Transistor</w:t>
      </w:r>
      <w:r>
        <w:rPr>
          <w:spacing w:val="-1"/>
        </w:rPr>
        <w:t xml:space="preserve"> </w:t>
      </w:r>
      <w:r>
        <w:t>is the</w:t>
      </w:r>
      <w:r>
        <w:rPr>
          <w:spacing w:val="-1"/>
        </w:rPr>
        <w:t xml:space="preserve"> </w:t>
      </w:r>
      <w:r>
        <w:t>most commonly</w:t>
      </w:r>
      <w:r>
        <w:rPr>
          <w:spacing w:val="-1"/>
        </w:rPr>
        <w:t xml:space="preserve"> </w:t>
      </w:r>
      <w:r>
        <w:t>used transistor connection. Here the emitter terminal is common for both input and output circuit. The circuit connected between base and emitter is the input circuit and the circuit connected between collector and emitter is the output circuit. The common emitter mode of NPN transistor and PNP transistor are shown separately in the figure below.</w:t>
      </w:r>
    </w:p>
    <w:p w:rsidR="00C068E2" w:rsidRDefault="00E35DFD">
      <w:pPr>
        <w:pStyle w:val="BodyText"/>
        <w:spacing w:before="212"/>
        <w:rPr>
          <w:sz w:val="20"/>
        </w:rPr>
      </w:pPr>
      <w:r>
        <w:rPr>
          <w:noProof/>
          <w:sz w:val="20"/>
        </w:rPr>
        <w:drawing>
          <wp:anchor distT="0" distB="0" distL="0" distR="0" simplePos="0" relativeHeight="487610368" behindDoc="1" locked="0" layoutInCell="1" allowOverlap="1">
            <wp:simplePos x="0" y="0"/>
            <wp:positionH relativeFrom="page">
              <wp:posOffset>2346325</wp:posOffset>
            </wp:positionH>
            <wp:positionV relativeFrom="paragraph">
              <wp:posOffset>299274</wp:posOffset>
            </wp:positionV>
            <wp:extent cx="3054708" cy="1343406"/>
            <wp:effectExtent l="0" t="0" r="0" b="0"/>
            <wp:wrapTopAndBottom/>
            <wp:docPr id="53" name="Image 53" descr="C:\Users\DELL\Desktop\common-emitter-mode-of-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C:\Users\DELL\Desktop\common-emitter-mode-of-transistor.jpg"/>
                    <pic:cNvPicPr/>
                  </pic:nvPicPr>
                  <pic:blipFill>
                    <a:blip r:embed="rId65" cstate="print"/>
                    <a:stretch>
                      <a:fillRect/>
                    </a:stretch>
                  </pic:blipFill>
                  <pic:spPr>
                    <a:xfrm>
                      <a:off x="0" y="0"/>
                      <a:ext cx="3054708" cy="1343406"/>
                    </a:xfrm>
                    <a:prstGeom prst="rect">
                      <a:avLst/>
                    </a:prstGeom>
                  </pic:spPr>
                </pic:pic>
              </a:graphicData>
            </a:graphic>
          </wp:anchor>
        </w:drawing>
      </w:r>
    </w:p>
    <w:p w:rsidR="00C068E2" w:rsidRDefault="00C068E2">
      <w:pPr>
        <w:pStyle w:val="BodyText"/>
        <w:rPr>
          <w:sz w:val="20"/>
        </w:rPr>
      </w:pPr>
    </w:p>
    <w:p w:rsidR="00C068E2" w:rsidRDefault="00E35DFD">
      <w:pPr>
        <w:pStyle w:val="BodyText"/>
        <w:spacing w:before="160"/>
        <w:rPr>
          <w:sz w:val="20"/>
        </w:rPr>
      </w:pPr>
      <w:r>
        <w:rPr>
          <w:noProof/>
          <w:sz w:val="20"/>
        </w:rPr>
        <w:drawing>
          <wp:anchor distT="0" distB="0" distL="0" distR="0" simplePos="0" relativeHeight="487610880" behindDoc="1" locked="0" layoutInCell="1" allowOverlap="1">
            <wp:simplePos x="0" y="0"/>
            <wp:positionH relativeFrom="page">
              <wp:posOffset>2179954</wp:posOffset>
            </wp:positionH>
            <wp:positionV relativeFrom="paragraph">
              <wp:posOffset>266056</wp:posOffset>
            </wp:positionV>
            <wp:extent cx="3280395" cy="1343406"/>
            <wp:effectExtent l="0" t="0" r="0" b="0"/>
            <wp:wrapTopAndBottom/>
            <wp:docPr id="54" name="Image 54" descr="C:\Users\DELL\Desktop\common-emitter-mode-of-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C:\Users\DELL\Desktop\common-emitter-mode-of-transistor.jpg"/>
                    <pic:cNvPicPr/>
                  </pic:nvPicPr>
                  <pic:blipFill>
                    <a:blip r:embed="rId66" cstate="print"/>
                    <a:stretch>
                      <a:fillRect/>
                    </a:stretch>
                  </pic:blipFill>
                  <pic:spPr>
                    <a:xfrm>
                      <a:off x="0" y="0"/>
                      <a:ext cx="3280395" cy="1343406"/>
                    </a:xfrm>
                    <a:prstGeom prst="rect">
                      <a:avLst/>
                    </a:prstGeom>
                  </pic:spPr>
                </pic:pic>
              </a:graphicData>
            </a:graphic>
          </wp:anchor>
        </w:drawing>
      </w:r>
    </w:p>
    <w:p w:rsidR="00C068E2" w:rsidRDefault="00C068E2">
      <w:pPr>
        <w:pStyle w:val="BodyText"/>
        <w:rPr>
          <w:sz w:val="20"/>
        </w:rPr>
        <w:sectPr w:rsidR="00C068E2">
          <w:pgSz w:w="12240" w:h="15840"/>
          <w:pgMar w:top="1120" w:right="720" w:bottom="280" w:left="720" w:header="720" w:footer="720" w:gutter="0"/>
          <w:cols w:space="720"/>
        </w:sectPr>
      </w:pPr>
    </w:p>
    <w:p w:rsidR="00C068E2" w:rsidRDefault="00E35DFD">
      <w:pPr>
        <w:pStyle w:val="Heading4"/>
        <w:spacing w:before="87"/>
      </w:pPr>
      <w:bookmarkStart w:id="60" w:name="Current_Gain_(1)"/>
      <w:bookmarkEnd w:id="60"/>
      <w:r>
        <w:rPr>
          <w:spacing w:val="-2"/>
        </w:rPr>
        <w:lastRenderedPageBreak/>
        <w:t>Current</w:t>
      </w:r>
      <w:r>
        <w:rPr>
          <w:spacing w:val="-4"/>
        </w:rPr>
        <w:t xml:space="preserve"> Gain</w:t>
      </w:r>
    </w:p>
    <w:p w:rsidR="00C068E2" w:rsidRDefault="00E35DFD">
      <w:pPr>
        <w:pStyle w:val="BodyText"/>
        <w:spacing w:before="184"/>
        <w:ind w:left="720" w:right="711" w:firstLine="720"/>
        <w:jc w:val="both"/>
        <w:rPr>
          <w:position w:val="2"/>
        </w:rPr>
      </w:pPr>
      <w:r>
        <w:rPr>
          <w:position w:val="2"/>
        </w:rPr>
        <w:t>In common emitter configuration, the input current is base current (I</w:t>
      </w:r>
      <w:r>
        <w:rPr>
          <w:sz w:val="17"/>
        </w:rPr>
        <w:t>B</w:t>
      </w:r>
      <w:r>
        <w:rPr>
          <w:position w:val="2"/>
        </w:rPr>
        <w:t>) and the output current is collector current (I</w:t>
      </w:r>
      <w:r>
        <w:rPr>
          <w:sz w:val="17"/>
        </w:rPr>
        <w:t>C</w:t>
      </w:r>
      <w:r>
        <w:rPr>
          <w:position w:val="2"/>
        </w:rPr>
        <w:t>). In bipolar junction transistor, the base current controls the collector current. The ratio of change in collector current (ΔI</w:t>
      </w:r>
      <w:r>
        <w:rPr>
          <w:sz w:val="17"/>
        </w:rPr>
        <w:t>C</w:t>
      </w:r>
      <w:r>
        <w:rPr>
          <w:position w:val="2"/>
        </w:rPr>
        <w:t>) to change in base current (ΔI</w:t>
      </w:r>
      <w:r>
        <w:rPr>
          <w:sz w:val="17"/>
        </w:rPr>
        <w:t>B</w:t>
      </w:r>
      <w:r>
        <w:rPr>
          <w:position w:val="2"/>
        </w:rPr>
        <w:t>) is defined as the current gain of common emitter transistor. In a bipolar junction transistor, the emitter current (I</w:t>
      </w:r>
      <w:r>
        <w:rPr>
          <w:sz w:val="17"/>
        </w:rPr>
        <w:t>E</w:t>
      </w:r>
      <w:r>
        <w:rPr>
          <w:position w:val="2"/>
        </w:rPr>
        <w:t>) is the sum of the base current (I</w:t>
      </w:r>
      <w:r>
        <w:rPr>
          <w:sz w:val="17"/>
        </w:rPr>
        <w:t>B</w:t>
      </w:r>
      <w:r>
        <w:rPr>
          <w:position w:val="2"/>
        </w:rPr>
        <w:t>) and collector current (I</w:t>
      </w:r>
      <w:r>
        <w:rPr>
          <w:sz w:val="17"/>
        </w:rPr>
        <w:t>C</w:t>
      </w:r>
      <w:r>
        <w:rPr>
          <w:position w:val="2"/>
        </w:rPr>
        <w:t>).</w:t>
      </w:r>
    </w:p>
    <w:p w:rsidR="00C068E2" w:rsidRDefault="00E35DFD">
      <w:pPr>
        <w:pStyle w:val="BodyText"/>
        <w:spacing w:before="193" w:line="242" w:lineRule="auto"/>
        <w:ind w:left="720" w:right="912"/>
      </w:pPr>
      <w:proofErr w:type="gramStart"/>
      <w:r>
        <w:t>If</w:t>
      </w:r>
      <w:r>
        <w:rPr>
          <w:spacing w:val="-1"/>
        </w:rPr>
        <w:t xml:space="preserve"> </w:t>
      </w:r>
      <w:r>
        <w:t>base current changes, the collector current also changes and as a result the emitter current gets also changed accordingly.</w:t>
      </w:r>
      <w:proofErr w:type="gramEnd"/>
    </w:p>
    <w:p w:rsidR="00C068E2" w:rsidRDefault="00E35DFD">
      <w:pPr>
        <w:pStyle w:val="BodyText"/>
        <w:spacing w:before="76"/>
        <w:rPr>
          <w:sz w:val="20"/>
        </w:rPr>
      </w:pPr>
      <w:r>
        <w:rPr>
          <w:noProof/>
          <w:sz w:val="20"/>
        </w:rPr>
        <w:drawing>
          <wp:anchor distT="0" distB="0" distL="0" distR="0" simplePos="0" relativeHeight="487611392" behindDoc="1" locked="0" layoutInCell="1" allowOverlap="1">
            <wp:simplePos x="0" y="0"/>
            <wp:positionH relativeFrom="page">
              <wp:posOffset>1066800</wp:posOffset>
            </wp:positionH>
            <wp:positionV relativeFrom="paragraph">
              <wp:posOffset>212422</wp:posOffset>
            </wp:positionV>
            <wp:extent cx="734900" cy="409575"/>
            <wp:effectExtent l="0" t="0" r="0" b="0"/>
            <wp:wrapTopAndBottom/>
            <wp:docPr id="55" name="Image 55" descr="C:\Users\DELL\Desktop\25156-8.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descr="C:\Users\DELL\Desktop\25156-8.gif"/>
                    <pic:cNvPicPr/>
                  </pic:nvPicPr>
                  <pic:blipFill>
                    <a:blip r:embed="rId67" cstate="print"/>
                    <a:stretch>
                      <a:fillRect/>
                    </a:stretch>
                  </pic:blipFill>
                  <pic:spPr>
                    <a:xfrm>
                      <a:off x="0" y="0"/>
                      <a:ext cx="734900" cy="409575"/>
                    </a:xfrm>
                    <a:prstGeom prst="rect">
                      <a:avLst/>
                    </a:prstGeom>
                  </pic:spPr>
                </pic:pic>
              </a:graphicData>
            </a:graphic>
          </wp:anchor>
        </w:drawing>
      </w:r>
    </w:p>
    <w:p w:rsidR="00C068E2" w:rsidRDefault="00E35DFD">
      <w:pPr>
        <w:pStyle w:val="BodyText"/>
        <w:spacing w:before="100" w:line="235" w:lineRule="auto"/>
        <w:ind w:left="720" w:right="244"/>
      </w:pPr>
      <w:r>
        <w:t>Again</w:t>
      </w:r>
      <w:r>
        <w:rPr>
          <w:spacing w:val="-8"/>
        </w:rPr>
        <w:t xml:space="preserve"> </w:t>
      </w:r>
      <w:r>
        <w:t>the</w:t>
      </w:r>
      <w:r>
        <w:rPr>
          <w:spacing w:val="-9"/>
        </w:rPr>
        <w:t xml:space="preserve"> </w:t>
      </w:r>
      <w:r>
        <w:t>ratio</w:t>
      </w:r>
      <w:r>
        <w:rPr>
          <w:spacing w:val="-2"/>
        </w:rPr>
        <w:t xml:space="preserve"> </w:t>
      </w:r>
      <w:r>
        <w:t>of</w:t>
      </w:r>
      <w:r>
        <w:rPr>
          <w:spacing w:val="-9"/>
        </w:rPr>
        <w:t xml:space="preserve"> </w:t>
      </w:r>
      <w:r>
        <w:t>change</w:t>
      </w:r>
      <w:r>
        <w:rPr>
          <w:spacing w:val="-9"/>
        </w:rPr>
        <w:t xml:space="preserve"> </w:t>
      </w:r>
      <w:r>
        <w:t>of</w:t>
      </w:r>
      <w:r>
        <w:rPr>
          <w:spacing w:val="-9"/>
        </w:rPr>
        <w:t xml:space="preserve"> </w:t>
      </w:r>
      <w:r>
        <w:t>collector</w:t>
      </w:r>
      <w:r>
        <w:rPr>
          <w:spacing w:val="-8"/>
        </w:rPr>
        <w:t xml:space="preserve"> </w:t>
      </w:r>
      <w:r>
        <w:t>current</w:t>
      </w:r>
      <w:r>
        <w:rPr>
          <w:spacing w:val="-8"/>
        </w:rPr>
        <w:t xml:space="preserve"> </w:t>
      </w:r>
      <w:r>
        <w:t>to</w:t>
      </w:r>
      <w:r>
        <w:rPr>
          <w:spacing w:val="-6"/>
        </w:rPr>
        <w:t xml:space="preserve"> </w:t>
      </w:r>
      <w:r>
        <w:t>the</w:t>
      </w:r>
      <w:r>
        <w:rPr>
          <w:spacing w:val="-5"/>
        </w:rPr>
        <w:t xml:space="preserve"> </w:t>
      </w:r>
      <w:r>
        <w:t>corresponding</w:t>
      </w:r>
      <w:r>
        <w:rPr>
          <w:spacing w:val="-1"/>
        </w:rPr>
        <w:t xml:space="preserve"> </w:t>
      </w:r>
      <w:r>
        <w:t>change</w:t>
      </w:r>
      <w:r>
        <w:rPr>
          <w:spacing w:val="-9"/>
        </w:rPr>
        <w:t xml:space="preserve"> </w:t>
      </w:r>
      <w:r>
        <w:t>in</w:t>
      </w:r>
      <w:r>
        <w:rPr>
          <w:spacing w:val="-4"/>
        </w:rPr>
        <w:t xml:space="preserve"> </w:t>
      </w:r>
      <w:r>
        <w:t>emitter current is denoted by α</w:t>
      </w:r>
    </w:p>
    <w:p w:rsidR="00C068E2" w:rsidRDefault="00E35DFD">
      <w:pPr>
        <w:pStyle w:val="BodyText"/>
        <w:spacing w:before="5" w:line="237" w:lineRule="auto"/>
        <w:ind w:left="720" w:right="791"/>
      </w:pPr>
      <w:r>
        <w:t>As the value of base current is quite low compared to the collector current (IB &lt;&lt; IC),</w:t>
      </w:r>
      <w:r>
        <w:rPr>
          <w:spacing w:val="-8"/>
        </w:rPr>
        <w:t xml:space="preserve"> </w:t>
      </w:r>
      <w:r>
        <w:t>the</w:t>
      </w:r>
      <w:r>
        <w:rPr>
          <w:spacing w:val="-9"/>
        </w:rPr>
        <w:t xml:space="preserve"> </w:t>
      </w:r>
      <w:r>
        <w:t>current</w:t>
      </w:r>
      <w:r>
        <w:rPr>
          <w:spacing w:val="-9"/>
        </w:rPr>
        <w:t xml:space="preserve"> </w:t>
      </w:r>
      <w:r>
        <w:t>gain</w:t>
      </w:r>
      <w:r>
        <w:rPr>
          <w:spacing w:val="-8"/>
        </w:rPr>
        <w:t xml:space="preserve"> </w:t>
      </w:r>
      <w:r>
        <w:t>in</w:t>
      </w:r>
      <w:r>
        <w:rPr>
          <w:spacing w:val="-4"/>
        </w:rPr>
        <w:t xml:space="preserve"> </w:t>
      </w:r>
      <w:r>
        <w:t>a</w:t>
      </w:r>
      <w:r>
        <w:rPr>
          <w:spacing w:val="-10"/>
        </w:rPr>
        <w:t xml:space="preserve"> </w:t>
      </w:r>
      <w:r>
        <w:t>common</w:t>
      </w:r>
      <w:r>
        <w:rPr>
          <w:spacing w:val="-3"/>
        </w:rPr>
        <w:t xml:space="preserve"> </w:t>
      </w:r>
      <w:r>
        <w:t>emitter transistor</w:t>
      </w:r>
      <w:r>
        <w:rPr>
          <w:spacing w:val="-8"/>
        </w:rPr>
        <w:t xml:space="preserve"> </w:t>
      </w:r>
      <w:r>
        <w:t>is</w:t>
      </w:r>
      <w:r>
        <w:rPr>
          <w:spacing w:val="-4"/>
        </w:rPr>
        <w:t xml:space="preserve"> </w:t>
      </w:r>
      <w:r>
        <w:t>quite</w:t>
      </w:r>
      <w:r>
        <w:rPr>
          <w:spacing w:val="-9"/>
        </w:rPr>
        <w:t xml:space="preserve"> </w:t>
      </w:r>
      <w:r>
        <w:t>high</w:t>
      </w:r>
      <w:r>
        <w:rPr>
          <w:spacing w:val="-1"/>
        </w:rPr>
        <w:t xml:space="preserve"> </w:t>
      </w:r>
      <w:r>
        <w:t>and</w:t>
      </w:r>
      <w:r>
        <w:rPr>
          <w:spacing w:val="-8"/>
        </w:rPr>
        <w:t xml:space="preserve"> </w:t>
      </w:r>
      <w:r>
        <w:t>it</w:t>
      </w:r>
      <w:r>
        <w:rPr>
          <w:spacing w:val="-9"/>
        </w:rPr>
        <w:t xml:space="preserve"> </w:t>
      </w:r>
      <w:r>
        <w:t>ranges</w:t>
      </w:r>
      <w:r>
        <w:rPr>
          <w:spacing w:val="-3"/>
        </w:rPr>
        <w:t xml:space="preserve"> </w:t>
      </w:r>
      <w:r>
        <w:t>from 20 to 500.</w:t>
      </w:r>
    </w:p>
    <w:p w:rsidR="00C068E2" w:rsidRDefault="00E35DFD">
      <w:pPr>
        <w:pStyle w:val="Heading4"/>
        <w:spacing w:before="201"/>
      </w:pPr>
      <w:bookmarkStart w:id="61" w:name="Characteristic_of_Common_Emitter_Transis"/>
      <w:bookmarkEnd w:id="61"/>
      <w:r>
        <w:rPr>
          <w:spacing w:val="-2"/>
        </w:rPr>
        <w:t>Characteristic</w:t>
      </w:r>
      <w:r>
        <w:rPr>
          <w:spacing w:val="-8"/>
        </w:rPr>
        <w:t xml:space="preserve"> </w:t>
      </w:r>
      <w:r>
        <w:rPr>
          <w:spacing w:val="-2"/>
        </w:rPr>
        <w:t>of</w:t>
      </w:r>
      <w:r>
        <w:rPr>
          <w:spacing w:val="1"/>
        </w:rPr>
        <w:t xml:space="preserve"> </w:t>
      </w:r>
      <w:r>
        <w:rPr>
          <w:spacing w:val="-2"/>
        </w:rPr>
        <w:t>Common</w:t>
      </w:r>
      <w:r>
        <w:rPr>
          <w:spacing w:val="1"/>
        </w:rPr>
        <w:t xml:space="preserve"> </w:t>
      </w:r>
      <w:r>
        <w:rPr>
          <w:spacing w:val="-2"/>
        </w:rPr>
        <w:t>Emitter</w:t>
      </w:r>
      <w:r>
        <w:t xml:space="preserve"> </w:t>
      </w:r>
      <w:r>
        <w:rPr>
          <w:spacing w:val="-2"/>
        </w:rPr>
        <w:t>Transistor</w:t>
      </w:r>
    </w:p>
    <w:p w:rsidR="00C068E2" w:rsidRDefault="00E35DFD">
      <w:pPr>
        <w:pStyle w:val="ListParagraph"/>
        <w:numPr>
          <w:ilvl w:val="1"/>
          <w:numId w:val="10"/>
        </w:numPr>
        <w:tabs>
          <w:tab w:val="left" w:pos="720"/>
        </w:tabs>
        <w:spacing w:before="181" w:line="276" w:lineRule="auto"/>
        <w:ind w:right="719"/>
        <w:jc w:val="both"/>
        <w:rPr>
          <w:sz w:val="26"/>
        </w:rPr>
      </w:pPr>
      <w:r>
        <w:rPr>
          <w:sz w:val="26"/>
        </w:rPr>
        <w:t>In common emitter mode of the transistor, there are two circuits – input circuit and the output circuit. In the input circuit, the parameters are base current and base- emitter voltage.</w:t>
      </w:r>
    </w:p>
    <w:p w:rsidR="00C068E2" w:rsidRDefault="00E35DFD">
      <w:pPr>
        <w:pStyle w:val="ListParagraph"/>
        <w:numPr>
          <w:ilvl w:val="1"/>
          <w:numId w:val="10"/>
        </w:numPr>
        <w:tabs>
          <w:tab w:val="left" w:pos="720"/>
        </w:tabs>
        <w:spacing w:line="271" w:lineRule="auto"/>
        <w:ind w:right="905"/>
        <w:jc w:val="both"/>
        <w:rPr>
          <w:sz w:val="26"/>
        </w:rPr>
      </w:pPr>
      <w:r>
        <w:rPr>
          <w:sz w:val="26"/>
        </w:rPr>
        <w:t>The</w:t>
      </w:r>
      <w:r>
        <w:rPr>
          <w:spacing w:val="-6"/>
          <w:sz w:val="26"/>
        </w:rPr>
        <w:t xml:space="preserve"> </w:t>
      </w:r>
      <w:r>
        <w:rPr>
          <w:sz w:val="26"/>
        </w:rPr>
        <w:t>characteristic</w:t>
      </w:r>
      <w:r>
        <w:rPr>
          <w:spacing w:val="-4"/>
          <w:sz w:val="26"/>
        </w:rPr>
        <w:t xml:space="preserve"> </w:t>
      </w:r>
      <w:r>
        <w:rPr>
          <w:sz w:val="26"/>
        </w:rPr>
        <w:t>curve</w:t>
      </w:r>
      <w:r>
        <w:rPr>
          <w:spacing w:val="-6"/>
          <w:sz w:val="26"/>
        </w:rPr>
        <w:t xml:space="preserve"> </w:t>
      </w:r>
      <w:r>
        <w:rPr>
          <w:sz w:val="26"/>
        </w:rPr>
        <w:t>drawn</w:t>
      </w:r>
      <w:r>
        <w:rPr>
          <w:spacing w:val="-5"/>
          <w:sz w:val="26"/>
        </w:rPr>
        <w:t xml:space="preserve"> </w:t>
      </w:r>
      <w:r>
        <w:rPr>
          <w:sz w:val="26"/>
        </w:rPr>
        <w:t>against</w:t>
      </w:r>
      <w:r>
        <w:rPr>
          <w:spacing w:val="-1"/>
          <w:sz w:val="26"/>
        </w:rPr>
        <w:t xml:space="preserve"> </w:t>
      </w:r>
      <w:r>
        <w:rPr>
          <w:sz w:val="26"/>
        </w:rPr>
        <w:t>variations</w:t>
      </w:r>
      <w:r>
        <w:rPr>
          <w:spacing w:val="-6"/>
          <w:sz w:val="26"/>
        </w:rPr>
        <w:t xml:space="preserve"> </w:t>
      </w:r>
      <w:r>
        <w:rPr>
          <w:sz w:val="26"/>
        </w:rPr>
        <w:t>of</w:t>
      </w:r>
      <w:r>
        <w:rPr>
          <w:spacing w:val="-6"/>
          <w:sz w:val="26"/>
        </w:rPr>
        <w:t xml:space="preserve"> </w:t>
      </w:r>
      <w:r>
        <w:rPr>
          <w:sz w:val="26"/>
        </w:rPr>
        <w:t>base</w:t>
      </w:r>
      <w:r>
        <w:rPr>
          <w:spacing w:val="-6"/>
          <w:sz w:val="26"/>
        </w:rPr>
        <w:t xml:space="preserve"> </w:t>
      </w:r>
      <w:r>
        <w:rPr>
          <w:sz w:val="26"/>
        </w:rPr>
        <w:t>current</w:t>
      </w:r>
      <w:r>
        <w:rPr>
          <w:spacing w:val="-1"/>
          <w:sz w:val="26"/>
        </w:rPr>
        <w:t xml:space="preserve"> </w:t>
      </w:r>
      <w:r>
        <w:rPr>
          <w:sz w:val="26"/>
        </w:rPr>
        <w:t>and</w:t>
      </w:r>
      <w:r>
        <w:rPr>
          <w:spacing w:val="-5"/>
          <w:sz w:val="26"/>
        </w:rPr>
        <w:t xml:space="preserve"> </w:t>
      </w:r>
      <w:r>
        <w:rPr>
          <w:sz w:val="26"/>
        </w:rPr>
        <w:t>base-emitter voltage is input characteristic of a common emitter transistor.</w:t>
      </w:r>
    </w:p>
    <w:p w:rsidR="00C068E2" w:rsidRDefault="00E35DFD">
      <w:pPr>
        <w:pStyle w:val="BodyText"/>
        <w:spacing w:before="3"/>
        <w:rPr>
          <w:sz w:val="4"/>
        </w:rPr>
      </w:pPr>
      <w:r>
        <w:rPr>
          <w:noProof/>
          <w:sz w:val="4"/>
        </w:rPr>
        <w:drawing>
          <wp:anchor distT="0" distB="0" distL="0" distR="0" simplePos="0" relativeHeight="487611904" behindDoc="1" locked="0" layoutInCell="1" allowOverlap="1">
            <wp:simplePos x="0" y="0"/>
            <wp:positionH relativeFrom="page">
              <wp:posOffset>2314575</wp:posOffset>
            </wp:positionH>
            <wp:positionV relativeFrom="paragraph">
              <wp:posOffset>47275</wp:posOffset>
            </wp:positionV>
            <wp:extent cx="3049824" cy="2095500"/>
            <wp:effectExtent l="0" t="0" r="0" b="0"/>
            <wp:wrapTopAndBottom/>
            <wp:docPr id="56" name="Image 56" descr="C:\Users\DELL\Desktop\input-characteristic-of-common-emitte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descr="C:\Users\DELL\Desktop\input-characteristic-of-common-emitter-transistor.jpg"/>
                    <pic:cNvPicPr/>
                  </pic:nvPicPr>
                  <pic:blipFill>
                    <a:blip r:embed="rId68" cstate="print"/>
                    <a:stretch>
                      <a:fillRect/>
                    </a:stretch>
                  </pic:blipFill>
                  <pic:spPr>
                    <a:xfrm>
                      <a:off x="0" y="0"/>
                      <a:ext cx="3049824" cy="2095500"/>
                    </a:xfrm>
                    <a:prstGeom prst="rect">
                      <a:avLst/>
                    </a:prstGeom>
                  </pic:spPr>
                </pic:pic>
              </a:graphicData>
            </a:graphic>
          </wp:anchor>
        </w:drawing>
      </w:r>
    </w:p>
    <w:p w:rsidR="00C068E2" w:rsidRDefault="00E35DFD">
      <w:pPr>
        <w:pStyle w:val="BodyText"/>
        <w:spacing w:before="301"/>
        <w:ind w:left="720"/>
      </w:pPr>
      <w:r>
        <w:t>Input</w:t>
      </w:r>
      <w:r>
        <w:rPr>
          <w:spacing w:val="-11"/>
        </w:rPr>
        <w:t xml:space="preserve"> </w:t>
      </w:r>
      <w:r>
        <w:t>resistance</w:t>
      </w:r>
      <w:r>
        <w:rPr>
          <w:spacing w:val="-10"/>
        </w:rPr>
        <w:t xml:space="preserve"> </w:t>
      </w:r>
      <w:r>
        <w:t>of</w:t>
      </w:r>
      <w:r>
        <w:rPr>
          <w:spacing w:val="-12"/>
        </w:rPr>
        <w:t xml:space="preserve"> </w:t>
      </w:r>
      <w:r>
        <w:t>the</w:t>
      </w:r>
      <w:r>
        <w:rPr>
          <w:spacing w:val="-12"/>
        </w:rPr>
        <w:t xml:space="preserve"> </w:t>
      </w:r>
      <w:r>
        <w:t>circuit</w:t>
      </w:r>
      <w:r>
        <w:rPr>
          <w:spacing w:val="-5"/>
        </w:rPr>
        <w:t xml:space="preserve"> is:</w:t>
      </w:r>
    </w:p>
    <w:p w:rsidR="00C068E2" w:rsidRDefault="00E35DFD">
      <w:pPr>
        <w:pStyle w:val="BodyText"/>
        <w:spacing w:before="90"/>
        <w:rPr>
          <w:sz w:val="20"/>
        </w:rPr>
      </w:pPr>
      <w:r>
        <w:rPr>
          <w:noProof/>
          <w:sz w:val="20"/>
        </w:rPr>
        <w:drawing>
          <wp:anchor distT="0" distB="0" distL="0" distR="0" simplePos="0" relativeHeight="487612416" behindDoc="1" locked="0" layoutInCell="1" allowOverlap="1">
            <wp:simplePos x="0" y="0"/>
            <wp:positionH relativeFrom="page">
              <wp:posOffset>2438400</wp:posOffset>
            </wp:positionH>
            <wp:positionV relativeFrom="paragraph">
              <wp:posOffset>221280</wp:posOffset>
            </wp:positionV>
            <wp:extent cx="2952750" cy="409575"/>
            <wp:effectExtent l="0" t="0" r="0" b="0"/>
            <wp:wrapTopAndBottom/>
            <wp:docPr id="57" name="Image 57" descr="C:\Users\DELL\Desktop\25156-9.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descr="C:\Users\DELL\Desktop\25156-9.gif"/>
                    <pic:cNvPicPr/>
                  </pic:nvPicPr>
                  <pic:blipFill>
                    <a:blip r:embed="rId69" cstate="print"/>
                    <a:stretch>
                      <a:fillRect/>
                    </a:stretch>
                  </pic:blipFill>
                  <pic:spPr>
                    <a:xfrm>
                      <a:off x="0" y="0"/>
                      <a:ext cx="2952750" cy="409575"/>
                    </a:xfrm>
                    <a:prstGeom prst="rect">
                      <a:avLst/>
                    </a:prstGeom>
                  </pic:spPr>
                </pic:pic>
              </a:graphicData>
            </a:graphic>
          </wp:anchor>
        </w:drawing>
      </w:r>
    </w:p>
    <w:p w:rsidR="00C068E2" w:rsidRDefault="00C068E2">
      <w:pPr>
        <w:pStyle w:val="BodyText"/>
        <w:rPr>
          <w:sz w:val="20"/>
        </w:rPr>
        <w:sectPr w:rsidR="00C068E2">
          <w:pgSz w:w="12240" w:h="15840"/>
          <w:pgMar w:top="900" w:right="720" w:bottom="280" w:left="720" w:header="720" w:footer="720" w:gutter="0"/>
          <w:cols w:space="720"/>
        </w:sectPr>
      </w:pPr>
    </w:p>
    <w:p w:rsidR="00C068E2" w:rsidRDefault="00E35DFD">
      <w:pPr>
        <w:pStyle w:val="Heading4"/>
        <w:spacing w:before="71"/>
      </w:pPr>
      <w:bookmarkStart w:id="62" w:name="Output_Characteristic_of_Common_Emitter_"/>
      <w:bookmarkEnd w:id="62"/>
      <w:r>
        <w:rPr>
          <w:spacing w:val="-2"/>
        </w:rPr>
        <w:lastRenderedPageBreak/>
        <w:t>Output</w:t>
      </w:r>
      <w:r>
        <w:rPr>
          <w:spacing w:val="-1"/>
        </w:rPr>
        <w:t xml:space="preserve"> </w:t>
      </w:r>
      <w:r>
        <w:rPr>
          <w:spacing w:val="-2"/>
        </w:rPr>
        <w:t>Characteristic</w:t>
      </w:r>
      <w:r>
        <w:rPr>
          <w:spacing w:val="-8"/>
        </w:rPr>
        <w:t xml:space="preserve"> </w:t>
      </w:r>
      <w:r>
        <w:rPr>
          <w:spacing w:val="-2"/>
        </w:rPr>
        <w:t>of</w:t>
      </w:r>
      <w:r>
        <w:rPr>
          <w:spacing w:val="-1"/>
        </w:rPr>
        <w:t xml:space="preserve"> </w:t>
      </w:r>
      <w:r>
        <w:rPr>
          <w:spacing w:val="-2"/>
        </w:rPr>
        <w:t>Common</w:t>
      </w:r>
      <w:r>
        <w:rPr>
          <w:spacing w:val="1"/>
        </w:rPr>
        <w:t xml:space="preserve"> </w:t>
      </w:r>
      <w:r>
        <w:rPr>
          <w:spacing w:val="-2"/>
        </w:rPr>
        <w:t>Emitter Transistor</w:t>
      </w:r>
    </w:p>
    <w:p w:rsidR="00C068E2" w:rsidRDefault="00E35DFD">
      <w:pPr>
        <w:pStyle w:val="ListParagraph"/>
        <w:numPr>
          <w:ilvl w:val="1"/>
          <w:numId w:val="10"/>
        </w:numPr>
        <w:tabs>
          <w:tab w:val="left" w:pos="720"/>
        </w:tabs>
        <w:spacing w:before="180" w:line="242" w:lineRule="auto"/>
        <w:ind w:right="733"/>
        <w:jc w:val="both"/>
        <w:rPr>
          <w:sz w:val="26"/>
        </w:rPr>
      </w:pPr>
      <w:r>
        <w:rPr>
          <w:sz w:val="26"/>
        </w:rPr>
        <w:t>The output characteristic is drawn against variations of output current and the output voltage of the transistor. The collector current is output current and collector-emitter voltage is the output voltage of the transistor.</w:t>
      </w:r>
    </w:p>
    <w:p w:rsidR="00C068E2" w:rsidRDefault="00E35DFD">
      <w:pPr>
        <w:pStyle w:val="BodyText"/>
        <w:spacing w:before="6"/>
        <w:rPr>
          <w:sz w:val="10"/>
        </w:rPr>
      </w:pPr>
      <w:r>
        <w:rPr>
          <w:noProof/>
          <w:sz w:val="10"/>
        </w:rPr>
        <w:drawing>
          <wp:anchor distT="0" distB="0" distL="0" distR="0" simplePos="0" relativeHeight="487612928" behindDoc="1" locked="0" layoutInCell="1" allowOverlap="1">
            <wp:simplePos x="0" y="0"/>
            <wp:positionH relativeFrom="page">
              <wp:posOffset>2447925</wp:posOffset>
            </wp:positionH>
            <wp:positionV relativeFrom="paragraph">
              <wp:posOffset>94052</wp:posOffset>
            </wp:positionV>
            <wp:extent cx="2877528" cy="2129790"/>
            <wp:effectExtent l="0" t="0" r="0" b="0"/>
            <wp:wrapTopAndBottom/>
            <wp:docPr id="58" name="Image 58" descr="C:\Users\DELL\Desktop\output-characteristic-of-common-emitte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descr="C:\Users\DELL\Desktop\output-characteristic-of-common-emitter-transistor.jpg"/>
                    <pic:cNvPicPr/>
                  </pic:nvPicPr>
                  <pic:blipFill>
                    <a:blip r:embed="rId70" cstate="print"/>
                    <a:stretch>
                      <a:fillRect/>
                    </a:stretch>
                  </pic:blipFill>
                  <pic:spPr>
                    <a:xfrm>
                      <a:off x="0" y="0"/>
                      <a:ext cx="2877528" cy="2129790"/>
                    </a:xfrm>
                    <a:prstGeom prst="rect">
                      <a:avLst/>
                    </a:prstGeom>
                  </pic:spPr>
                </pic:pic>
              </a:graphicData>
            </a:graphic>
          </wp:anchor>
        </w:drawing>
      </w:r>
    </w:p>
    <w:p w:rsidR="00C068E2" w:rsidRDefault="00C068E2">
      <w:pPr>
        <w:pStyle w:val="BodyText"/>
        <w:spacing w:before="167"/>
      </w:pPr>
    </w:p>
    <w:p w:rsidR="00C068E2" w:rsidRDefault="00E35DFD">
      <w:pPr>
        <w:pStyle w:val="BodyText"/>
        <w:ind w:left="720"/>
      </w:pPr>
      <w:r>
        <w:t>The</w:t>
      </w:r>
      <w:r>
        <w:rPr>
          <w:spacing w:val="-14"/>
        </w:rPr>
        <w:t xml:space="preserve"> </w:t>
      </w:r>
      <w:r>
        <w:t>output</w:t>
      </w:r>
      <w:r>
        <w:rPr>
          <w:spacing w:val="-9"/>
        </w:rPr>
        <w:t xml:space="preserve"> </w:t>
      </w:r>
      <w:r>
        <w:t>resistance</w:t>
      </w:r>
      <w:r>
        <w:rPr>
          <w:spacing w:val="-12"/>
        </w:rPr>
        <w:t xml:space="preserve"> </w:t>
      </w:r>
      <w:r>
        <w:t>would</w:t>
      </w:r>
      <w:r>
        <w:rPr>
          <w:spacing w:val="-3"/>
        </w:rPr>
        <w:t xml:space="preserve"> </w:t>
      </w:r>
      <w:r>
        <w:rPr>
          <w:spacing w:val="-5"/>
        </w:rPr>
        <w:t>be</w:t>
      </w:r>
    </w:p>
    <w:p w:rsidR="00C068E2" w:rsidRDefault="00E35DFD">
      <w:pPr>
        <w:pStyle w:val="BodyText"/>
        <w:spacing w:before="215"/>
        <w:rPr>
          <w:sz w:val="20"/>
        </w:rPr>
      </w:pPr>
      <w:r>
        <w:rPr>
          <w:noProof/>
          <w:sz w:val="20"/>
        </w:rPr>
        <w:drawing>
          <wp:anchor distT="0" distB="0" distL="0" distR="0" simplePos="0" relativeHeight="487613440" behindDoc="1" locked="0" layoutInCell="1" allowOverlap="1">
            <wp:simplePos x="0" y="0"/>
            <wp:positionH relativeFrom="page">
              <wp:posOffset>981075</wp:posOffset>
            </wp:positionH>
            <wp:positionV relativeFrom="paragraph">
              <wp:posOffset>301263</wp:posOffset>
            </wp:positionV>
            <wp:extent cx="2842524" cy="409575"/>
            <wp:effectExtent l="0" t="0" r="0" b="0"/>
            <wp:wrapTopAndBottom/>
            <wp:docPr id="59" name="Image 59" descr="C:\Users\DELL\Desktop\25156-10.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descr="C:\Users\DELL\Desktop\25156-10.gif"/>
                    <pic:cNvPicPr/>
                  </pic:nvPicPr>
                  <pic:blipFill>
                    <a:blip r:embed="rId71" cstate="print"/>
                    <a:stretch>
                      <a:fillRect/>
                    </a:stretch>
                  </pic:blipFill>
                  <pic:spPr>
                    <a:xfrm>
                      <a:off x="0" y="0"/>
                      <a:ext cx="2842524" cy="409575"/>
                    </a:xfrm>
                    <a:prstGeom prst="rect">
                      <a:avLst/>
                    </a:prstGeom>
                  </pic:spPr>
                </pic:pic>
              </a:graphicData>
            </a:graphic>
          </wp:anchor>
        </w:drawing>
      </w:r>
    </w:p>
    <w:p w:rsidR="00C068E2" w:rsidRDefault="00C068E2">
      <w:pPr>
        <w:pStyle w:val="BodyText"/>
        <w:spacing w:before="134"/>
      </w:pPr>
    </w:p>
    <w:p w:rsidR="00C068E2" w:rsidRDefault="00E35DFD">
      <w:pPr>
        <w:pStyle w:val="Heading3"/>
        <w:ind w:left="720"/>
      </w:pPr>
      <w:bookmarkStart w:id="63" w:name="COMMON_COLLECTOR:"/>
      <w:bookmarkEnd w:id="63"/>
      <w:r>
        <w:t>COMMON</w:t>
      </w:r>
      <w:r>
        <w:rPr>
          <w:spacing w:val="-6"/>
        </w:rPr>
        <w:t xml:space="preserve"> </w:t>
      </w:r>
      <w:r>
        <w:rPr>
          <w:spacing w:val="-2"/>
        </w:rPr>
        <w:t>COLLECTOR:</w:t>
      </w:r>
    </w:p>
    <w:p w:rsidR="00C068E2" w:rsidRDefault="00E35DFD">
      <w:pPr>
        <w:pStyle w:val="BodyText"/>
        <w:spacing w:before="183" w:line="237" w:lineRule="auto"/>
        <w:ind w:left="720" w:right="912"/>
      </w:pPr>
      <w:r>
        <w:t>In</w:t>
      </w:r>
      <w:r>
        <w:rPr>
          <w:spacing w:val="-10"/>
        </w:rPr>
        <w:t xml:space="preserve"> </w:t>
      </w:r>
      <w:r>
        <w:t>common</w:t>
      </w:r>
      <w:r>
        <w:rPr>
          <w:spacing w:val="-8"/>
        </w:rPr>
        <w:t xml:space="preserve"> </w:t>
      </w:r>
      <w:r>
        <w:t>collector</w:t>
      </w:r>
      <w:r>
        <w:rPr>
          <w:spacing w:val="-8"/>
        </w:rPr>
        <w:t xml:space="preserve"> </w:t>
      </w:r>
      <w:r>
        <w:t>configuration</w:t>
      </w:r>
      <w:r>
        <w:rPr>
          <w:spacing w:val="-8"/>
        </w:rPr>
        <w:t xml:space="preserve"> </w:t>
      </w:r>
      <w:r>
        <w:t>the</w:t>
      </w:r>
      <w:r>
        <w:rPr>
          <w:spacing w:val="-10"/>
        </w:rPr>
        <w:t xml:space="preserve"> </w:t>
      </w:r>
      <w:r>
        <w:t>input</w:t>
      </w:r>
      <w:r>
        <w:rPr>
          <w:spacing w:val="-1"/>
        </w:rPr>
        <w:t xml:space="preserve"> </w:t>
      </w:r>
      <w:r>
        <w:t>circuit</w:t>
      </w:r>
      <w:r>
        <w:rPr>
          <w:spacing w:val="-8"/>
        </w:rPr>
        <w:t xml:space="preserve"> </w:t>
      </w:r>
      <w:r>
        <w:t>is</w:t>
      </w:r>
      <w:r>
        <w:rPr>
          <w:spacing w:val="-10"/>
        </w:rPr>
        <w:t xml:space="preserve"> </w:t>
      </w:r>
      <w:r>
        <w:t>between</w:t>
      </w:r>
      <w:r>
        <w:rPr>
          <w:spacing w:val="-8"/>
        </w:rPr>
        <w:t xml:space="preserve"> </w:t>
      </w:r>
      <w:r>
        <w:t>base</w:t>
      </w:r>
      <w:r>
        <w:rPr>
          <w:spacing w:val="-10"/>
        </w:rPr>
        <w:t xml:space="preserve"> </w:t>
      </w:r>
      <w:r>
        <w:t>and</w:t>
      </w:r>
      <w:r>
        <w:rPr>
          <w:spacing w:val="-9"/>
        </w:rPr>
        <w:t xml:space="preserve"> </w:t>
      </w:r>
      <w:r>
        <w:t>collector terminal and the output circuit is between emitter and collector terminal.</w:t>
      </w:r>
    </w:p>
    <w:p w:rsidR="00C068E2" w:rsidRDefault="00E35DFD">
      <w:pPr>
        <w:pStyle w:val="BodyText"/>
        <w:spacing w:before="219"/>
        <w:rPr>
          <w:sz w:val="20"/>
        </w:rPr>
      </w:pPr>
      <w:r>
        <w:rPr>
          <w:noProof/>
          <w:sz w:val="20"/>
        </w:rPr>
        <w:drawing>
          <wp:anchor distT="0" distB="0" distL="0" distR="0" simplePos="0" relativeHeight="487613952" behindDoc="1" locked="0" layoutInCell="1" allowOverlap="1">
            <wp:simplePos x="0" y="0"/>
            <wp:positionH relativeFrom="page">
              <wp:posOffset>2189479</wp:posOffset>
            </wp:positionH>
            <wp:positionV relativeFrom="paragraph">
              <wp:posOffset>303389</wp:posOffset>
            </wp:positionV>
            <wp:extent cx="3219175" cy="1376172"/>
            <wp:effectExtent l="0" t="0" r="0" b="0"/>
            <wp:wrapTopAndBottom/>
            <wp:docPr id="60" name="Image 60" descr="C:\Users\DELL\Desktop\common-collecto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descr="C:\Users\DELL\Desktop\common-collector-transistor.jpg"/>
                    <pic:cNvPicPr/>
                  </pic:nvPicPr>
                  <pic:blipFill>
                    <a:blip r:embed="rId72" cstate="print"/>
                    <a:stretch>
                      <a:fillRect/>
                    </a:stretch>
                  </pic:blipFill>
                  <pic:spPr>
                    <a:xfrm>
                      <a:off x="0" y="0"/>
                      <a:ext cx="3219175" cy="1376172"/>
                    </a:xfrm>
                    <a:prstGeom prst="rect">
                      <a:avLst/>
                    </a:prstGeom>
                  </pic:spPr>
                </pic:pic>
              </a:graphicData>
            </a:graphic>
          </wp:anchor>
        </w:drawing>
      </w:r>
    </w:p>
    <w:p w:rsidR="00C068E2" w:rsidRDefault="00C068E2">
      <w:pPr>
        <w:pStyle w:val="BodyText"/>
        <w:rPr>
          <w:sz w:val="20"/>
        </w:rPr>
        <w:sectPr w:rsidR="00C068E2">
          <w:pgSz w:w="12240" w:h="15840"/>
          <w:pgMar w:top="1400" w:right="720" w:bottom="280" w:left="720" w:header="720" w:footer="720" w:gutter="0"/>
          <w:cols w:space="720"/>
        </w:sectPr>
      </w:pPr>
    </w:p>
    <w:p w:rsidR="00C068E2" w:rsidRDefault="00E35DFD">
      <w:pPr>
        <w:pStyle w:val="BodyText"/>
        <w:ind w:left="2728"/>
        <w:rPr>
          <w:sz w:val="20"/>
        </w:rPr>
      </w:pPr>
      <w:r>
        <w:rPr>
          <w:noProof/>
          <w:sz w:val="20"/>
        </w:rPr>
        <w:lastRenderedPageBreak/>
        <w:drawing>
          <wp:inline distT="0" distB="0" distL="0" distR="0">
            <wp:extent cx="3377249" cy="1454277"/>
            <wp:effectExtent l="0" t="0" r="0" b="0"/>
            <wp:docPr id="61" name="Image 61" descr="C:\Users\DELL\Desktop\common-collecto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descr="C:\Users\DELL\Desktop\common-collector-transistor.jpg"/>
                    <pic:cNvPicPr/>
                  </pic:nvPicPr>
                  <pic:blipFill>
                    <a:blip r:embed="rId73" cstate="print"/>
                    <a:stretch>
                      <a:fillRect/>
                    </a:stretch>
                  </pic:blipFill>
                  <pic:spPr>
                    <a:xfrm>
                      <a:off x="0" y="0"/>
                      <a:ext cx="3377249" cy="1454277"/>
                    </a:xfrm>
                    <a:prstGeom prst="rect">
                      <a:avLst/>
                    </a:prstGeom>
                  </pic:spPr>
                </pic:pic>
              </a:graphicData>
            </a:graphic>
          </wp:inline>
        </w:drawing>
      </w:r>
    </w:p>
    <w:p w:rsidR="00C068E2" w:rsidRDefault="00E35DFD">
      <w:pPr>
        <w:pStyle w:val="BodyText"/>
        <w:spacing w:before="292" w:line="276" w:lineRule="auto"/>
        <w:ind w:left="720"/>
      </w:pPr>
      <w:r>
        <w:t>The</w:t>
      </w:r>
      <w:r>
        <w:rPr>
          <w:spacing w:val="25"/>
        </w:rPr>
        <w:t xml:space="preserve"> </w:t>
      </w:r>
      <w:r>
        <w:t>ratio</w:t>
      </w:r>
      <w:r>
        <w:rPr>
          <w:spacing w:val="32"/>
        </w:rPr>
        <w:t xml:space="preserve"> </w:t>
      </w:r>
      <w:r>
        <w:t>of</w:t>
      </w:r>
      <w:r>
        <w:rPr>
          <w:spacing w:val="24"/>
        </w:rPr>
        <w:t xml:space="preserve"> </w:t>
      </w:r>
      <w:r>
        <w:t>change</w:t>
      </w:r>
      <w:r>
        <w:rPr>
          <w:spacing w:val="25"/>
        </w:rPr>
        <w:t xml:space="preserve"> </w:t>
      </w:r>
      <w:r>
        <w:t>of</w:t>
      </w:r>
      <w:r>
        <w:rPr>
          <w:spacing w:val="24"/>
        </w:rPr>
        <w:t xml:space="preserve"> </w:t>
      </w:r>
      <w:r>
        <w:t>emitter</w:t>
      </w:r>
      <w:r>
        <w:rPr>
          <w:spacing w:val="25"/>
        </w:rPr>
        <w:t xml:space="preserve"> </w:t>
      </w:r>
      <w:r>
        <w:t>current</w:t>
      </w:r>
      <w:r>
        <w:rPr>
          <w:spacing w:val="25"/>
        </w:rPr>
        <w:t xml:space="preserve"> </w:t>
      </w:r>
      <w:r>
        <w:t>to</w:t>
      </w:r>
      <w:r>
        <w:rPr>
          <w:spacing w:val="27"/>
        </w:rPr>
        <w:t xml:space="preserve"> </w:t>
      </w:r>
      <w:r>
        <w:t>change</w:t>
      </w:r>
      <w:r>
        <w:rPr>
          <w:spacing w:val="25"/>
        </w:rPr>
        <w:t xml:space="preserve"> </w:t>
      </w:r>
      <w:r>
        <w:t>of</w:t>
      </w:r>
      <w:r>
        <w:rPr>
          <w:spacing w:val="24"/>
        </w:rPr>
        <w:t xml:space="preserve"> </w:t>
      </w:r>
      <w:r>
        <w:t>base</w:t>
      </w:r>
      <w:r>
        <w:rPr>
          <w:spacing w:val="24"/>
        </w:rPr>
        <w:t xml:space="preserve"> </w:t>
      </w:r>
      <w:r>
        <w:t>current</w:t>
      </w:r>
      <w:r>
        <w:rPr>
          <w:spacing w:val="26"/>
        </w:rPr>
        <w:t xml:space="preserve"> </w:t>
      </w:r>
      <w:r>
        <w:t>is</w:t>
      </w:r>
      <w:r>
        <w:rPr>
          <w:spacing w:val="39"/>
        </w:rPr>
        <w:t xml:space="preserve"> </w:t>
      </w:r>
      <w:r>
        <w:t>defined</w:t>
      </w:r>
      <w:r>
        <w:rPr>
          <w:spacing w:val="31"/>
        </w:rPr>
        <w:t xml:space="preserve"> </w:t>
      </w:r>
      <w:r>
        <w:t>as</w:t>
      </w:r>
      <w:r>
        <w:rPr>
          <w:spacing w:val="25"/>
        </w:rPr>
        <w:t xml:space="preserve"> </w:t>
      </w:r>
      <w:r>
        <w:t>the current gain of common collector configuration. This is denoted as,</w:t>
      </w:r>
    </w:p>
    <w:p w:rsidR="00C068E2" w:rsidRDefault="00E35DFD">
      <w:pPr>
        <w:pStyle w:val="BodyText"/>
        <w:spacing w:before="48"/>
        <w:rPr>
          <w:sz w:val="20"/>
        </w:rPr>
      </w:pPr>
      <w:r>
        <w:rPr>
          <w:noProof/>
          <w:sz w:val="20"/>
        </w:rPr>
        <w:drawing>
          <wp:anchor distT="0" distB="0" distL="0" distR="0" simplePos="0" relativeHeight="487614464" behindDoc="1" locked="0" layoutInCell="1" allowOverlap="1">
            <wp:simplePos x="0" y="0"/>
            <wp:positionH relativeFrom="page">
              <wp:posOffset>981075</wp:posOffset>
            </wp:positionH>
            <wp:positionV relativeFrom="paragraph">
              <wp:posOffset>194949</wp:posOffset>
            </wp:positionV>
            <wp:extent cx="228699" cy="409575"/>
            <wp:effectExtent l="0" t="0" r="0" b="0"/>
            <wp:wrapTopAndBottom/>
            <wp:docPr id="62" name="Image 62" descr="C:\Users\DELL\Desktop\25156-1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descr="C:\Users\DELL\Desktop\25156-11.gif"/>
                    <pic:cNvPicPr/>
                  </pic:nvPicPr>
                  <pic:blipFill>
                    <a:blip r:embed="rId74" cstate="print"/>
                    <a:stretch>
                      <a:fillRect/>
                    </a:stretch>
                  </pic:blipFill>
                  <pic:spPr>
                    <a:xfrm>
                      <a:off x="0" y="0"/>
                      <a:ext cx="228699" cy="409575"/>
                    </a:xfrm>
                    <a:prstGeom prst="rect">
                      <a:avLst/>
                    </a:prstGeom>
                  </pic:spPr>
                </pic:pic>
              </a:graphicData>
            </a:graphic>
          </wp:anchor>
        </w:drawing>
      </w:r>
    </w:p>
    <w:p w:rsidR="00C068E2" w:rsidRDefault="00C068E2">
      <w:pPr>
        <w:pStyle w:val="BodyText"/>
        <w:spacing w:before="66"/>
      </w:pPr>
    </w:p>
    <w:p w:rsidR="00C068E2" w:rsidRDefault="00E35DFD">
      <w:pPr>
        <w:pStyle w:val="BodyText"/>
        <w:spacing w:before="1" w:line="237" w:lineRule="auto"/>
        <w:ind w:left="720" w:right="791"/>
      </w:pPr>
      <w:r>
        <w:t>The current amplification factor of the circuit is the ratio of change of emitter current</w:t>
      </w:r>
      <w:r>
        <w:rPr>
          <w:spacing w:val="-9"/>
        </w:rPr>
        <w:t xml:space="preserve"> </w:t>
      </w:r>
      <w:r>
        <w:t>to</w:t>
      </w:r>
      <w:r>
        <w:rPr>
          <w:spacing w:val="-3"/>
        </w:rPr>
        <w:t xml:space="preserve"> </w:t>
      </w:r>
      <w:r>
        <w:t>change</w:t>
      </w:r>
      <w:r>
        <w:rPr>
          <w:spacing w:val="-9"/>
        </w:rPr>
        <w:t xml:space="preserve"> </w:t>
      </w:r>
      <w:r>
        <w:t>of</w:t>
      </w:r>
      <w:r>
        <w:rPr>
          <w:spacing w:val="-11"/>
        </w:rPr>
        <w:t xml:space="preserve"> </w:t>
      </w:r>
      <w:r>
        <w:t>base</w:t>
      </w:r>
      <w:r>
        <w:rPr>
          <w:spacing w:val="-10"/>
        </w:rPr>
        <w:t xml:space="preserve"> </w:t>
      </w:r>
      <w:r>
        <w:t>current</w:t>
      </w:r>
      <w:r>
        <w:rPr>
          <w:spacing w:val="-8"/>
        </w:rPr>
        <w:t xml:space="preserve"> </w:t>
      </w:r>
      <w:r>
        <w:t>when</w:t>
      </w:r>
      <w:r>
        <w:rPr>
          <w:spacing w:val="-4"/>
        </w:rPr>
        <w:t xml:space="preserve"> </w:t>
      </w:r>
      <w:r>
        <w:t>a</w:t>
      </w:r>
      <w:r>
        <w:rPr>
          <w:spacing w:val="-11"/>
        </w:rPr>
        <w:t xml:space="preserve"> </w:t>
      </w:r>
      <w:r>
        <w:t>time-varying</w:t>
      </w:r>
      <w:r>
        <w:rPr>
          <w:spacing w:val="-3"/>
        </w:rPr>
        <w:t xml:space="preserve"> </w:t>
      </w:r>
      <w:r>
        <w:t>signal</w:t>
      </w:r>
      <w:r>
        <w:rPr>
          <w:spacing w:val="-3"/>
        </w:rPr>
        <w:t xml:space="preserve"> </w:t>
      </w:r>
      <w:r>
        <w:t>is</w:t>
      </w:r>
      <w:r>
        <w:rPr>
          <w:spacing w:val="-4"/>
        </w:rPr>
        <w:t xml:space="preserve"> </w:t>
      </w:r>
      <w:r>
        <w:t>applied to</w:t>
      </w:r>
      <w:r>
        <w:rPr>
          <w:spacing w:val="-3"/>
        </w:rPr>
        <w:t xml:space="preserve"> </w:t>
      </w:r>
      <w:r>
        <w:t>the</w:t>
      </w:r>
      <w:r>
        <w:rPr>
          <w:spacing w:val="-5"/>
        </w:rPr>
        <w:t xml:space="preserve"> </w:t>
      </w:r>
      <w:r>
        <w:t>input.</w:t>
      </w:r>
    </w:p>
    <w:p w:rsidR="00C068E2" w:rsidRDefault="00E35DFD">
      <w:pPr>
        <w:pStyle w:val="BodyText"/>
        <w:spacing w:before="40"/>
        <w:rPr>
          <w:sz w:val="20"/>
        </w:rPr>
      </w:pPr>
      <w:r>
        <w:rPr>
          <w:noProof/>
          <w:sz w:val="20"/>
        </w:rPr>
        <w:drawing>
          <wp:anchor distT="0" distB="0" distL="0" distR="0" simplePos="0" relativeHeight="487614976" behindDoc="1" locked="0" layoutInCell="1" allowOverlap="1">
            <wp:simplePos x="0" y="0"/>
            <wp:positionH relativeFrom="page">
              <wp:posOffset>971550</wp:posOffset>
            </wp:positionH>
            <wp:positionV relativeFrom="paragraph">
              <wp:posOffset>189593</wp:posOffset>
            </wp:positionV>
            <wp:extent cx="723900" cy="409575"/>
            <wp:effectExtent l="0" t="0" r="0" b="0"/>
            <wp:wrapTopAndBottom/>
            <wp:docPr id="63" name="Image 63" descr="C:\Users\DELL\Desktop\25156-1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C:\Users\DELL\Desktop\25156-12.gif"/>
                    <pic:cNvPicPr/>
                  </pic:nvPicPr>
                  <pic:blipFill>
                    <a:blip r:embed="rId75" cstate="print"/>
                    <a:stretch>
                      <a:fillRect/>
                    </a:stretch>
                  </pic:blipFill>
                  <pic:spPr>
                    <a:xfrm>
                      <a:off x="0" y="0"/>
                      <a:ext cx="723900" cy="409575"/>
                    </a:xfrm>
                    <a:prstGeom prst="rect">
                      <a:avLst/>
                    </a:prstGeom>
                  </pic:spPr>
                </pic:pic>
              </a:graphicData>
            </a:graphic>
          </wp:anchor>
        </w:drawing>
      </w:r>
    </w:p>
    <w:p w:rsidR="00C068E2" w:rsidRDefault="00E35DFD">
      <w:pPr>
        <w:pStyle w:val="Heading4"/>
        <w:spacing w:before="63"/>
      </w:pPr>
      <w:bookmarkStart w:id="64" w:name="Input_Characteristic_of_Common_Collector"/>
      <w:bookmarkEnd w:id="64"/>
      <w:r>
        <w:rPr>
          <w:spacing w:val="-2"/>
        </w:rPr>
        <w:t>Input</w:t>
      </w:r>
      <w:r>
        <w:rPr>
          <w:spacing w:val="-4"/>
        </w:rPr>
        <w:t xml:space="preserve"> </w:t>
      </w:r>
      <w:r>
        <w:rPr>
          <w:spacing w:val="-2"/>
        </w:rPr>
        <w:t>Characteristic</w:t>
      </w:r>
      <w:r>
        <w:rPr>
          <w:spacing w:val="-5"/>
        </w:rPr>
        <w:t xml:space="preserve"> </w:t>
      </w:r>
      <w:r>
        <w:rPr>
          <w:spacing w:val="-2"/>
        </w:rPr>
        <w:t>of</w:t>
      </w:r>
      <w:r>
        <w:rPr>
          <w:spacing w:val="2"/>
        </w:rPr>
        <w:t xml:space="preserve"> </w:t>
      </w:r>
      <w:r>
        <w:rPr>
          <w:spacing w:val="-2"/>
        </w:rPr>
        <w:t>Common</w:t>
      </w:r>
      <w:r>
        <w:rPr>
          <w:spacing w:val="3"/>
        </w:rPr>
        <w:t xml:space="preserve"> </w:t>
      </w:r>
      <w:r>
        <w:rPr>
          <w:spacing w:val="-2"/>
        </w:rPr>
        <w:t>Collector</w:t>
      </w:r>
      <w:r>
        <w:rPr>
          <w:spacing w:val="-3"/>
        </w:rPr>
        <w:t xml:space="preserve"> </w:t>
      </w:r>
      <w:r>
        <w:rPr>
          <w:spacing w:val="-2"/>
        </w:rPr>
        <w:t>Transistor</w:t>
      </w:r>
    </w:p>
    <w:p w:rsidR="00C068E2" w:rsidRDefault="00E35DFD">
      <w:pPr>
        <w:pStyle w:val="BodyText"/>
        <w:spacing w:before="185"/>
        <w:ind w:left="720" w:right="719" w:firstLine="720"/>
        <w:jc w:val="both"/>
      </w:pPr>
      <w:r>
        <w:t>The input current is base current and input voltage of the transistor is base- collector voltage. The base-collector junction is reverse biased and hence with increasing base-collector voltage the reverse biasing of the junction increases. This causes base current to decrease slightly with the increase in base-collector voltage.</w:t>
      </w:r>
    </w:p>
    <w:p w:rsidR="00C068E2" w:rsidRDefault="00E35DFD">
      <w:pPr>
        <w:pStyle w:val="BodyText"/>
        <w:spacing w:before="159"/>
        <w:rPr>
          <w:sz w:val="20"/>
        </w:rPr>
      </w:pPr>
      <w:r>
        <w:rPr>
          <w:noProof/>
          <w:sz w:val="20"/>
        </w:rPr>
        <w:drawing>
          <wp:anchor distT="0" distB="0" distL="0" distR="0" simplePos="0" relativeHeight="487615488" behindDoc="1" locked="0" layoutInCell="1" allowOverlap="1">
            <wp:simplePos x="0" y="0"/>
            <wp:positionH relativeFrom="page">
              <wp:posOffset>2124710</wp:posOffset>
            </wp:positionH>
            <wp:positionV relativeFrom="paragraph">
              <wp:posOffset>265384</wp:posOffset>
            </wp:positionV>
            <wp:extent cx="3541931" cy="1920239"/>
            <wp:effectExtent l="0" t="0" r="0" b="0"/>
            <wp:wrapTopAndBottom/>
            <wp:docPr id="64" name="Image 64" descr="C:\Users\DELL\Desktop\input-characteristic-of-common-collecto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C:\Users\DELL\Desktop\input-characteristic-of-common-collector-transistor.jpg"/>
                    <pic:cNvPicPr/>
                  </pic:nvPicPr>
                  <pic:blipFill>
                    <a:blip r:embed="rId76" cstate="print"/>
                    <a:stretch>
                      <a:fillRect/>
                    </a:stretch>
                  </pic:blipFill>
                  <pic:spPr>
                    <a:xfrm>
                      <a:off x="0" y="0"/>
                      <a:ext cx="3541931" cy="1920239"/>
                    </a:xfrm>
                    <a:prstGeom prst="rect">
                      <a:avLst/>
                    </a:prstGeom>
                  </pic:spPr>
                </pic:pic>
              </a:graphicData>
            </a:graphic>
          </wp:anchor>
        </w:drawing>
      </w:r>
    </w:p>
    <w:p w:rsidR="00C068E2" w:rsidRDefault="00C068E2">
      <w:pPr>
        <w:pStyle w:val="BodyText"/>
        <w:spacing w:before="123"/>
      </w:pPr>
    </w:p>
    <w:p w:rsidR="00C068E2" w:rsidRDefault="00E35DFD">
      <w:pPr>
        <w:pStyle w:val="Heading4"/>
      </w:pPr>
      <w:bookmarkStart w:id="65" w:name="Output_Characteristic_of_Common_Collecto"/>
      <w:bookmarkEnd w:id="65"/>
      <w:r>
        <w:rPr>
          <w:spacing w:val="-2"/>
        </w:rPr>
        <w:t>Output</w:t>
      </w:r>
      <w:r>
        <w:rPr>
          <w:spacing w:val="-5"/>
        </w:rPr>
        <w:t xml:space="preserve"> </w:t>
      </w:r>
      <w:r>
        <w:rPr>
          <w:spacing w:val="-2"/>
        </w:rPr>
        <w:t>Characteristic</w:t>
      </w:r>
      <w:r>
        <w:rPr>
          <w:spacing w:val="-7"/>
        </w:rPr>
        <w:t xml:space="preserve"> </w:t>
      </w:r>
      <w:r>
        <w:rPr>
          <w:spacing w:val="-2"/>
        </w:rPr>
        <w:t>of</w:t>
      </w:r>
      <w:r>
        <w:rPr>
          <w:spacing w:val="1"/>
        </w:rPr>
        <w:t xml:space="preserve"> </w:t>
      </w:r>
      <w:r>
        <w:rPr>
          <w:spacing w:val="-2"/>
        </w:rPr>
        <w:t>Common</w:t>
      </w:r>
      <w:r>
        <w:rPr>
          <w:spacing w:val="2"/>
        </w:rPr>
        <w:t xml:space="preserve"> </w:t>
      </w:r>
      <w:r>
        <w:rPr>
          <w:spacing w:val="-2"/>
        </w:rPr>
        <w:t>Collector</w:t>
      </w:r>
      <w:r>
        <w:rPr>
          <w:spacing w:val="1"/>
        </w:rPr>
        <w:t xml:space="preserve"> </w:t>
      </w:r>
      <w:r>
        <w:rPr>
          <w:spacing w:val="-2"/>
        </w:rPr>
        <w:t>Transistor</w:t>
      </w:r>
    </w:p>
    <w:p w:rsidR="00C068E2" w:rsidRDefault="00E35DFD">
      <w:pPr>
        <w:pStyle w:val="BodyText"/>
        <w:spacing w:before="180" w:line="271" w:lineRule="auto"/>
        <w:ind w:left="720" w:right="244"/>
      </w:pPr>
      <w:r>
        <w:t>The output characteristic of a common collector transistor is nearly the same as the output</w:t>
      </w:r>
      <w:r>
        <w:rPr>
          <w:spacing w:val="5"/>
        </w:rPr>
        <w:t xml:space="preserve"> </w:t>
      </w:r>
      <w:r>
        <w:t>characteristic</w:t>
      </w:r>
      <w:r>
        <w:rPr>
          <w:spacing w:val="9"/>
        </w:rPr>
        <w:t xml:space="preserve"> </w:t>
      </w:r>
      <w:r>
        <w:t>of</w:t>
      </w:r>
      <w:r>
        <w:rPr>
          <w:spacing w:val="5"/>
        </w:rPr>
        <w:t xml:space="preserve"> </w:t>
      </w:r>
      <w:r>
        <w:t>a</w:t>
      </w:r>
      <w:r>
        <w:rPr>
          <w:spacing w:val="3"/>
        </w:rPr>
        <w:t xml:space="preserve"> </w:t>
      </w:r>
      <w:r>
        <w:t>common</w:t>
      </w:r>
      <w:r>
        <w:rPr>
          <w:spacing w:val="7"/>
        </w:rPr>
        <w:t xml:space="preserve"> </w:t>
      </w:r>
      <w:r>
        <w:t>emitter</w:t>
      </w:r>
      <w:r>
        <w:rPr>
          <w:spacing w:val="13"/>
        </w:rPr>
        <w:t xml:space="preserve"> </w:t>
      </w:r>
      <w:r>
        <w:t>transistor.</w:t>
      </w:r>
      <w:r>
        <w:rPr>
          <w:spacing w:val="6"/>
        </w:rPr>
        <w:t xml:space="preserve"> </w:t>
      </w:r>
      <w:r>
        <w:t>The</w:t>
      </w:r>
      <w:r>
        <w:rPr>
          <w:spacing w:val="5"/>
        </w:rPr>
        <w:t xml:space="preserve"> </w:t>
      </w:r>
      <w:r>
        <w:t>only</w:t>
      </w:r>
      <w:r>
        <w:rPr>
          <w:spacing w:val="6"/>
        </w:rPr>
        <w:t xml:space="preserve"> </w:t>
      </w:r>
      <w:r>
        <w:t>difference</w:t>
      </w:r>
      <w:r>
        <w:rPr>
          <w:spacing w:val="6"/>
        </w:rPr>
        <w:t xml:space="preserve"> </w:t>
      </w:r>
      <w:r>
        <w:t>that</w:t>
      </w:r>
      <w:r>
        <w:rPr>
          <w:spacing w:val="4"/>
        </w:rPr>
        <w:t xml:space="preserve"> </w:t>
      </w:r>
      <w:r>
        <w:rPr>
          <w:spacing w:val="-4"/>
        </w:rPr>
        <w:t>here</w:t>
      </w:r>
    </w:p>
    <w:p w:rsidR="00C068E2" w:rsidRDefault="00C068E2">
      <w:pPr>
        <w:pStyle w:val="BodyText"/>
        <w:spacing w:line="271" w:lineRule="auto"/>
        <w:sectPr w:rsidR="00C068E2">
          <w:pgSz w:w="12240" w:h="15840"/>
          <w:pgMar w:top="1140" w:right="720" w:bottom="280" w:left="720" w:header="720" w:footer="720" w:gutter="0"/>
          <w:cols w:space="720"/>
        </w:sectPr>
      </w:pPr>
    </w:p>
    <w:p w:rsidR="00C068E2" w:rsidRDefault="00E35DFD">
      <w:pPr>
        <w:pStyle w:val="BodyText"/>
        <w:spacing w:before="87" w:line="276" w:lineRule="auto"/>
        <w:ind w:left="720" w:right="711"/>
        <w:jc w:val="both"/>
      </w:pPr>
      <w:proofErr w:type="gramStart"/>
      <w:r>
        <w:lastRenderedPageBreak/>
        <w:t>in</w:t>
      </w:r>
      <w:proofErr w:type="gramEnd"/>
      <w:r>
        <w:t xml:space="preserve"> the case of common collector configuration the output current is emitter current instead of collector current as in the case of common emitter configuration. Here also for a fixed base current, the emitter current increases linearly with increasing collector-emitter voltage up to a certain level of this voltage and then the emitter current gets almost constant irrespective of collector-emitter voltage.</w:t>
      </w:r>
      <w:r>
        <w:rPr>
          <w:spacing w:val="40"/>
        </w:rPr>
        <w:t xml:space="preserve"> </w:t>
      </w:r>
      <w:r>
        <w:t>Although there would be a very slow increase of emitter current with the collector-emitter voltage as shown in the characteristic curve below.</w:t>
      </w:r>
    </w:p>
    <w:p w:rsidR="00C068E2" w:rsidRDefault="00E35DFD">
      <w:pPr>
        <w:pStyle w:val="BodyText"/>
        <w:spacing w:before="1"/>
        <w:rPr>
          <w:sz w:val="20"/>
        </w:rPr>
      </w:pPr>
      <w:r>
        <w:rPr>
          <w:noProof/>
          <w:sz w:val="20"/>
        </w:rPr>
        <w:drawing>
          <wp:anchor distT="0" distB="0" distL="0" distR="0" simplePos="0" relativeHeight="487616000" behindDoc="1" locked="0" layoutInCell="1" allowOverlap="1">
            <wp:simplePos x="0" y="0"/>
            <wp:positionH relativeFrom="page">
              <wp:posOffset>914400</wp:posOffset>
            </wp:positionH>
            <wp:positionV relativeFrom="paragraph">
              <wp:posOffset>165254</wp:posOffset>
            </wp:positionV>
            <wp:extent cx="3786803" cy="2148840"/>
            <wp:effectExtent l="0" t="0" r="0" b="0"/>
            <wp:wrapTopAndBottom/>
            <wp:docPr id="65" name="Image 65" descr="C:\Users\DELL\Desktop\output-characteristic-of-a-common-collector-transisto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C:\Users\DELL\Desktop\output-characteristic-of-a-common-collector-transistor.jpg"/>
                    <pic:cNvPicPr/>
                  </pic:nvPicPr>
                  <pic:blipFill>
                    <a:blip r:embed="rId77" cstate="print"/>
                    <a:stretch>
                      <a:fillRect/>
                    </a:stretch>
                  </pic:blipFill>
                  <pic:spPr>
                    <a:xfrm>
                      <a:off x="0" y="0"/>
                      <a:ext cx="3786803" cy="2148840"/>
                    </a:xfrm>
                    <a:prstGeom prst="rect">
                      <a:avLst/>
                    </a:prstGeom>
                  </pic:spPr>
                </pic:pic>
              </a:graphicData>
            </a:graphic>
          </wp:anchor>
        </w:drawing>
      </w:r>
    </w:p>
    <w:p w:rsidR="00C068E2" w:rsidRDefault="00C068E2">
      <w:pPr>
        <w:pStyle w:val="BodyText"/>
        <w:rPr>
          <w:sz w:val="20"/>
        </w:rPr>
        <w:sectPr w:rsidR="00C068E2">
          <w:pgSz w:w="12240" w:h="15840"/>
          <w:pgMar w:top="900" w:right="720" w:bottom="280" w:left="720" w:header="720" w:footer="720" w:gutter="0"/>
          <w:cols w:space="720"/>
        </w:sectPr>
      </w:pPr>
    </w:p>
    <w:p w:rsidR="00C068E2" w:rsidRDefault="00E35DFD">
      <w:pPr>
        <w:pStyle w:val="Heading3"/>
        <w:spacing w:before="70"/>
        <w:ind w:left="1239"/>
      </w:pPr>
      <w:bookmarkStart w:id="66" w:name="TRANSISTOR_BIASING:-"/>
      <w:bookmarkEnd w:id="66"/>
      <w:r>
        <w:rPr>
          <w:spacing w:val="-2"/>
          <w:u w:val="single"/>
        </w:rPr>
        <w:lastRenderedPageBreak/>
        <w:t>TRANSISTOR</w:t>
      </w:r>
      <w:r>
        <w:rPr>
          <w:spacing w:val="5"/>
          <w:u w:val="single"/>
        </w:rPr>
        <w:t xml:space="preserve"> </w:t>
      </w:r>
      <w:r>
        <w:rPr>
          <w:spacing w:val="-2"/>
          <w:u w:val="single"/>
        </w:rPr>
        <w:t>BIASING:-</w:t>
      </w:r>
    </w:p>
    <w:p w:rsidR="00C068E2" w:rsidRDefault="00E35DFD">
      <w:pPr>
        <w:pStyle w:val="ListParagraph"/>
        <w:numPr>
          <w:ilvl w:val="2"/>
          <w:numId w:val="10"/>
        </w:numPr>
        <w:tabs>
          <w:tab w:val="left" w:pos="1441"/>
        </w:tabs>
        <w:spacing w:before="247" w:line="242" w:lineRule="auto"/>
        <w:ind w:right="1056"/>
        <w:jc w:val="both"/>
        <w:rPr>
          <w:sz w:val="26"/>
        </w:rPr>
      </w:pPr>
      <w:r>
        <w:rPr>
          <w:sz w:val="26"/>
        </w:rPr>
        <w:t>Biasing</w:t>
      </w:r>
      <w:r>
        <w:rPr>
          <w:spacing w:val="-4"/>
          <w:sz w:val="26"/>
        </w:rPr>
        <w:t xml:space="preserve"> </w:t>
      </w:r>
      <w:r>
        <w:rPr>
          <w:sz w:val="26"/>
        </w:rPr>
        <w:t>is</w:t>
      </w:r>
      <w:r>
        <w:rPr>
          <w:spacing w:val="-6"/>
          <w:sz w:val="26"/>
        </w:rPr>
        <w:t xml:space="preserve"> </w:t>
      </w:r>
      <w:r>
        <w:rPr>
          <w:sz w:val="26"/>
        </w:rPr>
        <w:t>the</w:t>
      </w:r>
      <w:r>
        <w:rPr>
          <w:spacing w:val="-7"/>
          <w:sz w:val="26"/>
        </w:rPr>
        <w:t xml:space="preserve"> </w:t>
      </w:r>
      <w:r>
        <w:rPr>
          <w:sz w:val="26"/>
        </w:rPr>
        <w:t>process</w:t>
      </w:r>
      <w:r>
        <w:rPr>
          <w:spacing w:val="-4"/>
          <w:sz w:val="26"/>
        </w:rPr>
        <w:t xml:space="preserve"> </w:t>
      </w:r>
      <w:r>
        <w:rPr>
          <w:sz w:val="26"/>
        </w:rPr>
        <w:t>of</w:t>
      </w:r>
      <w:r>
        <w:rPr>
          <w:spacing w:val="-7"/>
          <w:sz w:val="26"/>
        </w:rPr>
        <w:t xml:space="preserve"> </w:t>
      </w:r>
      <w:r>
        <w:rPr>
          <w:sz w:val="26"/>
        </w:rPr>
        <w:t>providing DC</w:t>
      </w:r>
      <w:r>
        <w:rPr>
          <w:spacing w:val="-7"/>
          <w:sz w:val="26"/>
        </w:rPr>
        <w:t xml:space="preserve"> </w:t>
      </w:r>
      <w:r>
        <w:rPr>
          <w:sz w:val="26"/>
        </w:rPr>
        <w:t>voltage</w:t>
      </w:r>
      <w:r>
        <w:rPr>
          <w:spacing w:val="-5"/>
          <w:sz w:val="26"/>
        </w:rPr>
        <w:t xml:space="preserve"> </w:t>
      </w:r>
      <w:r>
        <w:rPr>
          <w:sz w:val="26"/>
        </w:rPr>
        <w:t>which</w:t>
      </w:r>
      <w:r>
        <w:rPr>
          <w:spacing w:val="-3"/>
          <w:sz w:val="26"/>
        </w:rPr>
        <w:t xml:space="preserve"> </w:t>
      </w:r>
      <w:r>
        <w:rPr>
          <w:sz w:val="26"/>
        </w:rPr>
        <w:t>helps</w:t>
      </w:r>
      <w:r>
        <w:rPr>
          <w:spacing w:val="-5"/>
          <w:sz w:val="26"/>
        </w:rPr>
        <w:t xml:space="preserve"> </w:t>
      </w:r>
      <w:r>
        <w:rPr>
          <w:sz w:val="26"/>
        </w:rPr>
        <w:t>in</w:t>
      </w:r>
      <w:r>
        <w:rPr>
          <w:spacing w:val="-6"/>
          <w:sz w:val="26"/>
        </w:rPr>
        <w:t xml:space="preserve"> </w:t>
      </w:r>
      <w:r>
        <w:rPr>
          <w:sz w:val="26"/>
        </w:rPr>
        <w:t>functioning of the circuit.</w:t>
      </w:r>
    </w:p>
    <w:p w:rsidR="00C068E2" w:rsidRDefault="00E35DFD">
      <w:pPr>
        <w:pStyle w:val="ListParagraph"/>
        <w:numPr>
          <w:ilvl w:val="2"/>
          <w:numId w:val="10"/>
        </w:numPr>
        <w:tabs>
          <w:tab w:val="left" w:pos="1441"/>
        </w:tabs>
        <w:ind w:right="1335"/>
        <w:jc w:val="both"/>
        <w:rPr>
          <w:sz w:val="26"/>
        </w:rPr>
      </w:pPr>
      <w:r>
        <w:rPr>
          <w:sz w:val="26"/>
        </w:rPr>
        <w:t>A</w:t>
      </w:r>
      <w:r>
        <w:rPr>
          <w:spacing w:val="-6"/>
          <w:sz w:val="26"/>
        </w:rPr>
        <w:t xml:space="preserve"> </w:t>
      </w:r>
      <w:r>
        <w:rPr>
          <w:sz w:val="26"/>
        </w:rPr>
        <w:t>transistor</w:t>
      </w:r>
      <w:r>
        <w:rPr>
          <w:spacing w:val="-8"/>
          <w:sz w:val="26"/>
        </w:rPr>
        <w:t xml:space="preserve"> </w:t>
      </w:r>
      <w:r>
        <w:rPr>
          <w:sz w:val="26"/>
        </w:rPr>
        <w:t>is</w:t>
      </w:r>
      <w:r>
        <w:rPr>
          <w:spacing w:val="-9"/>
          <w:sz w:val="26"/>
        </w:rPr>
        <w:t xml:space="preserve"> </w:t>
      </w:r>
      <w:r>
        <w:rPr>
          <w:sz w:val="26"/>
        </w:rPr>
        <w:t>biased</w:t>
      </w:r>
      <w:r>
        <w:rPr>
          <w:spacing w:val="-2"/>
          <w:sz w:val="26"/>
        </w:rPr>
        <w:t xml:space="preserve"> </w:t>
      </w:r>
      <w:r>
        <w:rPr>
          <w:sz w:val="26"/>
        </w:rPr>
        <w:t>in</w:t>
      </w:r>
      <w:r>
        <w:rPr>
          <w:spacing w:val="-4"/>
          <w:sz w:val="26"/>
        </w:rPr>
        <w:t xml:space="preserve"> </w:t>
      </w:r>
      <w:r>
        <w:rPr>
          <w:sz w:val="26"/>
        </w:rPr>
        <w:t>order</w:t>
      </w:r>
      <w:r>
        <w:rPr>
          <w:spacing w:val="-5"/>
          <w:sz w:val="26"/>
        </w:rPr>
        <w:t xml:space="preserve"> </w:t>
      </w:r>
      <w:r>
        <w:rPr>
          <w:sz w:val="26"/>
        </w:rPr>
        <w:t>to</w:t>
      </w:r>
      <w:r>
        <w:rPr>
          <w:spacing w:val="-2"/>
          <w:sz w:val="26"/>
        </w:rPr>
        <w:t xml:space="preserve"> </w:t>
      </w:r>
      <w:r>
        <w:rPr>
          <w:sz w:val="26"/>
        </w:rPr>
        <w:t>make</w:t>
      </w:r>
      <w:r>
        <w:rPr>
          <w:spacing w:val="-4"/>
          <w:sz w:val="26"/>
        </w:rPr>
        <w:t xml:space="preserve"> </w:t>
      </w:r>
      <w:r>
        <w:rPr>
          <w:sz w:val="26"/>
        </w:rPr>
        <w:t>the</w:t>
      </w:r>
      <w:r>
        <w:rPr>
          <w:spacing w:val="-5"/>
          <w:sz w:val="26"/>
        </w:rPr>
        <w:t xml:space="preserve"> </w:t>
      </w:r>
      <w:r>
        <w:rPr>
          <w:sz w:val="26"/>
        </w:rPr>
        <w:t>emitter</w:t>
      </w:r>
      <w:r>
        <w:rPr>
          <w:spacing w:val="-8"/>
          <w:sz w:val="26"/>
        </w:rPr>
        <w:t xml:space="preserve"> </w:t>
      </w:r>
      <w:r>
        <w:rPr>
          <w:sz w:val="26"/>
        </w:rPr>
        <w:t>base</w:t>
      </w:r>
      <w:r>
        <w:rPr>
          <w:spacing w:val="-4"/>
          <w:sz w:val="26"/>
        </w:rPr>
        <w:t xml:space="preserve"> </w:t>
      </w:r>
      <w:r>
        <w:rPr>
          <w:sz w:val="26"/>
        </w:rPr>
        <w:t>junction</w:t>
      </w:r>
      <w:r>
        <w:rPr>
          <w:spacing w:val="-3"/>
          <w:sz w:val="26"/>
        </w:rPr>
        <w:t xml:space="preserve"> </w:t>
      </w:r>
      <w:r>
        <w:rPr>
          <w:sz w:val="26"/>
        </w:rPr>
        <w:t>forward biased and collector base junction reverse biased, so that it maintains in active region, to work as an amplifier.</w:t>
      </w:r>
    </w:p>
    <w:p w:rsidR="00C068E2" w:rsidRDefault="00E35DFD">
      <w:pPr>
        <w:pStyle w:val="ListParagraph"/>
        <w:numPr>
          <w:ilvl w:val="2"/>
          <w:numId w:val="10"/>
        </w:numPr>
        <w:tabs>
          <w:tab w:val="left" w:pos="1441"/>
        </w:tabs>
        <w:ind w:right="1175"/>
        <w:rPr>
          <w:sz w:val="26"/>
        </w:rPr>
      </w:pPr>
      <w:r>
        <w:rPr>
          <w:sz w:val="26"/>
        </w:rPr>
        <w:t>The proper flow of zero signal collector current and the maintenance of proper</w:t>
      </w:r>
      <w:r>
        <w:rPr>
          <w:spacing w:val="-11"/>
          <w:sz w:val="26"/>
        </w:rPr>
        <w:t xml:space="preserve"> </w:t>
      </w:r>
      <w:r>
        <w:rPr>
          <w:sz w:val="26"/>
        </w:rPr>
        <w:t>collector</w:t>
      </w:r>
      <w:r>
        <w:rPr>
          <w:spacing w:val="-8"/>
          <w:sz w:val="26"/>
        </w:rPr>
        <w:t xml:space="preserve"> </w:t>
      </w:r>
      <w:r>
        <w:rPr>
          <w:sz w:val="26"/>
        </w:rPr>
        <w:t>emitter</w:t>
      </w:r>
      <w:r>
        <w:rPr>
          <w:spacing w:val="-9"/>
          <w:sz w:val="26"/>
        </w:rPr>
        <w:t xml:space="preserve"> </w:t>
      </w:r>
      <w:r>
        <w:rPr>
          <w:sz w:val="26"/>
        </w:rPr>
        <w:t>voltage</w:t>
      </w:r>
      <w:r>
        <w:rPr>
          <w:spacing w:val="-10"/>
          <w:sz w:val="26"/>
        </w:rPr>
        <w:t xml:space="preserve"> </w:t>
      </w:r>
      <w:r>
        <w:rPr>
          <w:sz w:val="26"/>
        </w:rPr>
        <w:t>during</w:t>
      </w:r>
      <w:r>
        <w:rPr>
          <w:spacing w:val="-3"/>
          <w:sz w:val="26"/>
        </w:rPr>
        <w:t xml:space="preserve"> </w:t>
      </w:r>
      <w:r>
        <w:rPr>
          <w:sz w:val="26"/>
        </w:rPr>
        <w:t>the</w:t>
      </w:r>
      <w:r>
        <w:rPr>
          <w:spacing w:val="-2"/>
          <w:sz w:val="26"/>
        </w:rPr>
        <w:t xml:space="preserve"> </w:t>
      </w:r>
      <w:r>
        <w:rPr>
          <w:sz w:val="26"/>
        </w:rPr>
        <w:t>passage</w:t>
      </w:r>
      <w:r>
        <w:rPr>
          <w:spacing w:val="-9"/>
          <w:sz w:val="26"/>
        </w:rPr>
        <w:t xml:space="preserve"> </w:t>
      </w:r>
      <w:r>
        <w:rPr>
          <w:sz w:val="26"/>
        </w:rPr>
        <w:t>of</w:t>
      </w:r>
      <w:r>
        <w:rPr>
          <w:spacing w:val="-11"/>
          <w:sz w:val="26"/>
        </w:rPr>
        <w:t xml:space="preserve"> </w:t>
      </w:r>
      <w:r>
        <w:rPr>
          <w:sz w:val="26"/>
        </w:rPr>
        <w:t>a</w:t>
      </w:r>
      <w:r>
        <w:rPr>
          <w:spacing w:val="-11"/>
          <w:sz w:val="26"/>
        </w:rPr>
        <w:t xml:space="preserve"> </w:t>
      </w:r>
      <w:r>
        <w:rPr>
          <w:sz w:val="26"/>
        </w:rPr>
        <w:t>signal</w:t>
      </w:r>
      <w:r>
        <w:rPr>
          <w:spacing w:val="-2"/>
          <w:sz w:val="26"/>
        </w:rPr>
        <w:t xml:space="preserve"> </w:t>
      </w:r>
      <w:r>
        <w:rPr>
          <w:sz w:val="26"/>
        </w:rPr>
        <w:t>is</w:t>
      </w:r>
      <w:r>
        <w:rPr>
          <w:spacing w:val="-10"/>
          <w:sz w:val="26"/>
        </w:rPr>
        <w:t xml:space="preserve"> </w:t>
      </w:r>
      <w:r>
        <w:rPr>
          <w:sz w:val="26"/>
        </w:rPr>
        <w:t>known as transistor biasing.</w:t>
      </w:r>
    </w:p>
    <w:p w:rsidR="00C068E2" w:rsidRDefault="00E35DFD">
      <w:pPr>
        <w:pStyle w:val="ListParagraph"/>
        <w:numPr>
          <w:ilvl w:val="2"/>
          <w:numId w:val="10"/>
        </w:numPr>
        <w:tabs>
          <w:tab w:val="left" w:pos="1440"/>
        </w:tabs>
        <w:spacing w:line="302" w:lineRule="exact"/>
        <w:ind w:left="1440" w:hanging="360"/>
        <w:rPr>
          <w:sz w:val="26"/>
        </w:rPr>
      </w:pPr>
      <w:r>
        <w:rPr>
          <w:sz w:val="26"/>
        </w:rPr>
        <w:t>The</w:t>
      </w:r>
      <w:r>
        <w:rPr>
          <w:spacing w:val="-14"/>
          <w:sz w:val="26"/>
        </w:rPr>
        <w:t xml:space="preserve"> </w:t>
      </w:r>
      <w:r>
        <w:rPr>
          <w:sz w:val="26"/>
        </w:rPr>
        <w:t>circuit</w:t>
      </w:r>
      <w:r>
        <w:rPr>
          <w:spacing w:val="-13"/>
          <w:sz w:val="26"/>
        </w:rPr>
        <w:t xml:space="preserve"> </w:t>
      </w:r>
      <w:r>
        <w:rPr>
          <w:sz w:val="26"/>
        </w:rPr>
        <w:t>which</w:t>
      </w:r>
      <w:r>
        <w:rPr>
          <w:spacing w:val="-11"/>
          <w:sz w:val="26"/>
        </w:rPr>
        <w:t xml:space="preserve"> </w:t>
      </w:r>
      <w:r>
        <w:rPr>
          <w:sz w:val="26"/>
        </w:rPr>
        <w:t>provides</w:t>
      </w:r>
      <w:r>
        <w:rPr>
          <w:spacing w:val="-8"/>
          <w:sz w:val="26"/>
        </w:rPr>
        <w:t xml:space="preserve"> </w:t>
      </w:r>
      <w:r>
        <w:rPr>
          <w:sz w:val="26"/>
        </w:rPr>
        <w:t>transistor</w:t>
      </w:r>
      <w:r>
        <w:rPr>
          <w:spacing w:val="-13"/>
          <w:sz w:val="26"/>
        </w:rPr>
        <w:t xml:space="preserve"> </w:t>
      </w:r>
      <w:r>
        <w:rPr>
          <w:sz w:val="26"/>
        </w:rPr>
        <w:t>biasing</w:t>
      </w:r>
      <w:r>
        <w:rPr>
          <w:spacing w:val="-6"/>
          <w:sz w:val="26"/>
        </w:rPr>
        <w:t xml:space="preserve"> </w:t>
      </w:r>
      <w:r>
        <w:rPr>
          <w:sz w:val="26"/>
        </w:rPr>
        <w:t>is</w:t>
      </w:r>
      <w:r>
        <w:rPr>
          <w:spacing w:val="-14"/>
          <w:sz w:val="26"/>
        </w:rPr>
        <w:t xml:space="preserve"> </w:t>
      </w:r>
      <w:r>
        <w:rPr>
          <w:sz w:val="26"/>
        </w:rPr>
        <w:t>known</w:t>
      </w:r>
      <w:r>
        <w:rPr>
          <w:spacing w:val="-13"/>
          <w:sz w:val="26"/>
        </w:rPr>
        <w:t xml:space="preserve"> </w:t>
      </w:r>
      <w:r>
        <w:rPr>
          <w:sz w:val="26"/>
        </w:rPr>
        <w:t>as</w:t>
      </w:r>
      <w:r>
        <w:rPr>
          <w:spacing w:val="-12"/>
          <w:sz w:val="26"/>
        </w:rPr>
        <w:t xml:space="preserve"> </w:t>
      </w:r>
      <w:r>
        <w:rPr>
          <w:sz w:val="26"/>
        </w:rPr>
        <w:t>biasing</w:t>
      </w:r>
      <w:r>
        <w:rPr>
          <w:spacing w:val="-12"/>
          <w:sz w:val="26"/>
        </w:rPr>
        <w:t xml:space="preserve"> </w:t>
      </w:r>
      <w:r>
        <w:rPr>
          <w:spacing w:val="-2"/>
          <w:sz w:val="26"/>
        </w:rPr>
        <w:t>circuit.</w:t>
      </w:r>
    </w:p>
    <w:p w:rsidR="00C068E2" w:rsidRDefault="00E35DFD">
      <w:pPr>
        <w:pStyle w:val="ListParagraph"/>
        <w:numPr>
          <w:ilvl w:val="2"/>
          <w:numId w:val="10"/>
        </w:numPr>
        <w:tabs>
          <w:tab w:val="left" w:pos="1440"/>
        </w:tabs>
        <w:spacing w:line="304" w:lineRule="exact"/>
        <w:ind w:left="1440" w:hanging="360"/>
        <w:rPr>
          <w:sz w:val="26"/>
        </w:rPr>
      </w:pPr>
      <w:r>
        <w:rPr>
          <w:sz w:val="26"/>
        </w:rPr>
        <w:t>Transistor</w:t>
      </w:r>
      <w:r>
        <w:rPr>
          <w:spacing w:val="-12"/>
          <w:sz w:val="26"/>
        </w:rPr>
        <w:t xml:space="preserve"> </w:t>
      </w:r>
      <w:r>
        <w:rPr>
          <w:sz w:val="26"/>
        </w:rPr>
        <w:t>biasing</w:t>
      </w:r>
      <w:r>
        <w:rPr>
          <w:spacing w:val="-12"/>
          <w:sz w:val="26"/>
        </w:rPr>
        <w:t xml:space="preserve"> </w:t>
      </w:r>
      <w:r>
        <w:rPr>
          <w:sz w:val="26"/>
        </w:rPr>
        <w:t>is</w:t>
      </w:r>
      <w:r>
        <w:rPr>
          <w:spacing w:val="-12"/>
          <w:sz w:val="26"/>
        </w:rPr>
        <w:t xml:space="preserve"> </w:t>
      </w:r>
      <w:r>
        <w:rPr>
          <w:sz w:val="26"/>
        </w:rPr>
        <w:t>basically</w:t>
      </w:r>
      <w:r>
        <w:rPr>
          <w:spacing w:val="-11"/>
          <w:sz w:val="26"/>
        </w:rPr>
        <w:t xml:space="preserve"> </w:t>
      </w:r>
      <w:r>
        <w:rPr>
          <w:sz w:val="26"/>
        </w:rPr>
        <w:t>classified</w:t>
      </w:r>
      <w:r>
        <w:rPr>
          <w:spacing w:val="-11"/>
          <w:sz w:val="26"/>
        </w:rPr>
        <w:t xml:space="preserve"> </w:t>
      </w:r>
      <w:r>
        <w:rPr>
          <w:sz w:val="26"/>
        </w:rPr>
        <w:t>into</w:t>
      </w:r>
      <w:r>
        <w:rPr>
          <w:spacing w:val="2"/>
          <w:sz w:val="26"/>
        </w:rPr>
        <w:t xml:space="preserve"> </w:t>
      </w:r>
      <w:r>
        <w:rPr>
          <w:sz w:val="26"/>
        </w:rPr>
        <w:t>4</w:t>
      </w:r>
      <w:r>
        <w:rPr>
          <w:spacing w:val="-11"/>
          <w:sz w:val="26"/>
        </w:rPr>
        <w:t xml:space="preserve"> </w:t>
      </w:r>
      <w:r>
        <w:rPr>
          <w:spacing w:val="-2"/>
          <w:sz w:val="26"/>
        </w:rPr>
        <w:t>types:</w:t>
      </w:r>
    </w:p>
    <w:p w:rsidR="00C068E2" w:rsidRDefault="00E35DFD">
      <w:pPr>
        <w:pStyle w:val="ListParagraph"/>
        <w:numPr>
          <w:ilvl w:val="3"/>
          <w:numId w:val="10"/>
        </w:numPr>
        <w:tabs>
          <w:tab w:val="left" w:pos="2984"/>
        </w:tabs>
        <w:spacing w:before="244"/>
        <w:ind w:left="2984" w:hanging="357"/>
        <w:rPr>
          <w:sz w:val="26"/>
        </w:rPr>
      </w:pPr>
      <w:r>
        <w:rPr>
          <w:sz w:val="26"/>
        </w:rPr>
        <w:t>Fixed</w:t>
      </w:r>
      <w:r>
        <w:rPr>
          <w:spacing w:val="-15"/>
          <w:sz w:val="26"/>
        </w:rPr>
        <w:t xml:space="preserve"> </w:t>
      </w:r>
      <w:r>
        <w:rPr>
          <w:spacing w:val="-2"/>
          <w:sz w:val="26"/>
        </w:rPr>
        <w:t>biasing</w:t>
      </w:r>
    </w:p>
    <w:p w:rsidR="00C068E2" w:rsidRDefault="00E35DFD">
      <w:pPr>
        <w:pStyle w:val="ListParagraph"/>
        <w:numPr>
          <w:ilvl w:val="3"/>
          <w:numId w:val="10"/>
        </w:numPr>
        <w:tabs>
          <w:tab w:val="left" w:pos="2984"/>
        </w:tabs>
        <w:spacing w:before="243"/>
        <w:ind w:left="2984" w:hanging="357"/>
        <w:rPr>
          <w:sz w:val="26"/>
        </w:rPr>
      </w:pPr>
      <w:r>
        <w:rPr>
          <w:spacing w:val="-2"/>
          <w:sz w:val="26"/>
        </w:rPr>
        <w:t>Emitter</w:t>
      </w:r>
      <w:r>
        <w:rPr>
          <w:spacing w:val="-3"/>
          <w:sz w:val="26"/>
        </w:rPr>
        <w:t xml:space="preserve"> </w:t>
      </w:r>
      <w:r>
        <w:rPr>
          <w:spacing w:val="-2"/>
          <w:sz w:val="26"/>
        </w:rPr>
        <w:t>stabilized biasing</w:t>
      </w:r>
    </w:p>
    <w:p w:rsidR="00C068E2" w:rsidRDefault="00E35DFD">
      <w:pPr>
        <w:pStyle w:val="ListParagraph"/>
        <w:numPr>
          <w:ilvl w:val="3"/>
          <w:numId w:val="10"/>
        </w:numPr>
        <w:tabs>
          <w:tab w:val="left" w:pos="2986"/>
        </w:tabs>
        <w:spacing w:before="247"/>
        <w:ind w:left="2986" w:hanging="359"/>
        <w:rPr>
          <w:sz w:val="26"/>
        </w:rPr>
      </w:pPr>
      <w:r>
        <w:rPr>
          <w:sz w:val="26"/>
        </w:rPr>
        <w:t>Voltage</w:t>
      </w:r>
      <w:r>
        <w:rPr>
          <w:spacing w:val="-15"/>
          <w:sz w:val="26"/>
        </w:rPr>
        <w:t xml:space="preserve"> </w:t>
      </w:r>
      <w:r>
        <w:rPr>
          <w:sz w:val="26"/>
        </w:rPr>
        <w:t>divider</w:t>
      </w:r>
      <w:r>
        <w:rPr>
          <w:spacing w:val="-13"/>
          <w:sz w:val="26"/>
        </w:rPr>
        <w:t xml:space="preserve"> </w:t>
      </w:r>
      <w:r>
        <w:rPr>
          <w:spacing w:val="-2"/>
          <w:sz w:val="26"/>
        </w:rPr>
        <w:t>biasing</w:t>
      </w:r>
    </w:p>
    <w:p w:rsidR="00C068E2" w:rsidRDefault="00E35DFD">
      <w:pPr>
        <w:pStyle w:val="ListParagraph"/>
        <w:numPr>
          <w:ilvl w:val="3"/>
          <w:numId w:val="10"/>
        </w:numPr>
        <w:tabs>
          <w:tab w:val="left" w:pos="2986"/>
        </w:tabs>
        <w:spacing w:before="247"/>
        <w:ind w:left="2986" w:hanging="359"/>
        <w:rPr>
          <w:sz w:val="26"/>
        </w:rPr>
      </w:pPr>
      <w:r>
        <w:rPr>
          <w:sz w:val="26"/>
        </w:rPr>
        <w:t>DC</w:t>
      </w:r>
      <w:r>
        <w:rPr>
          <w:spacing w:val="-15"/>
          <w:sz w:val="26"/>
        </w:rPr>
        <w:t xml:space="preserve"> </w:t>
      </w:r>
      <w:r>
        <w:rPr>
          <w:sz w:val="26"/>
        </w:rPr>
        <w:t>biasing</w:t>
      </w:r>
      <w:r>
        <w:rPr>
          <w:spacing w:val="-12"/>
          <w:sz w:val="26"/>
        </w:rPr>
        <w:t xml:space="preserve"> </w:t>
      </w:r>
      <w:r>
        <w:rPr>
          <w:sz w:val="26"/>
        </w:rPr>
        <w:t>with</w:t>
      </w:r>
      <w:r>
        <w:rPr>
          <w:spacing w:val="-8"/>
          <w:sz w:val="26"/>
        </w:rPr>
        <w:t xml:space="preserve"> </w:t>
      </w:r>
      <w:r>
        <w:rPr>
          <w:sz w:val="26"/>
        </w:rPr>
        <w:t>voltage</w:t>
      </w:r>
      <w:r>
        <w:rPr>
          <w:spacing w:val="-11"/>
          <w:sz w:val="26"/>
        </w:rPr>
        <w:t xml:space="preserve"> </w:t>
      </w:r>
      <w:r>
        <w:rPr>
          <w:spacing w:val="-2"/>
          <w:sz w:val="26"/>
        </w:rPr>
        <w:t>feedback</w:t>
      </w: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spacing w:before="135"/>
      </w:pPr>
    </w:p>
    <w:p w:rsidR="00C068E2" w:rsidRDefault="00E35DFD">
      <w:pPr>
        <w:pStyle w:val="Heading3"/>
        <w:spacing w:before="1" w:line="237" w:lineRule="auto"/>
        <w:ind w:right="4183"/>
      </w:pPr>
      <w:bookmarkStart w:id="67" w:name="DIFFERENT_METHOD_OF_TRANSISTORSBIASING:_"/>
      <w:bookmarkEnd w:id="67"/>
      <w:r>
        <w:rPr>
          <w:u w:val="single"/>
        </w:rPr>
        <w:t>DIFFERENT</w:t>
      </w:r>
      <w:r>
        <w:rPr>
          <w:spacing w:val="-15"/>
          <w:u w:val="single"/>
        </w:rPr>
        <w:t xml:space="preserve"> </w:t>
      </w:r>
      <w:r>
        <w:rPr>
          <w:u w:val="single"/>
        </w:rPr>
        <w:t>METHOD</w:t>
      </w:r>
      <w:r>
        <w:rPr>
          <w:spacing w:val="-14"/>
          <w:u w:val="single"/>
        </w:rPr>
        <w:t xml:space="preserve"> </w:t>
      </w:r>
      <w:r>
        <w:rPr>
          <w:u w:val="single"/>
        </w:rPr>
        <w:t>OF</w:t>
      </w:r>
      <w:r>
        <w:rPr>
          <w:spacing w:val="-14"/>
          <w:u w:val="single"/>
        </w:rPr>
        <w:t xml:space="preserve"> </w:t>
      </w:r>
      <w:r>
        <w:rPr>
          <w:u w:val="single"/>
        </w:rPr>
        <w:t>TRANSISTORSBIASING:</w:t>
      </w:r>
      <w:r>
        <w:t xml:space="preserve"> FIXED BIASING:</w:t>
      </w:r>
    </w:p>
    <w:p w:rsidR="00C068E2" w:rsidRDefault="00E35DFD">
      <w:pPr>
        <w:pStyle w:val="ListParagraph"/>
        <w:numPr>
          <w:ilvl w:val="0"/>
          <w:numId w:val="9"/>
        </w:numPr>
        <w:tabs>
          <w:tab w:val="left" w:pos="988"/>
        </w:tabs>
        <w:spacing w:before="51"/>
        <w:ind w:left="988" w:hanging="359"/>
        <w:rPr>
          <w:sz w:val="26"/>
        </w:rPr>
      </w:pPr>
      <w:r>
        <w:rPr>
          <w:noProof/>
          <w:sz w:val="26"/>
        </w:rPr>
        <w:drawing>
          <wp:anchor distT="0" distB="0" distL="0" distR="0" simplePos="0" relativeHeight="487616512" behindDoc="1" locked="0" layoutInCell="1" allowOverlap="1">
            <wp:simplePos x="0" y="0"/>
            <wp:positionH relativeFrom="page">
              <wp:posOffset>1390650</wp:posOffset>
            </wp:positionH>
            <wp:positionV relativeFrom="paragraph">
              <wp:posOffset>242395</wp:posOffset>
            </wp:positionV>
            <wp:extent cx="3306490" cy="2137600"/>
            <wp:effectExtent l="0" t="0" r="0" b="0"/>
            <wp:wrapTopAndBottom/>
            <wp:docPr id="66" name="Image 66" descr="C:\Users\DELL\Desktop\amplifier-bias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C:\Users\DELL\Desktop\amplifier-bias1.gif"/>
                    <pic:cNvPicPr/>
                  </pic:nvPicPr>
                  <pic:blipFill>
                    <a:blip r:embed="rId78" cstate="print"/>
                    <a:stretch>
                      <a:fillRect/>
                    </a:stretch>
                  </pic:blipFill>
                  <pic:spPr>
                    <a:xfrm>
                      <a:off x="0" y="0"/>
                      <a:ext cx="3306490" cy="2137600"/>
                    </a:xfrm>
                    <a:prstGeom prst="rect">
                      <a:avLst/>
                    </a:prstGeom>
                  </pic:spPr>
                </pic:pic>
              </a:graphicData>
            </a:graphic>
          </wp:anchor>
        </w:drawing>
      </w:r>
      <w:r>
        <w:rPr>
          <w:sz w:val="26"/>
        </w:rPr>
        <w:t>Fixed</w:t>
      </w:r>
      <w:r>
        <w:rPr>
          <w:spacing w:val="-10"/>
          <w:sz w:val="26"/>
        </w:rPr>
        <w:t xml:space="preserve"> </w:t>
      </w:r>
      <w:r>
        <w:rPr>
          <w:sz w:val="26"/>
        </w:rPr>
        <w:t>biasing</w:t>
      </w:r>
      <w:r>
        <w:rPr>
          <w:spacing w:val="-5"/>
          <w:sz w:val="26"/>
        </w:rPr>
        <w:t xml:space="preserve"> </w:t>
      </w:r>
      <w:r>
        <w:rPr>
          <w:sz w:val="26"/>
        </w:rPr>
        <w:t>is</w:t>
      </w:r>
      <w:r>
        <w:rPr>
          <w:spacing w:val="-7"/>
          <w:sz w:val="26"/>
        </w:rPr>
        <w:t xml:space="preserve"> </w:t>
      </w:r>
      <w:r>
        <w:rPr>
          <w:sz w:val="26"/>
        </w:rPr>
        <w:t>also</w:t>
      </w:r>
      <w:r>
        <w:rPr>
          <w:spacing w:val="-5"/>
          <w:sz w:val="26"/>
        </w:rPr>
        <w:t xml:space="preserve"> </w:t>
      </w:r>
      <w:r>
        <w:rPr>
          <w:sz w:val="26"/>
        </w:rPr>
        <w:t>known</w:t>
      </w:r>
      <w:r>
        <w:rPr>
          <w:spacing w:val="-6"/>
          <w:sz w:val="26"/>
        </w:rPr>
        <w:t xml:space="preserve"> </w:t>
      </w:r>
      <w:r>
        <w:rPr>
          <w:sz w:val="26"/>
        </w:rPr>
        <w:t>as</w:t>
      </w:r>
      <w:r>
        <w:rPr>
          <w:spacing w:val="-12"/>
          <w:sz w:val="26"/>
        </w:rPr>
        <w:t xml:space="preserve"> </w:t>
      </w:r>
      <w:r>
        <w:rPr>
          <w:sz w:val="26"/>
        </w:rPr>
        <w:t>base</w:t>
      </w:r>
      <w:r>
        <w:rPr>
          <w:spacing w:val="-12"/>
          <w:sz w:val="26"/>
        </w:rPr>
        <w:t xml:space="preserve"> </w:t>
      </w:r>
      <w:r>
        <w:rPr>
          <w:spacing w:val="-2"/>
          <w:sz w:val="26"/>
        </w:rPr>
        <w:t>biasing.</w:t>
      </w:r>
    </w:p>
    <w:p w:rsidR="00C068E2" w:rsidRDefault="00C068E2">
      <w:pPr>
        <w:pStyle w:val="ListParagraph"/>
        <w:rPr>
          <w:sz w:val="26"/>
        </w:rPr>
        <w:sectPr w:rsidR="00C068E2">
          <w:pgSz w:w="12240" w:h="15840"/>
          <w:pgMar w:top="1560" w:right="720" w:bottom="280" w:left="720" w:header="720" w:footer="720" w:gutter="0"/>
          <w:cols w:space="720"/>
        </w:sectPr>
      </w:pPr>
    </w:p>
    <w:p w:rsidR="00C068E2" w:rsidRDefault="00E35DFD">
      <w:pPr>
        <w:pStyle w:val="ListParagraph"/>
        <w:numPr>
          <w:ilvl w:val="0"/>
          <w:numId w:val="9"/>
        </w:numPr>
        <w:tabs>
          <w:tab w:val="left" w:pos="989"/>
        </w:tabs>
        <w:spacing w:before="83"/>
        <w:ind w:right="717"/>
        <w:jc w:val="both"/>
        <w:rPr>
          <w:sz w:val="26"/>
        </w:rPr>
      </w:pPr>
      <w:r>
        <w:rPr>
          <w:sz w:val="26"/>
        </w:rPr>
        <w:lastRenderedPageBreak/>
        <w:t xml:space="preserve">The above circuit shown is called as a “fixed base bias circuit”, because the </w:t>
      </w:r>
      <w:r>
        <w:rPr>
          <w:position w:val="2"/>
          <w:sz w:val="26"/>
        </w:rPr>
        <w:t>transistors base current, I</w:t>
      </w:r>
      <w:r>
        <w:rPr>
          <w:sz w:val="17"/>
        </w:rPr>
        <w:t>B</w:t>
      </w:r>
      <w:r>
        <w:rPr>
          <w:spacing w:val="40"/>
          <w:sz w:val="17"/>
        </w:rPr>
        <w:t xml:space="preserve"> </w:t>
      </w:r>
      <w:r>
        <w:rPr>
          <w:position w:val="2"/>
          <w:sz w:val="26"/>
        </w:rPr>
        <w:t>remains constant for given values</w:t>
      </w:r>
      <w:r>
        <w:rPr>
          <w:spacing w:val="40"/>
          <w:position w:val="2"/>
          <w:sz w:val="26"/>
        </w:rPr>
        <w:t xml:space="preserve"> </w:t>
      </w:r>
      <w:r>
        <w:rPr>
          <w:position w:val="2"/>
          <w:sz w:val="26"/>
        </w:rPr>
        <w:t xml:space="preserve">of </w:t>
      </w:r>
      <w:proofErr w:type="spellStart"/>
      <w:r>
        <w:rPr>
          <w:position w:val="2"/>
          <w:sz w:val="26"/>
        </w:rPr>
        <w:t>Vcc</w:t>
      </w:r>
      <w:proofErr w:type="spellEnd"/>
      <w:r>
        <w:rPr>
          <w:position w:val="2"/>
          <w:sz w:val="26"/>
        </w:rPr>
        <w:t>,</w:t>
      </w:r>
      <w:r>
        <w:rPr>
          <w:spacing w:val="40"/>
          <w:position w:val="2"/>
          <w:sz w:val="26"/>
        </w:rPr>
        <w:t xml:space="preserve"> </w:t>
      </w:r>
      <w:r>
        <w:rPr>
          <w:position w:val="2"/>
          <w:sz w:val="26"/>
        </w:rPr>
        <w:t xml:space="preserve">and </w:t>
      </w:r>
      <w:r>
        <w:rPr>
          <w:sz w:val="26"/>
        </w:rPr>
        <w:t>therefore the transistors operating point must also remain fixed.</w:t>
      </w:r>
    </w:p>
    <w:p w:rsidR="00C068E2" w:rsidRDefault="00E35DFD">
      <w:pPr>
        <w:pStyle w:val="ListParagraph"/>
        <w:numPr>
          <w:ilvl w:val="0"/>
          <w:numId w:val="9"/>
        </w:numPr>
        <w:tabs>
          <w:tab w:val="left" w:pos="989"/>
        </w:tabs>
        <w:spacing w:line="242" w:lineRule="auto"/>
        <w:ind w:right="740"/>
        <w:jc w:val="both"/>
        <w:rPr>
          <w:sz w:val="26"/>
        </w:rPr>
      </w:pPr>
      <w:r>
        <w:rPr>
          <w:sz w:val="26"/>
        </w:rPr>
        <w:t>This two resistor biasing network is used to establish the initial operating region of the transistor using a fixed current bias.</w:t>
      </w:r>
    </w:p>
    <w:p w:rsidR="00C068E2" w:rsidRDefault="00E35DFD">
      <w:pPr>
        <w:pStyle w:val="ListParagraph"/>
        <w:numPr>
          <w:ilvl w:val="0"/>
          <w:numId w:val="9"/>
        </w:numPr>
        <w:tabs>
          <w:tab w:val="left" w:pos="989"/>
        </w:tabs>
        <w:spacing w:before="1"/>
        <w:ind w:right="726"/>
        <w:jc w:val="both"/>
        <w:rPr>
          <w:sz w:val="26"/>
        </w:rPr>
      </w:pPr>
      <w:r>
        <w:rPr>
          <w:sz w:val="26"/>
        </w:rPr>
        <w:t>This type of transistor biasing arrangement is also beta dependent biasing as the steady-state condition of operation is a function of the transistors beta β value, so the biasing point will vary over a wide range for transistors of the same type as the characteristics of the transistors will not be exactly the same.</w:t>
      </w:r>
    </w:p>
    <w:p w:rsidR="00C068E2" w:rsidRDefault="00E35DFD">
      <w:pPr>
        <w:pStyle w:val="ListParagraph"/>
        <w:numPr>
          <w:ilvl w:val="0"/>
          <w:numId w:val="9"/>
        </w:numPr>
        <w:tabs>
          <w:tab w:val="left" w:pos="989"/>
        </w:tabs>
        <w:spacing w:before="140"/>
        <w:ind w:right="748"/>
        <w:jc w:val="both"/>
        <w:rPr>
          <w:position w:val="2"/>
          <w:sz w:val="26"/>
        </w:rPr>
      </w:pPr>
      <w:r>
        <w:rPr>
          <w:sz w:val="26"/>
        </w:rPr>
        <w:t xml:space="preserve">The emitter diode of the transistor is forward biased by applying the required </w:t>
      </w:r>
      <w:r>
        <w:rPr>
          <w:position w:val="2"/>
          <w:sz w:val="26"/>
        </w:rPr>
        <w:t>positive base bias voltage via the current limiting resistor R</w:t>
      </w:r>
      <w:r>
        <w:rPr>
          <w:sz w:val="17"/>
        </w:rPr>
        <w:t>B</w:t>
      </w:r>
      <w:r>
        <w:rPr>
          <w:position w:val="2"/>
          <w:sz w:val="26"/>
        </w:rPr>
        <w:t>.</w:t>
      </w:r>
    </w:p>
    <w:p w:rsidR="00C068E2" w:rsidRDefault="00E35DFD">
      <w:pPr>
        <w:pStyle w:val="ListParagraph"/>
        <w:numPr>
          <w:ilvl w:val="0"/>
          <w:numId w:val="9"/>
        </w:numPr>
        <w:tabs>
          <w:tab w:val="left" w:pos="989"/>
        </w:tabs>
        <w:spacing w:before="153"/>
        <w:ind w:right="720"/>
        <w:jc w:val="both"/>
        <w:rPr>
          <w:position w:val="2"/>
          <w:sz w:val="26"/>
        </w:rPr>
      </w:pPr>
      <w:r>
        <w:rPr>
          <w:sz w:val="26"/>
        </w:rPr>
        <w:t xml:space="preserve">Assuming a standard bipolar transistor, the forward base-emitter voltage drop </w:t>
      </w:r>
      <w:r>
        <w:rPr>
          <w:position w:val="2"/>
          <w:sz w:val="26"/>
        </w:rPr>
        <w:t>would be 0.7V. Then the value</w:t>
      </w:r>
      <w:r>
        <w:rPr>
          <w:spacing w:val="40"/>
          <w:position w:val="2"/>
          <w:sz w:val="26"/>
        </w:rPr>
        <w:t xml:space="preserve"> </w:t>
      </w:r>
      <w:r>
        <w:rPr>
          <w:position w:val="2"/>
          <w:sz w:val="26"/>
        </w:rPr>
        <w:t>of R</w:t>
      </w:r>
      <w:r>
        <w:rPr>
          <w:sz w:val="17"/>
        </w:rPr>
        <w:t xml:space="preserve">B </w:t>
      </w:r>
      <w:r>
        <w:rPr>
          <w:position w:val="2"/>
          <w:sz w:val="26"/>
        </w:rPr>
        <w:t>is</w:t>
      </w:r>
      <w:r>
        <w:rPr>
          <w:spacing w:val="40"/>
          <w:position w:val="2"/>
          <w:sz w:val="26"/>
        </w:rPr>
        <w:t xml:space="preserve"> </w:t>
      </w:r>
      <w:r>
        <w:rPr>
          <w:position w:val="2"/>
          <w:sz w:val="26"/>
        </w:rPr>
        <w:t>simply: (V</w:t>
      </w:r>
      <w:r>
        <w:rPr>
          <w:sz w:val="17"/>
        </w:rPr>
        <w:t>CC</w:t>
      </w:r>
      <w:r>
        <w:rPr>
          <w:spacing w:val="14"/>
          <w:sz w:val="17"/>
        </w:rPr>
        <w:t xml:space="preserve"> </w:t>
      </w:r>
      <w:r>
        <w:rPr>
          <w:position w:val="2"/>
          <w:sz w:val="26"/>
        </w:rPr>
        <w:t>–</w:t>
      </w:r>
      <w:r>
        <w:rPr>
          <w:spacing w:val="40"/>
          <w:position w:val="2"/>
          <w:sz w:val="26"/>
        </w:rPr>
        <w:t xml:space="preserve"> </w:t>
      </w:r>
      <w:r>
        <w:rPr>
          <w:position w:val="2"/>
          <w:sz w:val="26"/>
        </w:rPr>
        <w:t>V</w:t>
      </w:r>
      <w:r>
        <w:rPr>
          <w:sz w:val="17"/>
        </w:rPr>
        <w:t>BE</w:t>
      </w:r>
      <w:r>
        <w:rPr>
          <w:position w:val="2"/>
          <w:sz w:val="26"/>
        </w:rPr>
        <w:t>)/I</w:t>
      </w:r>
      <w:r>
        <w:rPr>
          <w:sz w:val="17"/>
        </w:rPr>
        <w:t xml:space="preserve">B </w:t>
      </w:r>
      <w:r>
        <w:rPr>
          <w:position w:val="2"/>
          <w:sz w:val="26"/>
        </w:rPr>
        <w:t>where I</w:t>
      </w:r>
      <w:r>
        <w:rPr>
          <w:sz w:val="17"/>
        </w:rPr>
        <w:t xml:space="preserve">B </w:t>
      </w:r>
      <w:r>
        <w:rPr>
          <w:position w:val="2"/>
          <w:sz w:val="26"/>
        </w:rPr>
        <w:t>is</w:t>
      </w:r>
      <w:r>
        <w:rPr>
          <w:spacing w:val="40"/>
          <w:position w:val="2"/>
          <w:sz w:val="26"/>
        </w:rPr>
        <w:t xml:space="preserve"> </w:t>
      </w:r>
      <w:r>
        <w:rPr>
          <w:position w:val="2"/>
          <w:sz w:val="26"/>
        </w:rPr>
        <w:t>defined</w:t>
      </w:r>
      <w:r>
        <w:rPr>
          <w:spacing w:val="40"/>
          <w:position w:val="2"/>
          <w:sz w:val="26"/>
        </w:rPr>
        <w:t xml:space="preserve"> </w:t>
      </w:r>
      <w:r>
        <w:rPr>
          <w:position w:val="2"/>
          <w:sz w:val="26"/>
        </w:rPr>
        <w:t>as I</w:t>
      </w:r>
      <w:r>
        <w:rPr>
          <w:sz w:val="17"/>
        </w:rPr>
        <w:t>C</w:t>
      </w:r>
      <w:r>
        <w:rPr>
          <w:position w:val="2"/>
          <w:sz w:val="26"/>
        </w:rPr>
        <w:t>/β.</w:t>
      </w:r>
    </w:p>
    <w:p w:rsidR="00C068E2" w:rsidRDefault="00E35DFD">
      <w:pPr>
        <w:pStyle w:val="ListParagraph"/>
        <w:numPr>
          <w:ilvl w:val="0"/>
          <w:numId w:val="9"/>
        </w:numPr>
        <w:tabs>
          <w:tab w:val="left" w:pos="989"/>
        </w:tabs>
        <w:spacing w:before="147" w:line="242" w:lineRule="auto"/>
        <w:ind w:right="723"/>
        <w:jc w:val="both"/>
        <w:rPr>
          <w:sz w:val="26"/>
        </w:rPr>
      </w:pPr>
      <w:r>
        <w:rPr>
          <w:sz w:val="26"/>
        </w:rPr>
        <w:t xml:space="preserve">With this single resistor type of biasing arrangement the biasing voltages and currents do not remain stable during transistor operation and can vary </w:t>
      </w:r>
      <w:r>
        <w:rPr>
          <w:spacing w:val="-2"/>
          <w:sz w:val="26"/>
        </w:rPr>
        <w:t>enormously.</w:t>
      </w:r>
    </w:p>
    <w:p w:rsidR="00C068E2" w:rsidRDefault="00E35DFD">
      <w:pPr>
        <w:pStyle w:val="ListParagraph"/>
        <w:numPr>
          <w:ilvl w:val="0"/>
          <w:numId w:val="9"/>
        </w:numPr>
        <w:tabs>
          <w:tab w:val="left" w:pos="989"/>
        </w:tabs>
        <w:spacing w:before="145" w:line="237" w:lineRule="auto"/>
        <w:ind w:right="733"/>
        <w:jc w:val="both"/>
        <w:rPr>
          <w:sz w:val="26"/>
        </w:rPr>
      </w:pPr>
      <w:r>
        <w:rPr>
          <w:sz w:val="26"/>
        </w:rPr>
        <w:t>Also the operating temperature of the transistor can adversely affect the operating point.</w:t>
      </w:r>
    </w:p>
    <w:p w:rsidR="00C068E2" w:rsidRDefault="00C068E2">
      <w:pPr>
        <w:pStyle w:val="BodyText"/>
        <w:spacing w:before="304"/>
      </w:pPr>
    </w:p>
    <w:p w:rsidR="00C068E2" w:rsidRDefault="00E35DFD">
      <w:pPr>
        <w:pStyle w:val="Heading3"/>
      </w:pPr>
      <w:r>
        <w:rPr>
          <w:noProof/>
        </w:rPr>
        <w:drawing>
          <wp:anchor distT="0" distB="0" distL="0" distR="0" simplePos="0" relativeHeight="487617024" behindDoc="1" locked="0" layoutInCell="1" allowOverlap="1">
            <wp:simplePos x="0" y="0"/>
            <wp:positionH relativeFrom="page">
              <wp:posOffset>933450</wp:posOffset>
            </wp:positionH>
            <wp:positionV relativeFrom="paragraph">
              <wp:posOffset>229582</wp:posOffset>
            </wp:positionV>
            <wp:extent cx="3640343" cy="2647950"/>
            <wp:effectExtent l="0" t="0" r="0" b="0"/>
            <wp:wrapTopAndBottom/>
            <wp:docPr id="67" name="Image 67" descr="C:\Users\DELL\Desktop\amplifier-bias5.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C:\Users\DELL\Desktop\amplifier-bias5.gif"/>
                    <pic:cNvPicPr/>
                  </pic:nvPicPr>
                  <pic:blipFill>
                    <a:blip r:embed="rId79" cstate="print"/>
                    <a:stretch>
                      <a:fillRect/>
                    </a:stretch>
                  </pic:blipFill>
                  <pic:spPr>
                    <a:xfrm>
                      <a:off x="0" y="0"/>
                      <a:ext cx="3640343" cy="2647950"/>
                    </a:xfrm>
                    <a:prstGeom prst="rect">
                      <a:avLst/>
                    </a:prstGeom>
                  </pic:spPr>
                </pic:pic>
              </a:graphicData>
            </a:graphic>
          </wp:anchor>
        </w:drawing>
      </w:r>
      <w:bookmarkStart w:id="68" w:name="EMITTER_STABILIZED_BIASING/COLLECTOR_FEE"/>
      <w:bookmarkEnd w:id="68"/>
      <w:r>
        <w:rPr>
          <w:spacing w:val="-2"/>
          <w:u w:val="single"/>
        </w:rPr>
        <w:t>EMITTER</w:t>
      </w:r>
      <w:r>
        <w:rPr>
          <w:u w:val="single"/>
        </w:rPr>
        <w:t xml:space="preserve"> </w:t>
      </w:r>
      <w:r>
        <w:rPr>
          <w:spacing w:val="-2"/>
          <w:u w:val="single"/>
        </w:rPr>
        <w:t>STABILIZED BIASING/COLLECTOR</w:t>
      </w:r>
      <w:r>
        <w:rPr>
          <w:u w:val="single"/>
        </w:rPr>
        <w:t xml:space="preserve"> </w:t>
      </w:r>
      <w:r>
        <w:rPr>
          <w:spacing w:val="-2"/>
          <w:u w:val="single"/>
        </w:rPr>
        <w:t>FEEDBACK</w:t>
      </w:r>
      <w:r>
        <w:rPr>
          <w:spacing w:val="-1"/>
          <w:u w:val="single"/>
        </w:rPr>
        <w:t xml:space="preserve"> </w:t>
      </w:r>
      <w:r>
        <w:rPr>
          <w:spacing w:val="-2"/>
          <w:u w:val="single"/>
        </w:rPr>
        <w:t>BIASING</w:t>
      </w:r>
    </w:p>
    <w:p w:rsidR="00C068E2" w:rsidRDefault="00E35DFD">
      <w:pPr>
        <w:pStyle w:val="ListParagraph"/>
        <w:numPr>
          <w:ilvl w:val="0"/>
          <w:numId w:val="8"/>
        </w:numPr>
        <w:tabs>
          <w:tab w:val="left" w:pos="902"/>
        </w:tabs>
        <w:spacing w:before="15" w:line="242" w:lineRule="auto"/>
        <w:ind w:right="721"/>
        <w:jc w:val="both"/>
        <w:rPr>
          <w:sz w:val="26"/>
        </w:rPr>
      </w:pPr>
      <w:r>
        <w:rPr>
          <w:sz w:val="26"/>
        </w:rPr>
        <w:t xml:space="preserve">This type of transistor biasing configuration, often called self-emitter biasing, uses both emitter and base-collector feedback to stabilize the collector current even </w:t>
      </w:r>
      <w:r>
        <w:rPr>
          <w:spacing w:val="-2"/>
          <w:sz w:val="26"/>
        </w:rPr>
        <w:t>further.</w:t>
      </w:r>
    </w:p>
    <w:p w:rsidR="00C068E2" w:rsidRDefault="00E35DFD">
      <w:pPr>
        <w:pStyle w:val="ListParagraph"/>
        <w:numPr>
          <w:ilvl w:val="0"/>
          <w:numId w:val="8"/>
        </w:numPr>
        <w:tabs>
          <w:tab w:val="left" w:pos="902"/>
        </w:tabs>
        <w:spacing w:before="152" w:line="230" w:lineRule="auto"/>
        <w:ind w:right="717"/>
        <w:jc w:val="both"/>
        <w:rPr>
          <w:position w:val="2"/>
          <w:sz w:val="26"/>
        </w:rPr>
      </w:pPr>
      <w:r>
        <w:rPr>
          <w:position w:val="2"/>
          <w:sz w:val="26"/>
        </w:rPr>
        <w:t>This is because resistors R</w:t>
      </w:r>
      <w:r>
        <w:rPr>
          <w:sz w:val="17"/>
        </w:rPr>
        <w:t xml:space="preserve">B1 </w:t>
      </w:r>
      <w:r>
        <w:rPr>
          <w:position w:val="2"/>
          <w:sz w:val="26"/>
        </w:rPr>
        <w:t>and R</w:t>
      </w:r>
      <w:r>
        <w:rPr>
          <w:sz w:val="17"/>
        </w:rPr>
        <w:t xml:space="preserve">E </w:t>
      </w:r>
      <w:r>
        <w:rPr>
          <w:position w:val="2"/>
          <w:sz w:val="26"/>
        </w:rPr>
        <w:t>as well as the base-emitter junction of the transistor are all effectively connected in series with the supply voltage, V</w:t>
      </w:r>
      <w:r>
        <w:rPr>
          <w:sz w:val="17"/>
        </w:rPr>
        <w:t>CC</w:t>
      </w:r>
      <w:r>
        <w:rPr>
          <w:position w:val="2"/>
          <w:sz w:val="26"/>
        </w:rPr>
        <w:t>.</w:t>
      </w:r>
    </w:p>
    <w:p w:rsidR="00C068E2" w:rsidRDefault="00C068E2">
      <w:pPr>
        <w:pStyle w:val="ListParagraph"/>
        <w:spacing w:line="230" w:lineRule="auto"/>
        <w:jc w:val="both"/>
        <w:rPr>
          <w:position w:val="2"/>
          <w:sz w:val="26"/>
        </w:rPr>
        <w:sectPr w:rsidR="00C068E2">
          <w:pgSz w:w="12240" w:h="15840"/>
          <w:pgMar w:top="1000" w:right="720" w:bottom="280" w:left="720" w:header="720" w:footer="720" w:gutter="0"/>
          <w:cols w:space="720"/>
        </w:sectPr>
      </w:pPr>
    </w:p>
    <w:p w:rsidR="00C068E2" w:rsidRDefault="00E35DFD">
      <w:pPr>
        <w:pStyle w:val="ListParagraph"/>
        <w:numPr>
          <w:ilvl w:val="0"/>
          <w:numId w:val="8"/>
        </w:numPr>
        <w:tabs>
          <w:tab w:val="left" w:pos="902"/>
        </w:tabs>
        <w:spacing w:before="78" w:line="244" w:lineRule="auto"/>
        <w:ind w:right="742"/>
        <w:jc w:val="both"/>
        <w:rPr>
          <w:sz w:val="26"/>
        </w:rPr>
      </w:pPr>
      <w:r>
        <w:rPr>
          <w:sz w:val="26"/>
        </w:rPr>
        <w:lastRenderedPageBreak/>
        <w:t>The downside of this emitter feedback configuration is that it reduces the output gain due to the base resistor connection.</w:t>
      </w:r>
    </w:p>
    <w:p w:rsidR="00C068E2" w:rsidRDefault="00E35DFD">
      <w:pPr>
        <w:pStyle w:val="ListParagraph"/>
        <w:numPr>
          <w:ilvl w:val="0"/>
          <w:numId w:val="8"/>
        </w:numPr>
        <w:tabs>
          <w:tab w:val="left" w:pos="902"/>
        </w:tabs>
        <w:spacing w:before="144" w:line="237" w:lineRule="auto"/>
        <w:ind w:right="718"/>
        <w:jc w:val="both"/>
        <w:rPr>
          <w:position w:val="2"/>
          <w:sz w:val="26"/>
        </w:rPr>
      </w:pPr>
      <w:r>
        <w:rPr>
          <w:sz w:val="26"/>
        </w:rPr>
        <w:t xml:space="preserve">The collector voltage determines the current flowing through the feedback </w:t>
      </w:r>
      <w:r>
        <w:rPr>
          <w:position w:val="2"/>
          <w:sz w:val="26"/>
        </w:rPr>
        <w:t>resistor, R</w:t>
      </w:r>
      <w:r>
        <w:rPr>
          <w:sz w:val="17"/>
        </w:rPr>
        <w:t>B1</w:t>
      </w:r>
      <w:r>
        <w:rPr>
          <w:spacing w:val="36"/>
          <w:sz w:val="17"/>
        </w:rPr>
        <w:t xml:space="preserve"> </w:t>
      </w:r>
      <w:r>
        <w:rPr>
          <w:position w:val="2"/>
          <w:sz w:val="26"/>
        </w:rPr>
        <w:t>producing what is called “degenerative feedback”.</w:t>
      </w:r>
    </w:p>
    <w:p w:rsidR="00C068E2" w:rsidRDefault="00E35DFD">
      <w:pPr>
        <w:pStyle w:val="ListParagraph"/>
        <w:numPr>
          <w:ilvl w:val="0"/>
          <w:numId w:val="8"/>
        </w:numPr>
        <w:tabs>
          <w:tab w:val="left" w:pos="902"/>
        </w:tabs>
        <w:spacing w:before="150" w:line="237" w:lineRule="auto"/>
        <w:ind w:right="713"/>
        <w:jc w:val="both"/>
        <w:rPr>
          <w:sz w:val="26"/>
        </w:rPr>
      </w:pPr>
      <w:r>
        <w:rPr>
          <w:position w:val="2"/>
          <w:sz w:val="26"/>
        </w:rPr>
        <w:t>The current flowing from the emitter, I</w:t>
      </w:r>
      <w:r>
        <w:rPr>
          <w:sz w:val="17"/>
        </w:rPr>
        <w:t xml:space="preserve">E </w:t>
      </w:r>
      <w:r>
        <w:rPr>
          <w:position w:val="2"/>
          <w:sz w:val="26"/>
        </w:rPr>
        <w:t>(which is a combination of I</w:t>
      </w:r>
      <w:r>
        <w:rPr>
          <w:sz w:val="17"/>
        </w:rPr>
        <w:t xml:space="preserve">C </w:t>
      </w:r>
      <w:r>
        <w:rPr>
          <w:position w:val="2"/>
          <w:sz w:val="26"/>
        </w:rPr>
        <w:t>+ I</w:t>
      </w:r>
      <w:r>
        <w:rPr>
          <w:sz w:val="17"/>
        </w:rPr>
        <w:t>B</w:t>
      </w:r>
      <w:r>
        <w:rPr>
          <w:position w:val="2"/>
          <w:sz w:val="26"/>
        </w:rPr>
        <w:t>) causes a voltage</w:t>
      </w:r>
      <w:r>
        <w:rPr>
          <w:spacing w:val="-4"/>
          <w:position w:val="2"/>
          <w:sz w:val="26"/>
        </w:rPr>
        <w:t xml:space="preserve"> </w:t>
      </w:r>
      <w:r>
        <w:rPr>
          <w:position w:val="2"/>
          <w:sz w:val="26"/>
        </w:rPr>
        <w:t>drop to</w:t>
      </w:r>
      <w:r>
        <w:rPr>
          <w:spacing w:val="-2"/>
          <w:position w:val="2"/>
          <w:sz w:val="26"/>
        </w:rPr>
        <w:t xml:space="preserve"> </w:t>
      </w:r>
      <w:r>
        <w:rPr>
          <w:position w:val="2"/>
          <w:sz w:val="26"/>
        </w:rPr>
        <w:t>appear</w:t>
      </w:r>
      <w:r>
        <w:rPr>
          <w:spacing w:val="-4"/>
          <w:position w:val="2"/>
          <w:sz w:val="26"/>
        </w:rPr>
        <w:t xml:space="preserve"> </w:t>
      </w:r>
      <w:r>
        <w:rPr>
          <w:position w:val="2"/>
          <w:sz w:val="26"/>
        </w:rPr>
        <w:t>across</w:t>
      </w:r>
      <w:r>
        <w:rPr>
          <w:spacing w:val="-4"/>
          <w:position w:val="2"/>
          <w:sz w:val="26"/>
        </w:rPr>
        <w:t xml:space="preserve"> </w:t>
      </w:r>
      <w:r>
        <w:rPr>
          <w:position w:val="2"/>
          <w:sz w:val="26"/>
        </w:rPr>
        <w:t>R</w:t>
      </w:r>
      <w:r>
        <w:rPr>
          <w:sz w:val="17"/>
        </w:rPr>
        <w:t>E</w:t>
      </w:r>
      <w:r>
        <w:rPr>
          <w:spacing w:val="-2"/>
          <w:sz w:val="17"/>
        </w:rPr>
        <w:t xml:space="preserve"> </w:t>
      </w:r>
      <w:r>
        <w:rPr>
          <w:position w:val="2"/>
          <w:sz w:val="26"/>
        </w:rPr>
        <w:t>in such</w:t>
      </w:r>
      <w:r>
        <w:rPr>
          <w:spacing w:val="-1"/>
          <w:position w:val="2"/>
          <w:sz w:val="26"/>
        </w:rPr>
        <w:t xml:space="preserve"> </w:t>
      </w:r>
      <w:r>
        <w:rPr>
          <w:position w:val="2"/>
          <w:sz w:val="26"/>
        </w:rPr>
        <w:t>a</w:t>
      </w:r>
      <w:r>
        <w:rPr>
          <w:spacing w:val="-5"/>
          <w:position w:val="2"/>
          <w:sz w:val="26"/>
        </w:rPr>
        <w:t xml:space="preserve"> </w:t>
      </w:r>
      <w:r>
        <w:rPr>
          <w:position w:val="2"/>
          <w:sz w:val="26"/>
        </w:rPr>
        <w:t>direction, that</w:t>
      </w:r>
      <w:r>
        <w:rPr>
          <w:spacing w:val="-4"/>
          <w:position w:val="2"/>
          <w:sz w:val="26"/>
        </w:rPr>
        <w:t xml:space="preserve"> </w:t>
      </w:r>
      <w:r>
        <w:rPr>
          <w:position w:val="2"/>
          <w:sz w:val="26"/>
        </w:rPr>
        <w:t>it</w:t>
      </w:r>
      <w:r>
        <w:rPr>
          <w:spacing w:val="-2"/>
          <w:position w:val="2"/>
          <w:sz w:val="26"/>
        </w:rPr>
        <w:t xml:space="preserve"> </w:t>
      </w:r>
      <w:r>
        <w:rPr>
          <w:position w:val="2"/>
          <w:sz w:val="26"/>
        </w:rPr>
        <w:t>reverse</w:t>
      </w:r>
      <w:r>
        <w:rPr>
          <w:spacing w:val="-4"/>
          <w:position w:val="2"/>
          <w:sz w:val="26"/>
        </w:rPr>
        <w:t xml:space="preserve"> </w:t>
      </w:r>
      <w:r>
        <w:rPr>
          <w:position w:val="2"/>
          <w:sz w:val="26"/>
        </w:rPr>
        <w:t>biases the</w:t>
      </w:r>
      <w:r>
        <w:rPr>
          <w:spacing w:val="-4"/>
          <w:position w:val="2"/>
          <w:sz w:val="26"/>
        </w:rPr>
        <w:t xml:space="preserve"> </w:t>
      </w:r>
      <w:r>
        <w:rPr>
          <w:sz w:val="26"/>
        </w:rPr>
        <w:t>base- emitter junction.</w:t>
      </w:r>
    </w:p>
    <w:p w:rsidR="00C068E2" w:rsidRDefault="00E35DFD">
      <w:pPr>
        <w:pStyle w:val="ListParagraph"/>
        <w:numPr>
          <w:ilvl w:val="0"/>
          <w:numId w:val="8"/>
        </w:numPr>
        <w:tabs>
          <w:tab w:val="left" w:pos="902"/>
        </w:tabs>
        <w:spacing w:before="145"/>
        <w:ind w:right="714"/>
        <w:jc w:val="both"/>
        <w:rPr>
          <w:sz w:val="26"/>
        </w:rPr>
      </w:pPr>
      <w:r>
        <w:rPr>
          <w:sz w:val="26"/>
        </w:rPr>
        <w:t xml:space="preserve">So if the emitter current increases, due to an increase in collector current, voltage </w:t>
      </w:r>
      <w:r>
        <w:rPr>
          <w:position w:val="2"/>
          <w:sz w:val="26"/>
        </w:rPr>
        <w:t>drop I*R</w:t>
      </w:r>
      <w:r>
        <w:rPr>
          <w:sz w:val="17"/>
        </w:rPr>
        <w:t xml:space="preserve">E </w:t>
      </w:r>
      <w:r>
        <w:rPr>
          <w:position w:val="2"/>
          <w:sz w:val="26"/>
        </w:rPr>
        <w:t>also increases. Since the polarity of this voltage reverse biases the base- emitter junction, I</w:t>
      </w:r>
      <w:r>
        <w:rPr>
          <w:sz w:val="17"/>
        </w:rPr>
        <w:t xml:space="preserve">B </w:t>
      </w:r>
      <w:r>
        <w:rPr>
          <w:position w:val="2"/>
          <w:sz w:val="26"/>
        </w:rPr>
        <w:t xml:space="preserve">automatically decrease. Therefore the emitter current increase </w:t>
      </w:r>
      <w:r>
        <w:rPr>
          <w:sz w:val="26"/>
        </w:rPr>
        <w:t>less than it would have done had there been no self-biasing resistor.</w:t>
      </w:r>
    </w:p>
    <w:p w:rsidR="00C068E2" w:rsidRDefault="00E35DFD">
      <w:pPr>
        <w:pStyle w:val="ListParagraph"/>
        <w:numPr>
          <w:ilvl w:val="0"/>
          <w:numId w:val="8"/>
        </w:numPr>
        <w:tabs>
          <w:tab w:val="left" w:pos="902"/>
        </w:tabs>
        <w:spacing w:before="144" w:line="242" w:lineRule="auto"/>
        <w:ind w:right="722"/>
        <w:jc w:val="both"/>
        <w:rPr>
          <w:position w:val="2"/>
          <w:sz w:val="26"/>
        </w:rPr>
      </w:pPr>
      <w:r>
        <w:rPr>
          <w:sz w:val="26"/>
        </w:rPr>
        <w:t xml:space="preserve">Generally, resistor values are set so that the voltage dropped across the emitter </w:t>
      </w:r>
      <w:r>
        <w:rPr>
          <w:position w:val="2"/>
          <w:sz w:val="26"/>
        </w:rPr>
        <w:t>resistor</w:t>
      </w:r>
      <w:r>
        <w:rPr>
          <w:spacing w:val="40"/>
          <w:position w:val="2"/>
          <w:sz w:val="26"/>
        </w:rPr>
        <w:t xml:space="preserve"> </w:t>
      </w:r>
      <w:r>
        <w:rPr>
          <w:position w:val="2"/>
          <w:sz w:val="26"/>
        </w:rPr>
        <w:t>R</w:t>
      </w:r>
      <w:r>
        <w:rPr>
          <w:sz w:val="17"/>
        </w:rPr>
        <w:t>E</w:t>
      </w:r>
      <w:r>
        <w:rPr>
          <w:spacing w:val="40"/>
          <w:sz w:val="17"/>
        </w:rPr>
        <w:t xml:space="preserve"> </w:t>
      </w:r>
      <w:r>
        <w:rPr>
          <w:position w:val="2"/>
          <w:sz w:val="26"/>
        </w:rPr>
        <w:t>is</w:t>
      </w:r>
      <w:r>
        <w:rPr>
          <w:spacing w:val="40"/>
          <w:position w:val="2"/>
          <w:sz w:val="26"/>
        </w:rPr>
        <w:t xml:space="preserve"> </w:t>
      </w:r>
      <w:r>
        <w:rPr>
          <w:position w:val="2"/>
          <w:sz w:val="26"/>
        </w:rPr>
        <w:t>approximately</w:t>
      </w:r>
      <w:r>
        <w:rPr>
          <w:spacing w:val="40"/>
          <w:position w:val="2"/>
          <w:sz w:val="26"/>
        </w:rPr>
        <w:t xml:space="preserve"> </w:t>
      </w:r>
      <w:r>
        <w:rPr>
          <w:position w:val="2"/>
          <w:sz w:val="26"/>
        </w:rPr>
        <w:t>10%</w:t>
      </w:r>
      <w:r>
        <w:rPr>
          <w:spacing w:val="40"/>
          <w:position w:val="2"/>
          <w:sz w:val="26"/>
        </w:rPr>
        <w:t xml:space="preserve"> </w:t>
      </w:r>
      <w:r>
        <w:rPr>
          <w:position w:val="2"/>
          <w:sz w:val="26"/>
        </w:rPr>
        <w:t>of</w:t>
      </w:r>
      <w:r>
        <w:rPr>
          <w:spacing w:val="40"/>
          <w:position w:val="2"/>
          <w:sz w:val="26"/>
        </w:rPr>
        <w:t xml:space="preserve"> </w:t>
      </w:r>
      <w:r>
        <w:rPr>
          <w:position w:val="2"/>
          <w:sz w:val="26"/>
        </w:rPr>
        <w:t>V</w:t>
      </w:r>
      <w:r>
        <w:rPr>
          <w:sz w:val="17"/>
        </w:rPr>
        <w:t>CC</w:t>
      </w:r>
      <w:r>
        <w:rPr>
          <w:spacing w:val="40"/>
          <w:sz w:val="17"/>
        </w:rPr>
        <w:t xml:space="preserve"> </w:t>
      </w:r>
      <w:r>
        <w:rPr>
          <w:position w:val="2"/>
          <w:sz w:val="26"/>
        </w:rPr>
        <w:t>and</w:t>
      </w:r>
      <w:r>
        <w:rPr>
          <w:spacing w:val="40"/>
          <w:position w:val="2"/>
          <w:sz w:val="26"/>
        </w:rPr>
        <w:t xml:space="preserve"> </w:t>
      </w:r>
      <w:r>
        <w:rPr>
          <w:position w:val="2"/>
          <w:sz w:val="26"/>
        </w:rPr>
        <w:t>the</w:t>
      </w:r>
      <w:r>
        <w:rPr>
          <w:spacing w:val="40"/>
          <w:position w:val="2"/>
          <w:sz w:val="26"/>
        </w:rPr>
        <w:t xml:space="preserve"> </w:t>
      </w:r>
      <w:r>
        <w:rPr>
          <w:position w:val="2"/>
          <w:sz w:val="26"/>
        </w:rPr>
        <w:t>current</w:t>
      </w:r>
      <w:r>
        <w:rPr>
          <w:spacing w:val="40"/>
          <w:position w:val="2"/>
          <w:sz w:val="26"/>
        </w:rPr>
        <w:t xml:space="preserve"> </w:t>
      </w:r>
      <w:r>
        <w:rPr>
          <w:position w:val="2"/>
          <w:sz w:val="26"/>
        </w:rPr>
        <w:t>flowing</w:t>
      </w:r>
      <w:r>
        <w:rPr>
          <w:spacing w:val="40"/>
          <w:position w:val="2"/>
          <w:sz w:val="26"/>
        </w:rPr>
        <w:t xml:space="preserve"> </w:t>
      </w:r>
      <w:r>
        <w:rPr>
          <w:position w:val="2"/>
          <w:sz w:val="26"/>
        </w:rPr>
        <w:t>through resistor R</w:t>
      </w:r>
      <w:r>
        <w:rPr>
          <w:sz w:val="17"/>
        </w:rPr>
        <w:t>B1</w:t>
      </w:r>
      <w:r>
        <w:rPr>
          <w:spacing w:val="34"/>
          <w:sz w:val="17"/>
        </w:rPr>
        <w:t xml:space="preserve"> </w:t>
      </w:r>
      <w:r>
        <w:rPr>
          <w:position w:val="2"/>
          <w:sz w:val="26"/>
        </w:rPr>
        <w:t>is 10% of the collector current I</w:t>
      </w:r>
      <w:r>
        <w:rPr>
          <w:sz w:val="17"/>
        </w:rPr>
        <w:t>C</w:t>
      </w:r>
      <w:r>
        <w:rPr>
          <w:position w:val="2"/>
          <w:sz w:val="26"/>
        </w:rPr>
        <w:t>.</w:t>
      </w:r>
    </w:p>
    <w:p w:rsidR="00C068E2" w:rsidRDefault="00E35DFD">
      <w:pPr>
        <w:pStyle w:val="ListParagraph"/>
        <w:numPr>
          <w:ilvl w:val="0"/>
          <w:numId w:val="8"/>
        </w:numPr>
        <w:tabs>
          <w:tab w:val="left" w:pos="902"/>
        </w:tabs>
        <w:spacing w:before="150" w:line="237" w:lineRule="auto"/>
        <w:ind w:right="732"/>
        <w:jc w:val="both"/>
        <w:rPr>
          <w:sz w:val="26"/>
        </w:rPr>
      </w:pPr>
      <w:r>
        <w:rPr>
          <w:sz w:val="26"/>
        </w:rPr>
        <w:t>Thus this type of transistor biasing configuration works best at relatively low power supply voltages.</w:t>
      </w:r>
    </w:p>
    <w:p w:rsidR="00C068E2" w:rsidRDefault="00C068E2">
      <w:pPr>
        <w:pStyle w:val="BodyText"/>
        <w:spacing w:before="295"/>
      </w:pPr>
    </w:p>
    <w:p w:rsidR="00C068E2" w:rsidRDefault="00E35DFD">
      <w:pPr>
        <w:pStyle w:val="Heading3"/>
      </w:pPr>
      <w:bookmarkStart w:id="69" w:name="VOLTAGE_DIVIDER_BIASING:"/>
      <w:bookmarkEnd w:id="69"/>
      <w:r>
        <w:rPr>
          <w:spacing w:val="-2"/>
          <w:u w:val="single"/>
        </w:rPr>
        <w:t>VOLTAGE</w:t>
      </w:r>
      <w:r>
        <w:rPr>
          <w:spacing w:val="-3"/>
          <w:u w:val="single"/>
        </w:rPr>
        <w:t xml:space="preserve"> </w:t>
      </w:r>
      <w:r>
        <w:rPr>
          <w:spacing w:val="-2"/>
          <w:u w:val="single"/>
        </w:rPr>
        <w:t>DIVIDER</w:t>
      </w:r>
      <w:r>
        <w:rPr>
          <w:spacing w:val="-1"/>
          <w:u w:val="single"/>
        </w:rPr>
        <w:t xml:space="preserve"> </w:t>
      </w:r>
      <w:r>
        <w:rPr>
          <w:spacing w:val="-2"/>
          <w:u w:val="single"/>
        </w:rPr>
        <w:t>BIASING</w:t>
      </w:r>
      <w:r>
        <w:rPr>
          <w:spacing w:val="-2"/>
        </w:rPr>
        <w:t>:</w:t>
      </w:r>
    </w:p>
    <w:p w:rsidR="00C068E2" w:rsidRDefault="00E35DFD">
      <w:pPr>
        <w:pStyle w:val="ListParagraph"/>
        <w:numPr>
          <w:ilvl w:val="0"/>
          <w:numId w:val="8"/>
        </w:numPr>
        <w:tabs>
          <w:tab w:val="left" w:pos="902"/>
        </w:tabs>
        <w:spacing w:before="50"/>
        <w:ind w:hanging="364"/>
        <w:rPr>
          <w:sz w:val="26"/>
        </w:rPr>
      </w:pPr>
      <w:r>
        <w:rPr>
          <w:noProof/>
          <w:sz w:val="26"/>
        </w:rPr>
        <w:drawing>
          <wp:anchor distT="0" distB="0" distL="0" distR="0" simplePos="0" relativeHeight="487617536" behindDoc="1" locked="0" layoutInCell="1" allowOverlap="1">
            <wp:simplePos x="0" y="0"/>
            <wp:positionH relativeFrom="page">
              <wp:posOffset>1390650</wp:posOffset>
            </wp:positionH>
            <wp:positionV relativeFrom="paragraph">
              <wp:posOffset>261769</wp:posOffset>
            </wp:positionV>
            <wp:extent cx="4391881" cy="2514600"/>
            <wp:effectExtent l="0" t="0" r="0" b="0"/>
            <wp:wrapTopAndBottom/>
            <wp:docPr id="68" name="Image 68" descr="C:\Users\DELL\Desktop\assets-bias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C:\Users\DELL\Desktop\assets-bias4.gif"/>
                    <pic:cNvPicPr/>
                  </pic:nvPicPr>
                  <pic:blipFill>
                    <a:blip r:embed="rId80" cstate="print"/>
                    <a:stretch>
                      <a:fillRect/>
                    </a:stretch>
                  </pic:blipFill>
                  <pic:spPr>
                    <a:xfrm>
                      <a:off x="0" y="0"/>
                      <a:ext cx="4391881" cy="2514600"/>
                    </a:xfrm>
                    <a:prstGeom prst="rect">
                      <a:avLst/>
                    </a:prstGeom>
                  </pic:spPr>
                </pic:pic>
              </a:graphicData>
            </a:graphic>
          </wp:anchor>
        </w:drawing>
      </w:r>
      <w:r>
        <w:rPr>
          <w:sz w:val="26"/>
        </w:rPr>
        <w:t>Voltage</w:t>
      </w:r>
      <w:r>
        <w:rPr>
          <w:spacing w:val="-13"/>
          <w:sz w:val="26"/>
        </w:rPr>
        <w:t xml:space="preserve"> </w:t>
      </w:r>
      <w:r>
        <w:rPr>
          <w:sz w:val="26"/>
        </w:rPr>
        <w:t>divider</w:t>
      </w:r>
      <w:r>
        <w:rPr>
          <w:spacing w:val="-14"/>
          <w:sz w:val="26"/>
        </w:rPr>
        <w:t xml:space="preserve"> </w:t>
      </w:r>
      <w:r>
        <w:rPr>
          <w:sz w:val="26"/>
        </w:rPr>
        <w:t>biasing</w:t>
      </w:r>
      <w:r>
        <w:rPr>
          <w:spacing w:val="-7"/>
          <w:sz w:val="26"/>
        </w:rPr>
        <w:t xml:space="preserve"> </w:t>
      </w:r>
      <w:r>
        <w:rPr>
          <w:sz w:val="26"/>
        </w:rPr>
        <w:t>is</w:t>
      </w:r>
      <w:r>
        <w:rPr>
          <w:spacing w:val="-13"/>
          <w:sz w:val="26"/>
        </w:rPr>
        <w:t xml:space="preserve"> </w:t>
      </w:r>
      <w:r>
        <w:rPr>
          <w:sz w:val="26"/>
        </w:rPr>
        <w:t>also</w:t>
      </w:r>
      <w:r>
        <w:rPr>
          <w:spacing w:val="-7"/>
          <w:sz w:val="26"/>
        </w:rPr>
        <w:t xml:space="preserve"> </w:t>
      </w:r>
      <w:r>
        <w:rPr>
          <w:sz w:val="26"/>
        </w:rPr>
        <w:t>known</w:t>
      </w:r>
      <w:r>
        <w:rPr>
          <w:spacing w:val="-9"/>
          <w:sz w:val="26"/>
        </w:rPr>
        <w:t xml:space="preserve"> </w:t>
      </w:r>
      <w:r>
        <w:rPr>
          <w:sz w:val="26"/>
        </w:rPr>
        <w:t>as</w:t>
      </w:r>
      <w:r>
        <w:rPr>
          <w:spacing w:val="-14"/>
          <w:sz w:val="26"/>
        </w:rPr>
        <w:t xml:space="preserve"> </w:t>
      </w:r>
      <w:r>
        <w:rPr>
          <w:sz w:val="26"/>
        </w:rPr>
        <w:t>universal</w:t>
      </w:r>
      <w:r>
        <w:rPr>
          <w:spacing w:val="-6"/>
          <w:sz w:val="26"/>
        </w:rPr>
        <w:t xml:space="preserve"> </w:t>
      </w:r>
      <w:r>
        <w:rPr>
          <w:spacing w:val="-2"/>
          <w:sz w:val="26"/>
        </w:rPr>
        <w:t>biasing.</w:t>
      </w:r>
    </w:p>
    <w:p w:rsidR="00C068E2" w:rsidRDefault="00C068E2">
      <w:pPr>
        <w:pStyle w:val="BodyText"/>
        <w:spacing w:before="64"/>
      </w:pPr>
    </w:p>
    <w:p w:rsidR="00C068E2" w:rsidRDefault="00E35DFD">
      <w:pPr>
        <w:pStyle w:val="ListParagraph"/>
        <w:numPr>
          <w:ilvl w:val="0"/>
          <w:numId w:val="8"/>
        </w:numPr>
        <w:tabs>
          <w:tab w:val="left" w:pos="811"/>
        </w:tabs>
        <w:spacing w:line="242" w:lineRule="auto"/>
        <w:ind w:left="811" w:right="746" w:hanging="360"/>
        <w:jc w:val="both"/>
        <w:rPr>
          <w:sz w:val="26"/>
        </w:rPr>
      </w:pPr>
      <w:r>
        <w:rPr>
          <w:sz w:val="26"/>
        </w:rPr>
        <w:t>Here the common emitter transistor configuration is biased using a voltage divider network to increase stability.</w:t>
      </w:r>
    </w:p>
    <w:p w:rsidR="00C068E2" w:rsidRDefault="00E35DFD">
      <w:pPr>
        <w:pStyle w:val="ListParagraph"/>
        <w:numPr>
          <w:ilvl w:val="0"/>
          <w:numId w:val="8"/>
        </w:numPr>
        <w:tabs>
          <w:tab w:val="left" w:pos="811"/>
        </w:tabs>
        <w:spacing w:before="148"/>
        <w:ind w:left="811" w:right="720" w:hanging="360"/>
        <w:jc w:val="both"/>
        <w:rPr>
          <w:sz w:val="26"/>
        </w:rPr>
      </w:pPr>
      <w:r>
        <w:rPr>
          <w:sz w:val="26"/>
        </w:rPr>
        <w:t>The</w:t>
      </w:r>
      <w:r>
        <w:rPr>
          <w:spacing w:val="40"/>
          <w:sz w:val="26"/>
        </w:rPr>
        <w:t xml:space="preserve"> </w:t>
      </w:r>
      <w:r>
        <w:rPr>
          <w:sz w:val="26"/>
        </w:rPr>
        <w:t>name</w:t>
      </w:r>
      <w:r>
        <w:rPr>
          <w:spacing w:val="40"/>
          <w:sz w:val="26"/>
        </w:rPr>
        <w:t xml:space="preserve"> </w:t>
      </w:r>
      <w:r>
        <w:rPr>
          <w:sz w:val="26"/>
        </w:rPr>
        <w:t>of</w:t>
      </w:r>
      <w:r>
        <w:rPr>
          <w:spacing w:val="40"/>
          <w:sz w:val="26"/>
        </w:rPr>
        <w:t xml:space="preserve"> </w:t>
      </w:r>
      <w:r>
        <w:rPr>
          <w:sz w:val="26"/>
        </w:rPr>
        <w:t>this</w:t>
      </w:r>
      <w:r>
        <w:rPr>
          <w:spacing w:val="40"/>
          <w:sz w:val="26"/>
        </w:rPr>
        <w:t xml:space="preserve"> </w:t>
      </w:r>
      <w:r>
        <w:rPr>
          <w:sz w:val="26"/>
        </w:rPr>
        <w:t>biasing</w:t>
      </w:r>
      <w:r>
        <w:rPr>
          <w:spacing w:val="40"/>
          <w:sz w:val="26"/>
        </w:rPr>
        <w:t xml:space="preserve"> </w:t>
      </w:r>
      <w:r>
        <w:rPr>
          <w:sz w:val="26"/>
        </w:rPr>
        <w:t>configuration</w:t>
      </w:r>
      <w:r>
        <w:rPr>
          <w:spacing w:val="40"/>
          <w:sz w:val="26"/>
        </w:rPr>
        <w:t xml:space="preserve"> </w:t>
      </w:r>
      <w:r>
        <w:rPr>
          <w:sz w:val="26"/>
        </w:rPr>
        <w:t>comes</w:t>
      </w:r>
      <w:r>
        <w:rPr>
          <w:spacing w:val="40"/>
          <w:sz w:val="26"/>
        </w:rPr>
        <w:t xml:space="preserve"> </w:t>
      </w:r>
      <w:r>
        <w:rPr>
          <w:sz w:val="26"/>
        </w:rPr>
        <w:t>from</w:t>
      </w:r>
      <w:r>
        <w:rPr>
          <w:spacing w:val="40"/>
          <w:sz w:val="26"/>
        </w:rPr>
        <w:t xml:space="preserve"> </w:t>
      </w:r>
      <w:r>
        <w:rPr>
          <w:sz w:val="26"/>
        </w:rPr>
        <w:t>the</w:t>
      </w:r>
      <w:r>
        <w:rPr>
          <w:spacing w:val="40"/>
          <w:sz w:val="26"/>
        </w:rPr>
        <w:t xml:space="preserve"> </w:t>
      </w:r>
      <w:r>
        <w:rPr>
          <w:sz w:val="26"/>
        </w:rPr>
        <w:t>fact</w:t>
      </w:r>
      <w:r>
        <w:rPr>
          <w:spacing w:val="40"/>
          <w:sz w:val="26"/>
        </w:rPr>
        <w:t xml:space="preserve"> </w:t>
      </w:r>
      <w:r>
        <w:rPr>
          <w:sz w:val="26"/>
        </w:rPr>
        <w:t>that</w:t>
      </w:r>
      <w:r>
        <w:rPr>
          <w:spacing w:val="40"/>
          <w:sz w:val="26"/>
        </w:rPr>
        <w:t xml:space="preserve"> </w:t>
      </w:r>
      <w:r>
        <w:rPr>
          <w:sz w:val="26"/>
        </w:rPr>
        <w:t>the</w:t>
      </w:r>
      <w:r>
        <w:rPr>
          <w:spacing w:val="40"/>
          <w:sz w:val="26"/>
        </w:rPr>
        <w:t xml:space="preserve"> </w:t>
      </w:r>
      <w:r>
        <w:rPr>
          <w:sz w:val="26"/>
        </w:rPr>
        <w:t xml:space="preserve">two </w:t>
      </w:r>
      <w:r>
        <w:rPr>
          <w:position w:val="2"/>
          <w:sz w:val="26"/>
        </w:rPr>
        <w:t>resistors R</w:t>
      </w:r>
      <w:r>
        <w:rPr>
          <w:sz w:val="17"/>
        </w:rPr>
        <w:t xml:space="preserve">B1 </w:t>
      </w:r>
      <w:r>
        <w:rPr>
          <w:position w:val="2"/>
          <w:sz w:val="26"/>
        </w:rPr>
        <w:t>and R</w:t>
      </w:r>
      <w:r>
        <w:rPr>
          <w:sz w:val="17"/>
        </w:rPr>
        <w:t xml:space="preserve">B2 </w:t>
      </w:r>
      <w:r>
        <w:rPr>
          <w:position w:val="2"/>
          <w:sz w:val="26"/>
        </w:rPr>
        <w:t xml:space="preserve">form a voltage or potential divider network across the supply </w:t>
      </w:r>
      <w:r>
        <w:rPr>
          <w:sz w:val="26"/>
        </w:rPr>
        <w:t>with their center point junction connected the transistors base terminal as shown.</w:t>
      </w:r>
    </w:p>
    <w:p w:rsidR="00C068E2" w:rsidRDefault="00C068E2">
      <w:pPr>
        <w:pStyle w:val="ListParagraph"/>
        <w:jc w:val="both"/>
        <w:rPr>
          <w:sz w:val="26"/>
        </w:rPr>
        <w:sectPr w:rsidR="00C068E2">
          <w:pgSz w:w="12240" w:h="15840"/>
          <w:pgMar w:top="1000" w:right="720" w:bottom="280" w:left="720" w:header="720" w:footer="720" w:gutter="0"/>
          <w:cols w:space="720"/>
        </w:sectPr>
      </w:pPr>
    </w:p>
    <w:p w:rsidR="00C068E2" w:rsidRDefault="00E35DFD">
      <w:pPr>
        <w:pStyle w:val="ListParagraph"/>
        <w:numPr>
          <w:ilvl w:val="0"/>
          <w:numId w:val="8"/>
        </w:numPr>
        <w:tabs>
          <w:tab w:val="left" w:pos="811"/>
        </w:tabs>
        <w:spacing w:before="78" w:line="244" w:lineRule="auto"/>
        <w:ind w:left="811" w:right="728" w:hanging="360"/>
        <w:jc w:val="both"/>
        <w:rPr>
          <w:sz w:val="26"/>
        </w:rPr>
      </w:pPr>
      <w:r>
        <w:rPr>
          <w:sz w:val="26"/>
        </w:rPr>
        <w:lastRenderedPageBreak/>
        <w:t>This voltage divider biasing configuration is the most widely used</w:t>
      </w:r>
      <w:r>
        <w:rPr>
          <w:spacing w:val="40"/>
          <w:sz w:val="26"/>
        </w:rPr>
        <w:t xml:space="preserve"> </w:t>
      </w:r>
      <w:r>
        <w:rPr>
          <w:sz w:val="26"/>
        </w:rPr>
        <w:t>transistor biasing method.</w:t>
      </w:r>
    </w:p>
    <w:p w:rsidR="00C068E2" w:rsidRDefault="00E35DFD">
      <w:pPr>
        <w:pStyle w:val="ListParagraph"/>
        <w:numPr>
          <w:ilvl w:val="0"/>
          <w:numId w:val="8"/>
        </w:numPr>
        <w:tabs>
          <w:tab w:val="left" w:pos="811"/>
        </w:tabs>
        <w:spacing w:before="144" w:line="237" w:lineRule="auto"/>
        <w:ind w:left="811" w:right="717" w:hanging="360"/>
        <w:jc w:val="both"/>
        <w:rPr>
          <w:position w:val="2"/>
          <w:sz w:val="26"/>
        </w:rPr>
      </w:pPr>
      <w:r>
        <w:rPr>
          <w:sz w:val="26"/>
        </w:rPr>
        <w:t>The emitter diode of the transistor is forward biased by the voltage</w:t>
      </w:r>
      <w:r>
        <w:rPr>
          <w:spacing w:val="40"/>
          <w:sz w:val="26"/>
        </w:rPr>
        <w:t xml:space="preserve"> </w:t>
      </w:r>
      <w:r>
        <w:rPr>
          <w:sz w:val="26"/>
        </w:rPr>
        <w:t xml:space="preserve">value </w:t>
      </w:r>
      <w:r>
        <w:rPr>
          <w:position w:val="2"/>
          <w:sz w:val="26"/>
        </w:rPr>
        <w:t>developed across resistor R</w:t>
      </w:r>
      <w:r>
        <w:rPr>
          <w:sz w:val="17"/>
        </w:rPr>
        <w:t>B2</w:t>
      </w:r>
      <w:r>
        <w:rPr>
          <w:position w:val="2"/>
          <w:sz w:val="26"/>
        </w:rPr>
        <w:t>.</w:t>
      </w:r>
    </w:p>
    <w:p w:rsidR="00C068E2" w:rsidRDefault="00E35DFD">
      <w:pPr>
        <w:pStyle w:val="ListParagraph"/>
        <w:numPr>
          <w:ilvl w:val="0"/>
          <w:numId w:val="8"/>
        </w:numPr>
        <w:tabs>
          <w:tab w:val="left" w:pos="811"/>
        </w:tabs>
        <w:spacing w:before="148" w:line="244" w:lineRule="auto"/>
        <w:ind w:left="811" w:right="728" w:hanging="360"/>
        <w:jc w:val="both"/>
        <w:rPr>
          <w:sz w:val="26"/>
        </w:rPr>
      </w:pPr>
      <w:r>
        <w:rPr>
          <w:sz w:val="26"/>
        </w:rPr>
        <w:t>The voltage divider network biasing makes the transistor circuit independent of changes in beta as the biasing voltages set at the transistors base, emitter, and collector terminals are not dependant on external circuit values.</w:t>
      </w:r>
    </w:p>
    <w:p w:rsidR="00C068E2" w:rsidRDefault="00E35DFD">
      <w:pPr>
        <w:pStyle w:val="ListParagraph"/>
        <w:numPr>
          <w:ilvl w:val="0"/>
          <w:numId w:val="8"/>
        </w:numPr>
        <w:tabs>
          <w:tab w:val="left" w:pos="811"/>
        </w:tabs>
        <w:spacing w:before="142" w:line="230" w:lineRule="auto"/>
        <w:ind w:left="811" w:right="721" w:hanging="360"/>
        <w:jc w:val="both"/>
        <w:rPr>
          <w:sz w:val="26"/>
        </w:rPr>
      </w:pPr>
      <w:r>
        <w:rPr>
          <w:position w:val="2"/>
          <w:sz w:val="26"/>
        </w:rPr>
        <w:t>To calculate the voltage developed across resistor R</w:t>
      </w:r>
      <w:r>
        <w:rPr>
          <w:sz w:val="17"/>
        </w:rPr>
        <w:t xml:space="preserve">B2 </w:t>
      </w:r>
      <w:r>
        <w:rPr>
          <w:position w:val="2"/>
          <w:sz w:val="26"/>
        </w:rPr>
        <w:t>and</w:t>
      </w:r>
      <w:r>
        <w:rPr>
          <w:spacing w:val="40"/>
          <w:position w:val="2"/>
          <w:sz w:val="26"/>
        </w:rPr>
        <w:t xml:space="preserve"> </w:t>
      </w:r>
      <w:r>
        <w:rPr>
          <w:position w:val="2"/>
          <w:sz w:val="26"/>
        </w:rPr>
        <w:t>the voltage applied</w:t>
      </w:r>
      <w:r>
        <w:rPr>
          <w:spacing w:val="40"/>
          <w:position w:val="2"/>
          <w:sz w:val="26"/>
        </w:rPr>
        <w:t xml:space="preserve"> </w:t>
      </w:r>
      <w:r>
        <w:rPr>
          <w:position w:val="2"/>
          <w:sz w:val="26"/>
        </w:rPr>
        <w:t xml:space="preserve">to </w:t>
      </w:r>
      <w:r>
        <w:rPr>
          <w:sz w:val="26"/>
        </w:rPr>
        <w:t>the base terminal we simply use the voltage divider formula for resistors in series.</w:t>
      </w:r>
    </w:p>
    <w:p w:rsidR="00C068E2" w:rsidRDefault="00E35DFD">
      <w:pPr>
        <w:pStyle w:val="ListParagraph"/>
        <w:numPr>
          <w:ilvl w:val="0"/>
          <w:numId w:val="8"/>
        </w:numPr>
        <w:tabs>
          <w:tab w:val="left" w:pos="811"/>
        </w:tabs>
        <w:spacing w:before="151" w:line="235" w:lineRule="auto"/>
        <w:ind w:left="811" w:right="718" w:hanging="360"/>
        <w:jc w:val="both"/>
        <w:rPr>
          <w:position w:val="2"/>
          <w:sz w:val="26"/>
        </w:rPr>
      </w:pPr>
      <w:r>
        <w:rPr>
          <w:position w:val="2"/>
          <w:sz w:val="26"/>
        </w:rPr>
        <w:t>Generally the voltage drop across resistor R</w:t>
      </w:r>
      <w:r>
        <w:rPr>
          <w:sz w:val="17"/>
        </w:rPr>
        <w:t xml:space="preserve">B2 </w:t>
      </w:r>
      <w:r>
        <w:rPr>
          <w:position w:val="2"/>
          <w:sz w:val="26"/>
        </w:rPr>
        <w:t>is much less than for resistor R</w:t>
      </w:r>
      <w:r>
        <w:rPr>
          <w:sz w:val="17"/>
        </w:rPr>
        <w:t>B1</w:t>
      </w:r>
      <w:r>
        <w:rPr>
          <w:position w:val="2"/>
          <w:sz w:val="26"/>
        </w:rPr>
        <w:t>. Clearly the transistors base voltage V</w:t>
      </w:r>
      <w:r>
        <w:rPr>
          <w:sz w:val="17"/>
        </w:rPr>
        <w:t xml:space="preserve">B </w:t>
      </w:r>
      <w:r>
        <w:rPr>
          <w:position w:val="2"/>
          <w:sz w:val="26"/>
        </w:rPr>
        <w:t>with respect to ground will be equal to the voltage across R</w:t>
      </w:r>
      <w:r>
        <w:rPr>
          <w:sz w:val="17"/>
        </w:rPr>
        <w:t>B2</w:t>
      </w:r>
      <w:r>
        <w:rPr>
          <w:position w:val="2"/>
          <w:sz w:val="26"/>
        </w:rPr>
        <w:t>.</w:t>
      </w:r>
    </w:p>
    <w:p w:rsidR="00C068E2" w:rsidRDefault="00E35DFD">
      <w:pPr>
        <w:pStyle w:val="ListParagraph"/>
        <w:numPr>
          <w:ilvl w:val="0"/>
          <w:numId w:val="8"/>
        </w:numPr>
        <w:tabs>
          <w:tab w:val="left" w:pos="811"/>
        </w:tabs>
        <w:spacing w:before="155" w:line="232" w:lineRule="auto"/>
        <w:ind w:left="811" w:right="717" w:hanging="360"/>
        <w:jc w:val="both"/>
        <w:rPr>
          <w:sz w:val="26"/>
        </w:rPr>
      </w:pPr>
      <w:r>
        <w:rPr>
          <w:position w:val="2"/>
          <w:sz w:val="26"/>
        </w:rPr>
        <w:t>The amount of biasing current flowing through resistor R</w:t>
      </w:r>
      <w:r>
        <w:rPr>
          <w:sz w:val="17"/>
        </w:rPr>
        <w:t xml:space="preserve">B2 </w:t>
      </w:r>
      <w:r>
        <w:rPr>
          <w:position w:val="2"/>
          <w:sz w:val="26"/>
        </w:rPr>
        <w:t>is generally set to 10 times the value of the required base current I</w:t>
      </w:r>
      <w:r>
        <w:rPr>
          <w:sz w:val="17"/>
        </w:rPr>
        <w:t xml:space="preserve">B </w:t>
      </w:r>
      <w:r>
        <w:rPr>
          <w:position w:val="2"/>
          <w:sz w:val="26"/>
        </w:rPr>
        <w:t xml:space="preserve">so that it is sufficiently high enough </w:t>
      </w:r>
      <w:r>
        <w:rPr>
          <w:sz w:val="26"/>
        </w:rPr>
        <w:t>to have no effect on the voltage divider current or changes in Beta.</w:t>
      </w: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spacing w:before="278"/>
      </w:pPr>
    </w:p>
    <w:p w:rsidR="00C068E2" w:rsidRDefault="00E35DFD">
      <w:pPr>
        <w:pStyle w:val="Heading3"/>
      </w:pPr>
      <w:bookmarkStart w:id="70" w:name="DC_BIAS_WITH_COLLECTOR_FEEDBACK:"/>
      <w:bookmarkEnd w:id="70"/>
      <w:r>
        <w:rPr>
          <w:u w:val="single"/>
        </w:rPr>
        <w:t>DC</w:t>
      </w:r>
      <w:r>
        <w:rPr>
          <w:spacing w:val="-13"/>
          <w:u w:val="single"/>
        </w:rPr>
        <w:t xml:space="preserve"> </w:t>
      </w:r>
      <w:r>
        <w:rPr>
          <w:u w:val="single"/>
        </w:rPr>
        <w:t>BIAS</w:t>
      </w:r>
      <w:r>
        <w:rPr>
          <w:spacing w:val="-6"/>
          <w:u w:val="single"/>
        </w:rPr>
        <w:t xml:space="preserve"> </w:t>
      </w:r>
      <w:r>
        <w:rPr>
          <w:u w:val="single"/>
        </w:rPr>
        <w:t>WITH</w:t>
      </w:r>
      <w:r>
        <w:rPr>
          <w:spacing w:val="-7"/>
          <w:u w:val="single"/>
        </w:rPr>
        <w:t xml:space="preserve"> </w:t>
      </w:r>
      <w:r>
        <w:rPr>
          <w:u w:val="single"/>
        </w:rPr>
        <w:t>COLLECTOR</w:t>
      </w:r>
      <w:r>
        <w:rPr>
          <w:spacing w:val="-5"/>
          <w:u w:val="single"/>
        </w:rPr>
        <w:t xml:space="preserve"> </w:t>
      </w:r>
      <w:r>
        <w:rPr>
          <w:spacing w:val="-2"/>
          <w:u w:val="single"/>
        </w:rPr>
        <w:t>FEEDBACK</w:t>
      </w:r>
      <w:r>
        <w:rPr>
          <w:spacing w:val="-2"/>
        </w:rPr>
        <w:t>:</w:t>
      </w:r>
    </w:p>
    <w:p w:rsidR="00C068E2" w:rsidRDefault="00E35DFD">
      <w:pPr>
        <w:pStyle w:val="BodyText"/>
        <w:spacing w:before="2"/>
        <w:rPr>
          <w:b/>
          <w:sz w:val="20"/>
        </w:rPr>
      </w:pPr>
      <w:r>
        <w:rPr>
          <w:b/>
          <w:noProof/>
          <w:sz w:val="20"/>
        </w:rPr>
        <w:drawing>
          <wp:anchor distT="0" distB="0" distL="0" distR="0" simplePos="0" relativeHeight="487618048" behindDoc="1" locked="0" layoutInCell="1" allowOverlap="1">
            <wp:simplePos x="0" y="0"/>
            <wp:positionH relativeFrom="page">
              <wp:posOffset>933450</wp:posOffset>
            </wp:positionH>
            <wp:positionV relativeFrom="paragraph">
              <wp:posOffset>165962</wp:posOffset>
            </wp:positionV>
            <wp:extent cx="3471317" cy="2162175"/>
            <wp:effectExtent l="0" t="0" r="0" b="0"/>
            <wp:wrapTopAndBottom/>
            <wp:docPr id="69" name="Image 69" descr="C:\Users\DELL\Desktop\amplifier-bias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C:\Users\DELL\Desktop\amplifier-bias2.gif"/>
                    <pic:cNvPicPr/>
                  </pic:nvPicPr>
                  <pic:blipFill>
                    <a:blip r:embed="rId81" cstate="print"/>
                    <a:stretch>
                      <a:fillRect/>
                    </a:stretch>
                  </pic:blipFill>
                  <pic:spPr>
                    <a:xfrm>
                      <a:off x="0" y="0"/>
                      <a:ext cx="3471317" cy="2162175"/>
                    </a:xfrm>
                    <a:prstGeom prst="rect">
                      <a:avLst/>
                    </a:prstGeom>
                  </pic:spPr>
                </pic:pic>
              </a:graphicData>
            </a:graphic>
          </wp:anchor>
        </w:drawing>
      </w:r>
    </w:p>
    <w:p w:rsidR="00C068E2" w:rsidRDefault="00E35DFD">
      <w:pPr>
        <w:pStyle w:val="BodyText"/>
        <w:spacing w:before="139"/>
        <w:ind w:left="720" w:right="717" w:firstLine="720"/>
        <w:jc w:val="both"/>
      </w:pPr>
      <w:r>
        <w:t xml:space="preserve">This self-biasing collector feedback configuration is another beta dependent biasing method which requires two resistors to provide the necessary DC bias for the transistor. The collector to base feedback configuration ensures that the transistor is always biased in the active region regardless of the value of Beta (β). </w:t>
      </w:r>
      <w:r>
        <w:rPr>
          <w:position w:val="2"/>
        </w:rPr>
        <w:t>The DC base bias voltage is derived from the collector voltage V</w:t>
      </w:r>
      <w:r>
        <w:rPr>
          <w:sz w:val="17"/>
        </w:rPr>
        <w:t>C</w:t>
      </w:r>
      <w:r>
        <w:rPr>
          <w:position w:val="2"/>
        </w:rPr>
        <w:t xml:space="preserve">, thus providing </w:t>
      </w:r>
      <w:r>
        <w:t>good stability.</w:t>
      </w:r>
    </w:p>
    <w:p w:rsidR="00C068E2" w:rsidRDefault="00C068E2">
      <w:pPr>
        <w:pStyle w:val="BodyText"/>
        <w:jc w:val="both"/>
        <w:sectPr w:rsidR="00C068E2">
          <w:pgSz w:w="12240" w:h="15840"/>
          <w:pgMar w:top="1000" w:right="720" w:bottom="280" w:left="720" w:header="720" w:footer="720" w:gutter="0"/>
          <w:cols w:space="720"/>
        </w:sectPr>
      </w:pPr>
    </w:p>
    <w:p w:rsidR="00C068E2" w:rsidRDefault="00E35DFD">
      <w:pPr>
        <w:pStyle w:val="BodyText"/>
        <w:spacing w:before="82"/>
        <w:ind w:left="720" w:right="718" w:firstLine="720"/>
        <w:jc w:val="both"/>
        <w:rPr>
          <w:position w:val="2"/>
        </w:rPr>
      </w:pPr>
      <w:r>
        <w:rPr>
          <w:position w:val="2"/>
        </w:rPr>
        <w:lastRenderedPageBreak/>
        <w:t>In this circuit, the base bias resistor, R</w:t>
      </w:r>
      <w:r>
        <w:rPr>
          <w:sz w:val="17"/>
        </w:rPr>
        <w:t xml:space="preserve">B </w:t>
      </w:r>
      <w:r>
        <w:rPr>
          <w:position w:val="2"/>
        </w:rPr>
        <w:t xml:space="preserve">is connected to the transistors </w:t>
      </w:r>
      <w:r>
        <w:t xml:space="preserve">collector C, instead of to the supply voltage rail, </w:t>
      </w:r>
      <w:proofErr w:type="spellStart"/>
      <w:r>
        <w:t>Vcc</w:t>
      </w:r>
      <w:proofErr w:type="spellEnd"/>
      <w:r>
        <w:t xml:space="preserve">. Now if the collector current increases, the collector voltage drops, reducing the base drive and thereby automatically reducing the collector current to keep the transistors Q-point fixed. Therefore this method of collector feedback biasing produces negative feedback round the transistor as there is a direct feedback from the output terminal to the </w:t>
      </w:r>
      <w:r>
        <w:rPr>
          <w:position w:val="2"/>
        </w:rPr>
        <w:t>input terminal via resistor, R</w:t>
      </w:r>
      <w:r>
        <w:rPr>
          <w:sz w:val="17"/>
        </w:rPr>
        <w:t>B</w:t>
      </w:r>
      <w:r>
        <w:rPr>
          <w:position w:val="2"/>
        </w:rPr>
        <w:t>.</w:t>
      </w:r>
    </w:p>
    <w:p w:rsidR="00C068E2" w:rsidRDefault="00E35DFD">
      <w:pPr>
        <w:pStyle w:val="BodyText"/>
        <w:spacing w:before="167"/>
        <w:ind w:left="720" w:right="722" w:firstLine="720"/>
        <w:jc w:val="both"/>
        <w:rPr>
          <w:position w:val="2"/>
        </w:rPr>
      </w:pPr>
      <w:r>
        <w:t xml:space="preserve">Since the biasing voltage is derived from the voltage drop across the load </w:t>
      </w:r>
      <w:r>
        <w:rPr>
          <w:position w:val="2"/>
        </w:rPr>
        <w:t>resistor,</w:t>
      </w:r>
      <w:r>
        <w:rPr>
          <w:spacing w:val="40"/>
          <w:position w:val="2"/>
        </w:rPr>
        <w:t xml:space="preserve"> </w:t>
      </w:r>
      <w:r>
        <w:rPr>
          <w:position w:val="2"/>
        </w:rPr>
        <w:t>R</w:t>
      </w:r>
      <w:r>
        <w:rPr>
          <w:sz w:val="17"/>
        </w:rPr>
        <w:t>L</w:t>
      </w:r>
      <w:r>
        <w:rPr>
          <w:position w:val="2"/>
        </w:rPr>
        <w:t>,</w:t>
      </w:r>
      <w:r>
        <w:rPr>
          <w:spacing w:val="40"/>
          <w:position w:val="2"/>
        </w:rPr>
        <w:t xml:space="preserve"> </w:t>
      </w:r>
      <w:r>
        <w:rPr>
          <w:position w:val="2"/>
        </w:rPr>
        <w:t>if</w:t>
      </w:r>
      <w:r>
        <w:rPr>
          <w:spacing w:val="40"/>
          <w:position w:val="2"/>
        </w:rPr>
        <w:t xml:space="preserve"> </w:t>
      </w:r>
      <w:r>
        <w:rPr>
          <w:position w:val="2"/>
        </w:rPr>
        <w:t>the</w:t>
      </w:r>
      <w:r>
        <w:rPr>
          <w:spacing w:val="40"/>
          <w:position w:val="2"/>
        </w:rPr>
        <w:t xml:space="preserve"> </w:t>
      </w:r>
      <w:r>
        <w:rPr>
          <w:position w:val="2"/>
        </w:rPr>
        <w:t>load</w:t>
      </w:r>
      <w:r>
        <w:rPr>
          <w:spacing w:val="40"/>
          <w:position w:val="2"/>
        </w:rPr>
        <w:t xml:space="preserve"> </w:t>
      </w:r>
      <w:r>
        <w:rPr>
          <w:position w:val="2"/>
        </w:rPr>
        <w:t>current</w:t>
      </w:r>
      <w:r>
        <w:rPr>
          <w:spacing w:val="40"/>
          <w:position w:val="2"/>
        </w:rPr>
        <w:t xml:space="preserve"> </w:t>
      </w:r>
      <w:r>
        <w:rPr>
          <w:position w:val="2"/>
        </w:rPr>
        <w:t>increases</w:t>
      </w:r>
      <w:r>
        <w:rPr>
          <w:spacing w:val="40"/>
          <w:position w:val="2"/>
        </w:rPr>
        <w:t xml:space="preserve"> </w:t>
      </w:r>
      <w:r>
        <w:rPr>
          <w:position w:val="2"/>
        </w:rPr>
        <w:t>there</w:t>
      </w:r>
      <w:r>
        <w:rPr>
          <w:spacing w:val="40"/>
          <w:position w:val="2"/>
        </w:rPr>
        <w:t xml:space="preserve"> </w:t>
      </w:r>
      <w:r>
        <w:rPr>
          <w:position w:val="2"/>
        </w:rPr>
        <w:t>will</w:t>
      </w:r>
      <w:r>
        <w:rPr>
          <w:spacing w:val="40"/>
          <w:position w:val="2"/>
        </w:rPr>
        <w:t xml:space="preserve"> </w:t>
      </w:r>
      <w:r>
        <w:rPr>
          <w:position w:val="2"/>
        </w:rPr>
        <w:t>be</w:t>
      </w:r>
      <w:r>
        <w:rPr>
          <w:spacing w:val="40"/>
          <w:position w:val="2"/>
        </w:rPr>
        <w:t xml:space="preserve"> </w:t>
      </w:r>
      <w:r>
        <w:rPr>
          <w:position w:val="2"/>
        </w:rPr>
        <w:t>a</w:t>
      </w:r>
      <w:r>
        <w:rPr>
          <w:spacing w:val="40"/>
          <w:position w:val="2"/>
        </w:rPr>
        <w:t xml:space="preserve"> </w:t>
      </w:r>
      <w:r>
        <w:rPr>
          <w:position w:val="2"/>
        </w:rPr>
        <w:t>larger</w:t>
      </w:r>
      <w:r>
        <w:rPr>
          <w:spacing w:val="40"/>
          <w:position w:val="2"/>
        </w:rPr>
        <w:t xml:space="preserve"> </w:t>
      </w:r>
      <w:r>
        <w:rPr>
          <w:position w:val="2"/>
        </w:rPr>
        <w:t>voltage</w:t>
      </w:r>
      <w:r>
        <w:rPr>
          <w:spacing w:val="40"/>
          <w:position w:val="2"/>
        </w:rPr>
        <w:t xml:space="preserve"> </w:t>
      </w:r>
      <w:r>
        <w:rPr>
          <w:position w:val="2"/>
        </w:rPr>
        <w:t>drop across R</w:t>
      </w:r>
      <w:r>
        <w:rPr>
          <w:sz w:val="17"/>
        </w:rPr>
        <w:t>L</w:t>
      </w:r>
      <w:r>
        <w:rPr>
          <w:position w:val="2"/>
        </w:rPr>
        <w:t>, and a corresponding reduced collector voltage, V</w:t>
      </w:r>
      <w:r>
        <w:rPr>
          <w:sz w:val="17"/>
        </w:rPr>
        <w:t>C</w:t>
      </w:r>
      <w:r>
        <w:rPr>
          <w:position w:val="2"/>
        </w:rPr>
        <w:t>. This effect will cause a corresponding drop in the base current, I</w:t>
      </w:r>
      <w:r>
        <w:rPr>
          <w:sz w:val="17"/>
        </w:rPr>
        <w:t>B</w:t>
      </w:r>
      <w:r>
        <w:rPr>
          <w:spacing w:val="26"/>
          <w:sz w:val="17"/>
        </w:rPr>
        <w:t xml:space="preserve"> </w:t>
      </w:r>
      <w:r>
        <w:rPr>
          <w:position w:val="2"/>
        </w:rPr>
        <w:t>which in turn, brings I</w:t>
      </w:r>
      <w:r>
        <w:rPr>
          <w:sz w:val="17"/>
        </w:rPr>
        <w:t>C</w:t>
      </w:r>
      <w:r>
        <w:rPr>
          <w:spacing w:val="29"/>
          <w:sz w:val="17"/>
        </w:rPr>
        <w:t xml:space="preserve"> </w:t>
      </w:r>
      <w:r>
        <w:rPr>
          <w:position w:val="2"/>
        </w:rPr>
        <w:t>back to normal.</w:t>
      </w:r>
    </w:p>
    <w:p w:rsidR="00C068E2" w:rsidRDefault="00E35DFD">
      <w:pPr>
        <w:pStyle w:val="BodyText"/>
        <w:spacing w:before="168"/>
        <w:ind w:left="720" w:right="535" w:firstLine="720"/>
        <w:jc w:val="both"/>
      </w:pPr>
      <w:r>
        <w:t>The opposite reaction will also occur when the transistors collector current reduces. Then this method of biasing is called self-biasing with the</w:t>
      </w:r>
      <w:r>
        <w:rPr>
          <w:spacing w:val="40"/>
        </w:rPr>
        <w:t xml:space="preserve"> </w:t>
      </w:r>
      <w:r>
        <w:t>transistors stability using this type of feedback bias network being generally good for most amplifier designs.</w:t>
      </w:r>
    </w:p>
    <w:p w:rsidR="00C068E2" w:rsidRDefault="00C068E2">
      <w:pPr>
        <w:pStyle w:val="BodyText"/>
        <w:jc w:val="both"/>
        <w:sectPr w:rsidR="00C068E2">
          <w:pgSz w:w="12240" w:h="15840"/>
          <w:pgMar w:top="1000" w:right="720" w:bottom="280" w:left="720" w:header="720" w:footer="720" w:gutter="0"/>
          <w:cols w:space="720"/>
        </w:sectPr>
      </w:pPr>
    </w:p>
    <w:p w:rsidR="00C068E2" w:rsidRDefault="00E35DFD">
      <w:pPr>
        <w:pStyle w:val="Heading3"/>
        <w:spacing w:before="77"/>
        <w:ind w:left="1176"/>
      </w:pPr>
      <w:bookmarkStart w:id="71" w:name="PRACTICAL_CIRCUIT_OF_TRANSISTORAMPLIFIER"/>
      <w:bookmarkEnd w:id="71"/>
      <w:r>
        <w:rPr>
          <w:u w:val="single"/>
        </w:rPr>
        <w:lastRenderedPageBreak/>
        <w:t>PRACTICAL</w:t>
      </w:r>
      <w:r>
        <w:rPr>
          <w:spacing w:val="-14"/>
          <w:u w:val="single"/>
        </w:rPr>
        <w:t xml:space="preserve"> </w:t>
      </w:r>
      <w:r>
        <w:rPr>
          <w:u w:val="single"/>
        </w:rPr>
        <w:t>CIRCUIT</w:t>
      </w:r>
      <w:r>
        <w:rPr>
          <w:spacing w:val="-7"/>
          <w:u w:val="single"/>
        </w:rPr>
        <w:t xml:space="preserve"> </w:t>
      </w:r>
      <w:r>
        <w:rPr>
          <w:u w:val="single"/>
        </w:rPr>
        <w:t>OF</w:t>
      </w:r>
      <w:r>
        <w:rPr>
          <w:spacing w:val="-14"/>
          <w:u w:val="single"/>
        </w:rPr>
        <w:t xml:space="preserve"> </w:t>
      </w:r>
      <w:r>
        <w:rPr>
          <w:spacing w:val="-2"/>
          <w:u w:val="single"/>
        </w:rPr>
        <w:t>TRANSISTORAMPLIFIER</w:t>
      </w:r>
    </w:p>
    <w:p w:rsidR="00C068E2" w:rsidRDefault="00E35DFD">
      <w:pPr>
        <w:pStyle w:val="BodyText"/>
        <w:spacing w:before="122"/>
        <w:ind w:left="720" w:right="717" w:firstLine="720"/>
        <w:jc w:val="both"/>
      </w:pPr>
      <w:r>
        <w:t xml:space="preserve">The </w:t>
      </w:r>
      <w:hyperlink r:id="rId82">
        <w:r>
          <w:t>transistor</w:t>
        </w:r>
      </w:hyperlink>
      <w:r>
        <w:t xml:space="preserve"> raises the strength of a weak signal and hence acts</w:t>
      </w:r>
      <w:r>
        <w:rPr>
          <w:spacing w:val="40"/>
        </w:rPr>
        <w:t xml:space="preserve"> </w:t>
      </w:r>
      <w:r>
        <w:t>an amplifier. The transistor amplifier circuit is shown in the figure below. The transistor has three terminals namely emitter, base and collector. The emitter and base of the transistor are connected in forward biased and the collector base region is in reverse bias. The forward bias means the P-region of the transistor</w:t>
      </w:r>
      <w:r>
        <w:rPr>
          <w:spacing w:val="40"/>
        </w:rPr>
        <w:t xml:space="preserve"> </w:t>
      </w:r>
      <w:r>
        <w:t>is connected to the positive terminal of the supply and the negative region</w:t>
      </w:r>
      <w:r>
        <w:rPr>
          <w:spacing w:val="40"/>
        </w:rPr>
        <w:t xml:space="preserve"> </w:t>
      </w:r>
      <w:r>
        <w:t>is connected to the N-terminal and in reverse bias just opposite of it has occurred.</w:t>
      </w:r>
    </w:p>
    <w:p w:rsidR="00C068E2" w:rsidRDefault="00E35DFD">
      <w:pPr>
        <w:pStyle w:val="BodyText"/>
        <w:spacing w:before="102"/>
        <w:rPr>
          <w:sz w:val="20"/>
        </w:rPr>
      </w:pPr>
      <w:r>
        <w:rPr>
          <w:noProof/>
          <w:sz w:val="20"/>
        </w:rPr>
        <w:drawing>
          <wp:anchor distT="0" distB="0" distL="0" distR="0" simplePos="0" relativeHeight="487618560" behindDoc="1" locked="0" layoutInCell="1" allowOverlap="1">
            <wp:simplePos x="0" y="0"/>
            <wp:positionH relativeFrom="page">
              <wp:posOffset>1743075</wp:posOffset>
            </wp:positionH>
            <wp:positionV relativeFrom="paragraph">
              <wp:posOffset>228907</wp:posOffset>
            </wp:positionV>
            <wp:extent cx="4277541" cy="1728216"/>
            <wp:effectExtent l="0" t="0" r="0" b="0"/>
            <wp:wrapTopAndBottom/>
            <wp:docPr id="70" name="Image 70" descr="C:\Users\DELL\Desktop\trnasistor-as-an-amplifier.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C:\Users\DELL\Desktop\trnasistor-as-an-amplifier.jpg"/>
                    <pic:cNvPicPr/>
                  </pic:nvPicPr>
                  <pic:blipFill>
                    <a:blip r:embed="rId83" cstate="print"/>
                    <a:stretch>
                      <a:fillRect/>
                    </a:stretch>
                  </pic:blipFill>
                  <pic:spPr>
                    <a:xfrm>
                      <a:off x="0" y="0"/>
                      <a:ext cx="4277541" cy="1728216"/>
                    </a:xfrm>
                    <a:prstGeom prst="rect">
                      <a:avLst/>
                    </a:prstGeom>
                  </pic:spPr>
                </pic:pic>
              </a:graphicData>
            </a:graphic>
          </wp:anchor>
        </w:drawing>
      </w:r>
    </w:p>
    <w:p w:rsidR="00C068E2" w:rsidRDefault="00C068E2">
      <w:pPr>
        <w:pStyle w:val="BodyText"/>
        <w:spacing w:before="35"/>
      </w:pPr>
    </w:p>
    <w:p w:rsidR="00C068E2" w:rsidRDefault="00E35DFD">
      <w:pPr>
        <w:pStyle w:val="BodyText"/>
        <w:ind w:left="720" w:right="716" w:firstLine="720"/>
        <w:jc w:val="both"/>
      </w:pPr>
      <w:r>
        <w:t xml:space="preserve">The input signal or weak signal is applied across the emitter base and the </w:t>
      </w:r>
      <w:r>
        <w:rPr>
          <w:position w:val="2"/>
        </w:rPr>
        <w:t>output is obtained to the load resistor R</w:t>
      </w:r>
      <w:r>
        <w:rPr>
          <w:sz w:val="17"/>
        </w:rPr>
        <w:t xml:space="preserve">C </w:t>
      </w:r>
      <w:r>
        <w:rPr>
          <w:position w:val="2"/>
        </w:rPr>
        <w:t>which is connected in the collector circuit. The DC voltage V</w:t>
      </w:r>
      <w:r>
        <w:rPr>
          <w:sz w:val="17"/>
        </w:rPr>
        <w:t xml:space="preserve">EE </w:t>
      </w:r>
      <w:r>
        <w:rPr>
          <w:position w:val="2"/>
        </w:rPr>
        <w:t>is applied to the input circuit along with the input signal to achieve the amplification. The DC voltage V</w:t>
      </w:r>
      <w:r>
        <w:rPr>
          <w:sz w:val="17"/>
        </w:rPr>
        <w:t xml:space="preserve">EE </w:t>
      </w:r>
      <w:r>
        <w:rPr>
          <w:position w:val="2"/>
        </w:rPr>
        <w:t xml:space="preserve">keeps the emitter-base junction under </w:t>
      </w:r>
      <w:r>
        <w:t>the forward biased condition regardless of the polarity of the input signal and is known as a bias voltage.</w:t>
      </w:r>
    </w:p>
    <w:p w:rsidR="00C068E2" w:rsidRDefault="00C068E2">
      <w:pPr>
        <w:pStyle w:val="BodyText"/>
        <w:spacing w:before="56"/>
      </w:pPr>
    </w:p>
    <w:p w:rsidR="00C068E2" w:rsidRDefault="00E35DFD">
      <w:pPr>
        <w:pStyle w:val="BodyText"/>
        <w:ind w:left="720" w:right="718" w:firstLine="720"/>
        <w:jc w:val="both"/>
      </w:pPr>
      <w:r>
        <w:t>When a weak signal is applied to the input, a small change in signal voltage causes a change in emitter current (or we can say a change of 0.1V in signal voltage causes a change of 1mA in the emitter current) because the input circuit has very low resistance. This change is almost the same in collector current because of the transmitter action.</w:t>
      </w:r>
    </w:p>
    <w:p w:rsidR="00C068E2" w:rsidRDefault="00C068E2">
      <w:pPr>
        <w:pStyle w:val="BodyText"/>
        <w:spacing w:before="57"/>
      </w:pPr>
    </w:p>
    <w:p w:rsidR="00C068E2" w:rsidRDefault="00E35DFD">
      <w:pPr>
        <w:pStyle w:val="BodyText"/>
        <w:ind w:left="720" w:right="725" w:firstLine="720"/>
        <w:jc w:val="both"/>
      </w:pPr>
      <w:r>
        <w:rPr>
          <w:position w:val="2"/>
        </w:rPr>
        <w:t>In the collector circuit, a load resistor R</w:t>
      </w:r>
      <w:r>
        <w:rPr>
          <w:sz w:val="17"/>
        </w:rPr>
        <w:t xml:space="preserve">C </w:t>
      </w:r>
      <w:r>
        <w:rPr>
          <w:position w:val="2"/>
        </w:rPr>
        <w:t xml:space="preserve">of high value is connected. When </w:t>
      </w:r>
      <w:r>
        <w:t>collector current flows through such a high resistance, it produces a large voltage drop across it. Thus, a weak signal (0.1V) applied to the input circuit appears in the amplified form (10V) in the collector circuit.</w:t>
      </w:r>
    </w:p>
    <w:p w:rsidR="00C068E2" w:rsidRDefault="00C068E2">
      <w:pPr>
        <w:pStyle w:val="BodyText"/>
        <w:spacing w:before="56"/>
      </w:pPr>
    </w:p>
    <w:p w:rsidR="00C068E2" w:rsidRDefault="00E35DFD">
      <w:pPr>
        <w:pStyle w:val="Heading3"/>
        <w:spacing w:before="1"/>
        <w:jc w:val="both"/>
      </w:pPr>
      <w:bookmarkStart w:id="72" w:name="TRANSISTOR_LOAD_LINE_ANALYSIS:"/>
      <w:bookmarkEnd w:id="72"/>
      <w:r>
        <w:rPr>
          <w:u w:val="single"/>
        </w:rPr>
        <w:t>TRANSISTOR</w:t>
      </w:r>
      <w:r>
        <w:rPr>
          <w:spacing w:val="-7"/>
          <w:u w:val="single"/>
        </w:rPr>
        <w:t xml:space="preserve"> </w:t>
      </w:r>
      <w:r>
        <w:rPr>
          <w:u w:val="single"/>
        </w:rPr>
        <w:t>LOAD</w:t>
      </w:r>
      <w:r>
        <w:rPr>
          <w:spacing w:val="-9"/>
          <w:u w:val="single"/>
        </w:rPr>
        <w:t xml:space="preserve"> </w:t>
      </w:r>
      <w:r>
        <w:rPr>
          <w:u w:val="single"/>
        </w:rPr>
        <w:t>LINE</w:t>
      </w:r>
      <w:r>
        <w:rPr>
          <w:spacing w:val="-9"/>
          <w:u w:val="single"/>
        </w:rPr>
        <w:t xml:space="preserve"> </w:t>
      </w:r>
      <w:r>
        <w:rPr>
          <w:spacing w:val="-2"/>
          <w:u w:val="single"/>
        </w:rPr>
        <w:t>ANALYSIS</w:t>
      </w:r>
      <w:r>
        <w:rPr>
          <w:spacing w:val="-2"/>
        </w:rPr>
        <w:t>:</w:t>
      </w:r>
    </w:p>
    <w:p w:rsidR="00C068E2" w:rsidRDefault="00E35DFD">
      <w:pPr>
        <w:pStyle w:val="BodyText"/>
        <w:spacing w:before="252"/>
        <w:ind w:left="720" w:right="718"/>
        <w:jc w:val="both"/>
        <w:rPr>
          <w:position w:val="2"/>
        </w:rPr>
      </w:pPr>
      <w:r>
        <w:t xml:space="preserve">The load line analysis of </w:t>
      </w:r>
      <w:hyperlink r:id="rId84">
        <w:r>
          <w:t>transistor</w:t>
        </w:r>
      </w:hyperlink>
      <w:r>
        <w:t xml:space="preserve"> means for the given value of collector-emitter voltage we find the value of collector current. This can be done by</w:t>
      </w:r>
      <w:r>
        <w:rPr>
          <w:spacing w:val="40"/>
        </w:rPr>
        <w:t xml:space="preserve"> </w:t>
      </w:r>
      <w:r>
        <w:t xml:space="preserve">plotting the </w:t>
      </w:r>
      <w:r>
        <w:rPr>
          <w:position w:val="2"/>
        </w:rPr>
        <w:t>output</w:t>
      </w:r>
      <w:r>
        <w:rPr>
          <w:spacing w:val="40"/>
          <w:position w:val="2"/>
        </w:rPr>
        <w:t xml:space="preserve"> </w:t>
      </w:r>
      <w:r>
        <w:rPr>
          <w:position w:val="2"/>
        </w:rPr>
        <w:t>characteristic</w:t>
      </w:r>
      <w:r>
        <w:rPr>
          <w:spacing w:val="40"/>
          <w:position w:val="2"/>
        </w:rPr>
        <w:t xml:space="preserve"> </w:t>
      </w:r>
      <w:r>
        <w:rPr>
          <w:position w:val="2"/>
        </w:rPr>
        <w:t>and</w:t>
      </w:r>
      <w:r>
        <w:rPr>
          <w:spacing w:val="40"/>
          <w:position w:val="2"/>
        </w:rPr>
        <w:t xml:space="preserve"> </w:t>
      </w:r>
      <w:r>
        <w:rPr>
          <w:position w:val="2"/>
        </w:rPr>
        <w:t>then</w:t>
      </w:r>
      <w:r>
        <w:rPr>
          <w:spacing w:val="40"/>
          <w:position w:val="2"/>
        </w:rPr>
        <w:t xml:space="preserve"> </w:t>
      </w:r>
      <w:r>
        <w:rPr>
          <w:position w:val="2"/>
        </w:rPr>
        <w:t>determine</w:t>
      </w:r>
      <w:r>
        <w:rPr>
          <w:spacing w:val="40"/>
          <w:position w:val="2"/>
        </w:rPr>
        <w:t xml:space="preserve"> </w:t>
      </w:r>
      <w:r>
        <w:rPr>
          <w:position w:val="2"/>
        </w:rPr>
        <w:t>the</w:t>
      </w:r>
      <w:r>
        <w:rPr>
          <w:spacing w:val="40"/>
          <w:position w:val="2"/>
        </w:rPr>
        <w:t xml:space="preserve"> </w:t>
      </w:r>
      <w:r>
        <w:rPr>
          <w:position w:val="2"/>
        </w:rPr>
        <w:t>collector</w:t>
      </w:r>
      <w:r>
        <w:rPr>
          <w:spacing w:val="40"/>
          <w:position w:val="2"/>
        </w:rPr>
        <w:t xml:space="preserve"> </w:t>
      </w:r>
      <w:r>
        <w:rPr>
          <w:position w:val="2"/>
        </w:rPr>
        <w:t>current</w:t>
      </w:r>
      <w:r>
        <w:rPr>
          <w:spacing w:val="40"/>
          <w:position w:val="2"/>
        </w:rPr>
        <w:t xml:space="preserve"> </w:t>
      </w:r>
      <w:r>
        <w:rPr>
          <w:position w:val="2"/>
        </w:rPr>
        <w:t>I</w:t>
      </w:r>
      <w:r>
        <w:rPr>
          <w:sz w:val="17"/>
        </w:rPr>
        <w:t>C</w:t>
      </w:r>
      <w:r>
        <w:rPr>
          <w:spacing w:val="19"/>
          <w:sz w:val="17"/>
        </w:rPr>
        <w:t xml:space="preserve"> </w:t>
      </w:r>
      <w:r>
        <w:rPr>
          <w:position w:val="2"/>
        </w:rPr>
        <w:t>with</w:t>
      </w:r>
      <w:r>
        <w:rPr>
          <w:spacing w:val="40"/>
          <w:position w:val="2"/>
        </w:rPr>
        <w:t xml:space="preserve"> </w:t>
      </w:r>
      <w:r>
        <w:rPr>
          <w:position w:val="2"/>
        </w:rPr>
        <w:t>respect</w:t>
      </w:r>
      <w:r>
        <w:rPr>
          <w:spacing w:val="40"/>
          <w:position w:val="2"/>
        </w:rPr>
        <w:t xml:space="preserve"> </w:t>
      </w:r>
      <w:r>
        <w:rPr>
          <w:position w:val="2"/>
        </w:rPr>
        <w:t>to</w:t>
      </w:r>
    </w:p>
    <w:p w:rsidR="00C068E2" w:rsidRDefault="00C068E2">
      <w:pPr>
        <w:pStyle w:val="BodyText"/>
        <w:jc w:val="both"/>
        <w:rPr>
          <w:position w:val="2"/>
        </w:rPr>
        <w:sectPr w:rsidR="00C068E2">
          <w:pgSz w:w="12240" w:h="15840"/>
          <w:pgMar w:top="1620" w:right="720" w:bottom="280" w:left="720" w:header="720" w:footer="720" w:gutter="0"/>
          <w:cols w:space="720"/>
        </w:sectPr>
      </w:pPr>
    </w:p>
    <w:p w:rsidR="00C068E2" w:rsidRDefault="00E35DFD">
      <w:pPr>
        <w:pStyle w:val="BodyText"/>
        <w:spacing w:before="83" w:line="242" w:lineRule="auto"/>
        <w:ind w:left="720" w:right="912"/>
      </w:pPr>
      <w:proofErr w:type="gramStart"/>
      <w:r>
        <w:rPr>
          <w:position w:val="2"/>
        </w:rPr>
        <w:lastRenderedPageBreak/>
        <w:t>collector-emitter</w:t>
      </w:r>
      <w:proofErr w:type="gramEnd"/>
      <w:r>
        <w:rPr>
          <w:spacing w:val="-4"/>
          <w:position w:val="2"/>
        </w:rPr>
        <w:t xml:space="preserve"> </w:t>
      </w:r>
      <w:r>
        <w:rPr>
          <w:position w:val="2"/>
        </w:rPr>
        <w:t>voltage</w:t>
      </w:r>
      <w:r>
        <w:rPr>
          <w:spacing w:val="-4"/>
          <w:position w:val="2"/>
        </w:rPr>
        <w:t xml:space="preserve"> </w:t>
      </w:r>
      <w:r>
        <w:rPr>
          <w:position w:val="2"/>
        </w:rPr>
        <w:t>V</w:t>
      </w:r>
      <w:r>
        <w:rPr>
          <w:sz w:val="17"/>
        </w:rPr>
        <w:t>CE</w:t>
      </w:r>
      <w:r>
        <w:rPr>
          <w:position w:val="2"/>
        </w:rPr>
        <w:t>.</w:t>
      </w:r>
      <w:r>
        <w:rPr>
          <w:spacing w:val="-4"/>
          <w:position w:val="2"/>
        </w:rPr>
        <w:t xml:space="preserve"> </w:t>
      </w:r>
      <w:r>
        <w:rPr>
          <w:position w:val="2"/>
        </w:rPr>
        <w:t>The</w:t>
      </w:r>
      <w:r>
        <w:rPr>
          <w:spacing w:val="-4"/>
          <w:position w:val="2"/>
        </w:rPr>
        <w:t xml:space="preserve"> </w:t>
      </w:r>
      <w:r>
        <w:rPr>
          <w:position w:val="2"/>
        </w:rPr>
        <w:t>load line</w:t>
      </w:r>
      <w:r>
        <w:rPr>
          <w:spacing w:val="-1"/>
          <w:position w:val="2"/>
        </w:rPr>
        <w:t xml:space="preserve"> </w:t>
      </w:r>
      <w:r>
        <w:rPr>
          <w:position w:val="2"/>
        </w:rPr>
        <w:t>analysis</w:t>
      </w:r>
      <w:r>
        <w:rPr>
          <w:spacing w:val="-3"/>
          <w:position w:val="2"/>
        </w:rPr>
        <w:t xml:space="preserve"> </w:t>
      </w:r>
      <w:r>
        <w:rPr>
          <w:position w:val="2"/>
        </w:rPr>
        <w:t>can</w:t>
      </w:r>
      <w:r>
        <w:rPr>
          <w:spacing w:val="-3"/>
          <w:position w:val="2"/>
        </w:rPr>
        <w:t xml:space="preserve"> </w:t>
      </w:r>
      <w:r>
        <w:rPr>
          <w:position w:val="2"/>
        </w:rPr>
        <w:t>easily</w:t>
      </w:r>
      <w:r>
        <w:rPr>
          <w:spacing w:val="-3"/>
          <w:position w:val="2"/>
        </w:rPr>
        <w:t xml:space="preserve"> </w:t>
      </w:r>
      <w:r>
        <w:rPr>
          <w:position w:val="2"/>
        </w:rPr>
        <w:t>be</w:t>
      </w:r>
      <w:r>
        <w:rPr>
          <w:spacing w:val="-1"/>
          <w:position w:val="2"/>
        </w:rPr>
        <w:t xml:space="preserve"> </w:t>
      </w:r>
      <w:r>
        <w:rPr>
          <w:position w:val="2"/>
        </w:rPr>
        <w:t xml:space="preserve">obtained by </w:t>
      </w:r>
      <w:r>
        <w:t>determining the output characteristics of the load line analysis methods.</w:t>
      </w:r>
    </w:p>
    <w:p w:rsidR="00C068E2" w:rsidRDefault="00C068E2">
      <w:pPr>
        <w:pStyle w:val="BodyText"/>
        <w:spacing w:before="60"/>
      </w:pPr>
    </w:p>
    <w:p w:rsidR="00C068E2" w:rsidRDefault="00E35DFD">
      <w:pPr>
        <w:pStyle w:val="Heading3"/>
        <w:ind w:left="720"/>
      </w:pPr>
      <w:bookmarkStart w:id="73" w:name="DC_LOAD_LINE_&amp;_DC_EQUIVALENT_CIRCUIT:_-"/>
      <w:bookmarkEnd w:id="73"/>
      <w:r>
        <w:rPr>
          <w:spacing w:val="-11"/>
          <w:u w:val="single"/>
        </w:rPr>
        <w:t xml:space="preserve"> </w:t>
      </w:r>
      <w:r>
        <w:rPr>
          <w:u w:val="single"/>
        </w:rPr>
        <w:t>DC</w:t>
      </w:r>
      <w:r>
        <w:rPr>
          <w:spacing w:val="-5"/>
          <w:u w:val="single"/>
        </w:rPr>
        <w:t xml:space="preserve"> </w:t>
      </w:r>
      <w:r>
        <w:rPr>
          <w:u w:val="single"/>
        </w:rPr>
        <w:t>LOAD</w:t>
      </w:r>
      <w:r>
        <w:rPr>
          <w:spacing w:val="-5"/>
          <w:u w:val="single"/>
        </w:rPr>
        <w:t xml:space="preserve"> </w:t>
      </w:r>
      <w:r>
        <w:rPr>
          <w:u w:val="single"/>
        </w:rPr>
        <w:t>LINE</w:t>
      </w:r>
      <w:r>
        <w:rPr>
          <w:spacing w:val="-10"/>
          <w:u w:val="single"/>
        </w:rPr>
        <w:t xml:space="preserve"> </w:t>
      </w:r>
      <w:r>
        <w:rPr>
          <w:u w:val="single"/>
        </w:rPr>
        <w:t>&amp;</w:t>
      </w:r>
      <w:r>
        <w:rPr>
          <w:spacing w:val="-6"/>
          <w:u w:val="single"/>
        </w:rPr>
        <w:t xml:space="preserve"> </w:t>
      </w:r>
      <w:r>
        <w:rPr>
          <w:u w:val="single"/>
        </w:rPr>
        <w:t>DC</w:t>
      </w:r>
      <w:r>
        <w:rPr>
          <w:spacing w:val="-5"/>
          <w:u w:val="single"/>
        </w:rPr>
        <w:t xml:space="preserve"> </w:t>
      </w:r>
      <w:r>
        <w:rPr>
          <w:u w:val="single"/>
        </w:rPr>
        <w:t>EQUIVALENT</w:t>
      </w:r>
      <w:r>
        <w:rPr>
          <w:spacing w:val="-4"/>
          <w:u w:val="single"/>
        </w:rPr>
        <w:t xml:space="preserve"> </w:t>
      </w:r>
      <w:r>
        <w:rPr>
          <w:u w:val="single"/>
        </w:rPr>
        <w:t>CIRCUIT</w:t>
      </w:r>
      <w:r>
        <w:t>:</w:t>
      </w:r>
      <w:r>
        <w:rPr>
          <w:spacing w:val="-6"/>
        </w:rPr>
        <w:t xml:space="preserve"> </w:t>
      </w:r>
      <w:r>
        <w:rPr>
          <w:spacing w:val="-10"/>
        </w:rPr>
        <w:t>-</w:t>
      </w:r>
    </w:p>
    <w:p w:rsidR="00C068E2" w:rsidRDefault="00C068E2">
      <w:pPr>
        <w:pStyle w:val="BodyText"/>
        <w:spacing w:before="53"/>
        <w:rPr>
          <w:b/>
        </w:rPr>
      </w:pPr>
    </w:p>
    <w:p w:rsidR="00C068E2" w:rsidRDefault="00E35DFD">
      <w:pPr>
        <w:pStyle w:val="BodyText"/>
        <w:ind w:left="720" w:right="967"/>
      </w:pPr>
      <w:r>
        <w:t>The</w:t>
      </w:r>
      <w:r>
        <w:rPr>
          <w:spacing w:val="-10"/>
        </w:rPr>
        <w:t xml:space="preserve"> </w:t>
      </w:r>
      <w:r>
        <w:t>DC</w:t>
      </w:r>
      <w:r>
        <w:rPr>
          <w:spacing w:val="-11"/>
        </w:rPr>
        <w:t xml:space="preserve"> </w:t>
      </w:r>
      <w:r>
        <w:t>load</w:t>
      </w:r>
      <w:r>
        <w:rPr>
          <w:spacing w:val="-8"/>
        </w:rPr>
        <w:t xml:space="preserve"> </w:t>
      </w:r>
      <w:r>
        <w:t>represents</w:t>
      </w:r>
      <w:r>
        <w:rPr>
          <w:spacing w:val="-4"/>
        </w:rPr>
        <w:t xml:space="preserve"> </w:t>
      </w:r>
      <w:r>
        <w:t>the</w:t>
      </w:r>
      <w:r>
        <w:rPr>
          <w:spacing w:val="-10"/>
        </w:rPr>
        <w:t xml:space="preserve"> </w:t>
      </w:r>
      <w:r>
        <w:t>desirable</w:t>
      </w:r>
      <w:r>
        <w:rPr>
          <w:spacing w:val="-9"/>
        </w:rPr>
        <w:t xml:space="preserve"> </w:t>
      </w:r>
      <w:r>
        <w:t>combinations</w:t>
      </w:r>
      <w:r>
        <w:rPr>
          <w:spacing w:val="-9"/>
        </w:rPr>
        <w:t xml:space="preserve"> </w:t>
      </w:r>
      <w:r>
        <w:t>of</w:t>
      </w:r>
      <w:r>
        <w:rPr>
          <w:spacing w:val="-1"/>
        </w:rPr>
        <w:t xml:space="preserve"> </w:t>
      </w:r>
      <w:r>
        <w:t>the</w:t>
      </w:r>
      <w:r>
        <w:rPr>
          <w:spacing w:val="-10"/>
        </w:rPr>
        <w:t xml:space="preserve"> </w:t>
      </w:r>
      <w:r>
        <w:t>collector</w:t>
      </w:r>
      <w:r>
        <w:rPr>
          <w:spacing w:val="-8"/>
        </w:rPr>
        <w:t xml:space="preserve"> </w:t>
      </w:r>
      <w:r>
        <w:t>current</w:t>
      </w:r>
      <w:r>
        <w:rPr>
          <w:spacing w:val="-5"/>
        </w:rPr>
        <w:t xml:space="preserve"> </w:t>
      </w:r>
      <w:r>
        <w:t>and</w:t>
      </w:r>
      <w:r>
        <w:rPr>
          <w:spacing w:val="-5"/>
        </w:rPr>
        <w:t xml:space="preserve"> </w:t>
      </w:r>
      <w:r>
        <w:t>the collector-emitter voltage. It is drawn when no signal is given to the input, and the transistor becomes bias.</w:t>
      </w:r>
    </w:p>
    <w:p w:rsidR="00C068E2" w:rsidRDefault="00C068E2">
      <w:pPr>
        <w:pStyle w:val="BodyText"/>
        <w:spacing w:before="48"/>
      </w:pPr>
    </w:p>
    <w:p w:rsidR="00C068E2" w:rsidRDefault="00E35DFD">
      <w:pPr>
        <w:pStyle w:val="BodyText"/>
        <w:spacing w:line="244" w:lineRule="auto"/>
        <w:ind w:left="720" w:right="1073"/>
        <w:jc w:val="both"/>
      </w:pPr>
      <w:r>
        <w:t>Consider</w:t>
      </w:r>
      <w:r>
        <w:rPr>
          <w:spacing w:val="-5"/>
        </w:rPr>
        <w:t xml:space="preserve"> </w:t>
      </w:r>
      <w:r>
        <w:t>a</w:t>
      </w:r>
      <w:r>
        <w:rPr>
          <w:spacing w:val="-6"/>
        </w:rPr>
        <w:t xml:space="preserve"> </w:t>
      </w:r>
      <w:r>
        <w:t>CE</w:t>
      </w:r>
      <w:r>
        <w:rPr>
          <w:spacing w:val="-4"/>
        </w:rPr>
        <w:t xml:space="preserve"> </w:t>
      </w:r>
      <w:hyperlink r:id="rId85">
        <w:r>
          <w:t>NPN</w:t>
        </w:r>
        <w:r>
          <w:rPr>
            <w:spacing w:val="-2"/>
          </w:rPr>
          <w:t xml:space="preserve"> </w:t>
        </w:r>
        <w:r>
          <w:t>transistor</w:t>
        </w:r>
      </w:hyperlink>
      <w:r>
        <w:rPr>
          <w:spacing w:val="-4"/>
        </w:rPr>
        <w:t xml:space="preserve"> </w:t>
      </w:r>
      <w:r>
        <w:t>circuit</w:t>
      </w:r>
      <w:r>
        <w:rPr>
          <w:spacing w:val="-4"/>
        </w:rPr>
        <w:t xml:space="preserve"> </w:t>
      </w:r>
      <w:r>
        <w:t>shown in</w:t>
      </w:r>
      <w:r>
        <w:rPr>
          <w:spacing w:val="-9"/>
        </w:rPr>
        <w:t xml:space="preserve"> </w:t>
      </w:r>
      <w:r>
        <w:t>the</w:t>
      </w:r>
      <w:r>
        <w:rPr>
          <w:spacing w:val="-5"/>
        </w:rPr>
        <w:t xml:space="preserve"> </w:t>
      </w:r>
      <w:r>
        <w:t>figure</w:t>
      </w:r>
      <w:r>
        <w:rPr>
          <w:spacing w:val="-5"/>
        </w:rPr>
        <w:t xml:space="preserve"> </w:t>
      </w:r>
      <w:r>
        <w:t>below</w:t>
      </w:r>
      <w:r>
        <w:rPr>
          <w:spacing w:val="-2"/>
        </w:rPr>
        <w:t xml:space="preserve"> </w:t>
      </w:r>
      <w:r>
        <w:t>where</w:t>
      </w:r>
      <w:r>
        <w:rPr>
          <w:spacing w:val="-5"/>
        </w:rPr>
        <w:t xml:space="preserve"> </w:t>
      </w:r>
      <w:r>
        <w:t>no</w:t>
      </w:r>
      <w:r>
        <w:rPr>
          <w:spacing w:val="-3"/>
        </w:rPr>
        <w:t xml:space="preserve"> </w:t>
      </w:r>
      <w:r>
        <w:t>signal</w:t>
      </w:r>
      <w:r>
        <w:rPr>
          <w:spacing w:val="-1"/>
        </w:rPr>
        <w:t xml:space="preserve"> </w:t>
      </w:r>
      <w:r>
        <w:t>is applied to the</w:t>
      </w:r>
      <w:r>
        <w:rPr>
          <w:spacing w:val="-1"/>
        </w:rPr>
        <w:t xml:space="preserve"> </w:t>
      </w:r>
      <w:r>
        <w:t>input</w:t>
      </w:r>
      <w:r>
        <w:rPr>
          <w:spacing w:val="-1"/>
        </w:rPr>
        <w:t xml:space="preserve"> </w:t>
      </w:r>
      <w:r>
        <w:t>side. For</w:t>
      </w:r>
      <w:r>
        <w:rPr>
          <w:spacing w:val="-1"/>
        </w:rPr>
        <w:t xml:space="preserve"> </w:t>
      </w:r>
      <w:r>
        <w:t>this circuit, DC condition will</w:t>
      </w:r>
      <w:r>
        <w:rPr>
          <w:spacing w:val="-3"/>
        </w:rPr>
        <w:t xml:space="preserve"> </w:t>
      </w:r>
      <w:r>
        <w:t>obtain,</w:t>
      </w:r>
      <w:r>
        <w:rPr>
          <w:spacing w:val="-1"/>
        </w:rPr>
        <w:t xml:space="preserve"> </w:t>
      </w:r>
      <w:r>
        <w:t>and the</w:t>
      </w:r>
      <w:r>
        <w:rPr>
          <w:spacing w:val="-1"/>
        </w:rPr>
        <w:t xml:space="preserve"> </w:t>
      </w:r>
      <w:r>
        <w:t>output characteristic of such a circuit is shown in the figure below.</w:t>
      </w:r>
    </w:p>
    <w:p w:rsidR="00C068E2" w:rsidRDefault="00E35DFD">
      <w:pPr>
        <w:pStyle w:val="BodyText"/>
        <w:spacing w:before="85"/>
        <w:rPr>
          <w:sz w:val="20"/>
        </w:rPr>
      </w:pPr>
      <w:r>
        <w:rPr>
          <w:noProof/>
          <w:sz w:val="20"/>
        </w:rPr>
        <w:drawing>
          <wp:anchor distT="0" distB="0" distL="0" distR="0" simplePos="0" relativeHeight="487619072" behindDoc="1" locked="0" layoutInCell="1" allowOverlap="1">
            <wp:simplePos x="0" y="0"/>
            <wp:positionH relativeFrom="page">
              <wp:posOffset>2076450</wp:posOffset>
            </wp:positionH>
            <wp:positionV relativeFrom="paragraph">
              <wp:posOffset>218336</wp:posOffset>
            </wp:positionV>
            <wp:extent cx="3571472" cy="2052256"/>
            <wp:effectExtent l="0" t="0" r="0" b="0"/>
            <wp:wrapTopAndBottom/>
            <wp:docPr id="71" name="Image 71" descr="C:\Users\DELL\Desktop\transistor-as-an-load-amplifier-circui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C:\Users\DELL\Desktop\transistor-as-an-load-amplifier-circuit.jpg"/>
                    <pic:cNvPicPr/>
                  </pic:nvPicPr>
                  <pic:blipFill>
                    <a:blip r:embed="rId86" cstate="print"/>
                    <a:stretch>
                      <a:fillRect/>
                    </a:stretch>
                  </pic:blipFill>
                  <pic:spPr>
                    <a:xfrm>
                      <a:off x="0" y="0"/>
                      <a:ext cx="3571472" cy="2052256"/>
                    </a:xfrm>
                    <a:prstGeom prst="rect">
                      <a:avLst/>
                    </a:prstGeom>
                  </pic:spPr>
                </pic:pic>
              </a:graphicData>
            </a:graphic>
          </wp:anchor>
        </w:drawing>
      </w:r>
    </w:p>
    <w:p w:rsidR="00C068E2" w:rsidRDefault="00C068E2">
      <w:pPr>
        <w:pStyle w:val="BodyText"/>
        <w:spacing w:before="36"/>
      </w:pPr>
    </w:p>
    <w:p w:rsidR="00C068E2" w:rsidRDefault="00E35DFD">
      <w:pPr>
        <w:pStyle w:val="BodyText"/>
        <w:ind w:left="720"/>
        <w:jc w:val="both"/>
      </w:pPr>
      <w:r>
        <w:t>The</w:t>
      </w:r>
      <w:r>
        <w:rPr>
          <w:spacing w:val="-11"/>
        </w:rPr>
        <w:t xml:space="preserve"> </w:t>
      </w:r>
      <w:r>
        <w:t>DC</w:t>
      </w:r>
      <w:r>
        <w:rPr>
          <w:spacing w:val="-12"/>
        </w:rPr>
        <w:t xml:space="preserve"> </w:t>
      </w:r>
      <w:r>
        <w:t>load</w:t>
      </w:r>
      <w:r>
        <w:rPr>
          <w:spacing w:val="-4"/>
        </w:rPr>
        <w:t xml:space="preserve"> </w:t>
      </w:r>
      <w:r>
        <w:t>line</w:t>
      </w:r>
      <w:r>
        <w:rPr>
          <w:spacing w:val="-12"/>
        </w:rPr>
        <w:t xml:space="preserve"> </w:t>
      </w:r>
      <w:r>
        <w:t>curve</w:t>
      </w:r>
      <w:r>
        <w:rPr>
          <w:spacing w:val="-10"/>
        </w:rPr>
        <w:t xml:space="preserve"> </w:t>
      </w:r>
      <w:r>
        <w:t>of</w:t>
      </w:r>
      <w:r>
        <w:rPr>
          <w:spacing w:val="-8"/>
        </w:rPr>
        <w:t xml:space="preserve"> </w:t>
      </w:r>
      <w:r>
        <w:t>the</w:t>
      </w:r>
      <w:r>
        <w:rPr>
          <w:spacing w:val="-1"/>
        </w:rPr>
        <w:t xml:space="preserve"> </w:t>
      </w:r>
      <w:r>
        <w:t>above</w:t>
      </w:r>
      <w:r>
        <w:rPr>
          <w:spacing w:val="-11"/>
        </w:rPr>
        <w:t xml:space="preserve"> </w:t>
      </w:r>
      <w:r>
        <w:t>circuit</w:t>
      </w:r>
      <w:r>
        <w:rPr>
          <w:spacing w:val="-9"/>
        </w:rPr>
        <w:t xml:space="preserve"> </w:t>
      </w:r>
      <w:r>
        <w:t>is</w:t>
      </w:r>
      <w:r>
        <w:rPr>
          <w:spacing w:val="-1"/>
        </w:rPr>
        <w:t xml:space="preserve"> </w:t>
      </w:r>
      <w:r>
        <w:t>shown</w:t>
      </w:r>
      <w:r>
        <w:rPr>
          <w:spacing w:val="-6"/>
        </w:rPr>
        <w:t xml:space="preserve"> </w:t>
      </w:r>
      <w:r>
        <w:t>in</w:t>
      </w:r>
      <w:r>
        <w:rPr>
          <w:spacing w:val="-6"/>
        </w:rPr>
        <w:t xml:space="preserve"> </w:t>
      </w:r>
      <w:r>
        <w:t>the</w:t>
      </w:r>
      <w:r>
        <w:rPr>
          <w:spacing w:val="-11"/>
        </w:rPr>
        <w:t xml:space="preserve"> </w:t>
      </w:r>
      <w:r>
        <w:t>figure</w:t>
      </w:r>
      <w:r>
        <w:rPr>
          <w:spacing w:val="-1"/>
        </w:rPr>
        <w:t xml:space="preserve"> </w:t>
      </w:r>
      <w:r>
        <w:rPr>
          <w:spacing w:val="-2"/>
        </w:rPr>
        <w:t>below.</w:t>
      </w:r>
    </w:p>
    <w:p w:rsidR="00C068E2" w:rsidRDefault="00E35DFD">
      <w:pPr>
        <w:pStyle w:val="BodyText"/>
        <w:spacing w:before="100"/>
        <w:rPr>
          <w:sz w:val="20"/>
        </w:rPr>
      </w:pPr>
      <w:r>
        <w:rPr>
          <w:noProof/>
          <w:sz w:val="20"/>
        </w:rPr>
        <w:drawing>
          <wp:anchor distT="0" distB="0" distL="0" distR="0" simplePos="0" relativeHeight="487619584" behindDoc="1" locked="0" layoutInCell="1" allowOverlap="1">
            <wp:simplePos x="0" y="0"/>
            <wp:positionH relativeFrom="page">
              <wp:posOffset>2286000</wp:posOffset>
            </wp:positionH>
            <wp:positionV relativeFrom="paragraph">
              <wp:posOffset>227629</wp:posOffset>
            </wp:positionV>
            <wp:extent cx="3041521" cy="2212848"/>
            <wp:effectExtent l="0" t="0" r="0" b="0"/>
            <wp:wrapTopAndBottom/>
            <wp:docPr id="72" name="Image 72" descr="C:\Users\DELL\Desktop\transistor-load-analysis-graph.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C:\Users\DELL\Desktop\transistor-load-analysis-graph.jpg"/>
                    <pic:cNvPicPr/>
                  </pic:nvPicPr>
                  <pic:blipFill>
                    <a:blip r:embed="rId87" cstate="print"/>
                    <a:stretch>
                      <a:fillRect/>
                    </a:stretch>
                  </pic:blipFill>
                  <pic:spPr>
                    <a:xfrm>
                      <a:off x="0" y="0"/>
                      <a:ext cx="3041521" cy="2212848"/>
                    </a:xfrm>
                    <a:prstGeom prst="rect">
                      <a:avLst/>
                    </a:prstGeom>
                  </pic:spPr>
                </pic:pic>
              </a:graphicData>
            </a:graphic>
          </wp:anchor>
        </w:drawing>
      </w:r>
    </w:p>
    <w:p w:rsidR="00C068E2" w:rsidRDefault="00C068E2">
      <w:pPr>
        <w:pStyle w:val="BodyText"/>
      </w:pPr>
    </w:p>
    <w:p w:rsidR="00C068E2" w:rsidRDefault="00C068E2">
      <w:pPr>
        <w:pStyle w:val="BodyText"/>
        <w:spacing w:before="106"/>
      </w:pPr>
    </w:p>
    <w:p w:rsidR="00C068E2" w:rsidRDefault="00E35DFD">
      <w:pPr>
        <w:pStyle w:val="BodyText"/>
        <w:ind w:left="720"/>
        <w:jc w:val="both"/>
      </w:pPr>
      <w:r>
        <w:t>By</w:t>
      </w:r>
      <w:r>
        <w:rPr>
          <w:spacing w:val="-14"/>
        </w:rPr>
        <w:t xml:space="preserve"> </w:t>
      </w:r>
      <w:r>
        <w:t>applying</w:t>
      </w:r>
      <w:r>
        <w:rPr>
          <w:spacing w:val="-7"/>
        </w:rPr>
        <w:t xml:space="preserve"> </w:t>
      </w:r>
      <w:r>
        <w:t>Kirchhoff’s</w:t>
      </w:r>
      <w:r>
        <w:rPr>
          <w:spacing w:val="-12"/>
        </w:rPr>
        <w:t xml:space="preserve"> </w:t>
      </w:r>
      <w:r>
        <w:t>voltage</w:t>
      </w:r>
      <w:r>
        <w:rPr>
          <w:spacing w:val="-8"/>
        </w:rPr>
        <w:t xml:space="preserve"> </w:t>
      </w:r>
      <w:r>
        <w:t>law</w:t>
      </w:r>
      <w:r>
        <w:rPr>
          <w:spacing w:val="-12"/>
        </w:rPr>
        <w:t xml:space="preserve"> </w:t>
      </w:r>
      <w:r>
        <w:t>to</w:t>
      </w:r>
      <w:r>
        <w:rPr>
          <w:spacing w:val="-8"/>
        </w:rPr>
        <w:t xml:space="preserve"> </w:t>
      </w:r>
      <w:r>
        <w:t>the</w:t>
      </w:r>
      <w:r>
        <w:rPr>
          <w:spacing w:val="-13"/>
        </w:rPr>
        <w:t xml:space="preserve"> </w:t>
      </w:r>
      <w:r>
        <w:t>collector</w:t>
      </w:r>
      <w:r>
        <w:rPr>
          <w:spacing w:val="-12"/>
        </w:rPr>
        <w:t xml:space="preserve"> </w:t>
      </w:r>
      <w:r>
        <w:t>circuit,</w:t>
      </w:r>
      <w:r>
        <w:rPr>
          <w:spacing w:val="-11"/>
        </w:rPr>
        <w:t xml:space="preserve"> </w:t>
      </w:r>
      <w:r>
        <w:t>we</w:t>
      </w:r>
      <w:r>
        <w:rPr>
          <w:spacing w:val="-15"/>
        </w:rPr>
        <w:t xml:space="preserve"> </w:t>
      </w:r>
      <w:r>
        <w:rPr>
          <w:spacing w:val="-4"/>
        </w:rPr>
        <w:t>get,</w:t>
      </w:r>
    </w:p>
    <w:p w:rsidR="00C068E2" w:rsidRDefault="00E35DFD">
      <w:pPr>
        <w:spacing w:before="248"/>
        <w:ind w:left="720"/>
        <w:jc w:val="both"/>
        <w:rPr>
          <w:rFonts w:ascii="Cambria Math" w:eastAsia="Cambria Math"/>
          <w:position w:val="-3"/>
          <w:sz w:val="18"/>
        </w:rPr>
      </w:pPr>
      <w:r>
        <w:rPr>
          <w:rFonts w:ascii="Cambria Math" w:eastAsia="Cambria Math"/>
          <w:sz w:val="26"/>
        </w:rPr>
        <w:t>𝑉</w:t>
      </w:r>
      <w:r>
        <w:rPr>
          <w:rFonts w:ascii="Cambria Math" w:eastAsia="Cambria Math"/>
          <w:position w:val="-3"/>
          <w:sz w:val="18"/>
        </w:rPr>
        <w:t>𝐶𝐶</w:t>
      </w:r>
      <w:r>
        <w:rPr>
          <w:rFonts w:ascii="Cambria Math" w:eastAsia="Cambria Math"/>
          <w:spacing w:val="18"/>
          <w:position w:val="-3"/>
          <w:sz w:val="18"/>
        </w:rPr>
        <w:t xml:space="preserve"> </w:t>
      </w:r>
      <w:r>
        <w:rPr>
          <w:sz w:val="26"/>
        </w:rPr>
        <w:t>=</w:t>
      </w:r>
      <w:r>
        <w:rPr>
          <w:spacing w:val="-9"/>
          <w:sz w:val="26"/>
        </w:rPr>
        <w:t xml:space="preserve"> </w:t>
      </w:r>
      <w:r>
        <w:rPr>
          <w:rFonts w:ascii="Cambria Math" w:eastAsia="Cambria Math"/>
          <w:sz w:val="26"/>
        </w:rPr>
        <w:t>𝑉</w:t>
      </w:r>
      <w:r>
        <w:rPr>
          <w:rFonts w:ascii="Cambria Math" w:eastAsia="Cambria Math"/>
          <w:position w:val="-3"/>
          <w:sz w:val="18"/>
        </w:rPr>
        <w:t>𝐶𝐸</w:t>
      </w:r>
      <w:r>
        <w:rPr>
          <w:sz w:val="26"/>
        </w:rPr>
        <w:t>+</w:t>
      </w:r>
      <w:r>
        <w:rPr>
          <w:spacing w:val="-9"/>
          <w:sz w:val="26"/>
        </w:rPr>
        <w:t xml:space="preserve"> </w:t>
      </w:r>
      <w:r>
        <w:rPr>
          <w:rFonts w:ascii="Cambria Math" w:eastAsia="Cambria Math"/>
          <w:spacing w:val="-4"/>
          <w:sz w:val="26"/>
        </w:rPr>
        <w:t>𝐼</w:t>
      </w:r>
      <w:r>
        <w:rPr>
          <w:rFonts w:ascii="Cambria Math" w:eastAsia="Cambria Math"/>
          <w:spacing w:val="-4"/>
          <w:position w:val="-3"/>
          <w:sz w:val="18"/>
        </w:rPr>
        <w:t>𝐶</w:t>
      </w:r>
      <w:r>
        <w:rPr>
          <w:rFonts w:ascii="Cambria Math" w:eastAsia="Cambria Math"/>
          <w:spacing w:val="-4"/>
          <w:sz w:val="26"/>
        </w:rPr>
        <w:t>𝑅</w:t>
      </w:r>
      <w:r>
        <w:rPr>
          <w:rFonts w:ascii="Cambria Math" w:eastAsia="Cambria Math"/>
          <w:spacing w:val="-4"/>
          <w:position w:val="-3"/>
          <w:sz w:val="18"/>
        </w:rPr>
        <w:t>𝐶</w:t>
      </w:r>
    </w:p>
    <w:p w:rsidR="00C068E2" w:rsidRDefault="00C068E2">
      <w:pPr>
        <w:pStyle w:val="BodyText"/>
        <w:spacing w:before="4"/>
        <w:rPr>
          <w:rFonts w:ascii="Cambria Math"/>
          <w:sz w:val="18"/>
        </w:rPr>
      </w:pPr>
    </w:p>
    <w:p w:rsidR="00C068E2" w:rsidRDefault="00E35DFD">
      <w:pPr>
        <w:tabs>
          <w:tab w:val="left" w:leader="hyphen" w:pos="3250"/>
        </w:tabs>
        <w:ind w:left="720"/>
        <w:jc w:val="both"/>
        <w:rPr>
          <w:sz w:val="26"/>
        </w:rPr>
      </w:pPr>
      <w:r>
        <w:rPr>
          <w:rFonts w:ascii="Cambria Math" w:eastAsia="Cambria Math"/>
          <w:sz w:val="26"/>
        </w:rPr>
        <w:t>𝑉</w:t>
      </w:r>
      <w:r>
        <w:rPr>
          <w:rFonts w:ascii="Cambria Math" w:eastAsia="Cambria Math"/>
          <w:position w:val="-3"/>
          <w:sz w:val="18"/>
        </w:rPr>
        <w:t>𝐶𝐸</w:t>
      </w:r>
      <w:r>
        <w:rPr>
          <w:rFonts w:ascii="Cambria Math" w:eastAsia="Cambria Math"/>
          <w:spacing w:val="16"/>
          <w:position w:val="-3"/>
          <w:sz w:val="18"/>
        </w:rPr>
        <w:t xml:space="preserve"> </w:t>
      </w:r>
      <w:r>
        <w:rPr>
          <w:sz w:val="26"/>
        </w:rPr>
        <w:t>=</w:t>
      </w:r>
      <w:r>
        <w:rPr>
          <w:spacing w:val="-6"/>
          <w:sz w:val="26"/>
        </w:rPr>
        <w:t xml:space="preserve"> </w:t>
      </w:r>
      <w:r>
        <w:rPr>
          <w:rFonts w:ascii="Cambria Math" w:eastAsia="Cambria Math"/>
          <w:sz w:val="26"/>
        </w:rPr>
        <w:t>𝑉</w:t>
      </w:r>
      <w:r>
        <w:rPr>
          <w:rFonts w:ascii="Cambria Math" w:eastAsia="Cambria Math"/>
          <w:position w:val="-3"/>
          <w:sz w:val="18"/>
        </w:rPr>
        <w:t>𝐶𝐶</w:t>
      </w:r>
      <w:r>
        <w:rPr>
          <w:rFonts w:ascii="Cambria Math" w:eastAsia="Cambria Math"/>
          <w:spacing w:val="24"/>
          <w:position w:val="-3"/>
          <w:sz w:val="18"/>
        </w:rPr>
        <w:t xml:space="preserve"> </w:t>
      </w:r>
      <w:r>
        <w:rPr>
          <w:sz w:val="26"/>
        </w:rPr>
        <w:t>-</w:t>
      </w:r>
      <w:r>
        <w:rPr>
          <w:spacing w:val="-11"/>
          <w:sz w:val="26"/>
        </w:rPr>
        <w:t xml:space="preserve"> </w:t>
      </w:r>
      <w:r>
        <w:rPr>
          <w:rFonts w:ascii="Cambria Math" w:eastAsia="Cambria Math"/>
          <w:spacing w:val="-4"/>
          <w:sz w:val="26"/>
        </w:rPr>
        <w:t>𝐼</w:t>
      </w:r>
      <w:r>
        <w:rPr>
          <w:rFonts w:ascii="Cambria Math" w:eastAsia="Cambria Math"/>
          <w:spacing w:val="-4"/>
          <w:position w:val="-3"/>
          <w:sz w:val="18"/>
        </w:rPr>
        <w:t>𝐶</w:t>
      </w:r>
      <w:r>
        <w:rPr>
          <w:rFonts w:ascii="Cambria Math" w:eastAsia="Cambria Math"/>
          <w:spacing w:val="-4"/>
          <w:sz w:val="26"/>
        </w:rPr>
        <w:t>𝑅</w:t>
      </w:r>
      <w:r>
        <w:rPr>
          <w:rFonts w:ascii="Cambria Math" w:eastAsia="Cambria Math"/>
          <w:spacing w:val="-4"/>
          <w:position w:val="-3"/>
          <w:sz w:val="18"/>
        </w:rPr>
        <w:t>𝐶</w:t>
      </w:r>
      <w:r>
        <w:rPr>
          <w:rFonts w:ascii="Times New Roman" w:eastAsia="Times New Roman"/>
          <w:position w:val="-3"/>
          <w:sz w:val="18"/>
        </w:rPr>
        <w:tab/>
      </w:r>
      <w:r>
        <w:rPr>
          <w:spacing w:val="-2"/>
          <w:sz w:val="26"/>
        </w:rPr>
        <w:t>equation</w:t>
      </w:r>
      <w:r>
        <w:rPr>
          <w:spacing w:val="-1"/>
          <w:sz w:val="26"/>
        </w:rPr>
        <w:t xml:space="preserve"> </w:t>
      </w:r>
      <w:r>
        <w:rPr>
          <w:spacing w:val="-10"/>
          <w:sz w:val="26"/>
        </w:rPr>
        <w:t>1</w:t>
      </w:r>
    </w:p>
    <w:p w:rsidR="00C068E2" w:rsidRDefault="00C068E2">
      <w:pPr>
        <w:jc w:val="both"/>
        <w:rPr>
          <w:sz w:val="26"/>
        </w:rPr>
        <w:sectPr w:rsidR="00C068E2">
          <w:pgSz w:w="12240" w:h="15840"/>
          <w:pgMar w:top="720" w:right="720" w:bottom="280" w:left="720" w:header="720" w:footer="720" w:gutter="0"/>
          <w:cols w:space="720"/>
        </w:sectPr>
      </w:pPr>
    </w:p>
    <w:p w:rsidR="00C068E2" w:rsidRDefault="00E35DFD">
      <w:pPr>
        <w:pStyle w:val="BodyText"/>
        <w:spacing w:before="83" w:line="276" w:lineRule="auto"/>
        <w:ind w:left="720" w:right="718"/>
        <w:jc w:val="both"/>
      </w:pPr>
      <w:r>
        <w:rPr>
          <w:position w:val="2"/>
        </w:rPr>
        <w:lastRenderedPageBreak/>
        <w:t>The above equation shows that the V</w:t>
      </w:r>
      <w:r>
        <w:rPr>
          <w:sz w:val="17"/>
        </w:rPr>
        <w:t xml:space="preserve">CC </w:t>
      </w:r>
      <w:r>
        <w:rPr>
          <w:position w:val="2"/>
        </w:rPr>
        <w:t>and R</w:t>
      </w:r>
      <w:r>
        <w:rPr>
          <w:sz w:val="17"/>
        </w:rPr>
        <w:t xml:space="preserve">C </w:t>
      </w:r>
      <w:r>
        <w:rPr>
          <w:position w:val="2"/>
        </w:rPr>
        <w:t xml:space="preserve">are the constant value, and it is the </w:t>
      </w:r>
      <w:r>
        <w:t xml:space="preserve">first-degree equation which is represented by the straight line on the output characteristic. This load line is known as a DC load line. The input characteristic is </w:t>
      </w:r>
      <w:r>
        <w:rPr>
          <w:position w:val="2"/>
        </w:rPr>
        <w:t>used to determine the locus of V</w:t>
      </w:r>
      <w:r>
        <w:rPr>
          <w:sz w:val="17"/>
        </w:rPr>
        <w:t>CE</w:t>
      </w:r>
      <w:r>
        <w:rPr>
          <w:spacing w:val="32"/>
          <w:sz w:val="17"/>
        </w:rPr>
        <w:t xml:space="preserve"> </w:t>
      </w:r>
      <w:r>
        <w:rPr>
          <w:position w:val="2"/>
        </w:rPr>
        <w:t>and I</w:t>
      </w:r>
      <w:r>
        <w:rPr>
          <w:sz w:val="17"/>
        </w:rPr>
        <w:t>C</w:t>
      </w:r>
      <w:r>
        <w:rPr>
          <w:spacing w:val="34"/>
          <w:sz w:val="17"/>
        </w:rPr>
        <w:t xml:space="preserve"> </w:t>
      </w:r>
      <w:r>
        <w:rPr>
          <w:position w:val="2"/>
        </w:rPr>
        <w:t>point for the given value of R</w:t>
      </w:r>
      <w:r>
        <w:rPr>
          <w:sz w:val="17"/>
        </w:rPr>
        <w:t>C</w:t>
      </w:r>
      <w:r>
        <w:rPr>
          <w:position w:val="2"/>
        </w:rPr>
        <w:t xml:space="preserve">. The end </w:t>
      </w:r>
      <w:r>
        <w:t>point of the line are located as</w:t>
      </w:r>
    </w:p>
    <w:p w:rsidR="00C068E2" w:rsidRDefault="00E35DFD">
      <w:pPr>
        <w:pStyle w:val="ListParagraph"/>
        <w:numPr>
          <w:ilvl w:val="0"/>
          <w:numId w:val="7"/>
        </w:numPr>
        <w:tabs>
          <w:tab w:val="left" w:pos="1439"/>
          <w:tab w:val="left" w:pos="1441"/>
        </w:tabs>
        <w:spacing w:before="202" w:line="247" w:lineRule="auto"/>
        <w:ind w:right="892"/>
        <w:rPr>
          <w:sz w:val="26"/>
        </w:rPr>
      </w:pPr>
      <w:r>
        <w:rPr>
          <w:position w:val="2"/>
          <w:sz w:val="26"/>
        </w:rPr>
        <w:t>The</w:t>
      </w:r>
      <w:r>
        <w:rPr>
          <w:spacing w:val="-10"/>
          <w:position w:val="2"/>
          <w:sz w:val="26"/>
        </w:rPr>
        <w:t xml:space="preserve"> </w:t>
      </w:r>
      <w:r>
        <w:rPr>
          <w:position w:val="2"/>
          <w:sz w:val="26"/>
        </w:rPr>
        <w:t>collector-emitter</w:t>
      </w:r>
      <w:r>
        <w:rPr>
          <w:spacing w:val="-4"/>
          <w:position w:val="2"/>
          <w:sz w:val="26"/>
        </w:rPr>
        <w:t xml:space="preserve"> </w:t>
      </w:r>
      <w:r>
        <w:rPr>
          <w:position w:val="2"/>
          <w:sz w:val="26"/>
        </w:rPr>
        <w:t>voltage</w:t>
      </w:r>
      <w:r>
        <w:rPr>
          <w:spacing w:val="-5"/>
          <w:position w:val="2"/>
          <w:sz w:val="26"/>
        </w:rPr>
        <w:t xml:space="preserve"> </w:t>
      </w:r>
      <w:r>
        <w:rPr>
          <w:position w:val="2"/>
          <w:sz w:val="26"/>
        </w:rPr>
        <w:t>V</w:t>
      </w:r>
      <w:r>
        <w:rPr>
          <w:sz w:val="17"/>
        </w:rPr>
        <w:t>CE</w:t>
      </w:r>
      <w:r>
        <w:rPr>
          <w:spacing w:val="15"/>
          <w:sz w:val="17"/>
        </w:rPr>
        <w:t xml:space="preserve"> </w:t>
      </w:r>
      <w:r>
        <w:rPr>
          <w:position w:val="2"/>
          <w:sz w:val="26"/>
        </w:rPr>
        <w:t>is</w:t>
      </w:r>
      <w:r>
        <w:rPr>
          <w:spacing w:val="-10"/>
          <w:position w:val="2"/>
          <w:sz w:val="26"/>
        </w:rPr>
        <w:t xml:space="preserve"> </w:t>
      </w:r>
      <w:r>
        <w:rPr>
          <w:position w:val="2"/>
          <w:sz w:val="26"/>
        </w:rPr>
        <w:t>maximum</w:t>
      </w:r>
      <w:r>
        <w:rPr>
          <w:spacing w:val="-4"/>
          <w:position w:val="2"/>
          <w:sz w:val="26"/>
        </w:rPr>
        <w:t xml:space="preserve"> </w:t>
      </w:r>
      <w:r>
        <w:rPr>
          <w:position w:val="2"/>
          <w:sz w:val="26"/>
        </w:rPr>
        <w:t>when</w:t>
      </w:r>
      <w:r>
        <w:rPr>
          <w:spacing w:val="-4"/>
          <w:position w:val="2"/>
          <w:sz w:val="26"/>
        </w:rPr>
        <w:t xml:space="preserve"> </w:t>
      </w:r>
      <w:r>
        <w:rPr>
          <w:position w:val="2"/>
          <w:sz w:val="26"/>
        </w:rPr>
        <w:t>the</w:t>
      </w:r>
      <w:r>
        <w:rPr>
          <w:spacing w:val="-10"/>
          <w:position w:val="2"/>
          <w:sz w:val="26"/>
        </w:rPr>
        <w:t xml:space="preserve"> </w:t>
      </w:r>
      <w:r>
        <w:rPr>
          <w:position w:val="2"/>
          <w:sz w:val="26"/>
        </w:rPr>
        <w:t>collector</w:t>
      </w:r>
      <w:r>
        <w:rPr>
          <w:spacing w:val="-8"/>
          <w:position w:val="2"/>
          <w:sz w:val="26"/>
        </w:rPr>
        <w:t xml:space="preserve"> </w:t>
      </w:r>
      <w:r>
        <w:rPr>
          <w:position w:val="2"/>
          <w:sz w:val="26"/>
        </w:rPr>
        <w:t>current</w:t>
      </w:r>
      <w:r>
        <w:rPr>
          <w:spacing w:val="-9"/>
          <w:position w:val="2"/>
          <w:sz w:val="26"/>
        </w:rPr>
        <w:t xml:space="preserve"> </w:t>
      </w:r>
      <w:r>
        <w:rPr>
          <w:position w:val="2"/>
          <w:sz w:val="26"/>
        </w:rPr>
        <w:t>I</w:t>
      </w:r>
      <w:r>
        <w:rPr>
          <w:sz w:val="17"/>
        </w:rPr>
        <w:t>C</w:t>
      </w:r>
      <w:r>
        <w:rPr>
          <w:spacing w:val="16"/>
          <w:sz w:val="17"/>
        </w:rPr>
        <w:t xml:space="preserve"> </w:t>
      </w:r>
      <w:r>
        <w:rPr>
          <w:position w:val="2"/>
          <w:sz w:val="26"/>
        </w:rPr>
        <w:t xml:space="preserve">= </w:t>
      </w:r>
      <w:r>
        <w:rPr>
          <w:sz w:val="26"/>
        </w:rPr>
        <w:t>0 then from the equation (1) we get,</w:t>
      </w:r>
    </w:p>
    <w:p w:rsidR="00C068E2" w:rsidRDefault="00E35DFD">
      <w:pPr>
        <w:pStyle w:val="BodyText"/>
        <w:spacing w:before="2" w:line="288" w:lineRule="exact"/>
        <w:ind w:left="713"/>
        <w:jc w:val="center"/>
        <w:rPr>
          <w:rFonts w:ascii="Cambria Math" w:eastAsia="Cambria Math" w:hAnsi="Cambria Math"/>
        </w:rPr>
      </w:pPr>
      <w:r>
        <w:rPr>
          <w:rFonts w:ascii="Cambria Math" w:eastAsia="Cambria Math" w:hAnsi="Cambria Math"/>
        </w:rPr>
        <w:t>𝑉</w:t>
      </w:r>
      <w:r>
        <w:rPr>
          <w:rFonts w:ascii="Cambria Math" w:eastAsia="Cambria Math" w:hAnsi="Cambria Math"/>
          <w:vertAlign w:val="subscript"/>
        </w:rPr>
        <w:t>𝐶𝐸</w:t>
      </w:r>
      <w:r>
        <w:rPr>
          <w:rFonts w:ascii="Cambria Math" w:eastAsia="Cambria Math" w:hAnsi="Cambria Math"/>
          <w:spacing w:val="18"/>
        </w:rPr>
        <w:t xml:space="preserve"> </w:t>
      </w:r>
      <w:r>
        <w:rPr>
          <w:rFonts w:ascii="Cambria Math" w:eastAsia="Cambria Math" w:hAnsi="Cambria Math"/>
        </w:rPr>
        <w:t>=</w:t>
      </w:r>
      <w:r>
        <w:rPr>
          <w:rFonts w:ascii="Cambria Math" w:eastAsia="Cambria Math" w:hAnsi="Cambria Math"/>
          <w:spacing w:val="63"/>
        </w:rPr>
        <w:t xml:space="preserve"> </w:t>
      </w:r>
      <w:r>
        <w:rPr>
          <w:rFonts w:ascii="Cambria Math" w:eastAsia="Cambria Math" w:hAnsi="Cambria Math"/>
        </w:rPr>
        <w:t>𝑉</w:t>
      </w:r>
      <w:r>
        <w:rPr>
          <w:rFonts w:ascii="Cambria Math" w:eastAsia="Cambria Math" w:hAnsi="Cambria Math"/>
          <w:vertAlign w:val="subscript"/>
        </w:rPr>
        <w:t>𝐶𝐶</w:t>
      </w:r>
      <w:r>
        <w:rPr>
          <w:rFonts w:ascii="Cambria Math" w:eastAsia="Cambria Math" w:hAnsi="Cambria Math"/>
          <w:spacing w:val="11"/>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0</w:t>
      </w:r>
      <w:r>
        <w:rPr>
          <w:rFonts w:ascii="Cambria Math" w:eastAsia="Cambria Math" w:hAnsi="Cambria Math"/>
          <w:spacing w:val="-1"/>
        </w:rPr>
        <w:t xml:space="preserve"> </w:t>
      </w:r>
      <w:r>
        <w:rPr>
          <w:rFonts w:ascii="Cambria Math" w:eastAsia="Cambria Math" w:hAnsi="Cambria Math"/>
        </w:rPr>
        <w:t>𝑋</w:t>
      </w:r>
      <w:r>
        <w:rPr>
          <w:rFonts w:ascii="Cambria Math" w:eastAsia="Cambria Math" w:hAnsi="Cambria Math"/>
          <w:spacing w:val="4"/>
        </w:rPr>
        <w:t xml:space="preserve"> </w:t>
      </w:r>
      <w:r>
        <w:rPr>
          <w:rFonts w:ascii="Cambria Math" w:eastAsia="Cambria Math" w:hAnsi="Cambria Math"/>
          <w:spacing w:val="-5"/>
        </w:rPr>
        <w:t>𝑅</w:t>
      </w:r>
      <w:r>
        <w:rPr>
          <w:rFonts w:ascii="Cambria Math" w:eastAsia="Cambria Math" w:hAnsi="Cambria Math"/>
          <w:spacing w:val="-5"/>
          <w:vertAlign w:val="subscript"/>
        </w:rPr>
        <w:t>𝐶</w:t>
      </w:r>
    </w:p>
    <w:p w:rsidR="00C068E2" w:rsidRDefault="00E35DFD">
      <w:pPr>
        <w:spacing w:line="320" w:lineRule="exact"/>
        <w:ind w:left="710"/>
        <w:jc w:val="center"/>
        <w:rPr>
          <w:rFonts w:ascii="Cambria Math" w:eastAsia="Cambria Math"/>
          <w:sz w:val="18"/>
        </w:rPr>
      </w:pPr>
      <w:r>
        <w:rPr>
          <w:rFonts w:ascii="Cambria Math" w:eastAsia="Cambria Math"/>
          <w:position w:val="5"/>
          <w:sz w:val="26"/>
        </w:rPr>
        <w:t>𝑉</w:t>
      </w:r>
      <w:r>
        <w:rPr>
          <w:rFonts w:ascii="Cambria Math" w:eastAsia="Cambria Math"/>
          <w:sz w:val="18"/>
        </w:rPr>
        <w:t>𝐶𝐸</w:t>
      </w:r>
      <w:r>
        <w:rPr>
          <w:rFonts w:ascii="Cambria Math" w:eastAsia="Cambria Math"/>
          <w:spacing w:val="26"/>
          <w:sz w:val="18"/>
        </w:rPr>
        <w:t xml:space="preserve"> </w:t>
      </w:r>
      <w:r>
        <w:rPr>
          <w:rFonts w:ascii="Cambria Math" w:eastAsia="Cambria Math"/>
          <w:position w:val="5"/>
          <w:sz w:val="26"/>
        </w:rPr>
        <w:t>=</w:t>
      </w:r>
      <w:r>
        <w:rPr>
          <w:rFonts w:ascii="Cambria Math" w:eastAsia="Cambria Math"/>
          <w:spacing w:val="51"/>
          <w:position w:val="5"/>
          <w:sz w:val="26"/>
        </w:rPr>
        <w:t xml:space="preserve"> </w:t>
      </w:r>
      <w:r>
        <w:rPr>
          <w:rFonts w:ascii="Cambria Math" w:eastAsia="Cambria Math"/>
          <w:spacing w:val="-5"/>
          <w:position w:val="5"/>
          <w:sz w:val="26"/>
        </w:rPr>
        <w:t>𝑉</w:t>
      </w:r>
      <w:r>
        <w:rPr>
          <w:rFonts w:ascii="Cambria Math" w:eastAsia="Cambria Math"/>
          <w:spacing w:val="-5"/>
          <w:sz w:val="18"/>
        </w:rPr>
        <w:t>𝐶𝐶</w:t>
      </w:r>
    </w:p>
    <w:p w:rsidR="00C068E2" w:rsidRDefault="00C068E2">
      <w:pPr>
        <w:pStyle w:val="BodyText"/>
        <w:spacing w:before="82"/>
        <w:rPr>
          <w:rFonts w:ascii="Cambria Math"/>
          <w:sz w:val="18"/>
        </w:rPr>
      </w:pPr>
    </w:p>
    <w:p w:rsidR="00C068E2" w:rsidRDefault="00E35DFD">
      <w:pPr>
        <w:pStyle w:val="BodyText"/>
        <w:ind w:left="1441" w:right="244"/>
      </w:pPr>
      <w:r>
        <w:rPr>
          <w:position w:val="2"/>
        </w:rPr>
        <w:t>The</w:t>
      </w:r>
      <w:r>
        <w:rPr>
          <w:spacing w:val="-4"/>
          <w:position w:val="2"/>
        </w:rPr>
        <w:t xml:space="preserve"> </w:t>
      </w:r>
      <w:r>
        <w:rPr>
          <w:position w:val="2"/>
        </w:rPr>
        <w:t>first point A (OA = V</w:t>
      </w:r>
      <w:r>
        <w:rPr>
          <w:sz w:val="17"/>
        </w:rPr>
        <w:t>CC</w:t>
      </w:r>
      <w:r>
        <w:rPr>
          <w:position w:val="2"/>
        </w:rPr>
        <w:t>) on the</w:t>
      </w:r>
      <w:r>
        <w:rPr>
          <w:spacing w:val="-4"/>
          <w:position w:val="2"/>
        </w:rPr>
        <w:t xml:space="preserve"> </w:t>
      </w:r>
      <w:r>
        <w:rPr>
          <w:position w:val="2"/>
        </w:rPr>
        <w:t xml:space="preserve">collector-emitter voltage axis shown in the </w:t>
      </w:r>
      <w:r>
        <w:t>figure above.</w:t>
      </w:r>
    </w:p>
    <w:p w:rsidR="00C068E2" w:rsidRDefault="00E35DFD">
      <w:pPr>
        <w:pStyle w:val="ListParagraph"/>
        <w:numPr>
          <w:ilvl w:val="0"/>
          <w:numId w:val="7"/>
        </w:numPr>
        <w:tabs>
          <w:tab w:val="left" w:pos="1439"/>
          <w:tab w:val="left" w:pos="1441"/>
        </w:tabs>
        <w:spacing w:line="242" w:lineRule="auto"/>
        <w:ind w:right="1501"/>
        <w:rPr>
          <w:position w:val="2"/>
          <w:sz w:val="26"/>
        </w:rPr>
      </w:pPr>
      <w:r>
        <w:rPr>
          <w:position w:val="2"/>
          <w:sz w:val="26"/>
        </w:rPr>
        <w:t>The</w:t>
      </w:r>
      <w:r>
        <w:rPr>
          <w:spacing w:val="-6"/>
          <w:position w:val="2"/>
          <w:sz w:val="26"/>
        </w:rPr>
        <w:t xml:space="preserve"> </w:t>
      </w:r>
      <w:r>
        <w:rPr>
          <w:position w:val="2"/>
          <w:sz w:val="26"/>
        </w:rPr>
        <w:t>collector</w:t>
      </w:r>
      <w:r>
        <w:rPr>
          <w:spacing w:val="-4"/>
          <w:position w:val="2"/>
          <w:sz w:val="26"/>
        </w:rPr>
        <w:t xml:space="preserve"> </w:t>
      </w:r>
      <w:r>
        <w:rPr>
          <w:position w:val="2"/>
          <w:sz w:val="26"/>
        </w:rPr>
        <w:t>current</w:t>
      </w:r>
      <w:r>
        <w:rPr>
          <w:spacing w:val="-5"/>
          <w:position w:val="2"/>
          <w:sz w:val="26"/>
        </w:rPr>
        <w:t xml:space="preserve"> </w:t>
      </w:r>
      <w:r>
        <w:rPr>
          <w:position w:val="2"/>
          <w:sz w:val="26"/>
        </w:rPr>
        <w:t>I</w:t>
      </w:r>
      <w:r>
        <w:rPr>
          <w:sz w:val="17"/>
        </w:rPr>
        <w:t>C</w:t>
      </w:r>
      <w:r>
        <w:rPr>
          <w:spacing w:val="-2"/>
          <w:sz w:val="17"/>
        </w:rPr>
        <w:t xml:space="preserve"> </w:t>
      </w:r>
      <w:r>
        <w:rPr>
          <w:position w:val="2"/>
          <w:sz w:val="26"/>
        </w:rPr>
        <w:t>becomes</w:t>
      </w:r>
      <w:r>
        <w:rPr>
          <w:spacing w:val="-5"/>
          <w:position w:val="2"/>
          <w:sz w:val="26"/>
        </w:rPr>
        <w:t xml:space="preserve"> </w:t>
      </w:r>
      <w:r>
        <w:rPr>
          <w:position w:val="2"/>
          <w:sz w:val="26"/>
        </w:rPr>
        <w:t>maximum when</w:t>
      </w:r>
      <w:r>
        <w:rPr>
          <w:spacing w:val="-5"/>
          <w:position w:val="2"/>
          <w:sz w:val="26"/>
        </w:rPr>
        <w:t xml:space="preserve"> </w:t>
      </w:r>
      <w:r>
        <w:rPr>
          <w:position w:val="2"/>
          <w:sz w:val="26"/>
        </w:rPr>
        <w:t>the</w:t>
      </w:r>
      <w:r>
        <w:rPr>
          <w:spacing w:val="40"/>
          <w:position w:val="2"/>
          <w:sz w:val="26"/>
        </w:rPr>
        <w:t xml:space="preserve"> </w:t>
      </w:r>
      <w:r>
        <w:rPr>
          <w:position w:val="2"/>
          <w:sz w:val="26"/>
        </w:rPr>
        <w:t>collector-emitter voltage V</w:t>
      </w:r>
      <w:r>
        <w:rPr>
          <w:sz w:val="17"/>
        </w:rPr>
        <w:t>CE</w:t>
      </w:r>
      <w:r>
        <w:rPr>
          <w:spacing w:val="32"/>
          <w:sz w:val="17"/>
        </w:rPr>
        <w:t xml:space="preserve"> </w:t>
      </w:r>
      <w:r>
        <w:rPr>
          <w:position w:val="2"/>
          <w:sz w:val="26"/>
        </w:rPr>
        <w:t>= 0 then from the equation (1) we get,</w:t>
      </w:r>
    </w:p>
    <w:p w:rsidR="00C068E2" w:rsidRDefault="00E35DFD">
      <w:pPr>
        <w:pStyle w:val="BodyText"/>
        <w:spacing w:before="14" w:line="272" w:lineRule="exact"/>
        <w:ind w:left="1441"/>
        <w:rPr>
          <w:rFonts w:ascii="Cambria Math" w:eastAsia="Cambria Math" w:hAnsi="Cambria Math"/>
        </w:rPr>
      </w:pPr>
      <w:r>
        <w:t>0</w:t>
      </w:r>
      <w:r>
        <w:rPr>
          <w:spacing w:val="-3"/>
        </w:rPr>
        <w:t xml:space="preserve"> </w:t>
      </w:r>
      <w:r>
        <w:t>=</w:t>
      </w:r>
      <w:r>
        <w:rPr>
          <w:spacing w:val="-2"/>
        </w:rPr>
        <w:t xml:space="preserve"> </w:t>
      </w:r>
      <w:r>
        <w:rPr>
          <w:rFonts w:ascii="Cambria Math" w:eastAsia="Cambria Math" w:hAnsi="Cambria Math"/>
        </w:rPr>
        <w:t>𝑉</w:t>
      </w:r>
      <w:r>
        <w:rPr>
          <w:rFonts w:ascii="Cambria Math" w:eastAsia="Cambria Math" w:hAnsi="Cambria Math"/>
          <w:vertAlign w:val="subscript"/>
        </w:rPr>
        <w:t>𝐶𝐶</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49"/>
        </w:rPr>
        <w:t xml:space="preserve"> </w:t>
      </w:r>
      <w:r>
        <w:rPr>
          <w:rFonts w:ascii="Cambria Math" w:eastAsia="Cambria Math" w:hAnsi="Cambria Math"/>
          <w:spacing w:val="-4"/>
        </w:rPr>
        <w:t>𝐼</w:t>
      </w:r>
      <w:r>
        <w:rPr>
          <w:rFonts w:ascii="Cambria Math" w:eastAsia="Cambria Math" w:hAnsi="Cambria Math"/>
          <w:spacing w:val="-4"/>
          <w:vertAlign w:val="subscript"/>
        </w:rPr>
        <w:t>𝐶</w:t>
      </w:r>
      <w:r>
        <w:rPr>
          <w:rFonts w:ascii="Cambria Math" w:eastAsia="Cambria Math" w:hAnsi="Cambria Math"/>
          <w:spacing w:val="-4"/>
        </w:rPr>
        <w:t>𝑅</w:t>
      </w:r>
      <w:r>
        <w:rPr>
          <w:rFonts w:ascii="Cambria Math" w:eastAsia="Cambria Math" w:hAnsi="Cambria Math"/>
          <w:spacing w:val="-4"/>
          <w:vertAlign w:val="subscript"/>
        </w:rPr>
        <w:t>𝐶</w:t>
      </w:r>
    </w:p>
    <w:p w:rsidR="00C068E2" w:rsidRDefault="00C068E2">
      <w:pPr>
        <w:pStyle w:val="BodyText"/>
        <w:spacing w:line="272" w:lineRule="exact"/>
        <w:rPr>
          <w:rFonts w:ascii="Cambria Math" w:eastAsia="Cambria Math" w:hAnsi="Cambria Math"/>
        </w:rPr>
        <w:sectPr w:rsidR="00C068E2">
          <w:pgSz w:w="12240" w:h="15840"/>
          <w:pgMar w:top="720" w:right="720" w:bottom="280" w:left="720" w:header="720" w:footer="720" w:gutter="0"/>
          <w:cols w:space="720"/>
        </w:sectPr>
      </w:pPr>
    </w:p>
    <w:p w:rsidR="00C068E2" w:rsidRDefault="00E35DFD">
      <w:pPr>
        <w:spacing w:before="204"/>
        <w:jc w:val="right"/>
        <w:rPr>
          <w:rFonts w:ascii="Cambria Math" w:eastAsia="Cambria Math"/>
          <w:sz w:val="26"/>
        </w:rPr>
      </w:pPr>
      <w:r>
        <w:rPr>
          <w:rFonts w:ascii="Cambria Math" w:eastAsia="Cambria Math"/>
          <w:sz w:val="26"/>
        </w:rPr>
        <w:lastRenderedPageBreak/>
        <w:t>𝐼</w:t>
      </w:r>
      <w:r>
        <w:rPr>
          <w:rFonts w:ascii="Cambria Math" w:eastAsia="Cambria Math"/>
          <w:sz w:val="26"/>
          <w:vertAlign w:val="subscript"/>
        </w:rPr>
        <w:t>𝐶</w:t>
      </w:r>
      <w:r>
        <w:rPr>
          <w:rFonts w:ascii="Cambria Math" w:eastAsia="Cambria Math"/>
          <w:spacing w:val="25"/>
          <w:sz w:val="26"/>
        </w:rPr>
        <w:t xml:space="preserve"> </w:t>
      </w:r>
      <w:r>
        <w:rPr>
          <w:rFonts w:ascii="Cambria Math" w:eastAsia="Cambria Math"/>
          <w:spacing w:val="-10"/>
          <w:sz w:val="26"/>
        </w:rPr>
        <w:t>=</w:t>
      </w:r>
    </w:p>
    <w:p w:rsidR="00C068E2" w:rsidRDefault="00E35DFD">
      <w:pPr>
        <w:spacing w:line="290" w:lineRule="exact"/>
        <w:ind w:left="87"/>
        <w:rPr>
          <w:rFonts w:ascii="Cambria Math" w:eastAsia="Cambria Math"/>
          <w:sz w:val="18"/>
        </w:rPr>
      </w:pPr>
      <w:r>
        <w:br w:type="column"/>
      </w:r>
      <w:r>
        <w:rPr>
          <w:rFonts w:ascii="Cambria Math" w:eastAsia="Cambria Math"/>
          <w:spacing w:val="-5"/>
          <w:position w:val="5"/>
          <w:sz w:val="26"/>
        </w:rPr>
        <w:lastRenderedPageBreak/>
        <w:t>𝑉</w:t>
      </w:r>
      <w:r>
        <w:rPr>
          <w:rFonts w:ascii="Cambria Math" w:eastAsia="Cambria Math"/>
          <w:spacing w:val="-5"/>
          <w:sz w:val="18"/>
        </w:rPr>
        <w:t>𝐶𝐶</w:t>
      </w:r>
    </w:p>
    <w:p w:rsidR="00C068E2" w:rsidRDefault="00C068E2">
      <w:pPr>
        <w:pStyle w:val="BodyText"/>
        <w:spacing w:before="3"/>
        <w:rPr>
          <w:rFonts w:ascii="Cambria Math"/>
          <w:sz w:val="3"/>
        </w:rPr>
      </w:pPr>
    </w:p>
    <w:p w:rsidR="00C068E2" w:rsidRDefault="00BB1E99">
      <w:pPr>
        <w:pStyle w:val="BodyText"/>
        <w:spacing w:line="20" w:lineRule="exact"/>
        <w:ind w:left="86"/>
        <w:rPr>
          <w:rFonts w:ascii="Cambria Math"/>
          <w:sz w:val="2"/>
        </w:rPr>
      </w:pPr>
      <w:r>
        <w:rPr>
          <w:rFonts w:ascii="Cambria Math"/>
          <w:sz w:val="2"/>
        </w:rPr>
      </w:r>
      <w:r>
        <w:rPr>
          <w:rFonts w:ascii="Cambria Math"/>
          <w:sz w:val="2"/>
        </w:rPr>
        <w:pict>
          <v:group id="docshapegroup7" o:spid="_x0000_s1122" style="width:18.25pt;height:1pt;mso-position-horizontal-relative:char;mso-position-vertical-relative:line" coordsize="365,20">
            <v:rect id="docshape8" o:spid="_x0000_s1123" style="position:absolute;width:365;height:20" fillcolor="black" stroked="f"/>
            <w10:wrap type="none"/>
            <w10:anchorlock/>
          </v:group>
        </w:pict>
      </w:r>
    </w:p>
    <w:p w:rsidR="00C068E2" w:rsidRDefault="00BB1E99">
      <w:pPr>
        <w:ind w:left="126"/>
        <w:rPr>
          <w:rFonts w:ascii="Cambria Math" w:eastAsia="Cambria Math"/>
          <w:position w:val="-5"/>
          <w:sz w:val="18"/>
        </w:rPr>
      </w:pPr>
      <w:r>
        <w:rPr>
          <w:rFonts w:ascii="Cambria Math" w:eastAsia="Cambria Math"/>
          <w:position w:val="-5"/>
          <w:sz w:val="18"/>
        </w:rPr>
        <w:pict>
          <v:rect id="docshape9" o:spid="_x0000_s1121" style="position:absolute;left:0;text-align:left;margin-left:106.55pt;margin-top:14.9pt;width:435.05pt;height:15.4pt;z-index:-17057792;mso-position-horizontal-relative:page" stroked="f">
            <w10:wrap anchorx="page"/>
          </v:rect>
        </w:pict>
      </w:r>
      <w:r w:rsidR="00E35DFD">
        <w:rPr>
          <w:rFonts w:ascii="Cambria Math" w:eastAsia="Cambria Math"/>
          <w:spacing w:val="-5"/>
          <w:sz w:val="26"/>
        </w:rPr>
        <w:t>𝑅</w:t>
      </w:r>
      <w:r w:rsidR="00E35DFD">
        <w:rPr>
          <w:rFonts w:ascii="Cambria Math" w:eastAsia="Cambria Math"/>
          <w:spacing w:val="-5"/>
          <w:position w:val="-5"/>
          <w:sz w:val="18"/>
        </w:rPr>
        <w:t>𝐶</w:t>
      </w:r>
    </w:p>
    <w:p w:rsidR="00C068E2" w:rsidRDefault="00C068E2">
      <w:pPr>
        <w:rPr>
          <w:rFonts w:ascii="Cambria Math" w:eastAsia="Cambria Math"/>
          <w:position w:val="-5"/>
          <w:sz w:val="18"/>
        </w:rPr>
        <w:sectPr w:rsidR="00C068E2">
          <w:type w:val="continuous"/>
          <w:pgSz w:w="12240" w:h="15840"/>
          <w:pgMar w:top="1380" w:right="720" w:bottom="280" w:left="720" w:header="720" w:footer="720" w:gutter="0"/>
          <w:cols w:num="2" w:space="720" w:equalWidth="0">
            <w:col w:w="5755" w:space="40"/>
            <w:col w:w="5005"/>
          </w:cols>
        </w:sectPr>
      </w:pPr>
    </w:p>
    <w:p w:rsidR="00C068E2" w:rsidRDefault="00E35DFD">
      <w:pPr>
        <w:pStyle w:val="BodyText"/>
        <w:spacing w:before="227" w:line="237" w:lineRule="auto"/>
        <w:ind w:left="1441" w:right="244"/>
      </w:pPr>
      <w:r>
        <w:lastRenderedPageBreak/>
        <w:t>This</w:t>
      </w:r>
      <w:r>
        <w:rPr>
          <w:spacing w:val="40"/>
        </w:rPr>
        <w:t xml:space="preserve"> </w:t>
      </w:r>
      <w:r>
        <w:t>gives</w:t>
      </w:r>
      <w:r>
        <w:rPr>
          <w:spacing w:val="40"/>
        </w:rPr>
        <w:t xml:space="preserve"> </w:t>
      </w:r>
      <w:r>
        <w:t>the</w:t>
      </w:r>
      <w:r>
        <w:rPr>
          <w:spacing w:val="40"/>
        </w:rPr>
        <w:t xml:space="preserve"> </w:t>
      </w:r>
      <w:r>
        <w:t>second</w:t>
      </w:r>
      <w:r>
        <w:rPr>
          <w:spacing w:val="40"/>
        </w:rPr>
        <w:t xml:space="preserve"> </w:t>
      </w:r>
      <w:r>
        <w:t>point</w:t>
      </w:r>
      <w:r>
        <w:rPr>
          <w:spacing w:val="40"/>
        </w:rPr>
        <w:t xml:space="preserve"> </w:t>
      </w:r>
      <w:r>
        <w:t>on</w:t>
      </w:r>
      <w:r>
        <w:rPr>
          <w:spacing w:val="40"/>
        </w:rPr>
        <w:t xml:space="preserve"> </w:t>
      </w:r>
      <w:r>
        <w:t>the</w:t>
      </w:r>
      <w:r>
        <w:rPr>
          <w:spacing w:val="40"/>
        </w:rPr>
        <w:t xml:space="preserve"> </w:t>
      </w:r>
      <w:r>
        <w:t>collector</w:t>
      </w:r>
      <w:r>
        <w:rPr>
          <w:spacing w:val="40"/>
        </w:rPr>
        <w:t xml:space="preserve"> </w:t>
      </w:r>
      <w:r>
        <w:t>current</w:t>
      </w:r>
      <w:r>
        <w:rPr>
          <w:spacing w:val="40"/>
        </w:rPr>
        <w:t xml:space="preserve"> </w:t>
      </w:r>
      <w:r>
        <w:t>axis</w:t>
      </w:r>
      <w:r>
        <w:rPr>
          <w:spacing w:val="40"/>
        </w:rPr>
        <w:t xml:space="preserve"> </w:t>
      </w:r>
      <w:r>
        <w:t>as</w:t>
      </w:r>
      <w:r>
        <w:rPr>
          <w:spacing w:val="40"/>
        </w:rPr>
        <w:t xml:space="preserve"> </w:t>
      </w:r>
      <w:r>
        <w:t>shown</w:t>
      </w:r>
      <w:r>
        <w:rPr>
          <w:spacing w:val="40"/>
        </w:rPr>
        <w:t xml:space="preserve"> </w:t>
      </w:r>
      <w:r>
        <w:t>in</w:t>
      </w:r>
      <w:r>
        <w:rPr>
          <w:spacing w:val="40"/>
        </w:rPr>
        <w:t xml:space="preserve"> </w:t>
      </w:r>
      <w:r>
        <w:t>the figure above.</w:t>
      </w:r>
    </w:p>
    <w:p w:rsidR="00C068E2" w:rsidRDefault="00E35DFD">
      <w:pPr>
        <w:pStyle w:val="BodyText"/>
        <w:spacing w:line="242" w:lineRule="auto"/>
        <w:ind w:left="1441" w:right="791"/>
      </w:pPr>
      <w:r>
        <w:t>By adding the points A and B, the DC load line is drawn. With the help of load line, any value of collector current can be determined.</w:t>
      </w:r>
    </w:p>
    <w:p w:rsidR="00C068E2" w:rsidRDefault="00E35DFD">
      <w:pPr>
        <w:pStyle w:val="Heading3"/>
        <w:spacing w:before="300"/>
        <w:ind w:left="720"/>
      </w:pPr>
      <w:bookmarkStart w:id="74" w:name="AC_LOAD_LINE_&amp;_AC_EQUIVALENT_CIRCUIT:_-"/>
      <w:bookmarkEnd w:id="74"/>
      <w:r>
        <w:rPr>
          <w:u w:val="single"/>
        </w:rPr>
        <w:t>AC</w:t>
      </w:r>
      <w:r>
        <w:rPr>
          <w:spacing w:val="-7"/>
          <w:u w:val="single"/>
        </w:rPr>
        <w:t xml:space="preserve"> </w:t>
      </w:r>
      <w:r>
        <w:rPr>
          <w:u w:val="single"/>
        </w:rPr>
        <w:t>LOAD</w:t>
      </w:r>
      <w:r>
        <w:rPr>
          <w:spacing w:val="-5"/>
          <w:u w:val="single"/>
        </w:rPr>
        <w:t xml:space="preserve"> </w:t>
      </w:r>
      <w:r>
        <w:rPr>
          <w:u w:val="single"/>
        </w:rPr>
        <w:t>LINE</w:t>
      </w:r>
      <w:r>
        <w:rPr>
          <w:spacing w:val="-11"/>
          <w:u w:val="single"/>
        </w:rPr>
        <w:t xml:space="preserve"> </w:t>
      </w:r>
      <w:r>
        <w:rPr>
          <w:u w:val="single"/>
        </w:rPr>
        <w:t>&amp;</w:t>
      </w:r>
      <w:r>
        <w:rPr>
          <w:spacing w:val="-5"/>
          <w:u w:val="single"/>
        </w:rPr>
        <w:t xml:space="preserve"> </w:t>
      </w:r>
      <w:r>
        <w:rPr>
          <w:u w:val="single"/>
        </w:rPr>
        <w:t>AC</w:t>
      </w:r>
      <w:r>
        <w:rPr>
          <w:spacing w:val="-6"/>
          <w:u w:val="single"/>
        </w:rPr>
        <w:t xml:space="preserve"> </w:t>
      </w:r>
      <w:r>
        <w:rPr>
          <w:u w:val="single"/>
        </w:rPr>
        <w:t>EQUIVALENT</w:t>
      </w:r>
      <w:r>
        <w:rPr>
          <w:spacing w:val="-5"/>
          <w:u w:val="single"/>
        </w:rPr>
        <w:t xml:space="preserve"> </w:t>
      </w:r>
      <w:r>
        <w:rPr>
          <w:u w:val="single"/>
        </w:rPr>
        <w:t>CIRCUIT</w:t>
      </w:r>
      <w:r>
        <w:t>:</w:t>
      </w:r>
      <w:r>
        <w:rPr>
          <w:spacing w:val="-8"/>
        </w:rPr>
        <w:t xml:space="preserve"> </w:t>
      </w:r>
      <w:r>
        <w:rPr>
          <w:spacing w:val="-10"/>
        </w:rPr>
        <w:t>-</w:t>
      </w:r>
    </w:p>
    <w:p w:rsidR="00C068E2" w:rsidRDefault="00C068E2">
      <w:pPr>
        <w:pStyle w:val="BodyText"/>
        <w:spacing w:before="53"/>
        <w:rPr>
          <w:b/>
        </w:rPr>
      </w:pPr>
    </w:p>
    <w:p w:rsidR="00C068E2" w:rsidRDefault="00E35DFD">
      <w:pPr>
        <w:pStyle w:val="BodyText"/>
        <w:ind w:left="768" w:right="777"/>
        <w:jc w:val="both"/>
      </w:pPr>
      <w:r>
        <w:t xml:space="preserve">The DC load line discussed previously, analyzes the variation of collector currents and voltages, when no AC voltage is applied. Whereas the AC </w:t>
      </w:r>
      <w:proofErr w:type="gramStart"/>
      <w:r>
        <w:t>load</w:t>
      </w:r>
      <w:proofErr w:type="gramEnd"/>
      <w:r>
        <w:t xml:space="preserve"> line gives the peak-to-peak voltage, or the maximum possible output swing for a given amplifier.</w:t>
      </w:r>
    </w:p>
    <w:p w:rsidR="00C068E2" w:rsidRDefault="00E35DFD">
      <w:pPr>
        <w:pStyle w:val="BodyText"/>
        <w:spacing w:before="142"/>
        <w:ind w:left="768"/>
        <w:jc w:val="both"/>
      </w:pPr>
      <w:r>
        <w:t>We</w:t>
      </w:r>
      <w:r>
        <w:rPr>
          <w:spacing w:val="-12"/>
        </w:rPr>
        <w:t xml:space="preserve"> </w:t>
      </w:r>
      <w:r>
        <w:t>shall</w:t>
      </w:r>
      <w:r>
        <w:rPr>
          <w:spacing w:val="-4"/>
        </w:rPr>
        <w:t xml:space="preserve"> </w:t>
      </w:r>
      <w:r>
        <w:t>consider</w:t>
      </w:r>
      <w:r>
        <w:rPr>
          <w:spacing w:val="-3"/>
        </w:rPr>
        <w:t xml:space="preserve"> </w:t>
      </w:r>
      <w:r>
        <w:t>an</w:t>
      </w:r>
      <w:r>
        <w:rPr>
          <w:spacing w:val="-11"/>
        </w:rPr>
        <w:t xml:space="preserve"> </w:t>
      </w:r>
      <w:r>
        <w:t>AC</w:t>
      </w:r>
      <w:r>
        <w:rPr>
          <w:spacing w:val="-8"/>
        </w:rPr>
        <w:t xml:space="preserve"> </w:t>
      </w:r>
      <w:r>
        <w:t>equivalent</w:t>
      </w:r>
      <w:r>
        <w:rPr>
          <w:spacing w:val="-11"/>
        </w:rPr>
        <w:t xml:space="preserve"> </w:t>
      </w:r>
      <w:r>
        <w:t>circuit</w:t>
      </w:r>
      <w:r>
        <w:rPr>
          <w:spacing w:val="-11"/>
        </w:rPr>
        <w:t xml:space="preserve"> </w:t>
      </w:r>
      <w:r>
        <w:t>of</w:t>
      </w:r>
      <w:r>
        <w:rPr>
          <w:spacing w:val="-12"/>
        </w:rPr>
        <w:t xml:space="preserve"> </w:t>
      </w:r>
      <w:r>
        <w:t>a</w:t>
      </w:r>
      <w:r>
        <w:rPr>
          <w:spacing w:val="-12"/>
        </w:rPr>
        <w:t xml:space="preserve"> </w:t>
      </w:r>
      <w:r>
        <w:t>CE</w:t>
      </w:r>
      <w:r>
        <w:rPr>
          <w:spacing w:val="-2"/>
        </w:rPr>
        <w:t xml:space="preserve"> </w:t>
      </w:r>
      <w:r>
        <w:t>amplifier</w:t>
      </w:r>
      <w:r>
        <w:rPr>
          <w:spacing w:val="-6"/>
        </w:rPr>
        <w:t xml:space="preserve"> </w:t>
      </w:r>
      <w:r>
        <w:t>for</w:t>
      </w:r>
      <w:r>
        <w:rPr>
          <w:spacing w:val="-12"/>
        </w:rPr>
        <w:t xml:space="preserve"> </w:t>
      </w:r>
      <w:r>
        <w:t>our</w:t>
      </w:r>
      <w:r>
        <w:rPr>
          <w:spacing w:val="-11"/>
        </w:rPr>
        <w:t xml:space="preserve"> </w:t>
      </w:r>
      <w:r>
        <w:rPr>
          <w:spacing w:val="-2"/>
        </w:rPr>
        <w:t>understanding.</w:t>
      </w:r>
    </w:p>
    <w:p w:rsidR="00C068E2" w:rsidRDefault="00E35DFD">
      <w:pPr>
        <w:pStyle w:val="BodyText"/>
        <w:spacing w:before="9"/>
        <w:rPr>
          <w:sz w:val="10"/>
        </w:rPr>
      </w:pPr>
      <w:r>
        <w:rPr>
          <w:noProof/>
          <w:sz w:val="10"/>
        </w:rPr>
        <w:drawing>
          <wp:anchor distT="0" distB="0" distL="0" distR="0" simplePos="0" relativeHeight="487620608" behindDoc="1" locked="0" layoutInCell="1" allowOverlap="1">
            <wp:simplePos x="0" y="0"/>
            <wp:positionH relativeFrom="page">
              <wp:posOffset>944880</wp:posOffset>
            </wp:positionH>
            <wp:positionV relativeFrom="paragraph">
              <wp:posOffset>95664</wp:posOffset>
            </wp:positionV>
            <wp:extent cx="5263765" cy="2346674"/>
            <wp:effectExtent l="0" t="0" r="0" b="0"/>
            <wp:wrapTopAndBottom/>
            <wp:docPr id="76" name="Image 76" descr="C:\Users\DELL\Desktop\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descr="C:\Users\DELL\Desktop\1.JPG"/>
                    <pic:cNvPicPr/>
                  </pic:nvPicPr>
                  <pic:blipFill>
                    <a:blip r:embed="rId88" cstate="print"/>
                    <a:stretch>
                      <a:fillRect/>
                    </a:stretch>
                  </pic:blipFill>
                  <pic:spPr>
                    <a:xfrm>
                      <a:off x="0" y="0"/>
                      <a:ext cx="5263765" cy="2346674"/>
                    </a:xfrm>
                    <a:prstGeom prst="rect">
                      <a:avLst/>
                    </a:prstGeom>
                  </pic:spPr>
                </pic:pic>
              </a:graphicData>
            </a:graphic>
          </wp:anchor>
        </w:drawing>
      </w:r>
    </w:p>
    <w:p w:rsidR="00C068E2" w:rsidRDefault="00C068E2">
      <w:pPr>
        <w:pStyle w:val="BodyText"/>
        <w:rPr>
          <w:sz w:val="10"/>
        </w:rPr>
        <w:sectPr w:rsidR="00C068E2">
          <w:type w:val="continuous"/>
          <w:pgSz w:w="12240" w:h="15840"/>
          <w:pgMar w:top="1380" w:right="720" w:bottom="280" w:left="720" w:header="720" w:footer="720" w:gutter="0"/>
          <w:cols w:space="720"/>
        </w:sectPr>
      </w:pPr>
    </w:p>
    <w:p w:rsidR="00C068E2" w:rsidRDefault="00E35DFD">
      <w:pPr>
        <w:pStyle w:val="BodyText"/>
        <w:spacing w:before="39"/>
        <w:ind w:right="9"/>
        <w:jc w:val="center"/>
        <w:rPr>
          <w:rFonts w:ascii="Cambria Math" w:eastAsia="Cambria Math"/>
        </w:rPr>
      </w:pPr>
      <w:r>
        <w:rPr>
          <w:rFonts w:ascii="Cambria Math" w:eastAsia="Cambria Math"/>
        </w:rPr>
        <w:lastRenderedPageBreak/>
        <w:t>𝑉</w:t>
      </w:r>
      <w:r>
        <w:rPr>
          <w:rFonts w:ascii="Cambria Math" w:eastAsia="Cambria Math"/>
          <w:vertAlign w:val="subscript"/>
        </w:rPr>
        <w:t>𝐶𝐸</w:t>
      </w:r>
      <w:r>
        <w:rPr>
          <w:rFonts w:ascii="Cambria Math" w:eastAsia="Cambria Math"/>
          <w:spacing w:val="-12"/>
        </w:rPr>
        <w:t xml:space="preserve"> </w:t>
      </w:r>
      <w:r>
        <w:rPr>
          <w:rFonts w:ascii="Cambria Math" w:eastAsia="Cambria Math"/>
        </w:rPr>
        <w:t>=</w:t>
      </w:r>
      <w:r>
        <w:rPr>
          <w:rFonts w:ascii="Cambria Math" w:eastAsia="Cambria Math"/>
          <w:spacing w:val="16"/>
        </w:rPr>
        <w:t xml:space="preserve"> </w:t>
      </w:r>
      <w:proofErr w:type="gramStart"/>
      <w:r>
        <w:rPr>
          <w:rFonts w:ascii="Cambria Math" w:eastAsia="Cambria Math"/>
        </w:rPr>
        <w:t>(</w:t>
      </w:r>
      <w:r>
        <w:rPr>
          <w:rFonts w:ascii="Cambria Math" w:eastAsia="Cambria Math"/>
          <w:spacing w:val="-4"/>
        </w:rPr>
        <w:t xml:space="preserve"> </w:t>
      </w:r>
      <w:r>
        <w:rPr>
          <w:rFonts w:ascii="Cambria Math" w:eastAsia="Cambria Math"/>
        </w:rPr>
        <w:t>/</w:t>
      </w:r>
      <w:proofErr w:type="gramEnd"/>
      <w:r>
        <w:rPr>
          <w:rFonts w:ascii="Cambria Math" w:eastAsia="Cambria Math"/>
        </w:rPr>
        <w:t>/</w:t>
      </w:r>
      <w:r>
        <w:rPr>
          <w:rFonts w:ascii="Cambria Math" w:eastAsia="Cambria Math"/>
          <w:spacing w:val="-5"/>
        </w:rPr>
        <w:t xml:space="preserve"> </w:t>
      </w:r>
      <w:r>
        <w:rPr>
          <w:rFonts w:ascii="Cambria Math" w:eastAsia="Cambria Math"/>
        </w:rPr>
        <w:t>𝑅</w:t>
      </w:r>
      <w:r>
        <w:rPr>
          <w:rFonts w:ascii="Cambria Math" w:eastAsia="Cambria Math"/>
          <w:vertAlign w:val="subscript"/>
        </w:rPr>
        <w:t>1</w:t>
      </w:r>
      <w:r>
        <w:rPr>
          <w:rFonts w:ascii="Cambria Math" w:eastAsia="Cambria Math"/>
        </w:rPr>
        <w:t>)</w:t>
      </w:r>
      <w:r>
        <w:rPr>
          <w:rFonts w:ascii="Cambria Math" w:eastAsia="Cambria Math"/>
          <w:spacing w:val="-4"/>
        </w:rPr>
        <w:t xml:space="preserve"> </w:t>
      </w:r>
      <w:r>
        <w:rPr>
          <w:rFonts w:ascii="Cambria Math" w:eastAsia="Cambria Math"/>
        </w:rPr>
        <w:t>𝑋</w:t>
      </w:r>
      <w:r>
        <w:rPr>
          <w:rFonts w:ascii="Cambria Math" w:eastAsia="Cambria Math"/>
          <w:spacing w:val="8"/>
        </w:rPr>
        <w:t xml:space="preserve"> </w:t>
      </w:r>
      <w:r>
        <w:rPr>
          <w:rFonts w:ascii="Cambria Math" w:eastAsia="Cambria Math"/>
          <w:spacing w:val="-5"/>
        </w:rPr>
        <w:t>𝐼</w:t>
      </w:r>
      <w:r>
        <w:rPr>
          <w:rFonts w:ascii="Cambria Math" w:eastAsia="Cambria Math"/>
          <w:spacing w:val="-5"/>
          <w:vertAlign w:val="subscript"/>
        </w:rPr>
        <w:t>𝐶</w:t>
      </w:r>
    </w:p>
    <w:p w:rsidR="00C068E2" w:rsidRDefault="00E35DFD">
      <w:pPr>
        <w:pStyle w:val="BodyText"/>
        <w:spacing w:before="132"/>
        <w:ind w:left="1"/>
        <w:jc w:val="center"/>
        <w:rPr>
          <w:rFonts w:ascii="Cambria Math" w:eastAsia="Cambria Math"/>
        </w:rPr>
      </w:pPr>
      <w:r>
        <w:rPr>
          <w:rFonts w:ascii="Cambria Math" w:eastAsia="Cambria Math"/>
        </w:rPr>
        <w:t>𝑟</w:t>
      </w:r>
      <w:r>
        <w:rPr>
          <w:rFonts w:ascii="Cambria Math" w:eastAsia="Cambria Math"/>
          <w:vertAlign w:val="subscript"/>
        </w:rPr>
        <w:t>𝐶</w:t>
      </w:r>
      <w:r>
        <w:rPr>
          <w:rFonts w:ascii="Cambria Math" w:eastAsia="Cambria Math"/>
          <w:spacing w:val="-7"/>
        </w:rPr>
        <w:t xml:space="preserve"> </w:t>
      </w:r>
      <w:r>
        <w:rPr>
          <w:rFonts w:ascii="Cambria Math" w:eastAsia="Cambria Math"/>
        </w:rPr>
        <w:t>=</w:t>
      </w:r>
      <w:r>
        <w:rPr>
          <w:rFonts w:ascii="Cambria Math" w:eastAsia="Cambria Math"/>
          <w:spacing w:val="70"/>
        </w:rPr>
        <w:t xml:space="preserve"> </w:t>
      </w:r>
      <w:proofErr w:type="gramStart"/>
      <w:r>
        <w:rPr>
          <w:rFonts w:ascii="Cambria Math" w:eastAsia="Cambria Math"/>
        </w:rPr>
        <w:t>(</w:t>
      </w:r>
      <w:r>
        <w:rPr>
          <w:rFonts w:ascii="Cambria Math" w:eastAsia="Cambria Math"/>
          <w:spacing w:val="-1"/>
        </w:rPr>
        <w:t xml:space="preserve"> </w:t>
      </w:r>
      <w:r>
        <w:rPr>
          <w:rFonts w:ascii="Cambria Math" w:eastAsia="Cambria Math"/>
        </w:rPr>
        <w:t>/</w:t>
      </w:r>
      <w:proofErr w:type="gramEnd"/>
      <w:r>
        <w:rPr>
          <w:rFonts w:ascii="Cambria Math" w:eastAsia="Cambria Math"/>
        </w:rPr>
        <w:t xml:space="preserve">/ </w:t>
      </w:r>
      <w:r>
        <w:rPr>
          <w:rFonts w:ascii="Cambria Math" w:eastAsia="Cambria Math"/>
          <w:spacing w:val="-5"/>
        </w:rPr>
        <w:t>𝑅</w:t>
      </w:r>
      <w:r>
        <w:rPr>
          <w:rFonts w:ascii="Cambria Math" w:eastAsia="Cambria Math"/>
          <w:spacing w:val="-5"/>
          <w:vertAlign w:val="subscript"/>
        </w:rPr>
        <w:t>1</w:t>
      </w:r>
      <w:r>
        <w:rPr>
          <w:rFonts w:ascii="Cambria Math" w:eastAsia="Cambria Math"/>
          <w:spacing w:val="-5"/>
        </w:rPr>
        <w:t>)</w:t>
      </w:r>
    </w:p>
    <w:p w:rsidR="00C068E2" w:rsidRDefault="00C068E2">
      <w:pPr>
        <w:pStyle w:val="BodyText"/>
        <w:spacing w:before="273"/>
        <w:rPr>
          <w:rFonts w:ascii="Cambria Math"/>
        </w:rPr>
      </w:pPr>
    </w:p>
    <w:p w:rsidR="00C068E2" w:rsidRDefault="00E35DFD">
      <w:pPr>
        <w:pStyle w:val="BodyText"/>
        <w:ind w:left="768" w:right="777"/>
        <w:jc w:val="both"/>
      </w:pPr>
      <w:r>
        <w:t>For a transistor to operate as an amplifier, it should stay in active region. The quiescent</w:t>
      </w:r>
      <w:r>
        <w:rPr>
          <w:spacing w:val="-6"/>
        </w:rPr>
        <w:t xml:space="preserve"> </w:t>
      </w:r>
      <w:r>
        <w:t>point</w:t>
      </w:r>
      <w:r>
        <w:rPr>
          <w:spacing w:val="-5"/>
        </w:rPr>
        <w:t xml:space="preserve"> </w:t>
      </w:r>
      <w:r>
        <w:t>is so</w:t>
      </w:r>
      <w:r>
        <w:rPr>
          <w:spacing w:val="-2"/>
        </w:rPr>
        <w:t xml:space="preserve"> </w:t>
      </w:r>
      <w:r>
        <w:t>chosen</w:t>
      </w:r>
      <w:r>
        <w:rPr>
          <w:spacing w:val="-4"/>
        </w:rPr>
        <w:t xml:space="preserve"> </w:t>
      </w:r>
      <w:r>
        <w:t>in such</w:t>
      </w:r>
      <w:r>
        <w:rPr>
          <w:spacing w:val="-3"/>
        </w:rPr>
        <w:t xml:space="preserve"> </w:t>
      </w:r>
      <w:r>
        <w:t>a</w:t>
      </w:r>
      <w:r>
        <w:rPr>
          <w:spacing w:val="-5"/>
        </w:rPr>
        <w:t xml:space="preserve"> </w:t>
      </w:r>
      <w:r>
        <w:t>way</w:t>
      </w:r>
      <w:r>
        <w:rPr>
          <w:spacing w:val="-5"/>
        </w:rPr>
        <w:t xml:space="preserve"> </w:t>
      </w:r>
      <w:r>
        <w:t>that</w:t>
      </w:r>
      <w:r>
        <w:rPr>
          <w:spacing w:val="-5"/>
        </w:rPr>
        <w:t xml:space="preserve"> </w:t>
      </w:r>
      <w:r>
        <w:t>the</w:t>
      </w:r>
      <w:r>
        <w:rPr>
          <w:spacing w:val="-1"/>
        </w:rPr>
        <w:t xml:space="preserve"> </w:t>
      </w:r>
      <w:r>
        <w:t>maximum</w:t>
      </w:r>
      <w:r>
        <w:rPr>
          <w:spacing w:val="-3"/>
        </w:rPr>
        <w:t xml:space="preserve"> </w:t>
      </w:r>
      <w:r>
        <w:t>input</w:t>
      </w:r>
      <w:r>
        <w:rPr>
          <w:spacing w:val="-5"/>
        </w:rPr>
        <w:t xml:space="preserve"> </w:t>
      </w:r>
      <w:r>
        <w:t>signal</w:t>
      </w:r>
      <w:r>
        <w:rPr>
          <w:spacing w:val="-2"/>
        </w:rPr>
        <w:t xml:space="preserve"> </w:t>
      </w:r>
      <w:r>
        <w:t>excursion is symmetrical on both negative and positive half cycles.</w:t>
      </w:r>
    </w:p>
    <w:p w:rsidR="00C068E2" w:rsidRDefault="00E35DFD">
      <w:pPr>
        <w:pStyle w:val="BodyText"/>
        <w:spacing w:before="147"/>
        <w:ind w:left="768"/>
      </w:pPr>
      <w:r>
        <w:rPr>
          <w:spacing w:val="-2"/>
        </w:rPr>
        <w:t>Hence,</w:t>
      </w:r>
    </w:p>
    <w:p w:rsidR="00C068E2" w:rsidRDefault="00E35DFD">
      <w:pPr>
        <w:spacing w:before="140"/>
        <w:ind w:right="4"/>
        <w:jc w:val="center"/>
        <w:rPr>
          <w:rFonts w:ascii="Cambria Math" w:eastAsia="Cambria Math" w:hAnsi="Cambria Math"/>
          <w:sz w:val="18"/>
        </w:rPr>
      </w:pPr>
      <w:r>
        <w:rPr>
          <w:rFonts w:ascii="Cambria Math" w:eastAsia="Cambria Math" w:hAnsi="Cambria Math"/>
          <w:w w:val="105"/>
          <w:position w:val="5"/>
          <w:sz w:val="26"/>
        </w:rPr>
        <w:t>𝑉</w:t>
      </w:r>
      <w:r>
        <w:rPr>
          <w:rFonts w:ascii="Cambria Math" w:eastAsia="Cambria Math" w:hAnsi="Cambria Math"/>
          <w:w w:val="105"/>
          <w:sz w:val="18"/>
        </w:rPr>
        <w:t>𝑚𝑎𝑥</w:t>
      </w:r>
      <w:r>
        <w:rPr>
          <w:rFonts w:ascii="Cambria Math" w:eastAsia="Cambria Math" w:hAnsi="Cambria Math"/>
          <w:spacing w:val="5"/>
          <w:w w:val="105"/>
          <w:sz w:val="18"/>
        </w:rPr>
        <w:t xml:space="preserve"> </w:t>
      </w:r>
      <w:r>
        <w:rPr>
          <w:rFonts w:ascii="Cambria Math" w:eastAsia="Cambria Math" w:hAnsi="Cambria Math"/>
          <w:w w:val="105"/>
          <w:position w:val="5"/>
          <w:sz w:val="26"/>
        </w:rPr>
        <w:t>=</w:t>
      </w:r>
      <w:r>
        <w:rPr>
          <w:rFonts w:ascii="Cambria Math" w:eastAsia="Cambria Math" w:hAnsi="Cambria Math"/>
          <w:spacing w:val="19"/>
          <w:w w:val="105"/>
          <w:position w:val="5"/>
          <w:sz w:val="26"/>
        </w:rPr>
        <w:t xml:space="preserve"> </w:t>
      </w:r>
      <w:r>
        <w:rPr>
          <w:rFonts w:ascii="Cambria Math" w:eastAsia="Cambria Math" w:hAnsi="Cambria Math"/>
          <w:w w:val="105"/>
          <w:position w:val="5"/>
          <w:sz w:val="26"/>
        </w:rPr>
        <w:t>𝑉</w:t>
      </w:r>
      <w:r>
        <w:rPr>
          <w:rFonts w:ascii="Cambria Math" w:eastAsia="Cambria Math" w:hAnsi="Cambria Math"/>
          <w:w w:val="105"/>
          <w:sz w:val="18"/>
        </w:rPr>
        <w:t>𝐶𝐸𝑄</w:t>
      </w:r>
      <w:r>
        <w:rPr>
          <w:rFonts w:ascii="Cambria Math" w:eastAsia="Cambria Math" w:hAnsi="Cambria Math"/>
          <w:spacing w:val="3"/>
          <w:w w:val="105"/>
          <w:sz w:val="18"/>
        </w:rPr>
        <w:t xml:space="preserve"> </w:t>
      </w:r>
      <w:r>
        <w:rPr>
          <w:rFonts w:ascii="Cambria Math" w:eastAsia="Cambria Math" w:hAnsi="Cambria Math"/>
          <w:w w:val="105"/>
          <w:position w:val="5"/>
          <w:sz w:val="26"/>
        </w:rPr>
        <w:t>𝑎𝑛𝑑</w:t>
      </w:r>
      <w:r>
        <w:rPr>
          <w:rFonts w:ascii="Cambria Math" w:eastAsia="Cambria Math" w:hAnsi="Cambria Math"/>
          <w:spacing w:val="-15"/>
          <w:w w:val="105"/>
          <w:position w:val="5"/>
          <w:sz w:val="26"/>
        </w:rPr>
        <w:t xml:space="preserve"> </w:t>
      </w:r>
      <w:r>
        <w:rPr>
          <w:rFonts w:ascii="Cambria Math" w:eastAsia="Cambria Math" w:hAnsi="Cambria Math"/>
          <w:w w:val="105"/>
          <w:position w:val="5"/>
          <w:sz w:val="26"/>
        </w:rPr>
        <w:t>𝑉</w:t>
      </w:r>
      <w:r>
        <w:rPr>
          <w:rFonts w:ascii="Cambria Math" w:eastAsia="Cambria Math" w:hAnsi="Cambria Math"/>
          <w:w w:val="105"/>
          <w:sz w:val="18"/>
        </w:rPr>
        <w:t>𝑚𝑖𝑛</w:t>
      </w:r>
      <w:r>
        <w:rPr>
          <w:rFonts w:ascii="Cambria Math" w:eastAsia="Cambria Math" w:hAnsi="Cambria Math"/>
          <w:spacing w:val="10"/>
          <w:w w:val="105"/>
          <w:sz w:val="18"/>
        </w:rPr>
        <w:t xml:space="preserve"> </w:t>
      </w:r>
      <w:r>
        <w:rPr>
          <w:rFonts w:ascii="Cambria Math" w:eastAsia="Cambria Math" w:hAnsi="Cambria Math"/>
          <w:w w:val="105"/>
          <w:position w:val="5"/>
          <w:sz w:val="26"/>
        </w:rPr>
        <w:t>=</w:t>
      </w:r>
      <w:r>
        <w:rPr>
          <w:rFonts w:ascii="Cambria Math" w:eastAsia="Cambria Math" w:hAnsi="Cambria Math"/>
          <w:spacing w:val="23"/>
          <w:w w:val="105"/>
          <w:position w:val="5"/>
          <w:sz w:val="26"/>
        </w:rPr>
        <w:t xml:space="preserve"> </w:t>
      </w:r>
      <w:r>
        <w:rPr>
          <w:rFonts w:ascii="Cambria Math" w:eastAsia="Cambria Math" w:hAnsi="Cambria Math"/>
          <w:spacing w:val="-2"/>
          <w:w w:val="105"/>
          <w:position w:val="5"/>
          <w:sz w:val="26"/>
        </w:rPr>
        <w:t>−𝑉</w:t>
      </w:r>
      <w:r>
        <w:rPr>
          <w:rFonts w:ascii="Cambria Math" w:eastAsia="Cambria Math" w:hAnsi="Cambria Math"/>
          <w:spacing w:val="-2"/>
          <w:w w:val="105"/>
          <w:sz w:val="18"/>
        </w:rPr>
        <w:t>𝐶𝐸𝑄</w:t>
      </w:r>
    </w:p>
    <w:p w:rsidR="00C068E2" w:rsidRDefault="00E35DFD">
      <w:pPr>
        <w:pStyle w:val="BodyText"/>
        <w:spacing w:before="135"/>
        <w:ind w:left="768"/>
        <w:rPr>
          <w:position w:val="2"/>
        </w:rPr>
      </w:pPr>
      <w:r>
        <w:rPr>
          <w:position w:val="2"/>
        </w:rPr>
        <w:t>Where</w:t>
      </w:r>
      <w:r>
        <w:rPr>
          <w:spacing w:val="-13"/>
          <w:position w:val="2"/>
        </w:rPr>
        <w:t xml:space="preserve"> </w:t>
      </w:r>
      <w:r>
        <w:rPr>
          <w:position w:val="2"/>
        </w:rPr>
        <w:t>V</w:t>
      </w:r>
      <w:r>
        <w:rPr>
          <w:sz w:val="17"/>
        </w:rPr>
        <w:t>CEQ</w:t>
      </w:r>
      <w:r>
        <w:rPr>
          <w:spacing w:val="11"/>
          <w:sz w:val="17"/>
        </w:rPr>
        <w:t xml:space="preserve"> </w:t>
      </w:r>
      <w:r>
        <w:rPr>
          <w:position w:val="2"/>
        </w:rPr>
        <w:t>is</w:t>
      </w:r>
      <w:r>
        <w:rPr>
          <w:spacing w:val="-10"/>
          <w:position w:val="2"/>
        </w:rPr>
        <w:t xml:space="preserve"> </w:t>
      </w:r>
      <w:r>
        <w:rPr>
          <w:position w:val="2"/>
        </w:rPr>
        <w:t>the</w:t>
      </w:r>
      <w:r>
        <w:rPr>
          <w:spacing w:val="-9"/>
          <w:position w:val="2"/>
        </w:rPr>
        <w:t xml:space="preserve"> </w:t>
      </w:r>
      <w:r>
        <w:rPr>
          <w:position w:val="2"/>
        </w:rPr>
        <w:t>emitter-collector</w:t>
      </w:r>
      <w:r>
        <w:rPr>
          <w:spacing w:val="-12"/>
          <w:position w:val="2"/>
        </w:rPr>
        <w:t xml:space="preserve"> </w:t>
      </w:r>
      <w:r>
        <w:rPr>
          <w:position w:val="2"/>
        </w:rPr>
        <w:t>voltage</w:t>
      </w:r>
      <w:r>
        <w:rPr>
          <w:spacing w:val="-11"/>
          <w:position w:val="2"/>
        </w:rPr>
        <w:t xml:space="preserve"> </w:t>
      </w:r>
      <w:r>
        <w:rPr>
          <w:position w:val="2"/>
        </w:rPr>
        <w:t>at</w:t>
      </w:r>
      <w:r>
        <w:rPr>
          <w:spacing w:val="-13"/>
          <w:position w:val="2"/>
        </w:rPr>
        <w:t xml:space="preserve"> </w:t>
      </w:r>
      <w:r>
        <w:rPr>
          <w:position w:val="2"/>
        </w:rPr>
        <w:t>quiescent</w:t>
      </w:r>
      <w:r>
        <w:rPr>
          <w:spacing w:val="-13"/>
          <w:position w:val="2"/>
        </w:rPr>
        <w:t xml:space="preserve"> </w:t>
      </w:r>
      <w:r>
        <w:rPr>
          <w:spacing w:val="-2"/>
          <w:position w:val="2"/>
        </w:rPr>
        <w:t>point</w:t>
      </w:r>
    </w:p>
    <w:p w:rsidR="00C068E2" w:rsidRDefault="00E35DFD">
      <w:pPr>
        <w:pStyle w:val="BodyText"/>
        <w:spacing w:before="152" w:line="242" w:lineRule="auto"/>
        <w:ind w:left="768" w:right="791"/>
      </w:pPr>
      <w:r>
        <w:t>The</w:t>
      </w:r>
      <w:r>
        <w:rPr>
          <w:spacing w:val="-6"/>
        </w:rPr>
        <w:t xml:space="preserve"> </w:t>
      </w:r>
      <w:r>
        <w:t>following</w:t>
      </w:r>
      <w:r>
        <w:rPr>
          <w:spacing w:val="-5"/>
        </w:rPr>
        <w:t xml:space="preserve"> </w:t>
      </w:r>
      <w:r>
        <w:t>graph</w:t>
      </w:r>
      <w:r>
        <w:rPr>
          <w:spacing w:val="-5"/>
        </w:rPr>
        <w:t xml:space="preserve"> </w:t>
      </w:r>
      <w:r>
        <w:t>represents</w:t>
      </w:r>
      <w:r>
        <w:rPr>
          <w:spacing w:val="-1"/>
        </w:rPr>
        <w:t xml:space="preserve"> </w:t>
      </w:r>
      <w:r>
        <w:t>the</w:t>
      </w:r>
      <w:r>
        <w:rPr>
          <w:spacing w:val="-6"/>
        </w:rPr>
        <w:t xml:space="preserve"> </w:t>
      </w:r>
      <w:r>
        <w:t>AC</w:t>
      </w:r>
      <w:r>
        <w:rPr>
          <w:spacing w:val="-6"/>
        </w:rPr>
        <w:t xml:space="preserve"> </w:t>
      </w:r>
      <w:r>
        <w:t>load line</w:t>
      </w:r>
      <w:r>
        <w:rPr>
          <w:spacing w:val="-7"/>
        </w:rPr>
        <w:t xml:space="preserve"> </w:t>
      </w:r>
      <w:r>
        <w:t>which</w:t>
      </w:r>
      <w:r>
        <w:rPr>
          <w:spacing w:val="-5"/>
        </w:rPr>
        <w:t xml:space="preserve"> </w:t>
      </w:r>
      <w:r>
        <w:t>is</w:t>
      </w:r>
      <w:r>
        <w:rPr>
          <w:spacing w:val="-6"/>
        </w:rPr>
        <w:t xml:space="preserve"> </w:t>
      </w:r>
      <w:r>
        <w:t>drawn</w:t>
      </w:r>
      <w:r>
        <w:rPr>
          <w:spacing w:val="-6"/>
        </w:rPr>
        <w:t xml:space="preserve"> </w:t>
      </w:r>
      <w:r>
        <w:t>between</w:t>
      </w:r>
      <w:r>
        <w:rPr>
          <w:spacing w:val="-1"/>
        </w:rPr>
        <w:t xml:space="preserve"> </w:t>
      </w:r>
      <w:r>
        <w:t>saturation and cut off points.</w:t>
      </w:r>
    </w:p>
    <w:p w:rsidR="00C068E2" w:rsidRDefault="00E35DFD">
      <w:pPr>
        <w:pStyle w:val="BodyText"/>
        <w:spacing w:before="3"/>
        <w:rPr>
          <w:sz w:val="9"/>
        </w:rPr>
      </w:pPr>
      <w:r>
        <w:rPr>
          <w:noProof/>
          <w:sz w:val="9"/>
        </w:rPr>
        <w:drawing>
          <wp:anchor distT="0" distB="0" distL="0" distR="0" simplePos="0" relativeHeight="487621632" behindDoc="1" locked="0" layoutInCell="1" allowOverlap="1">
            <wp:simplePos x="0" y="0"/>
            <wp:positionH relativeFrom="page">
              <wp:posOffset>944880</wp:posOffset>
            </wp:positionH>
            <wp:positionV relativeFrom="paragraph">
              <wp:posOffset>84272</wp:posOffset>
            </wp:positionV>
            <wp:extent cx="3773760" cy="1853469"/>
            <wp:effectExtent l="0" t="0" r="0" b="0"/>
            <wp:wrapTopAndBottom/>
            <wp:docPr id="77" name="Image 77" descr="C:\Users\DELL\Desktop\ac_graph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descr="C:\Users\DELL\Desktop\ac_graph (1).jpg"/>
                    <pic:cNvPicPr/>
                  </pic:nvPicPr>
                  <pic:blipFill>
                    <a:blip r:embed="rId89" cstate="print"/>
                    <a:stretch>
                      <a:fillRect/>
                    </a:stretch>
                  </pic:blipFill>
                  <pic:spPr>
                    <a:xfrm>
                      <a:off x="0" y="0"/>
                      <a:ext cx="3773760" cy="1853469"/>
                    </a:xfrm>
                    <a:prstGeom prst="rect">
                      <a:avLst/>
                    </a:prstGeom>
                  </pic:spPr>
                </pic:pic>
              </a:graphicData>
            </a:graphic>
          </wp:anchor>
        </w:drawing>
      </w:r>
    </w:p>
    <w:p w:rsidR="00C068E2" w:rsidRDefault="00E35DFD">
      <w:pPr>
        <w:pStyle w:val="BodyText"/>
        <w:spacing w:before="116" w:line="288" w:lineRule="exact"/>
        <w:ind w:left="768"/>
      </w:pPr>
      <w:r>
        <w:t>From</w:t>
      </w:r>
      <w:r>
        <w:rPr>
          <w:spacing w:val="-11"/>
        </w:rPr>
        <w:t xml:space="preserve"> </w:t>
      </w:r>
      <w:r>
        <w:t>the</w:t>
      </w:r>
      <w:r>
        <w:rPr>
          <w:spacing w:val="-12"/>
        </w:rPr>
        <w:t xml:space="preserve"> </w:t>
      </w:r>
      <w:r>
        <w:t>graph</w:t>
      </w:r>
      <w:r>
        <w:rPr>
          <w:spacing w:val="-5"/>
        </w:rPr>
        <w:t xml:space="preserve"> </w:t>
      </w:r>
      <w:r>
        <w:t>above,</w:t>
      </w:r>
      <w:r>
        <w:rPr>
          <w:spacing w:val="-7"/>
        </w:rPr>
        <w:t xml:space="preserve"> </w:t>
      </w:r>
      <w:r>
        <w:t>the</w:t>
      </w:r>
      <w:r>
        <w:rPr>
          <w:spacing w:val="-12"/>
        </w:rPr>
        <w:t xml:space="preserve"> </w:t>
      </w:r>
      <w:r>
        <w:t>current</w:t>
      </w:r>
      <w:r>
        <w:rPr>
          <w:spacing w:val="1"/>
        </w:rPr>
        <w:t xml:space="preserve"> </w:t>
      </w:r>
      <w:r>
        <w:rPr>
          <w:rFonts w:ascii="Cambria Math" w:eastAsia="Cambria Math"/>
        </w:rPr>
        <w:t>𝐼</w:t>
      </w:r>
      <w:r>
        <w:rPr>
          <w:rFonts w:ascii="Cambria Math" w:eastAsia="Cambria Math"/>
          <w:vertAlign w:val="subscript"/>
        </w:rPr>
        <w:t>𝐶</w:t>
      </w:r>
      <w:r>
        <w:rPr>
          <w:rFonts w:ascii="Cambria Math" w:eastAsia="Cambria Math"/>
          <w:spacing w:val="-9"/>
        </w:rPr>
        <w:t xml:space="preserve"> </w:t>
      </w:r>
      <w:r>
        <w:t>at</w:t>
      </w:r>
      <w:r>
        <w:rPr>
          <w:spacing w:val="-12"/>
        </w:rPr>
        <w:t xml:space="preserve"> </w:t>
      </w:r>
      <w:r>
        <w:t>the</w:t>
      </w:r>
      <w:r>
        <w:rPr>
          <w:spacing w:val="-12"/>
        </w:rPr>
        <w:t xml:space="preserve"> </w:t>
      </w:r>
      <w:r>
        <w:t>saturation</w:t>
      </w:r>
      <w:r>
        <w:rPr>
          <w:spacing w:val="-11"/>
        </w:rPr>
        <w:t xml:space="preserve"> </w:t>
      </w:r>
      <w:r>
        <w:t>point</w:t>
      </w:r>
      <w:r>
        <w:rPr>
          <w:spacing w:val="-13"/>
        </w:rPr>
        <w:t xml:space="preserve"> </w:t>
      </w:r>
      <w:r>
        <w:rPr>
          <w:spacing w:val="-5"/>
        </w:rPr>
        <w:t>is</w:t>
      </w:r>
    </w:p>
    <w:p w:rsidR="00C068E2" w:rsidRDefault="00E35DFD">
      <w:pPr>
        <w:tabs>
          <w:tab w:val="left" w:pos="726"/>
          <w:tab w:val="left" w:pos="1739"/>
        </w:tabs>
        <w:spacing w:line="334" w:lineRule="exact"/>
        <w:ind w:left="11"/>
        <w:jc w:val="center"/>
        <w:rPr>
          <w:rFonts w:ascii="Cambria Math" w:eastAsia="Cambria Math" w:hAnsi="Cambria Math"/>
          <w:position w:val="-10"/>
          <w:sz w:val="26"/>
        </w:rPr>
      </w:pPr>
      <w:r>
        <w:rPr>
          <w:rFonts w:ascii="Cambria Math" w:eastAsia="Cambria Math" w:hAnsi="Cambria Math"/>
          <w:spacing w:val="-10"/>
          <w:position w:val="-2"/>
          <w:sz w:val="26"/>
        </w:rPr>
        <w:t>𝐼</w:t>
      </w:r>
      <w:r>
        <w:rPr>
          <w:rFonts w:ascii="Cambria Math" w:eastAsia="Cambria Math" w:hAnsi="Cambria Math"/>
          <w:position w:val="-2"/>
          <w:sz w:val="26"/>
        </w:rPr>
        <w:tab/>
        <w:t>=</w:t>
      </w:r>
      <w:r>
        <w:rPr>
          <w:rFonts w:ascii="Cambria Math" w:eastAsia="Cambria Math" w:hAnsi="Cambria Math"/>
          <w:spacing w:val="11"/>
          <w:position w:val="-2"/>
          <w:sz w:val="26"/>
        </w:rPr>
        <w:t xml:space="preserve"> </w:t>
      </w:r>
      <w:r>
        <w:rPr>
          <w:rFonts w:ascii="Cambria Math" w:eastAsia="Cambria Math" w:hAnsi="Cambria Math"/>
          <w:spacing w:val="-10"/>
          <w:position w:val="-2"/>
          <w:sz w:val="26"/>
        </w:rPr>
        <w:t>𝐼</w:t>
      </w:r>
      <w:r>
        <w:rPr>
          <w:rFonts w:ascii="Cambria Math" w:eastAsia="Cambria Math" w:hAnsi="Cambria Math"/>
          <w:position w:val="-2"/>
          <w:sz w:val="26"/>
        </w:rPr>
        <w:tab/>
      </w:r>
      <w:r>
        <w:rPr>
          <w:rFonts w:ascii="Cambria Math" w:eastAsia="Cambria Math" w:hAnsi="Cambria Math"/>
          <w:position w:val="5"/>
          <w:sz w:val="26"/>
        </w:rPr>
        <w:t>𝑉</w:t>
      </w:r>
      <w:r>
        <w:rPr>
          <w:rFonts w:ascii="Cambria Math" w:eastAsia="Cambria Math" w:hAnsi="Cambria Math"/>
          <w:sz w:val="18"/>
        </w:rPr>
        <w:t>𝐶𝐸𝑄</w:t>
      </w:r>
      <w:r>
        <w:rPr>
          <w:rFonts w:ascii="Cambria Math" w:eastAsia="Cambria Math" w:hAnsi="Cambria Math"/>
          <w:position w:val="-8"/>
          <w:sz w:val="26"/>
        </w:rPr>
        <w:t>⁄</w:t>
      </w:r>
      <w:r>
        <w:rPr>
          <w:rFonts w:ascii="Cambria Math" w:eastAsia="Cambria Math" w:hAnsi="Cambria Math"/>
          <w:spacing w:val="26"/>
          <w:position w:val="-8"/>
          <w:sz w:val="26"/>
        </w:rPr>
        <w:t xml:space="preserve">  </w:t>
      </w:r>
      <w:r>
        <w:rPr>
          <w:rFonts w:ascii="Cambria Math" w:eastAsia="Cambria Math" w:hAnsi="Cambria Math"/>
          <w:spacing w:val="-10"/>
          <w:position w:val="-10"/>
          <w:sz w:val="26"/>
        </w:rPr>
        <w:t>)</w:t>
      </w:r>
    </w:p>
    <w:p w:rsidR="00C068E2" w:rsidRDefault="00E35DFD">
      <w:pPr>
        <w:tabs>
          <w:tab w:val="left" w:pos="977"/>
          <w:tab w:val="left" w:pos="2235"/>
        </w:tabs>
        <w:spacing w:line="335" w:lineRule="exact"/>
        <w:ind w:left="8"/>
        <w:jc w:val="center"/>
        <w:rPr>
          <w:rFonts w:ascii="Cambria Math" w:eastAsia="Cambria Math"/>
          <w:position w:val="-3"/>
          <w:sz w:val="18"/>
        </w:rPr>
      </w:pPr>
      <w:r>
        <w:rPr>
          <w:rFonts w:ascii="Cambria Math" w:eastAsia="Cambria Math"/>
          <w:spacing w:val="-2"/>
          <w:position w:val="1"/>
          <w:sz w:val="18"/>
        </w:rPr>
        <w:t>𝐶(𝑠𝑎𝑡)</w:t>
      </w:r>
      <w:r>
        <w:rPr>
          <w:rFonts w:ascii="Cambria Math" w:eastAsia="Cambria Math"/>
          <w:position w:val="1"/>
          <w:sz w:val="18"/>
        </w:rPr>
        <w:tab/>
      </w:r>
      <w:r>
        <w:rPr>
          <w:rFonts w:ascii="Cambria Math" w:eastAsia="Cambria Math"/>
          <w:position w:val="3"/>
          <w:sz w:val="17"/>
        </w:rPr>
        <w:t>𝐶𝑄</w:t>
      </w:r>
      <w:r>
        <w:rPr>
          <w:rFonts w:ascii="Cambria Math" w:eastAsia="Cambria Math"/>
          <w:spacing w:val="25"/>
          <w:position w:val="3"/>
          <w:sz w:val="17"/>
        </w:rPr>
        <w:t xml:space="preserve"> </w:t>
      </w:r>
      <w:r>
        <w:rPr>
          <w:rFonts w:ascii="Cambria Math" w:eastAsia="Cambria Math"/>
          <w:position w:val="5"/>
          <w:sz w:val="26"/>
        </w:rPr>
        <w:t>+</w:t>
      </w:r>
      <w:r>
        <w:rPr>
          <w:rFonts w:ascii="Cambria Math" w:eastAsia="Cambria Math"/>
          <w:spacing w:val="-3"/>
          <w:position w:val="5"/>
          <w:sz w:val="26"/>
        </w:rPr>
        <w:t xml:space="preserve"> </w:t>
      </w:r>
      <w:r>
        <w:rPr>
          <w:rFonts w:ascii="Cambria Math" w:eastAsia="Cambria Math"/>
          <w:spacing w:val="-10"/>
          <w:position w:val="5"/>
          <w:sz w:val="26"/>
        </w:rPr>
        <w:t>(</w:t>
      </w:r>
      <w:r>
        <w:rPr>
          <w:rFonts w:ascii="Cambria Math" w:eastAsia="Cambria Math"/>
          <w:position w:val="5"/>
          <w:sz w:val="26"/>
        </w:rPr>
        <w:tab/>
      </w:r>
      <w:r>
        <w:rPr>
          <w:rFonts w:ascii="Cambria Math" w:eastAsia="Cambria Math"/>
          <w:spacing w:val="-5"/>
          <w:sz w:val="26"/>
        </w:rPr>
        <w:t>𝑟</w:t>
      </w:r>
      <w:r>
        <w:rPr>
          <w:rFonts w:ascii="Cambria Math" w:eastAsia="Cambria Math"/>
          <w:spacing w:val="-5"/>
          <w:position w:val="-3"/>
          <w:sz w:val="18"/>
        </w:rPr>
        <w:t>𝐶</w:t>
      </w:r>
    </w:p>
    <w:p w:rsidR="00C068E2" w:rsidRDefault="00E35DFD">
      <w:pPr>
        <w:pStyle w:val="BodyText"/>
        <w:spacing w:before="119"/>
        <w:ind w:left="768"/>
      </w:pPr>
      <w:r>
        <w:t>The</w:t>
      </w:r>
      <w:r>
        <w:rPr>
          <w:spacing w:val="-14"/>
        </w:rPr>
        <w:t xml:space="preserve"> </w:t>
      </w:r>
      <w:r>
        <w:t>voltage</w:t>
      </w:r>
      <w:r>
        <w:rPr>
          <w:spacing w:val="-5"/>
        </w:rPr>
        <w:t xml:space="preserve"> </w:t>
      </w:r>
      <w:r>
        <w:rPr>
          <w:rFonts w:ascii="Cambria Math" w:eastAsia="Cambria Math"/>
        </w:rPr>
        <w:t>𝑉</w:t>
      </w:r>
      <w:r>
        <w:rPr>
          <w:rFonts w:ascii="Cambria Math" w:eastAsia="Cambria Math"/>
          <w:vertAlign w:val="subscript"/>
        </w:rPr>
        <w:t>𝐶𝐸</w:t>
      </w:r>
      <w:r>
        <w:rPr>
          <w:rFonts w:ascii="Cambria Math" w:eastAsia="Cambria Math"/>
          <w:spacing w:val="3"/>
        </w:rPr>
        <w:t xml:space="preserve"> </w:t>
      </w:r>
      <w:r>
        <w:t>at</w:t>
      </w:r>
      <w:r>
        <w:rPr>
          <w:spacing w:val="-9"/>
        </w:rPr>
        <w:t xml:space="preserve"> </w:t>
      </w:r>
      <w:r>
        <w:t>the</w:t>
      </w:r>
      <w:r>
        <w:rPr>
          <w:spacing w:val="-14"/>
        </w:rPr>
        <w:t xml:space="preserve"> </w:t>
      </w:r>
      <w:r>
        <w:t>cutoff</w:t>
      </w:r>
      <w:r>
        <w:rPr>
          <w:spacing w:val="-8"/>
        </w:rPr>
        <w:t xml:space="preserve"> </w:t>
      </w:r>
      <w:r>
        <w:t>point</w:t>
      </w:r>
      <w:r>
        <w:rPr>
          <w:spacing w:val="-14"/>
        </w:rPr>
        <w:t xml:space="preserve"> </w:t>
      </w:r>
      <w:r>
        <w:rPr>
          <w:spacing w:val="-5"/>
        </w:rPr>
        <w:t>is</w:t>
      </w:r>
    </w:p>
    <w:p w:rsidR="00C068E2" w:rsidRDefault="00E35DFD">
      <w:pPr>
        <w:spacing w:before="130"/>
        <w:ind w:right="4"/>
        <w:jc w:val="center"/>
        <w:rPr>
          <w:rFonts w:ascii="Cambria Math" w:eastAsia="Cambria Math"/>
          <w:sz w:val="18"/>
        </w:rPr>
      </w:pPr>
      <w:r>
        <w:rPr>
          <w:rFonts w:ascii="Cambria Math" w:eastAsia="Cambria Math"/>
          <w:position w:val="5"/>
          <w:sz w:val="26"/>
        </w:rPr>
        <w:t>𝑉</w:t>
      </w:r>
      <w:r>
        <w:rPr>
          <w:rFonts w:ascii="Cambria Math" w:eastAsia="Cambria Math"/>
          <w:sz w:val="18"/>
        </w:rPr>
        <w:t>𝐶𝐸(𝑜𝑓𝑓)</w:t>
      </w:r>
      <w:r>
        <w:rPr>
          <w:rFonts w:ascii="Cambria Math" w:eastAsia="Cambria Math"/>
          <w:spacing w:val="-5"/>
          <w:sz w:val="18"/>
        </w:rPr>
        <w:t xml:space="preserve"> </w:t>
      </w:r>
      <w:r>
        <w:rPr>
          <w:rFonts w:ascii="Cambria Math" w:eastAsia="Cambria Math"/>
          <w:position w:val="5"/>
          <w:sz w:val="26"/>
        </w:rPr>
        <w:t>=</w:t>
      </w:r>
      <w:r>
        <w:rPr>
          <w:rFonts w:ascii="Cambria Math" w:eastAsia="Cambria Math"/>
          <w:spacing w:val="2"/>
          <w:position w:val="5"/>
          <w:sz w:val="26"/>
        </w:rPr>
        <w:t xml:space="preserve"> </w:t>
      </w:r>
      <w:r>
        <w:rPr>
          <w:rFonts w:ascii="Cambria Math" w:eastAsia="Cambria Math"/>
          <w:position w:val="5"/>
          <w:sz w:val="26"/>
        </w:rPr>
        <w:t>𝑉</w:t>
      </w:r>
      <w:r>
        <w:rPr>
          <w:rFonts w:ascii="Cambria Math" w:eastAsia="Cambria Math"/>
          <w:sz w:val="18"/>
        </w:rPr>
        <w:t>𝐶𝐸𝑄</w:t>
      </w:r>
      <w:r>
        <w:rPr>
          <w:rFonts w:ascii="Cambria Math" w:eastAsia="Cambria Math"/>
          <w:spacing w:val="13"/>
          <w:sz w:val="18"/>
        </w:rPr>
        <w:t xml:space="preserve"> </w:t>
      </w:r>
      <w:r>
        <w:rPr>
          <w:rFonts w:ascii="Cambria Math" w:eastAsia="Cambria Math"/>
          <w:position w:val="5"/>
          <w:sz w:val="26"/>
        </w:rPr>
        <w:t>+</w:t>
      </w:r>
      <w:r>
        <w:rPr>
          <w:rFonts w:ascii="Cambria Math" w:eastAsia="Cambria Math"/>
          <w:spacing w:val="-15"/>
          <w:position w:val="5"/>
          <w:sz w:val="26"/>
        </w:rPr>
        <w:t xml:space="preserve"> </w:t>
      </w:r>
      <w:r>
        <w:rPr>
          <w:rFonts w:ascii="Cambria Math" w:eastAsia="Cambria Math"/>
          <w:spacing w:val="-4"/>
          <w:position w:val="5"/>
          <w:sz w:val="26"/>
        </w:rPr>
        <w:t>𝐼</w:t>
      </w:r>
      <w:r>
        <w:rPr>
          <w:rFonts w:ascii="Cambria Math" w:eastAsia="Cambria Math"/>
          <w:spacing w:val="-4"/>
          <w:sz w:val="18"/>
        </w:rPr>
        <w:t>𝐶𝑄</w:t>
      </w:r>
      <w:r>
        <w:rPr>
          <w:rFonts w:ascii="Cambria Math" w:eastAsia="Cambria Math"/>
          <w:spacing w:val="-4"/>
          <w:position w:val="5"/>
          <w:sz w:val="26"/>
        </w:rPr>
        <w:t>𝑟</w:t>
      </w:r>
      <w:r>
        <w:rPr>
          <w:rFonts w:ascii="Cambria Math" w:eastAsia="Cambria Math"/>
          <w:spacing w:val="-4"/>
          <w:sz w:val="18"/>
        </w:rPr>
        <w:t>𝐶</w:t>
      </w:r>
    </w:p>
    <w:p w:rsidR="00C068E2" w:rsidRDefault="00E35DFD">
      <w:pPr>
        <w:pStyle w:val="BodyText"/>
        <w:spacing w:before="145"/>
        <w:ind w:left="768"/>
      </w:pPr>
      <w:r>
        <w:t>Hence</w:t>
      </w:r>
      <w:r>
        <w:rPr>
          <w:spacing w:val="-15"/>
        </w:rPr>
        <w:t xml:space="preserve"> </w:t>
      </w:r>
      <w:r>
        <w:t>the</w:t>
      </w:r>
      <w:r>
        <w:rPr>
          <w:spacing w:val="-13"/>
        </w:rPr>
        <w:t xml:space="preserve"> </w:t>
      </w:r>
      <w:r>
        <w:t>maximum</w:t>
      </w:r>
      <w:r>
        <w:rPr>
          <w:spacing w:val="-4"/>
        </w:rPr>
        <w:t xml:space="preserve"> </w:t>
      </w:r>
      <w:r>
        <w:t>current</w:t>
      </w:r>
      <w:r>
        <w:rPr>
          <w:spacing w:val="-11"/>
        </w:rPr>
        <w:t xml:space="preserve"> </w:t>
      </w:r>
      <w:r>
        <w:t>for</w:t>
      </w:r>
      <w:r>
        <w:rPr>
          <w:spacing w:val="-3"/>
        </w:rPr>
        <w:t xml:space="preserve"> </w:t>
      </w:r>
      <w:r>
        <w:t>that</w:t>
      </w:r>
      <w:r>
        <w:rPr>
          <w:spacing w:val="-7"/>
        </w:rPr>
        <w:t xml:space="preserve"> </w:t>
      </w:r>
      <w:r>
        <w:t>corresponding</w:t>
      </w:r>
      <w:r>
        <w:rPr>
          <w:spacing w:val="1"/>
        </w:rPr>
        <w:t xml:space="preserve"> </w:t>
      </w:r>
      <w:r>
        <w:rPr>
          <w:rFonts w:ascii="Cambria Math" w:eastAsia="Cambria Math"/>
        </w:rPr>
        <w:t>𝑉</w:t>
      </w:r>
      <w:r>
        <w:rPr>
          <w:rFonts w:ascii="Cambria Math" w:eastAsia="Cambria Math"/>
          <w:vertAlign w:val="subscript"/>
        </w:rPr>
        <w:t>𝐶𝐸𝑄</w:t>
      </w:r>
      <w:r>
        <w:rPr>
          <w:rFonts w:ascii="Cambria Math" w:eastAsia="Cambria Math"/>
          <w:spacing w:val="-18"/>
        </w:rPr>
        <w:t xml:space="preserve"> </w:t>
      </w:r>
      <w:r>
        <w:rPr>
          <w:rFonts w:ascii="Cambria Math" w:eastAsia="Cambria Math"/>
        </w:rPr>
        <w:t>=</w:t>
      </w:r>
      <w:r>
        <w:rPr>
          <w:rFonts w:ascii="Cambria Math" w:eastAsia="Cambria Math"/>
          <w:spacing w:val="10"/>
        </w:rPr>
        <w:t xml:space="preserve"> </w:t>
      </w:r>
      <w:r>
        <w:rPr>
          <w:rFonts w:ascii="Cambria Math" w:eastAsia="Cambria Math"/>
        </w:rPr>
        <w:t>𝑉</w:t>
      </w:r>
      <w:r>
        <w:rPr>
          <w:rFonts w:ascii="Cambria Math" w:eastAsia="Cambria Math"/>
          <w:vertAlign w:val="subscript"/>
        </w:rPr>
        <w:t>𝐶𝐸𝑄</w:t>
      </w:r>
      <w:proofErr w:type="gramStart"/>
      <w:r>
        <w:rPr>
          <w:rFonts w:ascii="Cambria Math" w:eastAsia="Cambria Math"/>
        </w:rPr>
        <w:t>/(</w:t>
      </w:r>
      <w:proofErr w:type="gramEnd"/>
      <w:r>
        <w:rPr>
          <w:rFonts w:ascii="Cambria Math" w:eastAsia="Cambria Math"/>
        </w:rPr>
        <w:t>𝑅</w:t>
      </w:r>
      <w:r>
        <w:rPr>
          <w:rFonts w:ascii="Cambria Math" w:eastAsia="Cambria Math"/>
          <w:vertAlign w:val="subscript"/>
        </w:rPr>
        <w:t>𝐶</w:t>
      </w:r>
      <w:r>
        <w:rPr>
          <w:rFonts w:ascii="Cambria Math" w:eastAsia="Cambria Math"/>
        </w:rPr>
        <w:t>//𝑅</w:t>
      </w:r>
      <w:r>
        <w:rPr>
          <w:rFonts w:ascii="Cambria Math" w:eastAsia="Cambria Math"/>
          <w:vertAlign w:val="subscript"/>
        </w:rPr>
        <w:t>1</w:t>
      </w:r>
      <w:r>
        <w:rPr>
          <w:rFonts w:ascii="Cambria Math" w:eastAsia="Cambria Math"/>
        </w:rPr>
        <w:t>)</w:t>
      </w:r>
      <w:r>
        <w:rPr>
          <w:rFonts w:ascii="Cambria Math" w:eastAsia="Cambria Math"/>
          <w:spacing w:val="-4"/>
        </w:rPr>
        <w:t xml:space="preserve"> </w:t>
      </w:r>
      <w:r>
        <w:rPr>
          <w:spacing w:val="-5"/>
        </w:rPr>
        <w:t>is</w:t>
      </w:r>
    </w:p>
    <w:p w:rsidR="00C068E2" w:rsidRDefault="00E35DFD">
      <w:pPr>
        <w:pStyle w:val="BodyText"/>
        <w:spacing w:before="166"/>
        <w:ind w:left="6"/>
        <w:jc w:val="center"/>
        <w:rPr>
          <w:rFonts w:ascii="Cambria Math" w:eastAsia="Cambria Math" w:hAnsi="Cambria Math"/>
        </w:rPr>
      </w:pPr>
      <w:r>
        <w:rPr>
          <w:rFonts w:ascii="Cambria Math" w:eastAsia="Cambria Math" w:hAnsi="Cambria Math"/>
        </w:rPr>
        <w:t>𝐼</w:t>
      </w:r>
      <w:r>
        <w:rPr>
          <w:rFonts w:ascii="Cambria Math" w:eastAsia="Cambria Math" w:hAnsi="Cambria Math"/>
          <w:vertAlign w:val="subscript"/>
        </w:rPr>
        <w:t>𝐶𝑄</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19"/>
        </w:rPr>
        <w:t xml:space="preserve"> </w:t>
      </w:r>
      <w:r>
        <w:rPr>
          <w:rFonts w:ascii="Cambria Math" w:eastAsia="Cambria Math" w:hAnsi="Cambria Math"/>
        </w:rPr>
        <w:t>𝐼</w:t>
      </w:r>
      <w:r>
        <w:rPr>
          <w:rFonts w:ascii="Cambria Math" w:eastAsia="Cambria Math" w:hAnsi="Cambria Math"/>
          <w:vertAlign w:val="subscript"/>
        </w:rPr>
        <w:t>𝐶𝑄</w:t>
      </w:r>
      <w:r>
        <w:rPr>
          <w:rFonts w:ascii="Cambria Math" w:eastAsia="Cambria Math" w:hAnsi="Cambria Math"/>
          <w:spacing w:val="18"/>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spacing w:val="-2"/>
        </w:rPr>
        <w:t>(𝑅</w:t>
      </w:r>
      <w:r>
        <w:rPr>
          <w:rFonts w:ascii="Cambria Math" w:eastAsia="Cambria Math" w:hAnsi="Cambria Math"/>
          <w:spacing w:val="-2"/>
          <w:vertAlign w:val="subscript"/>
        </w:rPr>
        <w:t>𝐶</w:t>
      </w:r>
      <w:r>
        <w:rPr>
          <w:rFonts w:ascii="Cambria Math" w:eastAsia="Cambria Math" w:hAnsi="Cambria Math"/>
          <w:spacing w:val="-2"/>
        </w:rPr>
        <w:t>//𝑅</w:t>
      </w:r>
      <w:r>
        <w:rPr>
          <w:rFonts w:ascii="Cambria Math" w:eastAsia="Cambria Math" w:hAnsi="Cambria Math"/>
          <w:spacing w:val="-2"/>
          <w:vertAlign w:val="subscript"/>
        </w:rPr>
        <w:t>1</w:t>
      </w:r>
      <w:r>
        <w:rPr>
          <w:rFonts w:ascii="Cambria Math" w:eastAsia="Cambria Math" w:hAnsi="Cambria Math"/>
          <w:spacing w:val="-2"/>
        </w:rPr>
        <w:t>)</w:t>
      </w:r>
    </w:p>
    <w:p w:rsidR="00C068E2" w:rsidRDefault="00E35DFD">
      <w:pPr>
        <w:pStyle w:val="BodyText"/>
        <w:spacing w:before="161"/>
        <w:ind w:left="768"/>
      </w:pPr>
      <w:r>
        <w:t>Hence</w:t>
      </w:r>
      <w:r>
        <w:rPr>
          <w:spacing w:val="-13"/>
        </w:rPr>
        <w:t xml:space="preserve"> </w:t>
      </w:r>
      <w:r>
        <w:t>by</w:t>
      </w:r>
      <w:r>
        <w:rPr>
          <w:spacing w:val="-8"/>
        </w:rPr>
        <w:t xml:space="preserve"> </w:t>
      </w:r>
      <w:r>
        <w:t>adding</w:t>
      </w:r>
      <w:r>
        <w:rPr>
          <w:spacing w:val="-6"/>
        </w:rPr>
        <w:t xml:space="preserve"> </w:t>
      </w:r>
      <w:r>
        <w:t>quiescent</w:t>
      </w:r>
      <w:r>
        <w:rPr>
          <w:spacing w:val="-8"/>
        </w:rPr>
        <w:t xml:space="preserve"> </w:t>
      </w:r>
      <w:r>
        <w:t>currents</w:t>
      </w:r>
      <w:r>
        <w:rPr>
          <w:spacing w:val="-4"/>
        </w:rPr>
        <w:t xml:space="preserve"> </w:t>
      </w:r>
      <w:r>
        <w:t>the</w:t>
      </w:r>
      <w:r>
        <w:rPr>
          <w:spacing w:val="-8"/>
        </w:rPr>
        <w:t xml:space="preserve"> </w:t>
      </w:r>
      <w:r>
        <w:t>end</w:t>
      </w:r>
      <w:r>
        <w:rPr>
          <w:spacing w:val="-4"/>
        </w:rPr>
        <w:t xml:space="preserve"> </w:t>
      </w:r>
      <w:r>
        <w:t>points</w:t>
      </w:r>
      <w:r>
        <w:rPr>
          <w:spacing w:val="-12"/>
        </w:rPr>
        <w:t xml:space="preserve"> </w:t>
      </w:r>
      <w:r>
        <w:t>of</w:t>
      </w:r>
      <w:r>
        <w:rPr>
          <w:spacing w:val="-13"/>
        </w:rPr>
        <w:t xml:space="preserve"> </w:t>
      </w:r>
      <w:r>
        <w:t>AC</w:t>
      </w:r>
      <w:r>
        <w:rPr>
          <w:spacing w:val="-14"/>
        </w:rPr>
        <w:t xml:space="preserve"> </w:t>
      </w:r>
      <w:r>
        <w:t>load</w:t>
      </w:r>
      <w:r>
        <w:rPr>
          <w:spacing w:val="-6"/>
        </w:rPr>
        <w:t xml:space="preserve"> </w:t>
      </w:r>
      <w:r>
        <w:t>line</w:t>
      </w:r>
      <w:r>
        <w:rPr>
          <w:spacing w:val="-14"/>
        </w:rPr>
        <w:t xml:space="preserve"> </w:t>
      </w:r>
      <w:r>
        <w:rPr>
          <w:spacing w:val="-5"/>
        </w:rPr>
        <w:t>are</w:t>
      </w:r>
    </w:p>
    <w:p w:rsidR="00C068E2" w:rsidRDefault="00E35DFD">
      <w:pPr>
        <w:spacing w:before="146"/>
        <w:ind w:left="1"/>
        <w:jc w:val="center"/>
        <w:rPr>
          <w:rFonts w:ascii="Cambria Math" w:eastAsia="Cambria Math"/>
          <w:sz w:val="26"/>
        </w:rPr>
      </w:pPr>
      <w:r>
        <w:rPr>
          <w:rFonts w:ascii="Cambria Math" w:eastAsia="Cambria Math"/>
          <w:position w:val="-4"/>
          <w:sz w:val="18"/>
        </w:rPr>
        <w:t>(𝑠𝑎𝑡)</w:t>
      </w:r>
      <w:r>
        <w:rPr>
          <w:rFonts w:ascii="Cambria Math" w:eastAsia="Cambria Math"/>
          <w:spacing w:val="3"/>
          <w:position w:val="-4"/>
          <w:sz w:val="18"/>
        </w:rPr>
        <w:t xml:space="preserve"> </w:t>
      </w:r>
      <w:r>
        <w:rPr>
          <w:rFonts w:ascii="Cambria Math" w:eastAsia="Cambria Math"/>
          <w:sz w:val="26"/>
        </w:rPr>
        <w:t>=</w:t>
      </w:r>
      <w:r>
        <w:rPr>
          <w:rFonts w:ascii="Cambria Math" w:eastAsia="Cambria Math"/>
          <w:spacing w:val="11"/>
          <w:sz w:val="26"/>
        </w:rPr>
        <w:t xml:space="preserve"> </w:t>
      </w:r>
      <w:r>
        <w:rPr>
          <w:rFonts w:ascii="Cambria Math" w:eastAsia="Cambria Math"/>
          <w:sz w:val="26"/>
        </w:rPr>
        <w:t>𝐼</w:t>
      </w:r>
      <w:r>
        <w:rPr>
          <w:rFonts w:ascii="Cambria Math" w:eastAsia="Cambria Math"/>
          <w:position w:val="-4"/>
          <w:sz w:val="18"/>
        </w:rPr>
        <w:t>𝐶𝑄</w:t>
      </w:r>
      <w:r>
        <w:rPr>
          <w:rFonts w:ascii="Cambria Math" w:eastAsia="Cambria Math"/>
          <w:spacing w:val="32"/>
          <w:position w:val="-4"/>
          <w:sz w:val="18"/>
        </w:rPr>
        <w:t xml:space="preserve"> </w:t>
      </w:r>
      <w:r>
        <w:rPr>
          <w:rFonts w:ascii="Cambria Math" w:eastAsia="Cambria Math"/>
          <w:sz w:val="26"/>
        </w:rPr>
        <w:t>+</w:t>
      </w:r>
      <w:r>
        <w:rPr>
          <w:rFonts w:ascii="Cambria Math" w:eastAsia="Cambria Math"/>
          <w:spacing w:val="-2"/>
          <w:sz w:val="26"/>
        </w:rPr>
        <w:t xml:space="preserve"> 𝑉</w:t>
      </w:r>
      <w:r>
        <w:rPr>
          <w:rFonts w:ascii="Cambria Math" w:eastAsia="Cambria Math"/>
          <w:spacing w:val="-2"/>
          <w:position w:val="-4"/>
          <w:sz w:val="18"/>
        </w:rPr>
        <w:t>𝐶𝐸𝑄</w:t>
      </w:r>
      <w:proofErr w:type="gramStart"/>
      <w:r>
        <w:rPr>
          <w:rFonts w:ascii="Cambria Math" w:eastAsia="Cambria Math"/>
          <w:spacing w:val="-2"/>
          <w:sz w:val="26"/>
        </w:rPr>
        <w:t>/(</w:t>
      </w:r>
      <w:proofErr w:type="gramEnd"/>
      <w:r>
        <w:rPr>
          <w:rFonts w:ascii="Cambria Math" w:eastAsia="Cambria Math"/>
          <w:spacing w:val="-2"/>
          <w:sz w:val="26"/>
        </w:rPr>
        <w:t>𝑅</w:t>
      </w:r>
      <w:r>
        <w:rPr>
          <w:rFonts w:ascii="Cambria Math" w:eastAsia="Cambria Math"/>
          <w:spacing w:val="-2"/>
          <w:position w:val="-4"/>
          <w:sz w:val="18"/>
        </w:rPr>
        <w:t>𝐶</w:t>
      </w:r>
      <w:r>
        <w:rPr>
          <w:rFonts w:ascii="Cambria Math" w:eastAsia="Cambria Math"/>
          <w:spacing w:val="-2"/>
          <w:sz w:val="26"/>
        </w:rPr>
        <w:t>//𝑅</w:t>
      </w:r>
      <w:r>
        <w:rPr>
          <w:rFonts w:ascii="Cambria Math" w:eastAsia="Cambria Math"/>
          <w:spacing w:val="-2"/>
          <w:position w:val="-4"/>
          <w:sz w:val="18"/>
        </w:rPr>
        <w:t>1</w:t>
      </w:r>
      <w:r>
        <w:rPr>
          <w:rFonts w:ascii="Cambria Math" w:eastAsia="Cambria Math"/>
          <w:spacing w:val="-2"/>
          <w:sz w:val="26"/>
        </w:rPr>
        <w:t>)</w:t>
      </w:r>
    </w:p>
    <w:p w:rsidR="00C068E2" w:rsidRDefault="00E35DFD">
      <w:pPr>
        <w:spacing w:before="142"/>
        <w:ind w:left="6"/>
        <w:jc w:val="center"/>
        <w:rPr>
          <w:rFonts w:ascii="Cambria Math" w:eastAsia="Cambria Math" w:hAnsi="Cambria Math"/>
          <w:position w:val="5"/>
          <w:sz w:val="26"/>
        </w:rPr>
      </w:pPr>
      <w:r>
        <w:rPr>
          <w:rFonts w:ascii="Cambria Math" w:eastAsia="Cambria Math" w:hAnsi="Cambria Math"/>
          <w:sz w:val="18"/>
        </w:rPr>
        <w:t>(𝑜𝑓𝑓)</w:t>
      </w:r>
      <w:r>
        <w:rPr>
          <w:rFonts w:ascii="Cambria Math" w:eastAsia="Cambria Math" w:hAnsi="Cambria Math"/>
          <w:spacing w:val="-2"/>
          <w:sz w:val="18"/>
        </w:rPr>
        <w:t xml:space="preserve"> </w:t>
      </w:r>
      <w:r>
        <w:rPr>
          <w:rFonts w:ascii="Cambria Math" w:eastAsia="Cambria Math" w:hAnsi="Cambria Math"/>
          <w:position w:val="5"/>
          <w:sz w:val="26"/>
        </w:rPr>
        <w:t>=</w:t>
      </w:r>
      <w:r>
        <w:rPr>
          <w:rFonts w:ascii="Cambria Math" w:eastAsia="Cambria Math" w:hAnsi="Cambria Math"/>
          <w:spacing w:val="12"/>
          <w:position w:val="5"/>
          <w:sz w:val="26"/>
        </w:rPr>
        <w:t xml:space="preserve"> </w:t>
      </w:r>
      <w:r>
        <w:rPr>
          <w:rFonts w:ascii="Cambria Math" w:eastAsia="Cambria Math" w:hAnsi="Cambria Math"/>
          <w:position w:val="5"/>
          <w:sz w:val="26"/>
        </w:rPr>
        <w:t>𝑉</w:t>
      </w:r>
      <w:r>
        <w:rPr>
          <w:rFonts w:ascii="Cambria Math" w:eastAsia="Cambria Math" w:hAnsi="Cambria Math"/>
          <w:sz w:val="18"/>
        </w:rPr>
        <w:t>𝐶𝐸𝑄</w:t>
      </w:r>
      <w:r>
        <w:rPr>
          <w:rFonts w:ascii="Cambria Math" w:eastAsia="Cambria Math" w:hAnsi="Cambria Math"/>
          <w:spacing w:val="23"/>
          <w:sz w:val="18"/>
        </w:rPr>
        <w:t xml:space="preserve"> </w:t>
      </w:r>
      <w:r>
        <w:rPr>
          <w:rFonts w:ascii="Cambria Math" w:eastAsia="Cambria Math" w:hAnsi="Cambria Math"/>
          <w:position w:val="5"/>
          <w:sz w:val="26"/>
        </w:rPr>
        <w:t>+</w:t>
      </w:r>
      <w:r>
        <w:rPr>
          <w:rFonts w:ascii="Cambria Math" w:eastAsia="Cambria Math" w:hAnsi="Cambria Math"/>
          <w:spacing w:val="-3"/>
          <w:position w:val="5"/>
          <w:sz w:val="26"/>
        </w:rPr>
        <w:t xml:space="preserve"> </w:t>
      </w:r>
      <w:r>
        <w:rPr>
          <w:rFonts w:ascii="Cambria Math" w:eastAsia="Cambria Math" w:hAnsi="Cambria Math"/>
          <w:position w:val="5"/>
          <w:sz w:val="26"/>
        </w:rPr>
        <w:t>𝐼</w:t>
      </w:r>
      <w:r>
        <w:rPr>
          <w:rFonts w:ascii="Cambria Math" w:eastAsia="Cambria Math" w:hAnsi="Cambria Math"/>
          <w:sz w:val="18"/>
        </w:rPr>
        <w:t>𝐶𝑄</w:t>
      </w:r>
      <w:r>
        <w:rPr>
          <w:rFonts w:ascii="Cambria Math" w:eastAsia="Cambria Math" w:hAnsi="Cambria Math"/>
          <w:spacing w:val="26"/>
          <w:sz w:val="18"/>
        </w:rPr>
        <w:t xml:space="preserve"> </w:t>
      </w:r>
      <w:r>
        <w:rPr>
          <w:rFonts w:ascii="Cambria Math" w:eastAsia="Cambria Math" w:hAnsi="Cambria Math"/>
          <w:position w:val="5"/>
          <w:sz w:val="26"/>
        </w:rPr>
        <w:t>∗</w:t>
      </w:r>
      <w:r>
        <w:rPr>
          <w:rFonts w:ascii="Cambria Math" w:eastAsia="Cambria Math" w:hAnsi="Cambria Math"/>
          <w:spacing w:val="-2"/>
          <w:position w:val="5"/>
          <w:sz w:val="26"/>
        </w:rPr>
        <w:t xml:space="preserve"> (𝑅</w:t>
      </w:r>
      <w:r>
        <w:rPr>
          <w:rFonts w:ascii="Cambria Math" w:eastAsia="Cambria Math" w:hAnsi="Cambria Math"/>
          <w:spacing w:val="-2"/>
          <w:sz w:val="18"/>
        </w:rPr>
        <w:t>𝐶</w:t>
      </w:r>
      <w:r>
        <w:rPr>
          <w:rFonts w:ascii="Cambria Math" w:eastAsia="Cambria Math" w:hAnsi="Cambria Math"/>
          <w:spacing w:val="-2"/>
          <w:position w:val="5"/>
          <w:sz w:val="26"/>
        </w:rPr>
        <w:t>//𝑅</w:t>
      </w:r>
      <w:r>
        <w:rPr>
          <w:rFonts w:ascii="Cambria Math" w:eastAsia="Cambria Math" w:hAnsi="Cambria Math"/>
          <w:spacing w:val="-2"/>
          <w:sz w:val="18"/>
        </w:rPr>
        <w:t>1</w:t>
      </w:r>
      <w:r>
        <w:rPr>
          <w:rFonts w:ascii="Cambria Math" w:eastAsia="Cambria Math" w:hAnsi="Cambria Math"/>
          <w:spacing w:val="-2"/>
          <w:position w:val="5"/>
          <w:sz w:val="26"/>
        </w:rPr>
        <w:t>)</w:t>
      </w:r>
    </w:p>
    <w:p w:rsidR="00C068E2" w:rsidRDefault="00E35DFD">
      <w:pPr>
        <w:pStyle w:val="Heading4"/>
        <w:spacing w:before="284"/>
        <w:jc w:val="both"/>
      </w:pPr>
      <w:bookmarkStart w:id="75" w:name="AC_and_DC_Load_Line"/>
      <w:bookmarkEnd w:id="75"/>
      <w:r>
        <w:t>AC</w:t>
      </w:r>
      <w:r>
        <w:rPr>
          <w:spacing w:val="-5"/>
        </w:rPr>
        <w:t xml:space="preserve"> </w:t>
      </w:r>
      <w:r>
        <w:t>and</w:t>
      </w:r>
      <w:r>
        <w:rPr>
          <w:spacing w:val="-9"/>
        </w:rPr>
        <w:t xml:space="preserve"> </w:t>
      </w:r>
      <w:r>
        <w:t>DC</w:t>
      </w:r>
      <w:r>
        <w:rPr>
          <w:spacing w:val="-5"/>
        </w:rPr>
        <w:t xml:space="preserve"> </w:t>
      </w:r>
      <w:r>
        <w:t>Load</w:t>
      </w:r>
      <w:r>
        <w:rPr>
          <w:spacing w:val="-4"/>
        </w:rPr>
        <w:t xml:space="preserve"> Line</w:t>
      </w:r>
    </w:p>
    <w:p w:rsidR="00C068E2" w:rsidRDefault="00E35DFD">
      <w:pPr>
        <w:pStyle w:val="BodyText"/>
        <w:spacing w:before="281"/>
        <w:ind w:left="768" w:right="769"/>
        <w:jc w:val="both"/>
      </w:pPr>
      <w:r>
        <w:t>When AC and DC Load lines are represented in a graph, it can be understood that they</w:t>
      </w:r>
      <w:r>
        <w:rPr>
          <w:spacing w:val="-4"/>
        </w:rPr>
        <w:t xml:space="preserve"> </w:t>
      </w:r>
      <w:r>
        <w:t>are</w:t>
      </w:r>
      <w:r>
        <w:rPr>
          <w:spacing w:val="-4"/>
        </w:rPr>
        <w:t xml:space="preserve"> </w:t>
      </w:r>
      <w:r>
        <w:t>not</w:t>
      </w:r>
      <w:r>
        <w:rPr>
          <w:spacing w:val="-4"/>
        </w:rPr>
        <w:t xml:space="preserve"> </w:t>
      </w:r>
      <w:r>
        <w:t>identical.</w:t>
      </w:r>
      <w:r>
        <w:rPr>
          <w:spacing w:val="-3"/>
        </w:rPr>
        <w:t xml:space="preserve"> </w:t>
      </w:r>
      <w:r>
        <w:t>Both</w:t>
      </w:r>
      <w:r>
        <w:rPr>
          <w:spacing w:val="-2"/>
        </w:rPr>
        <w:t xml:space="preserve"> </w:t>
      </w:r>
      <w:r>
        <w:t>of</w:t>
      </w:r>
      <w:r>
        <w:rPr>
          <w:spacing w:val="-4"/>
        </w:rPr>
        <w:t xml:space="preserve"> </w:t>
      </w:r>
      <w:r>
        <w:t>these</w:t>
      </w:r>
      <w:r>
        <w:rPr>
          <w:spacing w:val="-4"/>
        </w:rPr>
        <w:t xml:space="preserve"> </w:t>
      </w:r>
      <w:r>
        <w:t>lines</w:t>
      </w:r>
      <w:r>
        <w:rPr>
          <w:spacing w:val="-4"/>
        </w:rPr>
        <w:t xml:space="preserve"> </w:t>
      </w:r>
      <w:r>
        <w:t>intersect</w:t>
      </w:r>
      <w:r>
        <w:rPr>
          <w:spacing w:val="-4"/>
        </w:rPr>
        <w:t xml:space="preserve"> </w:t>
      </w:r>
      <w:r>
        <w:t>at the</w:t>
      </w:r>
      <w:r>
        <w:rPr>
          <w:spacing w:val="-4"/>
        </w:rPr>
        <w:t xml:space="preserve"> </w:t>
      </w:r>
      <w:r>
        <w:t>Q-point</w:t>
      </w:r>
      <w:r>
        <w:rPr>
          <w:spacing w:val="-5"/>
        </w:rPr>
        <w:t xml:space="preserve"> </w:t>
      </w:r>
      <w:r>
        <w:t>or</w:t>
      </w:r>
      <w:r>
        <w:rPr>
          <w:spacing w:val="-4"/>
        </w:rPr>
        <w:t xml:space="preserve"> </w:t>
      </w:r>
      <w:r>
        <w:t>quiescent</w:t>
      </w:r>
      <w:r>
        <w:rPr>
          <w:spacing w:val="-5"/>
        </w:rPr>
        <w:t xml:space="preserve"> </w:t>
      </w:r>
      <w:r>
        <w:t>point. The endpoints of AC load line are saturation and cut off points. This is understood from the figure below.</w:t>
      </w:r>
    </w:p>
    <w:p w:rsidR="00C068E2" w:rsidRDefault="00C068E2">
      <w:pPr>
        <w:pStyle w:val="BodyText"/>
        <w:jc w:val="both"/>
        <w:sectPr w:rsidR="00C068E2">
          <w:pgSz w:w="12240" w:h="15840"/>
          <w:pgMar w:top="780" w:right="720" w:bottom="280" w:left="720" w:header="720" w:footer="720" w:gutter="0"/>
          <w:cols w:space="720"/>
        </w:sectPr>
      </w:pPr>
    </w:p>
    <w:p w:rsidR="00C068E2" w:rsidRDefault="00E35DFD">
      <w:pPr>
        <w:pStyle w:val="BodyText"/>
        <w:ind w:left="768"/>
        <w:rPr>
          <w:sz w:val="20"/>
        </w:rPr>
      </w:pPr>
      <w:r>
        <w:rPr>
          <w:noProof/>
          <w:sz w:val="20"/>
        </w:rPr>
        <w:lastRenderedPageBreak/>
        <w:drawing>
          <wp:inline distT="0" distB="0" distL="0" distR="0">
            <wp:extent cx="3391114" cy="2610230"/>
            <wp:effectExtent l="0" t="0" r="0" b="0"/>
            <wp:docPr id="78" name="Image 78" descr="C:\Users\DELL\Desktop\ac_dc_lin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C:\Users\DELL\Desktop\ac_dc_line.jpg"/>
                    <pic:cNvPicPr/>
                  </pic:nvPicPr>
                  <pic:blipFill>
                    <a:blip r:embed="rId90" cstate="print"/>
                    <a:stretch>
                      <a:fillRect/>
                    </a:stretch>
                  </pic:blipFill>
                  <pic:spPr>
                    <a:xfrm>
                      <a:off x="0" y="0"/>
                      <a:ext cx="3391114" cy="2610230"/>
                    </a:xfrm>
                    <a:prstGeom prst="rect">
                      <a:avLst/>
                    </a:prstGeom>
                  </pic:spPr>
                </pic:pic>
              </a:graphicData>
            </a:graphic>
          </wp:inline>
        </w:drawing>
      </w:r>
    </w:p>
    <w:p w:rsidR="00C068E2" w:rsidRDefault="00E35DFD">
      <w:pPr>
        <w:pStyle w:val="BodyText"/>
        <w:spacing w:before="131" w:line="276" w:lineRule="auto"/>
        <w:ind w:left="720" w:right="1171"/>
        <w:jc w:val="both"/>
      </w:pPr>
      <w:r>
        <w:t>From the</w:t>
      </w:r>
      <w:r>
        <w:rPr>
          <w:spacing w:val="-1"/>
        </w:rPr>
        <w:t xml:space="preserve"> </w:t>
      </w:r>
      <w:r>
        <w:t>above figure, it</w:t>
      </w:r>
      <w:r>
        <w:rPr>
          <w:spacing w:val="-1"/>
        </w:rPr>
        <w:t xml:space="preserve"> </w:t>
      </w:r>
      <w:r>
        <w:t>is understood that the</w:t>
      </w:r>
      <w:r>
        <w:rPr>
          <w:spacing w:val="-1"/>
        </w:rPr>
        <w:t xml:space="preserve"> </w:t>
      </w:r>
      <w:r>
        <w:t>quiescent</w:t>
      </w:r>
      <w:r>
        <w:rPr>
          <w:spacing w:val="-1"/>
        </w:rPr>
        <w:t xml:space="preserve"> </w:t>
      </w:r>
      <w:r>
        <w:t>point</w:t>
      </w:r>
      <w:r>
        <w:rPr>
          <w:spacing w:val="-2"/>
        </w:rPr>
        <w:t xml:space="preserve"> </w:t>
      </w:r>
      <w:r>
        <w:t>(the</w:t>
      </w:r>
      <w:r>
        <w:rPr>
          <w:spacing w:val="-1"/>
        </w:rPr>
        <w:t xml:space="preserve"> </w:t>
      </w:r>
      <w:r>
        <w:t>dark</w:t>
      </w:r>
      <w:r>
        <w:rPr>
          <w:spacing w:val="-1"/>
        </w:rPr>
        <w:t xml:space="preserve"> </w:t>
      </w:r>
      <w:r>
        <w:t>dot) is obtained</w:t>
      </w:r>
      <w:r>
        <w:rPr>
          <w:spacing w:val="-6"/>
        </w:rPr>
        <w:t xml:space="preserve"> </w:t>
      </w:r>
      <w:r>
        <w:t>when</w:t>
      </w:r>
      <w:r>
        <w:rPr>
          <w:spacing w:val="-2"/>
        </w:rPr>
        <w:t xml:space="preserve"> </w:t>
      </w:r>
      <w:r>
        <w:t>the</w:t>
      </w:r>
      <w:r>
        <w:rPr>
          <w:spacing w:val="-8"/>
        </w:rPr>
        <w:t xml:space="preserve"> </w:t>
      </w:r>
      <w:r>
        <w:t>value</w:t>
      </w:r>
      <w:r>
        <w:rPr>
          <w:spacing w:val="-3"/>
        </w:rPr>
        <w:t xml:space="preserve"> </w:t>
      </w:r>
      <w:r>
        <w:t>of</w:t>
      </w:r>
      <w:r>
        <w:rPr>
          <w:spacing w:val="-9"/>
        </w:rPr>
        <w:t xml:space="preserve"> </w:t>
      </w:r>
      <w:r>
        <w:t>base</w:t>
      </w:r>
      <w:r>
        <w:rPr>
          <w:spacing w:val="-7"/>
        </w:rPr>
        <w:t xml:space="preserve"> </w:t>
      </w:r>
      <w:r>
        <w:t>current</w:t>
      </w:r>
      <w:r>
        <w:rPr>
          <w:spacing w:val="-3"/>
        </w:rPr>
        <w:t xml:space="preserve"> </w:t>
      </w:r>
      <w:r>
        <w:t>IB</w:t>
      </w:r>
      <w:r>
        <w:rPr>
          <w:spacing w:val="-7"/>
        </w:rPr>
        <w:t xml:space="preserve"> </w:t>
      </w:r>
      <w:r>
        <w:t>is</w:t>
      </w:r>
      <w:r>
        <w:rPr>
          <w:spacing w:val="-8"/>
        </w:rPr>
        <w:t xml:space="preserve"> </w:t>
      </w:r>
      <w:r>
        <w:t>10mA.</w:t>
      </w:r>
      <w:r>
        <w:rPr>
          <w:spacing w:val="-2"/>
        </w:rPr>
        <w:t xml:space="preserve"> </w:t>
      </w:r>
      <w:r>
        <w:t>This</w:t>
      </w:r>
      <w:r>
        <w:rPr>
          <w:spacing w:val="-8"/>
        </w:rPr>
        <w:t xml:space="preserve"> </w:t>
      </w:r>
      <w:r>
        <w:t>is</w:t>
      </w:r>
      <w:r>
        <w:rPr>
          <w:spacing w:val="-8"/>
        </w:rPr>
        <w:t xml:space="preserve"> </w:t>
      </w:r>
      <w:r>
        <w:t>the</w:t>
      </w:r>
      <w:r>
        <w:rPr>
          <w:spacing w:val="-8"/>
        </w:rPr>
        <w:t xml:space="preserve"> </w:t>
      </w:r>
      <w:r>
        <w:t>point</w:t>
      </w:r>
      <w:r>
        <w:rPr>
          <w:spacing w:val="-9"/>
        </w:rPr>
        <w:t xml:space="preserve"> </w:t>
      </w:r>
      <w:r>
        <w:t>where</w:t>
      </w:r>
      <w:r>
        <w:rPr>
          <w:spacing w:val="-7"/>
        </w:rPr>
        <w:t xml:space="preserve"> </w:t>
      </w:r>
      <w:r>
        <w:t>both the AC and DC load lines intersect.</w:t>
      </w:r>
    </w:p>
    <w:p w:rsidR="00C068E2" w:rsidRDefault="00C068E2">
      <w:pPr>
        <w:pStyle w:val="BodyText"/>
      </w:pPr>
    </w:p>
    <w:p w:rsidR="00C068E2" w:rsidRDefault="00C068E2">
      <w:pPr>
        <w:pStyle w:val="BodyText"/>
      </w:pPr>
    </w:p>
    <w:p w:rsidR="00C068E2" w:rsidRDefault="00C068E2">
      <w:pPr>
        <w:pStyle w:val="BodyText"/>
        <w:spacing w:before="194"/>
      </w:pPr>
    </w:p>
    <w:p w:rsidR="00C068E2" w:rsidRDefault="00E35DFD">
      <w:pPr>
        <w:pStyle w:val="Heading3"/>
        <w:spacing w:before="1"/>
        <w:ind w:left="720"/>
        <w:jc w:val="both"/>
      </w:pPr>
      <w:bookmarkStart w:id="76" w:name="HYBRID_PARAMETERS_OR_H_PARAMETERS"/>
      <w:bookmarkEnd w:id="76"/>
      <w:r>
        <w:rPr>
          <w:u w:val="single"/>
        </w:rPr>
        <w:t>HYBRID</w:t>
      </w:r>
      <w:r>
        <w:rPr>
          <w:spacing w:val="-12"/>
          <w:u w:val="single"/>
        </w:rPr>
        <w:t xml:space="preserve"> </w:t>
      </w:r>
      <w:r>
        <w:rPr>
          <w:u w:val="single"/>
        </w:rPr>
        <w:t>PARAMETERS</w:t>
      </w:r>
      <w:r>
        <w:rPr>
          <w:spacing w:val="-5"/>
          <w:u w:val="single"/>
        </w:rPr>
        <w:t xml:space="preserve"> </w:t>
      </w:r>
      <w:r>
        <w:rPr>
          <w:u w:val="single"/>
        </w:rPr>
        <w:t>OR</w:t>
      </w:r>
      <w:r>
        <w:rPr>
          <w:spacing w:val="-10"/>
          <w:u w:val="single"/>
        </w:rPr>
        <w:t xml:space="preserve"> </w:t>
      </w:r>
      <w:r>
        <w:rPr>
          <w:u w:val="single"/>
        </w:rPr>
        <w:t>H</w:t>
      </w:r>
      <w:r>
        <w:rPr>
          <w:spacing w:val="-12"/>
          <w:u w:val="single"/>
        </w:rPr>
        <w:t xml:space="preserve"> </w:t>
      </w:r>
      <w:r>
        <w:rPr>
          <w:spacing w:val="-2"/>
          <w:u w:val="single"/>
        </w:rPr>
        <w:t>PARAMETERS</w:t>
      </w:r>
    </w:p>
    <w:p w:rsidR="00C068E2" w:rsidRDefault="00E35DFD">
      <w:pPr>
        <w:pStyle w:val="BodyText"/>
        <w:spacing w:before="242"/>
        <w:ind w:left="720" w:right="791"/>
      </w:pPr>
      <w:r>
        <w:t>Hybrid</w:t>
      </w:r>
      <w:r>
        <w:rPr>
          <w:spacing w:val="-9"/>
        </w:rPr>
        <w:t xml:space="preserve"> </w:t>
      </w:r>
      <w:r>
        <w:t>parameters</w:t>
      </w:r>
      <w:r>
        <w:rPr>
          <w:spacing w:val="-9"/>
        </w:rPr>
        <w:t xml:space="preserve"> </w:t>
      </w:r>
      <w:r>
        <w:t>(also</w:t>
      </w:r>
      <w:r>
        <w:rPr>
          <w:spacing w:val="-3"/>
        </w:rPr>
        <w:t xml:space="preserve"> </w:t>
      </w:r>
      <w:r>
        <w:t>known</w:t>
      </w:r>
      <w:r>
        <w:rPr>
          <w:spacing w:val="-10"/>
        </w:rPr>
        <w:t xml:space="preserve"> </w:t>
      </w:r>
      <w:r>
        <w:t>as</w:t>
      </w:r>
      <w:r>
        <w:rPr>
          <w:spacing w:val="-11"/>
        </w:rPr>
        <w:t xml:space="preserve"> </w:t>
      </w:r>
      <w:r>
        <w:t>h</w:t>
      </w:r>
      <w:r>
        <w:rPr>
          <w:spacing w:val="-9"/>
        </w:rPr>
        <w:t xml:space="preserve"> </w:t>
      </w:r>
      <w:r>
        <w:t>parameters)</w:t>
      </w:r>
      <w:r>
        <w:rPr>
          <w:spacing w:val="-1"/>
        </w:rPr>
        <w:t xml:space="preserve"> </w:t>
      </w:r>
      <w:r>
        <w:t>are</w:t>
      </w:r>
      <w:r>
        <w:rPr>
          <w:spacing w:val="-11"/>
        </w:rPr>
        <w:t xml:space="preserve"> </w:t>
      </w:r>
      <w:r>
        <w:t>known</w:t>
      </w:r>
      <w:r>
        <w:rPr>
          <w:spacing w:val="-6"/>
        </w:rPr>
        <w:t xml:space="preserve"> </w:t>
      </w:r>
      <w:r>
        <w:t>as</w:t>
      </w:r>
      <w:r>
        <w:rPr>
          <w:spacing w:val="-10"/>
        </w:rPr>
        <w:t xml:space="preserve"> </w:t>
      </w:r>
      <w:r>
        <w:t>‘hybrid’</w:t>
      </w:r>
      <w:r>
        <w:rPr>
          <w:spacing w:val="-9"/>
        </w:rPr>
        <w:t xml:space="preserve"> </w:t>
      </w:r>
      <w:r>
        <w:t xml:space="preserve">parameters as they use </w:t>
      </w:r>
      <w:hyperlink r:id="rId91">
        <w:r>
          <w:t>Z parameters,</w:t>
        </w:r>
      </w:hyperlink>
      <w:r>
        <w:t xml:space="preserve"> </w:t>
      </w:r>
      <w:hyperlink r:id="rId92">
        <w:r>
          <w:t>Y parameters,</w:t>
        </w:r>
      </w:hyperlink>
      <w:r>
        <w:t xml:space="preserve"> voltage ratio, and current ratios to represent the relationship between voltage and current in a </w:t>
      </w:r>
      <w:hyperlink r:id="rId93">
        <w:r>
          <w:t>two port network.</w:t>
        </w:r>
      </w:hyperlink>
    </w:p>
    <w:p w:rsidR="00C068E2" w:rsidRDefault="00E35DFD">
      <w:pPr>
        <w:pStyle w:val="BodyText"/>
        <w:spacing w:before="3"/>
        <w:ind w:left="720" w:right="912"/>
      </w:pPr>
      <w:r>
        <w:t>H parameters are useful in describing the input-output characteristics of circuits where</w:t>
      </w:r>
      <w:r>
        <w:rPr>
          <w:spacing w:val="-3"/>
        </w:rPr>
        <w:t xml:space="preserve"> </w:t>
      </w:r>
      <w:r>
        <w:t>it</w:t>
      </w:r>
      <w:r>
        <w:rPr>
          <w:spacing w:val="-2"/>
        </w:rPr>
        <w:t xml:space="preserve"> </w:t>
      </w:r>
      <w:r>
        <w:t>is</w:t>
      </w:r>
      <w:r>
        <w:rPr>
          <w:spacing w:val="-3"/>
        </w:rPr>
        <w:t xml:space="preserve"> </w:t>
      </w:r>
      <w:r>
        <w:t>hard to</w:t>
      </w:r>
      <w:r>
        <w:rPr>
          <w:spacing w:val="-1"/>
        </w:rPr>
        <w:t xml:space="preserve"> </w:t>
      </w:r>
      <w:r>
        <w:t>measure</w:t>
      </w:r>
      <w:r>
        <w:rPr>
          <w:spacing w:val="-3"/>
        </w:rPr>
        <w:t xml:space="preserve"> </w:t>
      </w:r>
      <w:r>
        <w:t>Z</w:t>
      </w:r>
      <w:r>
        <w:rPr>
          <w:spacing w:val="-2"/>
        </w:rPr>
        <w:t xml:space="preserve"> </w:t>
      </w:r>
      <w:r>
        <w:t>or</w:t>
      </w:r>
      <w:r>
        <w:rPr>
          <w:spacing w:val="-3"/>
        </w:rPr>
        <w:t xml:space="preserve"> </w:t>
      </w:r>
      <w:r>
        <w:t>Y</w:t>
      </w:r>
      <w:r>
        <w:rPr>
          <w:spacing w:val="-2"/>
        </w:rPr>
        <w:t xml:space="preserve"> </w:t>
      </w:r>
      <w:r>
        <w:t>parameters</w:t>
      </w:r>
      <w:r>
        <w:rPr>
          <w:spacing w:val="-3"/>
        </w:rPr>
        <w:t xml:space="preserve"> </w:t>
      </w:r>
      <w:r>
        <w:t>(such</w:t>
      </w:r>
      <w:r>
        <w:rPr>
          <w:spacing w:val="-2"/>
        </w:rPr>
        <w:t xml:space="preserve"> </w:t>
      </w:r>
      <w:r>
        <w:t>as</w:t>
      </w:r>
      <w:r>
        <w:rPr>
          <w:spacing w:val="-3"/>
        </w:rPr>
        <w:t xml:space="preserve"> </w:t>
      </w:r>
      <w:r>
        <w:t xml:space="preserve">a </w:t>
      </w:r>
      <w:hyperlink r:id="rId94">
        <w:r>
          <w:t>transistor</w:t>
        </w:r>
      </w:hyperlink>
      <w:r>
        <w:t>).</w:t>
      </w:r>
      <w:r>
        <w:rPr>
          <w:spacing w:val="-2"/>
        </w:rPr>
        <w:t xml:space="preserve"> </w:t>
      </w:r>
      <w:r>
        <w:t>H</w:t>
      </w:r>
      <w:r>
        <w:rPr>
          <w:spacing w:val="-2"/>
        </w:rPr>
        <w:t xml:space="preserve"> </w:t>
      </w:r>
      <w:r>
        <w:t>parameters encapsulate all the important linear characteristics of the circuit, so they are very useful</w:t>
      </w:r>
      <w:r>
        <w:rPr>
          <w:spacing w:val="-3"/>
        </w:rPr>
        <w:t xml:space="preserve"> </w:t>
      </w:r>
      <w:r>
        <w:t>for</w:t>
      </w:r>
      <w:r>
        <w:rPr>
          <w:spacing w:val="-6"/>
        </w:rPr>
        <w:t xml:space="preserve"> </w:t>
      </w:r>
      <w:r>
        <w:t>simulation</w:t>
      </w:r>
      <w:r>
        <w:rPr>
          <w:spacing w:val="-5"/>
        </w:rPr>
        <w:t xml:space="preserve"> </w:t>
      </w:r>
      <w:r>
        <w:t>purposes.</w:t>
      </w:r>
      <w:r>
        <w:rPr>
          <w:spacing w:val="-5"/>
        </w:rPr>
        <w:t xml:space="preserve"> </w:t>
      </w:r>
      <w:r>
        <w:t>The</w:t>
      </w:r>
      <w:r>
        <w:rPr>
          <w:spacing w:val="-2"/>
        </w:rPr>
        <w:t xml:space="preserve"> </w:t>
      </w:r>
      <w:r>
        <w:t>relationship</w:t>
      </w:r>
      <w:r>
        <w:rPr>
          <w:spacing w:val="-5"/>
        </w:rPr>
        <w:t xml:space="preserve"> </w:t>
      </w:r>
      <w:r>
        <w:t>between</w:t>
      </w:r>
      <w:r>
        <w:rPr>
          <w:spacing w:val="-5"/>
        </w:rPr>
        <w:t xml:space="preserve"> </w:t>
      </w:r>
      <w:r>
        <w:t>voltages</w:t>
      </w:r>
      <w:r>
        <w:rPr>
          <w:spacing w:val="-6"/>
        </w:rPr>
        <w:t xml:space="preserve"> </w:t>
      </w:r>
      <w:r>
        <w:t>and</w:t>
      </w:r>
      <w:r>
        <w:rPr>
          <w:spacing w:val="-5"/>
        </w:rPr>
        <w:t xml:space="preserve"> </w:t>
      </w:r>
      <w:r>
        <w:t>current</w:t>
      </w:r>
      <w:r>
        <w:rPr>
          <w:spacing w:val="-6"/>
        </w:rPr>
        <w:t xml:space="preserve"> </w:t>
      </w:r>
      <w:r>
        <w:t>in</w:t>
      </w:r>
      <w:r>
        <w:rPr>
          <w:spacing w:val="-5"/>
        </w:rPr>
        <w:t xml:space="preserve"> </w:t>
      </w:r>
      <w:r>
        <w:t>h parameters can be represented as:</w:t>
      </w:r>
    </w:p>
    <w:p w:rsidR="00C068E2" w:rsidRDefault="00E35DFD">
      <w:pPr>
        <w:pStyle w:val="BodyText"/>
        <w:spacing w:before="129"/>
        <w:rPr>
          <w:sz w:val="20"/>
        </w:rPr>
      </w:pPr>
      <w:r>
        <w:rPr>
          <w:noProof/>
          <w:sz w:val="20"/>
        </w:rPr>
        <w:drawing>
          <wp:anchor distT="0" distB="0" distL="0" distR="0" simplePos="0" relativeHeight="487622144" behindDoc="1" locked="0" layoutInCell="1" allowOverlap="1">
            <wp:simplePos x="0" y="0"/>
            <wp:positionH relativeFrom="page">
              <wp:posOffset>990600</wp:posOffset>
            </wp:positionH>
            <wp:positionV relativeFrom="paragraph">
              <wp:posOffset>246200</wp:posOffset>
            </wp:positionV>
            <wp:extent cx="1364848" cy="371475"/>
            <wp:effectExtent l="0" t="0" r="0" b="0"/>
            <wp:wrapTopAndBottom/>
            <wp:docPr id="79" name="Image 79" descr="C:\Users\DELL\Desktop\150496934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descr="C:\Users\DELL\Desktop\1504969342.png"/>
                    <pic:cNvPicPr/>
                  </pic:nvPicPr>
                  <pic:blipFill>
                    <a:blip r:embed="rId95" cstate="print"/>
                    <a:stretch>
                      <a:fillRect/>
                    </a:stretch>
                  </pic:blipFill>
                  <pic:spPr>
                    <a:xfrm>
                      <a:off x="0" y="0"/>
                      <a:ext cx="1364848" cy="371475"/>
                    </a:xfrm>
                    <a:prstGeom prst="rect">
                      <a:avLst/>
                    </a:prstGeom>
                  </pic:spPr>
                </pic:pic>
              </a:graphicData>
            </a:graphic>
          </wp:anchor>
        </w:drawing>
      </w:r>
    </w:p>
    <w:p w:rsidR="00C068E2" w:rsidRDefault="00C068E2">
      <w:pPr>
        <w:pStyle w:val="BodyText"/>
        <w:spacing w:before="189"/>
      </w:pPr>
    </w:p>
    <w:p w:rsidR="00C068E2" w:rsidRDefault="00E35DFD">
      <w:pPr>
        <w:pStyle w:val="BodyText"/>
        <w:spacing w:before="1"/>
        <w:ind w:left="720"/>
      </w:pPr>
      <w:r>
        <w:t>This</w:t>
      </w:r>
      <w:r>
        <w:rPr>
          <w:spacing w:val="-12"/>
        </w:rPr>
        <w:t xml:space="preserve"> </w:t>
      </w:r>
      <w:r>
        <w:t>can</w:t>
      </w:r>
      <w:r>
        <w:rPr>
          <w:spacing w:val="-12"/>
        </w:rPr>
        <w:t xml:space="preserve"> </w:t>
      </w:r>
      <w:r>
        <w:t>be</w:t>
      </w:r>
      <w:r>
        <w:rPr>
          <w:spacing w:val="-9"/>
        </w:rPr>
        <w:t xml:space="preserve"> </w:t>
      </w:r>
      <w:r>
        <w:t>represented</w:t>
      </w:r>
      <w:r>
        <w:rPr>
          <w:spacing w:val="-10"/>
        </w:rPr>
        <w:t xml:space="preserve"> </w:t>
      </w:r>
      <w:r>
        <w:t>in</w:t>
      </w:r>
      <w:r>
        <w:rPr>
          <w:spacing w:val="-8"/>
        </w:rPr>
        <w:t xml:space="preserve"> </w:t>
      </w:r>
      <w:r>
        <w:t>matrix</w:t>
      </w:r>
      <w:r>
        <w:rPr>
          <w:spacing w:val="-3"/>
        </w:rPr>
        <w:t xml:space="preserve"> </w:t>
      </w:r>
      <w:r>
        <w:t>form</w:t>
      </w:r>
      <w:r>
        <w:rPr>
          <w:spacing w:val="-2"/>
        </w:rPr>
        <w:t xml:space="preserve"> </w:t>
      </w:r>
      <w:r>
        <w:rPr>
          <w:spacing w:val="-5"/>
        </w:rPr>
        <w:t>as:</w:t>
      </w:r>
    </w:p>
    <w:p w:rsidR="00C068E2" w:rsidRDefault="00E35DFD">
      <w:pPr>
        <w:pStyle w:val="BodyText"/>
        <w:spacing w:before="170"/>
        <w:rPr>
          <w:sz w:val="20"/>
        </w:rPr>
      </w:pPr>
      <w:r>
        <w:rPr>
          <w:noProof/>
          <w:sz w:val="20"/>
        </w:rPr>
        <w:drawing>
          <wp:anchor distT="0" distB="0" distL="0" distR="0" simplePos="0" relativeHeight="487622656" behindDoc="1" locked="0" layoutInCell="1" allowOverlap="1">
            <wp:simplePos x="0" y="0"/>
            <wp:positionH relativeFrom="page">
              <wp:posOffset>971550</wp:posOffset>
            </wp:positionH>
            <wp:positionV relativeFrom="paragraph">
              <wp:posOffset>272079</wp:posOffset>
            </wp:positionV>
            <wp:extent cx="1838758" cy="424338"/>
            <wp:effectExtent l="0" t="0" r="0" b="0"/>
            <wp:wrapTopAndBottom/>
            <wp:docPr id="80" name="Image 80" descr="C:\Users\DELL\Desktop\150493314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descr="C:\Users\DELL\Desktop\1504933140.png"/>
                    <pic:cNvPicPr/>
                  </pic:nvPicPr>
                  <pic:blipFill>
                    <a:blip r:embed="rId96" cstate="print"/>
                    <a:stretch>
                      <a:fillRect/>
                    </a:stretch>
                  </pic:blipFill>
                  <pic:spPr>
                    <a:xfrm>
                      <a:off x="0" y="0"/>
                      <a:ext cx="1838758" cy="424338"/>
                    </a:xfrm>
                    <a:prstGeom prst="rect">
                      <a:avLst/>
                    </a:prstGeom>
                  </pic:spPr>
                </pic:pic>
              </a:graphicData>
            </a:graphic>
          </wp:anchor>
        </w:drawing>
      </w:r>
    </w:p>
    <w:p w:rsidR="00C068E2" w:rsidRDefault="00C068E2">
      <w:pPr>
        <w:pStyle w:val="BodyText"/>
        <w:spacing w:before="69"/>
      </w:pPr>
    </w:p>
    <w:p w:rsidR="00C068E2" w:rsidRDefault="00E35DFD">
      <w:pPr>
        <w:pStyle w:val="BodyText"/>
        <w:spacing w:before="1"/>
        <w:ind w:left="720" w:right="912"/>
      </w:pPr>
      <w:r>
        <w:rPr>
          <w:noProof/>
        </w:rPr>
        <w:drawing>
          <wp:anchor distT="0" distB="0" distL="0" distR="0" simplePos="0" relativeHeight="487623168" behindDoc="1" locked="0" layoutInCell="1" allowOverlap="1">
            <wp:simplePos x="0" y="0"/>
            <wp:positionH relativeFrom="page">
              <wp:posOffset>990600</wp:posOffset>
            </wp:positionH>
            <wp:positionV relativeFrom="paragraph">
              <wp:posOffset>596546</wp:posOffset>
            </wp:positionV>
            <wp:extent cx="1828800" cy="342900"/>
            <wp:effectExtent l="0" t="0" r="0" b="0"/>
            <wp:wrapTopAndBottom/>
            <wp:docPr id="81" name="Image 81" descr="C:\Users\DELL\Desktop\150493334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descr="C:\Users\DELL\Desktop\1504933343.png"/>
                    <pic:cNvPicPr/>
                  </pic:nvPicPr>
                  <pic:blipFill>
                    <a:blip r:embed="rId97" cstate="print"/>
                    <a:stretch>
                      <a:fillRect/>
                    </a:stretch>
                  </pic:blipFill>
                  <pic:spPr>
                    <a:xfrm>
                      <a:off x="0" y="0"/>
                      <a:ext cx="1828800" cy="342900"/>
                    </a:xfrm>
                    <a:prstGeom prst="rect">
                      <a:avLst/>
                    </a:prstGeom>
                  </pic:spPr>
                </pic:pic>
              </a:graphicData>
            </a:graphic>
          </wp:anchor>
        </w:drawing>
      </w:r>
      <w:r>
        <w:t xml:space="preserve">To illustrate where h parameters are useful, take the case of an </w:t>
      </w:r>
      <w:hyperlink r:id="rId98">
        <w:r>
          <w:t>ideal transformer,</w:t>
        </w:r>
      </w:hyperlink>
      <w:r>
        <w:t xml:space="preserve"> where</w:t>
      </w:r>
      <w:r>
        <w:rPr>
          <w:spacing w:val="-8"/>
        </w:rPr>
        <w:t xml:space="preserve"> </w:t>
      </w:r>
      <w:r>
        <w:t>Z</w:t>
      </w:r>
      <w:r>
        <w:rPr>
          <w:spacing w:val="-8"/>
        </w:rPr>
        <w:t xml:space="preserve"> </w:t>
      </w:r>
      <w:r>
        <w:t>parameters</w:t>
      </w:r>
      <w:r>
        <w:rPr>
          <w:spacing w:val="-7"/>
        </w:rPr>
        <w:t xml:space="preserve"> </w:t>
      </w:r>
      <w:r>
        <w:t>cannot</w:t>
      </w:r>
      <w:r>
        <w:rPr>
          <w:spacing w:val="-8"/>
        </w:rPr>
        <w:t xml:space="preserve"> </w:t>
      </w:r>
      <w:r>
        <w:t>be</w:t>
      </w:r>
      <w:r>
        <w:rPr>
          <w:spacing w:val="-10"/>
        </w:rPr>
        <w:t xml:space="preserve"> </w:t>
      </w:r>
      <w:r>
        <w:t>used.</w:t>
      </w:r>
      <w:r>
        <w:rPr>
          <w:spacing w:val="-8"/>
        </w:rPr>
        <w:t xml:space="preserve"> </w:t>
      </w:r>
      <w:r>
        <w:t>Since</w:t>
      </w:r>
      <w:r>
        <w:rPr>
          <w:spacing w:val="-8"/>
        </w:rPr>
        <w:t xml:space="preserve"> </w:t>
      </w:r>
      <w:r>
        <w:t>here, the</w:t>
      </w:r>
      <w:r>
        <w:rPr>
          <w:spacing w:val="-9"/>
        </w:rPr>
        <w:t xml:space="preserve"> </w:t>
      </w:r>
      <w:r>
        <w:t>relations</w:t>
      </w:r>
      <w:r>
        <w:rPr>
          <w:spacing w:val="-8"/>
        </w:rPr>
        <w:t xml:space="preserve"> </w:t>
      </w:r>
      <w:r>
        <w:t>between</w:t>
      </w:r>
      <w:r>
        <w:rPr>
          <w:spacing w:val="-7"/>
        </w:rPr>
        <w:t xml:space="preserve"> </w:t>
      </w:r>
      <w:r>
        <w:t>voltages</w:t>
      </w:r>
      <w:r>
        <w:rPr>
          <w:spacing w:val="-8"/>
        </w:rPr>
        <w:t xml:space="preserve"> </w:t>
      </w:r>
      <w:r>
        <w:t>and current in that ideal transformer would be,</w:t>
      </w:r>
    </w:p>
    <w:p w:rsidR="00C068E2" w:rsidRDefault="00C068E2">
      <w:pPr>
        <w:pStyle w:val="BodyText"/>
        <w:sectPr w:rsidR="00C068E2">
          <w:pgSz w:w="12240" w:h="15840"/>
          <w:pgMar w:top="820" w:right="720" w:bottom="280" w:left="720" w:header="720" w:footer="720" w:gutter="0"/>
          <w:cols w:space="720"/>
        </w:sectPr>
      </w:pPr>
    </w:p>
    <w:p w:rsidR="00C068E2" w:rsidRDefault="00E35DFD">
      <w:pPr>
        <w:pStyle w:val="BodyText"/>
        <w:ind w:left="750"/>
        <w:rPr>
          <w:sz w:val="20"/>
        </w:rPr>
      </w:pPr>
      <w:r>
        <w:rPr>
          <w:noProof/>
          <w:sz w:val="20"/>
        </w:rPr>
        <w:lastRenderedPageBreak/>
        <w:drawing>
          <wp:inline distT="0" distB="0" distL="0" distR="0">
            <wp:extent cx="2964788" cy="1514475"/>
            <wp:effectExtent l="0" t="0" r="0" b="0"/>
            <wp:docPr id="82" name="Image 82" descr="C:\Users\DELL\Desktop\150493342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C:\Users\DELL\Desktop\1504933423.png"/>
                    <pic:cNvPicPr/>
                  </pic:nvPicPr>
                  <pic:blipFill>
                    <a:blip r:embed="rId99" cstate="print"/>
                    <a:stretch>
                      <a:fillRect/>
                    </a:stretch>
                  </pic:blipFill>
                  <pic:spPr>
                    <a:xfrm>
                      <a:off x="0" y="0"/>
                      <a:ext cx="2964788" cy="1514475"/>
                    </a:xfrm>
                    <a:prstGeom prst="rect">
                      <a:avLst/>
                    </a:prstGeom>
                  </pic:spPr>
                </pic:pic>
              </a:graphicData>
            </a:graphic>
          </wp:inline>
        </w:drawing>
      </w:r>
    </w:p>
    <w:p w:rsidR="00C068E2" w:rsidRDefault="00C068E2">
      <w:pPr>
        <w:pStyle w:val="BodyText"/>
        <w:spacing w:before="6"/>
      </w:pPr>
    </w:p>
    <w:p w:rsidR="00C068E2" w:rsidRDefault="00E35DFD">
      <w:pPr>
        <w:pStyle w:val="BodyText"/>
        <w:ind w:left="720" w:right="871"/>
        <w:jc w:val="both"/>
      </w:pPr>
      <w:r>
        <w:t>Since,</w:t>
      </w:r>
      <w:r>
        <w:rPr>
          <w:spacing w:val="-7"/>
        </w:rPr>
        <w:t xml:space="preserve"> </w:t>
      </w:r>
      <w:r>
        <w:t>in</w:t>
      </w:r>
      <w:r>
        <w:rPr>
          <w:spacing w:val="-4"/>
        </w:rPr>
        <w:t xml:space="preserve"> </w:t>
      </w:r>
      <w:r>
        <w:t>an</w:t>
      </w:r>
      <w:r>
        <w:rPr>
          <w:spacing w:val="-4"/>
        </w:rPr>
        <w:t xml:space="preserve"> </w:t>
      </w:r>
      <w:r>
        <w:t>ideal</w:t>
      </w:r>
      <w:r>
        <w:rPr>
          <w:spacing w:val="-2"/>
        </w:rPr>
        <w:t xml:space="preserve"> </w:t>
      </w:r>
      <w:r>
        <w:t>transformer</w:t>
      </w:r>
      <w:r>
        <w:rPr>
          <w:spacing w:val="-1"/>
        </w:rPr>
        <w:t xml:space="preserve"> </w:t>
      </w:r>
      <w:r>
        <w:t>voltages</w:t>
      </w:r>
      <w:r>
        <w:rPr>
          <w:spacing w:val="-7"/>
        </w:rPr>
        <w:t xml:space="preserve"> </w:t>
      </w:r>
      <w:r>
        <w:t>cannot</w:t>
      </w:r>
      <w:r>
        <w:rPr>
          <w:spacing w:val="-7"/>
        </w:rPr>
        <w:t xml:space="preserve"> </w:t>
      </w:r>
      <w:r>
        <w:t>be</w:t>
      </w:r>
      <w:r>
        <w:rPr>
          <w:spacing w:val="-5"/>
        </w:rPr>
        <w:t xml:space="preserve"> </w:t>
      </w:r>
      <w:r>
        <w:t>expressed</w:t>
      </w:r>
      <w:r>
        <w:rPr>
          <w:spacing w:val="-2"/>
        </w:rPr>
        <w:t xml:space="preserve"> </w:t>
      </w:r>
      <w:r>
        <w:t>in</w:t>
      </w:r>
      <w:r>
        <w:rPr>
          <w:spacing w:val="-4"/>
        </w:rPr>
        <w:t xml:space="preserve"> </w:t>
      </w:r>
      <w:r>
        <w:t>terms</w:t>
      </w:r>
      <w:r>
        <w:rPr>
          <w:spacing w:val="-3"/>
        </w:rPr>
        <w:t xml:space="preserve"> </w:t>
      </w:r>
      <w:r>
        <w:t>of</w:t>
      </w:r>
      <w:r>
        <w:rPr>
          <w:spacing w:val="-5"/>
        </w:rPr>
        <w:t xml:space="preserve"> </w:t>
      </w:r>
      <w:r>
        <w:t>current,</w:t>
      </w:r>
      <w:r>
        <w:rPr>
          <w:spacing w:val="-2"/>
        </w:rPr>
        <w:t xml:space="preserve"> </w:t>
      </w:r>
      <w:r>
        <w:t>it</w:t>
      </w:r>
      <w:r>
        <w:rPr>
          <w:spacing w:val="-4"/>
        </w:rPr>
        <w:t xml:space="preserve"> </w:t>
      </w:r>
      <w:r>
        <w:t>is impossible</w:t>
      </w:r>
      <w:r>
        <w:rPr>
          <w:spacing w:val="-7"/>
        </w:rPr>
        <w:t xml:space="preserve"> </w:t>
      </w:r>
      <w:r>
        <w:t>to</w:t>
      </w:r>
      <w:r>
        <w:rPr>
          <w:spacing w:val="-5"/>
        </w:rPr>
        <w:t xml:space="preserve"> </w:t>
      </w:r>
      <w:r>
        <w:t>analyze</w:t>
      </w:r>
      <w:r>
        <w:rPr>
          <w:spacing w:val="-2"/>
        </w:rPr>
        <w:t xml:space="preserve"> </w:t>
      </w:r>
      <w:r>
        <w:t>a</w:t>
      </w:r>
      <w:r>
        <w:rPr>
          <w:spacing w:val="-8"/>
        </w:rPr>
        <w:t xml:space="preserve"> </w:t>
      </w:r>
      <w:hyperlink r:id="rId100">
        <w:r>
          <w:t>transformer</w:t>
        </w:r>
      </w:hyperlink>
      <w:r>
        <w:rPr>
          <w:spacing w:val="-1"/>
        </w:rPr>
        <w:t xml:space="preserve"> </w:t>
      </w:r>
      <w:r>
        <w:t>with</w:t>
      </w:r>
      <w:r>
        <w:rPr>
          <w:spacing w:val="-4"/>
        </w:rPr>
        <w:t xml:space="preserve"> </w:t>
      </w:r>
      <w:r>
        <w:t>Z</w:t>
      </w:r>
      <w:r>
        <w:rPr>
          <w:spacing w:val="-1"/>
        </w:rPr>
        <w:t xml:space="preserve"> </w:t>
      </w:r>
      <w:r>
        <w:t>parameters</w:t>
      </w:r>
      <w:r>
        <w:rPr>
          <w:spacing w:val="-6"/>
        </w:rPr>
        <w:t xml:space="preserve"> </w:t>
      </w:r>
      <w:r>
        <w:t>because</w:t>
      </w:r>
      <w:r>
        <w:rPr>
          <w:spacing w:val="-3"/>
        </w:rPr>
        <w:t xml:space="preserve"> </w:t>
      </w:r>
      <w:r>
        <w:t>a</w:t>
      </w:r>
      <w:r>
        <w:rPr>
          <w:spacing w:val="-6"/>
        </w:rPr>
        <w:t xml:space="preserve"> </w:t>
      </w:r>
      <w:r>
        <w:t>transformer</w:t>
      </w:r>
      <w:r>
        <w:rPr>
          <w:spacing w:val="-6"/>
        </w:rPr>
        <w:t xml:space="preserve"> </w:t>
      </w:r>
      <w:r>
        <w:t>does not</w:t>
      </w:r>
      <w:r>
        <w:rPr>
          <w:spacing w:val="-2"/>
        </w:rPr>
        <w:t xml:space="preserve"> </w:t>
      </w:r>
      <w:r>
        <w:t>have</w:t>
      </w:r>
      <w:r>
        <w:rPr>
          <w:spacing w:val="-2"/>
        </w:rPr>
        <w:t xml:space="preserve"> </w:t>
      </w:r>
      <w:r>
        <w:t>Z</w:t>
      </w:r>
      <w:r>
        <w:rPr>
          <w:spacing w:val="-1"/>
        </w:rPr>
        <w:t xml:space="preserve"> </w:t>
      </w:r>
      <w:r>
        <w:t>parameters.</w:t>
      </w:r>
      <w:r>
        <w:rPr>
          <w:spacing w:val="-1"/>
        </w:rPr>
        <w:t xml:space="preserve"> </w:t>
      </w:r>
      <w:r>
        <w:t>The</w:t>
      </w:r>
      <w:r>
        <w:rPr>
          <w:spacing w:val="-2"/>
        </w:rPr>
        <w:t xml:space="preserve"> </w:t>
      </w:r>
      <w:r>
        <w:t>problem can</w:t>
      </w:r>
      <w:r>
        <w:rPr>
          <w:spacing w:val="-1"/>
        </w:rPr>
        <w:t xml:space="preserve"> </w:t>
      </w:r>
      <w:r>
        <w:t>be</w:t>
      </w:r>
      <w:r>
        <w:rPr>
          <w:spacing w:val="-2"/>
        </w:rPr>
        <w:t xml:space="preserve"> </w:t>
      </w:r>
      <w:r>
        <w:t>solved by</w:t>
      </w:r>
      <w:r>
        <w:rPr>
          <w:spacing w:val="-2"/>
        </w:rPr>
        <w:t xml:space="preserve"> </w:t>
      </w:r>
      <w:r>
        <w:t>using hybrid parameters</w:t>
      </w:r>
      <w:r>
        <w:rPr>
          <w:spacing w:val="-1"/>
        </w:rPr>
        <w:t xml:space="preserve"> </w:t>
      </w:r>
      <w:r>
        <w:t>(i.e. h parameters).</w:t>
      </w:r>
    </w:p>
    <w:p w:rsidR="00C068E2" w:rsidRDefault="00C068E2">
      <w:pPr>
        <w:pStyle w:val="BodyText"/>
        <w:spacing w:before="176"/>
      </w:pPr>
    </w:p>
    <w:p w:rsidR="00C068E2" w:rsidRDefault="00E35DFD">
      <w:pPr>
        <w:pStyle w:val="Heading4"/>
      </w:pPr>
      <w:bookmarkStart w:id="77" w:name="Determining_h_Parameters"/>
      <w:bookmarkEnd w:id="77"/>
      <w:r>
        <w:t>Determining</w:t>
      </w:r>
      <w:r>
        <w:rPr>
          <w:spacing w:val="-12"/>
        </w:rPr>
        <w:t xml:space="preserve"> </w:t>
      </w:r>
      <w:r>
        <w:t>h</w:t>
      </w:r>
      <w:r>
        <w:rPr>
          <w:spacing w:val="-14"/>
        </w:rPr>
        <w:t xml:space="preserve"> </w:t>
      </w:r>
      <w:r>
        <w:rPr>
          <w:spacing w:val="-2"/>
        </w:rPr>
        <w:t>Parameters</w:t>
      </w:r>
    </w:p>
    <w:p w:rsidR="00C068E2" w:rsidRDefault="00E35DFD">
      <w:pPr>
        <w:pStyle w:val="BodyText"/>
        <w:spacing w:before="185"/>
        <w:ind w:left="720"/>
      </w:pPr>
      <w:r>
        <w:t>Let</w:t>
      </w:r>
      <w:r>
        <w:rPr>
          <w:spacing w:val="-11"/>
        </w:rPr>
        <w:t xml:space="preserve"> </w:t>
      </w:r>
      <w:r>
        <w:t>us</w:t>
      </w:r>
      <w:r>
        <w:rPr>
          <w:spacing w:val="-5"/>
        </w:rPr>
        <w:t xml:space="preserve"> </w:t>
      </w:r>
      <w:r>
        <w:t>short</w:t>
      </w:r>
      <w:r>
        <w:rPr>
          <w:spacing w:val="-11"/>
        </w:rPr>
        <w:t xml:space="preserve"> </w:t>
      </w:r>
      <w:r>
        <w:t>circuit</w:t>
      </w:r>
      <w:r>
        <w:rPr>
          <w:spacing w:val="-9"/>
        </w:rPr>
        <w:t xml:space="preserve"> </w:t>
      </w:r>
      <w:r>
        <w:t>the</w:t>
      </w:r>
      <w:r>
        <w:rPr>
          <w:spacing w:val="-10"/>
        </w:rPr>
        <w:t xml:space="preserve"> </w:t>
      </w:r>
      <w:r>
        <w:t>output</w:t>
      </w:r>
      <w:r>
        <w:rPr>
          <w:spacing w:val="-10"/>
        </w:rPr>
        <w:t xml:space="preserve"> </w:t>
      </w:r>
      <w:r>
        <w:t>port</w:t>
      </w:r>
      <w:r>
        <w:rPr>
          <w:spacing w:val="-10"/>
        </w:rPr>
        <w:t xml:space="preserve"> </w:t>
      </w:r>
      <w:r>
        <w:t>of</w:t>
      </w:r>
      <w:r>
        <w:rPr>
          <w:spacing w:val="-2"/>
        </w:rPr>
        <w:t xml:space="preserve"> </w:t>
      </w:r>
      <w:r>
        <w:t>a</w:t>
      </w:r>
      <w:r>
        <w:rPr>
          <w:spacing w:val="-2"/>
        </w:rPr>
        <w:t xml:space="preserve"> </w:t>
      </w:r>
      <w:hyperlink r:id="rId101">
        <w:r>
          <w:t>two</w:t>
        </w:r>
        <w:r>
          <w:rPr>
            <w:spacing w:val="2"/>
          </w:rPr>
          <w:t xml:space="preserve"> </w:t>
        </w:r>
        <w:r>
          <w:t>port</w:t>
        </w:r>
        <w:r>
          <w:rPr>
            <w:spacing w:val="-6"/>
          </w:rPr>
          <w:t xml:space="preserve"> </w:t>
        </w:r>
        <w:r>
          <w:t>network</w:t>
        </w:r>
      </w:hyperlink>
      <w:r>
        <w:rPr>
          <w:spacing w:val="-9"/>
        </w:rPr>
        <w:t xml:space="preserve"> </w:t>
      </w:r>
      <w:r>
        <w:t>as</w:t>
      </w:r>
      <w:r>
        <w:rPr>
          <w:spacing w:val="-11"/>
        </w:rPr>
        <w:t xml:space="preserve"> </w:t>
      </w:r>
      <w:r>
        <w:t>shown</w:t>
      </w:r>
      <w:r>
        <w:rPr>
          <w:spacing w:val="-8"/>
        </w:rPr>
        <w:t xml:space="preserve"> </w:t>
      </w:r>
      <w:r>
        <w:rPr>
          <w:spacing w:val="-2"/>
        </w:rPr>
        <w:t>below,</w:t>
      </w:r>
    </w:p>
    <w:p w:rsidR="00C068E2" w:rsidRDefault="00E35DFD">
      <w:pPr>
        <w:pStyle w:val="BodyText"/>
        <w:spacing w:before="58"/>
        <w:rPr>
          <w:sz w:val="20"/>
        </w:rPr>
      </w:pPr>
      <w:r>
        <w:rPr>
          <w:noProof/>
          <w:sz w:val="20"/>
        </w:rPr>
        <w:drawing>
          <wp:anchor distT="0" distB="0" distL="0" distR="0" simplePos="0" relativeHeight="487623680" behindDoc="1" locked="0" layoutInCell="1" allowOverlap="1">
            <wp:simplePos x="0" y="0"/>
            <wp:positionH relativeFrom="page">
              <wp:posOffset>933450</wp:posOffset>
            </wp:positionH>
            <wp:positionV relativeFrom="paragraph">
              <wp:posOffset>201094</wp:posOffset>
            </wp:positionV>
            <wp:extent cx="4700070" cy="1371600"/>
            <wp:effectExtent l="0" t="0" r="0" b="0"/>
            <wp:wrapTopAndBottom/>
            <wp:docPr id="83" name="Image 83" descr="C:\Users\DELL\Desktop\150493354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C:\Users\DELL\Desktop\1504933540.png"/>
                    <pic:cNvPicPr/>
                  </pic:nvPicPr>
                  <pic:blipFill>
                    <a:blip r:embed="rId102" cstate="print"/>
                    <a:stretch>
                      <a:fillRect/>
                    </a:stretch>
                  </pic:blipFill>
                  <pic:spPr>
                    <a:xfrm>
                      <a:off x="0" y="0"/>
                      <a:ext cx="4700070" cy="1371600"/>
                    </a:xfrm>
                    <a:prstGeom prst="rect">
                      <a:avLst/>
                    </a:prstGeom>
                  </pic:spPr>
                </pic:pic>
              </a:graphicData>
            </a:graphic>
          </wp:anchor>
        </w:drawing>
      </w:r>
    </w:p>
    <w:p w:rsidR="00C068E2" w:rsidRDefault="00E35DFD">
      <w:pPr>
        <w:pStyle w:val="BodyText"/>
        <w:spacing w:before="277"/>
        <w:ind w:left="720"/>
      </w:pPr>
      <w:r>
        <w:t>Now,</w:t>
      </w:r>
      <w:r>
        <w:rPr>
          <w:spacing w:val="-12"/>
        </w:rPr>
        <w:t xml:space="preserve"> </w:t>
      </w:r>
      <w:r>
        <w:t>ratio</w:t>
      </w:r>
      <w:r>
        <w:rPr>
          <w:spacing w:val="-6"/>
        </w:rPr>
        <w:t xml:space="preserve"> </w:t>
      </w:r>
      <w:r>
        <w:t>of</w:t>
      </w:r>
      <w:r>
        <w:rPr>
          <w:spacing w:val="-13"/>
        </w:rPr>
        <w:t xml:space="preserve"> </w:t>
      </w:r>
      <w:r>
        <w:t>input</w:t>
      </w:r>
      <w:r>
        <w:rPr>
          <w:spacing w:val="-9"/>
        </w:rPr>
        <w:t xml:space="preserve"> </w:t>
      </w:r>
      <w:r>
        <w:t>voltage</w:t>
      </w:r>
      <w:r>
        <w:rPr>
          <w:spacing w:val="-8"/>
        </w:rPr>
        <w:t xml:space="preserve"> </w:t>
      </w:r>
      <w:r>
        <w:t>to</w:t>
      </w:r>
      <w:r>
        <w:rPr>
          <w:spacing w:val="-6"/>
        </w:rPr>
        <w:t xml:space="preserve"> </w:t>
      </w:r>
      <w:r>
        <w:t>input</w:t>
      </w:r>
      <w:r>
        <w:rPr>
          <w:spacing w:val="-13"/>
        </w:rPr>
        <w:t xml:space="preserve"> </w:t>
      </w:r>
      <w:r>
        <w:t>current,</w:t>
      </w:r>
      <w:r>
        <w:rPr>
          <w:spacing w:val="-2"/>
        </w:rPr>
        <w:t xml:space="preserve"> </w:t>
      </w:r>
      <w:r>
        <w:t>at</w:t>
      </w:r>
      <w:r>
        <w:rPr>
          <w:spacing w:val="-13"/>
        </w:rPr>
        <w:t xml:space="preserve"> </w:t>
      </w:r>
      <w:r>
        <w:t>short</w:t>
      </w:r>
      <w:r>
        <w:rPr>
          <w:spacing w:val="-9"/>
        </w:rPr>
        <w:t xml:space="preserve"> </w:t>
      </w:r>
      <w:r>
        <w:t>circuited</w:t>
      </w:r>
      <w:r>
        <w:rPr>
          <w:spacing w:val="-10"/>
        </w:rPr>
        <w:t xml:space="preserve"> </w:t>
      </w:r>
      <w:r>
        <w:t>output</w:t>
      </w:r>
      <w:r>
        <w:rPr>
          <w:spacing w:val="-12"/>
        </w:rPr>
        <w:t xml:space="preserve"> </w:t>
      </w:r>
      <w:r>
        <w:t>port</w:t>
      </w:r>
      <w:r>
        <w:rPr>
          <w:spacing w:val="-13"/>
        </w:rPr>
        <w:t xml:space="preserve"> </w:t>
      </w:r>
      <w:r>
        <w:rPr>
          <w:spacing w:val="-5"/>
        </w:rPr>
        <w:t>is:</w:t>
      </w:r>
    </w:p>
    <w:p w:rsidR="00C068E2" w:rsidRDefault="00E35DFD">
      <w:pPr>
        <w:pStyle w:val="BodyText"/>
        <w:spacing w:before="151"/>
        <w:rPr>
          <w:sz w:val="20"/>
        </w:rPr>
      </w:pPr>
      <w:r>
        <w:rPr>
          <w:noProof/>
          <w:sz w:val="20"/>
        </w:rPr>
        <w:drawing>
          <wp:anchor distT="0" distB="0" distL="0" distR="0" simplePos="0" relativeHeight="487624192" behindDoc="1" locked="0" layoutInCell="1" allowOverlap="1">
            <wp:simplePos x="0" y="0"/>
            <wp:positionH relativeFrom="page">
              <wp:posOffset>971550</wp:posOffset>
            </wp:positionH>
            <wp:positionV relativeFrom="paragraph">
              <wp:posOffset>260417</wp:posOffset>
            </wp:positionV>
            <wp:extent cx="1279127" cy="409575"/>
            <wp:effectExtent l="0" t="0" r="0" b="0"/>
            <wp:wrapTopAndBottom/>
            <wp:docPr id="84" name="Image 84" descr="C:\Users\DELL\Desktop\1504933957.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descr="C:\Users\DELL\Desktop\1504933957.png"/>
                    <pic:cNvPicPr/>
                  </pic:nvPicPr>
                  <pic:blipFill>
                    <a:blip r:embed="rId103" cstate="print"/>
                    <a:stretch>
                      <a:fillRect/>
                    </a:stretch>
                  </pic:blipFill>
                  <pic:spPr>
                    <a:xfrm>
                      <a:off x="0" y="0"/>
                      <a:ext cx="1279127" cy="409575"/>
                    </a:xfrm>
                    <a:prstGeom prst="rect">
                      <a:avLst/>
                    </a:prstGeom>
                  </pic:spPr>
                </pic:pic>
              </a:graphicData>
            </a:graphic>
          </wp:anchor>
        </w:drawing>
      </w:r>
    </w:p>
    <w:p w:rsidR="00C068E2" w:rsidRDefault="00C068E2">
      <w:pPr>
        <w:pStyle w:val="BodyText"/>
        <w:spacing w:before="15"/>
      </w:pPr>
    </w:p>
    <w:p w:rsidR="00C068E2" w:rsidRDefault="00E35DFD">
      <w:pPr>
        <w:pStyle w:val="BodyText"/>
        <w:spacing w:line="276" w:lineRule="auto"/>
        <w:ind w:left="720" w:right="866"/>
        <w:jc w:val="both"/>
      </w:pPr>
      <w:r>
        <w:t>This</w:t>
      </w:r>
      <w:r>
        <w:rPr>
          <w:spacing w:val="-5"/>
        </w:rPr>
        <w:t xml:space="preserve"> </w:t>
      </w:r>
      <w:r>
        <w:t>is</w:t>
      </w:r>
      <w:r>
        <w:rPr>
          <w:spacing w:val="-4"/>
        </w:rPr>
        <w:t xml:space="preserve"> </w:t>
      </w:r>
      <w:r>
        <w:t>referred to</w:t>
      </w:r>
      <w:r>
        <w:rPr>
          <w:spacing w:val="-2"/>
        </w:rPr>
        <w:t xml:space="preserve"> </w:t>
      </w:r>
      <w:r>
        <w:t>as</w:t>
      </w:r>
      <w:r>
        <w:rPr>
          <w:spacing w:val="-5"/>
        </w:rPr>
        <w:t xml:space="preserve"> </w:t>
      </w:r>
      <w:r>
        <w:t>the</w:t>
      </w:r>
      <w:r>
        <w:rPr>
          <w:spacing w:val="-5"/>
        </w:rPr>
        <w:t xml:space="preserve"> </w:t>
      </w:r>
      <w:r>
        <w:t>short</w:t>
      </w:r>
      <w:r>
        <w:rPr>
          <w:spacing w:val="-5"/>
        </w:rPr>
        <w:t xml:space="preserve"> </w:t>
      </w:r>
      <w:r>
        <w:t>circuit</w:t>
      </w:r>
      <w:r>
        <w:rPr>
          <w:spacing w:val="-5"/>
        </w:rPr>
        <w:t xml:space="preserve"> </w:t>
      </w:r>
      <w:r>
        <w:t>input</w:t>
      </w:r>
      <w:r>
        <w:rPr>
          <w:spacing w:val="-4"/>
        </w:rPr>
        <w:t xml:space="preserve"> </w:t>
      </w:r>
      <w:r>
        <w:t>impedance.</w:t>
      </w:r>
      <w:r>
        <w:rPr>
          <w:spacing w:val="-4"/>
        </w:rPr>
        <w:t xml:space="preserve"> </w:t>
      </w:r>
      <w:r>
        <w:t>Now,</w:t>
      </w:r>
      <w:r>
        <w:rPr>
          <w:spacing w:val="-4"/>
        </w:rPr>
        <w:t xml:space="preserve"> </w:t>
      </w:r>
      <w:r>
        <w:t>the</w:t>
      </w:r>
      <w:r>
        <w:rPr>
          <w:spacing w:val="-5"/>
        </w:rPr>
        <w:t xml:space="preserve"> </w:t>
      </w:r>
      <w:r>
        <w:t>ratio</w:t>
      </w:r>
      <w:r>
        <w:rPr>
          <w:spacing w:val="-2"/>
        </w:rPr>
        <w:t xml:space="preserve"> </w:t>
      </w:r>
      <w:r>
        <w:t>of</w:t>
      </w:r>
      <w:r>
        <w:rPr>
          <w:spacing w:val="-5"/>
        </w:rPr>
        <w:t xml:space="preserve"> </w:t>
      </w:r>
      <w:r>
        <w:t>the</w:t>
      </w:r>
      <w:r>
        <w:rPr>
          <w:spacing w:val="-5"/>
        </w:rPr>
        <w:t xml:space="preserve"> </w:t>
      </w:r>
      <w:r>
        <w:t>output current to input current at the short-circuited output port is:</w:t>
      </w:r>
    </w:p>
    <w:p w:rsidR="00C068E2" w:rsidRDefault="00E35DFD">
      <w:pPr>
        <w:pStyle w:val="BodyText"/>
        <w:spacing w:before="46"/>
        <w:rPr>
          <w:sz w:val="20"/>
        </w:rPr>
      </w:pPr>
      <w:r>
        <w:rPr>
          <w:noProof/>
          <w:sz w:val="20"/>
        </w:rPr>
        <w:drawing>
          <wp:anchor distT="0" distB="0" distL="0" distR="0" simplePos="0" relativeHeight="487624704" behindDoc="1" locked="0" layoutInCell="1" allowOverlap="1">
            <wp:simplePos x="0" y="0"/>
            <wp:positionH relativeFrom="page">
              <wp:posOffset>971550</wp:posOffset>
            </wp:positionH>
            <wp:positionV relativeFrom="paragraph">
              <wp:posOffset>193797</wp:posOffset>
            </wp:positionV>
            <wp:extent cx="1219200" cy="409575"/>
            <wp:effectExtent l="0" t="0" r="0" b="0"/>
            <wp:wrapTopAndBottom/>
            <wp:docPr id="85" name="Image 85" descr="C:\Users\DELL\Desktop\1504934133.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descr="C:\Users\DELL\Desktop\1504934133.png"/>
                    <pic:cNvPicPr/>
                  </pic:nvPicPr>
                  <pic:blipFill>
                    <a:blip r:embed="rId104" cstate="print"/>
                    <a:stretch>
                      <a:fillRect/>
                    </a:stretch>
                  </pic:blipFill>
                  <pic:spPr>
                    <a:xfrm>
                      <a:off x="0" y="0"/>
                      <a:ext cx="1219200" cy="409575"/>
                    </a:xfrm>
                    <a:prstGeom prst="rect">
                      <a:avLst/>
                    </a:prstGeom>
                  </pic:spPr>
                </pic:pic>
              </a:graphicData>
            </a:graphic>
          </wp:anchor>
        </w:drawing>
      </w:r>
    </w:p>
    <w:p w:rsidR="00C068E2" w:rsidRDefault="00C068E2">
      <w:pPr>
        <w:pStyle w:val="BodyText"/>
        <w:spacing w:before="51"/>
      </w:pPr>
    </w:p>
    <w:p w:rsidR="00C068E2" w:rsidRDefault="00E35DFD">
      <w:pPr>
        <w:pStyle w:val="BodyText"/>
        <w:spacing w:before="1" w:line="276" w:lineRule="auto"/>
        <w:ind w:left="720" w:right="912"/>
        <w:rPr>
          <w:position w:val="2"/>
        </w:rPr>
      </w:pPr>
      <w:r>
        <w:t>This</w:t>
      </w:r>
      <w:r>
        <w:rPr>
          <w:spacing w:val="-7"/>
        </w:rPr>
        <w:t xml:space="preserve"> </w:t>
      </w:r>
      <w:r>
        <w:t>is</w:t>
      </w:r>
      <w:r>
        <w:rPr>
          <w:spacing w:val="-8"/>
        </w:rPr>
        <w:t xml:space="preserve"> </w:t>
      </w:r>
      <w:r>
        <w:t>called</w:t>
      </w:r>
      <w:r>
        <w:rPr>
          <w:spacing w:val="-1"/>
        </w:rPr>
        <w:t xml:space="preserve"> </w:t>
      </w:r>
      <w:r>
        <w:t>short-circuit</w:t>
      </w:r>
      <w:r>
        <w:rPr>
          <w:spacing w:val="-7"/>
        </w:rPr>
        <w:t xml:space="preserve"> </w:t>
      </w:r>
      <w:r>
        <w:t>current</w:t>
      </w:r>
      <w:r>
        <w:rPr>
          <w:spacing w:val="-7"/>
        </w:rPr>
        <w:t xml:space="preserve"> </w:t>
      </w:r>
      <w:r>
        <w:t>gain</w:t>
      </w:r>
      <w:r>
        <w:rPr>
          <w:spacing w:val="-2"/>
        </w:rPr>
        <w:t xml:space="preserve"> </w:t>
      </w:r>
      <w:r>
        <w:t>of</w:t>
      </w:r>
      <w:r>
        <w:rPr>
          <w:spacing w:val="-8"/>
        </w:rPr>
        <w:t xml:space="preserve"> </w:t>
      </w:r>
      <w:r>
        <w:t>the</w:t>
      </w:r>
      <w:r>
        <w:rPr>
          <w:spacing w:val="-8"/>
        </w:rPr>
        <w:t xml:space="preserve"> </w:t>
      </w:r>
      <w:r>
        <w:t>network.</w:t>
      </w:r>
      <w:r>
        <w:rPr>
          <w:spacing w:val="-7"/>
        </w:rPr>
        <w:t xml:space="preserve"> </w:t>
      </w:r>
      <w:r>
        <w:t>Now,</w:t>
      </w:r>
      <w:r>
        <w:rPr>
          <w:spacing w:val="-7"/>
        </w:rPr>
        <w:t xml:space="preserve"> </w:t>
      </w:r>
      <w:r>
        <w:t>let</w:t>
      </w:r>
      <w:r>
        <w:rPr>
          <w:spacing w:val="-7"/>
        </w:rPr>
        <w:t xml:space="preserve"> </w:t>
      </w:r>
      <w:r>
        <w:t>us</w:t>
      </w:r>
      <w:r>
        <w:rPr>
          <w:spacing w:val="-8"/>
        </w:rPr>
        <w:t xml:space="preserve"> </w:t>
      </w:r>
      <w:r>
        <w:t>open</w:t>
      </w:r>
      <w:r>
        <w:rPr>
          <w:spacing w:val="-7"/>
        </w:rPr>
        <w:t xml:space="preserve"> </w:t>
      </w:r>
      <w:r>
        <w:t>circuit</w:t>
      </w:r>
      <w:r>
        <w:rPr>
          <w:spacing w:val="-7"/>
        </w:rPr>
        <w:t xml:space="preserve"> </w:t>
      </w:r>
      <w:r>
        <w:t xml:space="preserve">the </w:t>
      </w:r>
      <w:r>
        <w:rPr>
          <w:position w:val="2"/>
        </w:rPr>
        <w:t>port 1. At that condition, there will be no input current (I</w:t>
      </w:r>
      <w:r>
        <w:rPr>
          <w:sz w:val="17"/>
        </w:rPr>
        <w:t>1</w:t>
      </w:r>
      <w:r>
        <w:rPr>
          <w:position w:val="2"/>
        </w:rPr>
        <w:t>=0) but open circuit voltage V</w:t>
      </w:r>
      <w:r>
        <w:rPr>
          <w:sz w:val="17"/>
        </w:rPr>
        <w:t>1</w:t>
      </w:r>
      <w:r>
        <w:rPr>
          <w:spacing w:val="32"/>
          <w:sz w:val="17"/>
        </w:rPr>
        <w:t xml:space="preserve"> </w:t>
      </w:r>
      <w:r>
        <w:rPr>
          <w:position w:val="2"/>
        </w:rPr>
        <w:t>appears across the port 1, as shown below:</w:t>
      </w:r>
    </w:p>
    <w:p w:rsidR="00C068E2" w:rsidRDefault="00C068E2">
      <w:pPr>
        <w:pStyle w:val="BodyText"/>
        <w:spacing w:line="276" w:lineRule="auto"/>
        <w:rPr>
          <w:position w:val="2"/>
        </w:rPr>
        <w:sectPr w:rsidR="00C068E2">
          <w:pgSz w:w="12240" w:h="15840"/>
          <w:pgMar w:top="820" w:right="720" w:bottom="280" w:left="720" w:header="720" w:footer="720" w:gutter="0"/>
          <w:cols w:space="720"/>
        </w:sectPr>
      </w:pPr>
    </w:p>
    <w:p w:rsidR="00C068E2" w:rsidRDefault="00E35DFD">
      <w:pPr>
        <w:pStyle w:val="BodyText"/>
        <w:ind w:left="750"/>
        <w:rPr>
          <w:sz w:val="20"/>
        </w:rPr>
      </w:pPr>
      <w:r>
        <w:rPr>
          <w:noProof/>
          <w:sz w:val="20"/>
        </w:rPr>
        <w:lastRenderedPageBreak/>
        <w:drawing>
          <wp:inline distT="0" distB="0" distL="0" distR="0">
            <wp:extent cx="4823976" cy="1371600"/>
            <wp:effectExtent l="0" t="0" r="0" b="0"/>
            <wp:docPr id="86" name="Image 86" descr="C:\Users\DELL\Desktop\150493437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C:\Users\DELL\Desktop\1504934371.png"/>
                    <pic:cNvPicPr/>
                  </pic:nvPicPr>
                  <pic:blipFill>
                    <a:blip r:embed="rId105" cstate="print"/>
                    <a:stretch>
                      <a:fillRect/>
                    </a:stretch>
                  </pic:blipFill>
                  <pic:spPr>
                    <a:xfrm>
                      <a:off x="0" y="0"/>
                      <a:ext cx="4823976" cy="1371600"/>
                    </a:xfrm>
                    <a:prstGeom prst="rect">
                      <a:avLst/>
                    </a:prstGeom>
                  </pic:spPr>
                </pic:pic>
              </a:graphicData>
            </a:graphic>
          </wp:inline>
        </w:drawing>
      </w:r>
    </w:p>
    <w:p w:rsidR="00C068E2" w:rsidRDefault="00C068E2">
      <w:pPr>
        <w:pStyle w:val="BodyText"/>
        <w:spacing w:before="77"/>
      </w:pPr>
    </w:p>
    <w:p w:rsidR="00C068E2" w:rsidRDefault="00E35DFD">
      <w:pPr>
        <w:pStyle w:val="BodyText"/>
        <w:spacing w:before="1"/>
        <w:ind w:left="720"/>
      </w:pPr>
      <w:r>
        <w:rPr>
          <w:spacing w:val="-4"/>
        </w:rPr>
        <w:t>Now:</w:t>
      </w:r>
    </w:p>
    <w:p w:rsidR="00C068E2" w:rsidRDefault="00C068E2">
      <w:pPr>
        <w:pStyle w:val="BodyText"/>
        <w:rPr>
          <w:sz w:val="20"/>
        </w:rPr>
      </w:pPr>
    </w:p>
    <w:p w:rsidR="00C068E2" w:rsidRDefault="00E35DFD">
      <w:pPr>
        <w:pStyle w:val="BodyText"/>
        <w:spacing w:before="59"/>
        <w:rPr>
          <w:sz w:val="20"/>
        </w:rPr>
      </w:pPr>
      <w:r>
        <w:rPr>
          <w:noProof/>
          <w:sz w:val="20"/>
        </w:rPr>
        <w:drawing>
          <wp:anchor distT="0" distB="0" distL="0" distR="0" simplePos="0" relativeHeight="487625216" behindDoc="1" locked="0" layoutInCell="1" allowOverlap="1">
            <wp:simplePos x="0" y="0"/>
            <wp:positionH relativeFrom="page">
              <wp:posOffset>1057275</wp:posOffset>
            </wp:positionH>
            <wp:positionV relativeFrom="paragraph">
              <wp:posOffset>201992</wp:posOffset>
            </wp:positionV>
            <wp:extent cx="3921760" cy="447675"/>
            <wp:effectExtent l="0" t="0" r="0" b="0"/>
            <wp:wrapTopAndBottom/>
            <wp:docPr id="87" name="Image 87" descr="C:\Users\DELL\Desktop\1505008580.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descr="C:\Users\DELL\Desktop\1505008580.gif"/>
                    <pic:cNvPicPr/>
                  </pic:nvPicPr>
                  <pic:blipFill>
                    <a:blip r:embed="rId106" cstate="print"/>
                    <a:stretch>
                      <a:fillRect/>
                    </a:stretch>
                  </pic:blipFill>
                  <pic:spPr>
                    <a:xfrm>
                      <a:off x="0" y="0"/>
                      <a:ext cx="3921760" cy="447675"/>
                    </a:xfrm>
                    <a:prstGeom prst="rect">
                      <a:avLst/>
                    </a:prstGeom>
                  </pic:spPr>
                </pic:pic>
              </a:graphicData>
            </a:graphic>
          </wp:anchor>
        </w:drawing>
      </w:r>
    </w:p>
    <w:p w:rsidR="00C068E2" w:rsidRDefault="00C068E2">
      <w:pPr>
        <w:pStyle w:val="BodyText"/>
        <w:spacing w:before="163"/>
      </w:pPr>
    </w:p>
    <w:p w:rsidR="00C068E2" w:rsidRDefault="00E35DFD">
      <w:pPr>
        <w:pStyle w:val="BodyText"/>
        <w:ind w:left="720" w:right="968"/>
        <w:jc w:val="both"/>
      </w:pPr>
      <w:r>
        <w:t>This</w:t>
      </w:r>
      <w:r>
        <w:rPr>
          <w:spacing w:val="-3"/>
        </w:rPr>
        <w:t xml:space="preserve"> </w:t>
      </w:r>
      <w:r>
        <w:t>is</w:t>
      </w:r>
      <w:r>
        <w:rPr>
          <w:spacing w:val="-2"/>
        </w:rPr>
        <w:t xml:space="preserve"> </w:t>
      </w:r>
      <w:r>
        <w:t>referred</w:t>
      </w:r>
      <w:r>
        <w:rPr>
          <w:spacing w:val="-2"/>
        </w:rPr>
        <w:t xml:space="preserve"> </w:t>
      </w:r>
      <w:r>
        <w:t>as</w:t>
      </w:r>
      <w:r>
        <w:rPr>
          <w:spacing w:val="-3"/>
        </w:rPr>
        <w:t xml:space="preserve"> </w:t>
      </w:r>
      <w:r>
        <w:t>reverse voltage</w:t>
      </w:r>
      <w:r>
        <w:rPr>
          <w:spacing w:val="-3"/>
        </w:rPr>
        <w:t xml:space="preserve"> </w:t>
      </w:r>
      <w:r>
        <w:t>gain</w:t>
      </w:r>
      <w:r>
        <w:rPr>
          <w:spacing w:val="-2"/>
        </w:rPr>
        <w:t xml:space="preserve"> </w:t>
      </w:r>
      <w:r>
        <w:t>because,</w:t>
      </w:r>
      <w:r>
        <w:rPr>
          <w:spacing w:val="-2"/>
        </w:rPr>
        <w:t xml:space="preserve"> </w:t>
      </w:r>
      <w:r>
        <w:t>this is</w:t>
      </w:r>
      <w:r>
        <w:rPr>
          <w:spacing w:val="-3"/>
        </w:rPr>
        <w:t xml:space="preserve"> </w:t>
      </w:r>
      <w:r>
        <w:t>the</w:t>
      </w:r>
      <w:r>
        <w:rPr>
          <w:spacing w:val="-3"/>
        </w:rPr>
        <w:t xml:space="preserve"> </w:t>
      </w:r>
      <w:r>
        <w:t>ratio of</w:t>
      </w:r>
      <w:r>
        <w:rPr>
          <w:spacing w:val="-3"/>
        </w:rPr>
        <w:t xml:space="preserve"> </w:t>
      </w:r>
      <w:r>
        <w:t>input</w:t>
      </w:r>
      <w:r>
        <w:rPr>
          <w:spacing w:val="-3"/>
        </w:rPr>
        <w:t xml:space="preserve"> </w:t>
      </w:r>
      <w:r>
        <w:t>voltage to the</w:t>
      </w:r>
      <w:r>
        <w:rPr>
          <w:spacing w:val="-6"/>
        </w:rPr>
        <w:t xml:space="preserve"> </w:t>
      </w:r>
      <w:r>
        <w:t>output</w:t>
      </w:r>
      <w:r>
        <w:rPr>
          <w:spacing w:val="-4"/>
        </w:rPr>
        <w:t xml:space="preserve"> </w:t>
      </w:r>
      <w:r>
        <w:t>voltage</w:t>
      </w:r>
      <w:r>
        <w:rPr>
          <w:spacing w:val="-4"/>
        </w:rPr>
        <w:t xml:space="preserve"> </w:t>
      </w:r>
      <w:r>
        <w:t>of</w:t>
      </w:r>
      <w:r>
        <w:rPr>
          <w:spacing w:val="-6"/>
        </w:rPr>
        <w:t xml:space="preserve"> </w:t>
      </w:r>
      <w:r>
        <w:t>the</w:t>
      </w:r>
      <w:r>
        <w:rPr>
          <w:spacing w:val="-6"/>
        </w:rPr>
        <w:t xml:space="preserve"> </w:t>
      </w:r>
      <w:r>
        <w:t>network,</w:t>
      </w:r>
      <w:r>
        <w:rPr>
          <w:spacing w:val="-3"/>
        </w:rPr>
        <w:t xml:space="preserve"> </w:t>
      </w:r>
      <w:r>
        <w:t>but</w:t>
      </w:r>
      <w:r>
        <w:rPr>
          <w:spacing w:val="-5"/>
        </w:rPr>
        <w:t xml:space="preserve"> </w:t>
      </w:r>
      <w:r>
        <w:t>voltage</w:t>
      </w:r>
      <w:r>
        <w:rPr>
          <w:spacing w:val="-4"/>
        </w:rPr>
        <w:t xml:space="preserve"> </w:t>
      </w:r>
      <w:r>
        <w:t>gain</w:t>
      </w:r>
      <w:r>
        <w:rPr>
          <w:spacing w:val="-4"/>
        </w:rPr>
        <w:t xml:space="preserve"> </w:t>
      </w:r>
      <w:r>
        <w:t>is</w:t>
      </w:r>
      <w:r>
        <w:rPr>
          <w:spacing w:val="-5"/>
        </w:rPr>
        <w:t xml:space="preserve"> </w:t>
      </w:r>
      <w:r>
        <w:t>defined as</w:t>
      </w:r>
      <w:r>
        <w:rPr>
          <w:spacing w:val="-5"/>
        </w:rPr>
        <w:t xml:space="preserve"> </w:t>
      </w:r>
      <w:r>
        <w:t>the</w:t>
      </w:r>
      <w:r>
        <w:rPr>
          <w:spacing w:val="-6"/>
        </w:rPr>
        <w:t xml:space="preserve"> </w:t>
      </w:r>
      <w:r>
        <w:t>ratio of</w:t>
      </w:r>
      <w:r>
        <w:rPr>
          <w:spacing w:val="-5"/>
        </w:rPr>
        <w:t xml:space="preserve"> </w:t>
      </w:r>
      <w:r>
        <w:t>output voltage to the input voltage of a network.</w:t>
      </w:r>
    </w:p>
    <w:p w:rsidR="00C068E2" w:rsidRDefault="00C068E2">
      <w:pPr>
        <w:pStyle w:val="BodyText"/>
        <w:spacing w:before="73"/>
      </w:pPr>
    </w:p>
    <w:p w:rsidR="00C068E2" w:rsidRDefault="00E35DFD">
      <w:pPr>
        <w:pStyle w:val="BodyText"/>
        <w:ind w:left="720"/>
      </w:pPr>
      <w:r>
        <w:rPr>
          <w:spacing w:val="-4"/>
        </w:rPr>
        <w:t>Now:</w:t>
      </w:r>
    </w:p>
    <w:p w:rsidR="00C068E2" w:rsidRDefault="00E35DFD">
      <w:pPr>
        <w:pStyle w:val="BodyText"/>
        <w:spacing w:before="214"/>
        <w:rPr>
          <w:sz w:val="20"/>
        </w:rPr>
      </w:pPr>
      <w:r>
        <w:rPr>
          <w:noProof/>
          <w:sz w:val="20"/>
        </w:rPr>
        <w:drawing>
          <wp:anchor distT="0" distB="0" distL="0" distR="0" simplePos="0" relativeHeight="487625728" behindDoc="1" locked="0" layoutInCell="1" allowOverlap="1">
            <wp:simplePos x="0" y="0"/>
            <wp:positionH relativeFrom="page">
              <wp:posOffset>962025</wp:posOffset>
            </wp:positionH>
            <wp:positionV relativeFrom="paragraph">
              <wp:posOffset>300426</wp:posOffset>
            </wp:positionV>
            <wp:extent cx="1276350" cy="447675"/>
            <wp:effectExtent l="0" t="0" r="0" b="0"/>
            <wp:wrapTopAndBottom/>
            <wp:docPr id="88" name="Image 88" descr="C:\Users\DELL\Desktop\1504935150.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C:\Users\DELL\Desktop\1504935150.png"/>
                    <pic:cNvPicPr/>
                  </pic:nvPicPr>
                  <pic:blipFill>
                    <a:blip r:embed="rId107" cstate="print"/>
                    <a:stretch>
                      <a:fillRect/>
                    </a:stretch>
                  </pic:blipFill>
                  <pic:spPr>
                    <a:xfrm>
                      <a:off x="0" y="0"/>
                      <a:ext cx="1276350" cy="447675"/>
                    </a:xfrm>
                    <a:prstGeom prst="rect">
                      <a:avLst/>
                    </a:prstGeom>
                  </pic:spPr>
                </pic:pic>
              </a:graphicData>
            </a:graphic>
          </wp:anchor>
        </w:drawing>
      </w:r>
    </w:p>
    <w:p w:rsidR="00C068E2" w:rsidRDefault="00C068E2">
      <w:pPr>
        <w:pStyle w:val="BodyText"/>
        <w:spacing w:before="118"/>
      </w:pPr>
    </w:p>
    <w:p w:rsidR="00C068E2" w:rsidRDefault="00E35DFD">
      <w:pPr>
        <w:pStyle w:val="BodyText"/>
        <w:ind w:left="720"/>
      </w:pPr>
      <w:r>
        <w:t>It</w:t>
      </w:r>
      <w:r>
        <w:rPr>
          <w:spacing w:val="-12"/>
        </w:rPr>
        <w:t xml:space="preserve"> </w:t>
      </w:r>
      <w:r>
        <w:t>is</w:t>
      </w:r>
      <w:r>
        <w:rPr>
          <w:spacing w:val="-11"/>
        </w:rPr>
        <w:t xml:space="preserve"> </w:t>
      </w:r>
      <w:r>
        <w:t>referred</w:t>
      </w:r>
      <w:r>
        <w:rPr>
          <w:spacing w:val="-4"/>
        </w:rPr>
        <w:t xml:space="preserve"> </w:t>
      </w:r>
      <w:r>
        <w:t>as</w:t>
      </w:r>
      <w:r>
        <w:rPr>
          <w:spacing w:val="-12"/>
        </w:rPr>
        <w:t xml:space="preserve"> </w:t>
      </w:r>
      <w:r>
        <w:t>open</w:t>
      </w:r>
      <w:r>
        <w:rPr>
          <w:spacing w:val="-10"/>
        </w:rPr>
        <w:t xml:space="preserve"> </w:t>
      </w:r>
      <w:r>
        <w:t>circuit</w:t>
      </w:r>
      <w:r>
        <w:rPr>
          <w:spacing w:val="-10"/>
        </w:rPr>
        <w:t xml:space="preserve"> </w:t>
      </w:r>
      <w:r>
        <w:t>output</w:t>
      </w:r>
      <w:r>
        <w:rPr>
          <w:spacing w:val="-7"/>
        </w:rPr>
        <w:t xml:space="preserve"> </w:t>
      </w:r>
      <w:hyperlink r:id="rId108">
        <w:r>
          <w:rPr>
            <w:spacing w:val="-2"/>
          </w:rPr>
          <w:t>admittance.</w:t>
        </w:r>
      </w:hyperlink>
    </w:p>
    <w:p w:rsidR="00C068E2" w:rsidRDefault="00E35DFD">
      <w:pPr>
        <w:pStyle w:val="BodyText"/>
        <w:spacing w:before="248" w:line="276" w:lineRule="auto"/>
        <w:ind w:left="720" w:right="912"/>
      </w:pPr>
      <w:r>
        <w:t>To</w:t>
      </w:r>
      <w:r>
        <w:rPr>
          <w:spacing w:val="-4"/>
        </w:rPr>
        <w:t xml:space="preserve"> </w:t>
      </w:r>
      <w:r>
        <w:t>draw</w:t>
      </w:r>
      <w:r>
        <w:rPr>
          <w:spacing w:val="-4"/>
        </w:rPr>
        <w:t xml:space="preserve"> </w:t>
      </w:r>
      <w:r>
        <w:t>h</w:t>
      </w:r>
      <w:r>
        <w:rPr>
          <w:spacing w:val="-4"/>
        </w:rPr>
        <w:t xml:space="preserve"> </w:t>
      </w:r>
      <w:r>
        <w:t>parameter</w:t>
      </w:r>
      <w:r>
        <w:rPr>
          <w:spacing w:val="-2"/>
        </w:rPr>
        <w:t xml:space="preserve"> </w:t>
      </w:r>
      <w:r>
        <w:t>equivalent</w:t>
      </w:r>
      <w:r>
        <w:rPr>
          <w:spacing w:val="-7"/>
        </w:rPr>
        <w:t xml:space="preserve"> </w:t>
      </w:r>
      <w:r>
        <w:t>network</w:t>
      </w:r>
      <w:r>
        <w:rPr>
          <w:spacing w:val="-9"/>
        </w:rPr>
        <w:t xml:space="preserve"> </w:t>
      </w:r>
      <w:r>
        <w:t>of</w:t>
      </w:r>
      <w:r>
        <w:rPr>
          <w:spacing w:val="-2"/>
        </w:rPr>
        <w:t xml:space="preserve"> </w:t>
      </w:r>
      <w:r>
        <w:t>a</w:t>
      </w:r>
      <w:r>
        <w:rPr>
          <w:spacing w:val="-7"/>
        </w:rPr>
        <w:t xml:space="preserve"> </w:t>
      </w:r>
      <w:hyperlink r:id="rId109">
        <w:r>
          <w:t>two</w:t>
        </w:r>
        <w:r>
          <w:rPr>
            <w:spacing w:val="-3"/>
          </w:rPr>
          <w:t xml:space="preserve"> </w:t>
        </w:r>
        <w:r>
          <w:t>port</w:t>
        </w:r>
        <w:r>
          <w:rPr>
            <w:spacing w:val="-10"/>
          </w:rPr>
          <w:t xml:space="preserve"> </w:t>
        </w:r>
        <w:r>
          <w:t>network,</w:t>
        </w:r>
      </w:hyperlink>
      <w:r>
        <w:t xml:space="preserve"> first</w:t>
      </w:r>
      <w:r>
        <w:rPr>
          <w:spacing w:val="-10"/>
        </w:rPr>
        <w:t xml:space="preserve"> </w:t>
      </w:r>
      <w:r>
        <w:t>we</w:t>
      </w:r>
      <w:r>
        <w:rPr>
          <w:spacing w:val="-11"/>
        </w:rPr>
        <w:t xml:space="preserve"> </w:t>
      </w:r>
      <w:r>
        <w:t>have</w:t>
      </w:r>
      <w:r>
        <w:rPr>
          <w:spacing w:val="-10"/>
        </w:rPr>
        <w:t xml:space="preserve"> </w:t>
      </w:r>
      <w:r>
        <w:t>to write the equation of voltages and currents using h parameters. These are:</w:t>
      </w:r>
    </w:p>
    <w:p w:rsidR="00C068E2" w:rsidRDefault="00E35DFD">
      <w:pPr>
        <w:pStyle w:val="BodyText"/>
        <w:spacing w:before="11"/>
        <w:rPr>
          <w:sz w:val="20"/>
        </w:rPr>
      </w:pPr>
      <w:r>
        <w:rPr>
          <w:noProof/>
          <w:sz w:val="20"/>
        </w:rPr>
        <w:drawing>
          <wp:anchor distT="0" distB="0" distL="0" distR="0" simplePos="0" relativeHeight="487626240" behindDoc="1" locked="0" layoutInCell="1" allowOverlap="1">
            <wp:simplePos x="0" y="0"/>
            <wp:positionH relativeFrom="page">
              <wp:posOffset>952500</wp:posOffset>
            </wp:positionH>
            <wp:positionV relativeFrom="paragraph">
              <wp:posOffset>171613</wp:posOffset>
            </wp:positionV>
            <wp:extent cx="2762269" cy="428625"/>
            <wp:effectExtent l="0" t="0" r="0" b="0"/>
            <wp:wrapTopAndBottom/>
            <wp:docPr id="89" name="Image 89" descr="C:\Users\DELL\Desktop\1504935479.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descr="C:\Users\DELL\Desktop\1504935479.png"/>
                    <pic:cNvPicPr/>
                  </pic:nvPicPr>
                  <pic:blipFill>
                    <a:blip r:embed="rId110" cstate="print"/>
                    <a:stretch>
                      <a:fillRect/>
                    </a:stretch>
                  </pic:blipFill>
                  <pic:spPr>
                    <a:xfrm>
                      <a:off x="0" y="0"/>
                      <a:ext cx="2762269" cy="428625"/>
                    </a:xfrm>
                    <a:prstGeom prst="rect">
                      <a:avLst/>
                    </a:prstGeom>
                  </pic:spPr>
                </pic:pic>
              </a:graphicData>
            </a:graphic>
          </wp:anchor>
        </w:drawing>
      </w:r>
    </w:p>
    <w:p w:rsidR="00C068E2" w:rsidRDefault="00C068E2">
      <w:pPr>
        <w:pStyle w:val="BodyText"/>
        <w:spacing w:before="50"/>
      </w:pPr>
    </w:p>
    <w:p w:rsidR="00C068E2" w:rsidRDefault="00E35DFD">
      <w:pPr>
        <w:pStyle w:val="BodyText"/>
        <w:spacing w:before="1"/>
        <w:ind w:left="720"/>
      </w:pPr>
      <w:r>
        <w:t>Equation</w:t>
      </w:r>
      <w:r>
        <w:rPr>
          <w:spacing w:val="-11"/>
        </w:rPr>
        <w:t xml:space="preserve"> </w:t>
      </w:r>
      <w:r>
        <w:t>(</w:t>
      </w:r>
      <w:proofErr w:type="spellStart"/>
      <w:r>
        <w:t>i</w:t>
      </w:r>
      <w:proofErr w:type="spellEnd"/>
      <w:r>
        <w:t>)</w:t>
      </w:r>
      <w:r>
        <w:rPr>
          <w:spacing w:val="-4"/>
        </w:rPr>
        <w:t xml:space="preserve"> </w:t>
      </w:r>
      <w:r>
        <w:t>can</w:t>
      </w:r>
      <w:r>
        <w:rPr>
          <w:spacing w:val="-11"/>
        </w:rPr>
        <w:t xml:space="preserve"> </w:t>
      </w:r>
      <w:r>
        <w:t>be</w:t>
      </w:r>
      <w:r>
        <w:rPr>
          <w:spacing w:val="-13"/>
        </w:rPr>
        <w:t xml:space="preserve"> </w:t>
      </w:r>
      <w:r>
        <w:t>represented</w:t>
      </w:r>
      <w:r>
        <w:rPr>
          <w:spacing w:val="-8"/>
        </w:rPr>
        <w:t xml:space="preserve"> </w:t>
      </w:r>
      <w:r>
        <w:t>as</w:t>
      </w:r>
      <w:r>
        <w:rPr>
          <w:spacing w:val="-8"/>
        </w:rPr>
        <w:t xml:space="preserve"> </w:t>
      </w:r>
      <w:r>
        <w:t>a</w:t>
      </w:r>
      <w:r>
        <w:rPr>
          <w:spacing w:val="-12"/>
        </w:rPr>
        <w:t xml:space="preserve"> </w:t>
      </w:r>
      <w:r>
        <w:t>circuit</w:t>
      </w:r>
      <w:r>
        <w:rPr>
          <w:spacing w:val="-4"/>
        </w:rPr>
        <w:t xml:space="preserve"> </w:t>
      </w:r>
      <w:r>
        <w:t>based</w:t>
      </w:r>
      <w:r>
        <w:rPr>
          <w:spacing w:val="-8"/>
        </w:rPr>
        <w:t xml:space="preserve"> </w:t>
      </w:r>
      <w:r>
        <w:t>on</w:t>
      </w:r>
      <w:r>
        <w:rPr>
          <w:spacing w:val="-3"/>
        </w:rPr>
        <w:t xml:space="preserve"> </w:t>
      </w:r>
      <w:hyperlink r:id="rId111">
        <w:r>
          <w:t>Kirchhoff</w:t>
        </w:r>
        <w:r>
          <w:rPr>
            <w:spacing w:val="-11"/>
          </w:rPr>
          <w:t xml:space="preserve"> </w:t>
        </w:r>
        <w:r>
          <w:t>Voltage</w:t>
        </w:r>
        <w:r>
          <w:rPr>
            <w:spacing w:val="-11"/>
          </w:rPr>
          <w:t xml:space="preserve"> </w:t>
        </w:r>
        <w:r>
          <w:rPr>
            <w:spacing w:val="-4"/>
          </w:rPr>
          <w:t>Law</w:t>
        </w:r>
      </w:hyperlink>
      <w:r>
        <w:rPr>
          <w:spacing w:val="-4"/>
        </w:rPr>
        <w:t>:</w:t>
      </w:r>
    </w:p>
    <w:p w:rsidR="00C068E2" w:rsidRDefault="00E35DFD">
      <w:pPr>
        <w:pStyle w:val="BodyText"/>
        <w:spacing w:before="58"/>
        <w:rPr>
          <w:sz w:val="20"/>
        </w:rPr>
      </w:pPr>
      <w:r>
        <w:rPr>
          <w:noProof/>
          <w:sz w:val="20"/>
        </w:rPr>
        <w:drawing>
          <wp:anchor distT="0" distB="0" distL="0" distR="0" simplePos="0" relativeHeight="487626752" behindDoc="1" locked="0" layoutInCell="1" allowOverlap="1">
            <wp:simplePos x="0" y="0"/>
            <wp:positionH relativeFrom="page">
              <wp:posOffset>933450</wp:posOffset>
            </wp:positionH>
            <wp:positionV relativeFrom="paragraph">
              <wp:posOffset>200984</wp:posOffset>
            </wp:positionV>
            <wp:extent cx="2410586" cy="1209675"/>
            <wp:effectExtent l="0" t="0" r="0" b="0"/>
            <wp:wrapTopAndBottom/>
            <wp:docPr id="90" name="Image 90" descr="C:\Users\DELL\Desktop\1504935664.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descr="C:\Users\DELL\Desktop\1504935664.png"/>
                    <pic:cNvPicPr/>
                  </pic:nvPicPr>
                  <pic:blipFill>
                    <a:blip r:embed="rId112" cstate="print"/>
                    <a:stretch>
                      <a:fillRect/>
                    </a:stretch>
                  </pic:blipFill>
                  <pic:spPr>
                    <a:xfrm>
                      <a:off x="0" y="0"/>
                      <a:ext cx="2410586" cy="1209675"/>
                    </a:xfrm>
                    <a:prstGeom prst="rect">
                      <a:avLst/>
                    </a:prstGeom>
                  </pic:spPr>
                </pic:pic>
              </a:graphicData>
            </a:graphic>
          </wp:anchor>
        </w:drawing>
      </w:r>
    </w:p>
    <w:p w:rsidR="00C068E2" w:rsidRDefault="00E35DFD">
      <w:pPr>
        <w:pStyle w:val="BodyText"/>
        <w:spacing w:before="282"/>
        <w:ind w:left="720"/>
      </w:pPr>
      <w:r>
        <w:t>Equation</w:t>
      </w:r>
      <w:r>
        <w:rPr>
          <w:spacing w:val="-12"/>
        </w:rPr>
        <w:t xml:space="preserve"> </w:t>
      </w:r>
      <w:r>
        <w:t>(ii)</w:t>
      </w:r>
      <w:r>
        <w:rPr>
          <w:spacing w:val="-6"/>
        </w:rPr>
        <w:t xml:space="preserve"> </w:t>
      </w:r>
      <w:r>
        <w:t>can</w:t>
      </w:r>
      <w:r>
        <w:rPr>
          <w:spacing w:val="-12"/>
        </w:rPr>
        <w:t xml:space="preserve"> </w:t>
      </w:r>
      <w:r>
        <w:t>be</w:t>
      </w:r>
      <w:r>
        <w:rPr>
          <w:spacing w:val="-13"/>
        </w:rPr>
        <w:t xml:space="preserve"> </w:t>
      </w:r>
      <w:r>
        <w:t>represented</w:t>
      </w:r>
      <w:r>
        <w:rPr>
          <w:spacing w:val="-10"/>
        </w:rPr>
        <w:t xml:space="preserve"> </w:t>
      </w:r>
      <w:r>
        <w:t>as</w:t>
      </w:r>
      <w:r>
        <w:rPr>
          <w:spacing w:val="-4"/>
        </w:rPr>
        <w:t xml:space="preserve"> </w:t>
      </w:r>
      <w:r>
        <w:t>a</w:t>
      </w:r>
      <w:r>
        <w:rPr>
          <w:spacing w:val="-13"/>
        </w:rPr>
        <w:t xml:space="preserve"> </w:t>
      </w:r>
      <w:r>
        <w:t>circuit</w:t>
      </w:r>
      <w:r>
        <w:rPr>
          <w:spacing w:val="-3"/>
        </w:rPr>
        <w:t xml:space="preserve"> </w:t>
      </w:r>
      <w:r>
        <w:t>based</w:t>
      </w:r>
      <w:r>
        <w:rPr>
          <w:spacing w:val="-11"/>
        </w:rPr>
        <w:t xml:space="preserve"> </w:t>
      </w:r>
      <w:r>
        <w:t>on</w:t>
      </w:r>
      <w:r>
        <w:rPr>
          <w:spacing w:val="-4"/>
        </w:rPr>
        <w:t xml:space="preserve"> </w:t>
      </w:r>
      <w:hyperlink r:id="rId113">
        <w:r>
          <w:t>Kirchhoff</w:t>
        </w:r>
        <w:r>
          <w:rPr>
            <w:spacing w:val="-4"/>
          </w:rPr>
          <w:t xml:space="preserve"> </w:t>
        </w:r>
        <w:r>
          <w:t>Current</w:t>
        </w:r>
        <w:r>
          <w:rPr>
            <w:spacing w:val="-13"/>
          </w:rPr>
          <w:t xml:space="preserve"> </w:t>
        </w:r>
        <w:r>
          <w:rPr>
            <w:spacing w:val="-4"/>
          </w:rPr>
          <w:t>Law</w:t>
        </w:r>
      </w:hyperlink>
      <w:r>
        <w:rPr>
          <w:spacing w:val="-4"/>
        </w:rPr>
        <w:t>:</w:t>
      </w:r>
    </w:p>
    <w:p w:rsidR="00C068E2" w:rsidRDefault="00C068E2">
      <w:pPr>
        <w:pStyle w:val="BodyText"/>
        <w:sectPr w:rsidR="00C068E2">
          <w:pgSz w:w="12240" w:h="15840"/>
          <w:pgMar w:top="820" w:right="720" w:bottom="280" w:left="720" w:header="720" w:footer="720" w:gutter="0"/>
          <w:cols w:space="720"/>
        </w:sectPr>
      </w:pPr>
    </w:p>
    <w:p w:rsidR="00C068E2" w:rsidRDefault="00E35DFD">
      <w:pPr>
        <w:pStyle w:val="BodyText"/>
        <w:ind w:left="750"/>
        <w:rPr>
          <w:sz w:val="20"/>
        </w:rPr>
      </w:pPr>
      <w:r>
        <w:rPr>
          <w:noProof/>
          <w:sz w:val="20"/>
        </w:rPr>
        <w:lastRenderedPageBreak/>
        <w:drawing>
          <wp:inline distT="0" distB="0" distL="0" distR="0">
            <wp:extent cx="2412361" cy="1209675"/>
            <wp:effectExtent l="0" t="0" r="0" b="0"/>
            <wp:docPr id="91" name="Image 91" descr="C:\Users\DELL\Desktop\150493572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descr="C:\Users\DELL\Desktop\1504935725.png"/>
                    <pic:cNvPicPr/>
                  </pic:nvPicPr>
                  <pic:blipFill>
                    <a:blip r:embed="rId114" cstate="print"/>
                    <a:stretch>
                      <a:fillRect/>
                    </a:stretch>
                  </pic:blipFill>
                  <pic:spPr>
                    <a:xfrm>
                      <a:off x="0" y="0"/>
                      <a:ext cx="2412361" cy="1209675"/>
                    </a:xfrm>
                    <a:prstGeom prst="rect">
                      <a:avLst/>
                    </a:prstGeom>
                  </pic:spPr>
                </pic:pic>
              </a:graphicData>
            </a:graphic>
          </wp:inline>
        </w:drawing>
      </w:r>
    </w:p>
    <w:p w:rsidR="00C068E2" w:rsidRDefault="00C068E2">
      <w:pPr>
        <w:pStyle w:val="BodyText"/>
      </w:pPr>
    </w:p>
    <w:p w:rsidR="00C068E2" w:rsidRDefault="00C068E2">
      <w:pPr>
        <w:pStyle w:val="BodyText"/>
      </w:pPr>
    </w:p>
    <w:p w:rsidR="00C068E2" w:rsidRDefault="00C068E2">
      <w:pPr>
        <w:pStyle w:val="BodyText"/>
        <w:spacing w:before="78"/>
      </w:pPr>
    </w:p>
    <w:p w:rsidR="00C068E2" w:rsidRDefault="00E35DFD">
      <w:pPr>
        <w:pStyle w:val="BodyText"/>
        <w:ind w:left="720"/>
        <w:jc w:val="both"/>
      </w:pPr>
      <w:r>
        <w:t>Combining</w:t>
      </w:r>
      <w:r>
        <w:rPr>
          <w:spacing w:val="-5"/>
        </w:rPr>
        <w:t xml:space="preserve"> </w:t>
      </w:r>
      <w:r>
        <w:t>these</w:t>
      </w:r>
      <w:r>
        <w:rPr>
          <w:spacing w:val="-9"/>
        </w:rPr>
        <w:t xml:space="preserve"> </w:t>
      </w:r>
      <w:r>
        <w:t>two</w:t>
      </w:r>
      <w:r>
        <w:rPr>
          <w:spacing w:val="-5"/>
        </w:rPr>
        <w:t xml:space="preserve"> </w:t>
      </w:r>
      <w:r>
        <w:t>parts</w:t>
      </w:r>
      <w:r>
        <w:rPr>
          <w:spacing w:val="-12"/>
        </w:rPr>
        <w:t xml:space="preserve"> </w:t>
      </w:r>
      <w:r>
        <w:t>of</w:t>
      </w:r>
      <w:r>
        <w:rPr>
          <w:spacing w:val="-12"/>
        </w:rPr>
        <w:t xml:space="preserve"> </w:t>
      </w:r>
      <w:r>
        <w:t>the</w:t>
      </w:r>
      <w:r>
        <w:rPr>
          <w:spacing w:val="-12"/>
        </w:rPr>
        <w:t xml:space="preserve"> </w:t>
      </w:r>
      <w:r>
        <w:t>network</w:t>
      </w:r>
      <w:r>
        <w:rPr>
          <w:spacing w:val="-8"/>
        </w:rPr>
        <w:t xml:space="preserve"> </w:t>
      </w:r>
      <w:r>
        <w:t>we</w:t>
      </w:r>
      <w:r>
        <w:rPr>
          <w:spacing w:val="-12"/>
        </w:rPr>
        <w:t xml:space="preserve"> </w:t>
      </w:r>
      <w:r>
        <w:rPr>
          <w:spacing w:val="-4"/>
        </w:rPr>
        <w:t>get:</w:t>
      </w:r>
    </w:p>
    <w:p w:rsidR="00C068E2" w:rsidRDefault="00E35DFD">
      <w:pPr>
        <w:pStyle w:val="BodyText"/>
        <w:spacing w:before="204"/>
        <w:rPr>
          <w:sz w:val="20"/>
        </w:rPr>
      </w:pPr>
      <w:r>
        <w:rPr>
          <w:noProof/>
          <w:sz w:val="20"/>
        </w:rPr>
        <w:drawing>
          <wp:anchor distT="0" distB="0" distL="0" distR="0" simplePos="0" relativeHeight="487627264" behindDoc="1" locked="0" layoutInCell="1" allowOverlap="1">
            <wp:simplePos x="0" y="0"/>
            <wp:positionH relativeFrom="page">
              <wp:posOffset>1485900</wp:posOffset>
            </wp:positionH>
            <wp:positionV relativeFrom="paragraph">
              <wp:posOffset>293968</wp:posOffset>
            </wp:positionV>
            <wp:extent cx="4853110" cy="1400175"/>
            <wp:effectExtent l="0" t="0" r="0" b="0"/>
            <wp:wrapTopAndBottom/>
            <wp:docPr id="92" name="Image 92" descr="C:\Users\DELL\Desktop\1504971985.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descr="C:\Users\DELL\Desktop\1504971985.png"/>
                    <pic:cNvPicPr/>
                  </pic:nvPicPr>
                  <pic:blipFill>
                    <a:blip r:embed="rId115" cstate="print"/>
                    <a:stretch>
                      <a:fillRect/>
                    </a:stretch>
                  </pic:blipFill>
                  <pic:spPr>
                    <a:xfrm>
                      <a:off x="0" y="0"/>
                      <a:ext cx="4853110" cy="1400175"/>
                    </a:xfrm>
                    <a:prstGeom prst="rect">
                      <a:avLst/>
                    </a:prstGeom>
                  </pic:spPr>
                </pic:pic>
              </a:graphicData>
            </a:graphic>
          </wp:anchor>
        </w:drawing>
      </w:r>
    </w:p>
    <w:p w:rsidR="00C068E2" w:rsidRDefault="00E35DFD">
      <w:pPr>
        <w:pStyle w:val="Heading3"/>
        <w:spacing w:before="110"/>
        <w:ind w:left="720"/>
        <w:jc w:val="both"/>
      </w:pPr>
      <w:bookmarkStart w:id="78" w:name="GENERALISED_APPROXIMATE_MODEL:"/>
      <w:bookmarkEnd w:id="78"/>
      <w:r>
        <w:rPr>
          <w:spacing w:val="-2"/>
        </w:rPr>
        <w:t>GENERALISED</w:t>
      </w:r>
      <w:r>
        <w:t xml:space="preserve"> </w:t>
      </w:r>
      <w:r>
        <w:rPr>
          <w:spacing w:val="-2"/>
        </w:rPr>
        <w:t>APPROXIMATE</w:t>
      </w:r>
      <w:r>
        <w:rPr>
          <w:spacing w:val="1"/>
        </w:rPr>
        <w:t xml:space="preserve"> </w:t>
      </w:r>
      <w:r>
        <w:rPr>
          <w:spacing w:val="-2"/>
        </w:rPr>
        <w:t>MODEL:</w:t>
      </w:r>
    </w:p>
    <w:p w:rsidR="00C068E2" w:rsidRDefault="00E35DFD">
      <w:pPr>
        <w:pStyle w:val="BodyText"/>
        <w:spacing w:before="257"/>
        <w:ind w:left="720" w:right="717"/>
        <w:jc w:val="both"/>
      </w:pPr>
      <w:r>
        <w:t xml:space="preserve">In the analysis of transistor amplifier, we have as far used the exact </w:t>
      </w:r>
      <w:hyperlink r:id="rId116">
        <w:r>
          <w:t>h-model for the</w:t>
        </w:r>
      </w:hyperlink>
      <w:r>
        <w:t xml:space="preserve"> </w:t>
      </w:r>
      <w:hyperlink r:id="rId117">
        <w:r>
          <w:t>transistor.</w:t>
        </w:r>
      </w:hyperlink>
      <w:r>
        <w:t xml:space="preserve"> In practice, we may conveniently use an approximately </w:t>
      </w:r>
      <w:hyperlink r:id="rId118">
        <w:r>
          <w:t>h-model for the</w:t>
        </w:r>
      </w:hyperlink>
      <w:r>
        <w:t xml:space="preserve"> </w:t>
      </w:r>
      <w:hyperlink r:id="rId119">
        <w:r>
          <w:t>transistor</w:t>
        </w:r>
      </w:hyperlink>
      <w:r>
        <w:t xml:space="preserve"> which introduces error &lt; 10% in most cases.</w:t>
      </w:r>
    </w:p>
    <w:p w:rsidR="00C068E2" w:rsidRDefault="00E35DFD">
      <w:pPr>
        <w:pStyle w:val="BodyText"/>
        <w:spacing w:before="238" w:line="242" w:lineRule="auto"/>
        <w:ind w:left="720" w:right="721"/>
        <w:jc w:val="both"/>
      </w:pPr>
      <w:r>
        <w:t xml:space="preserve">This much error may be conveniently tolerated since the h-parameters themselves are not steady but vary considerably for the same type of transistor. We first derive this </w:t>
      </w:r>
      <w:hyperlink r:id="rId120">
        <w:r>
          <w:t>approximate CE h-model.</w:t>
        </w:r>
      </w:hyperlink>
    </w:p>
    <w:p w:rsidR="00C068E2" w:rsidRDefault="00E35DFD">
      <w:pPr>
        <w:pStyle w:val="BodyText"/>
        <w:spacing w:before="236" w:line="237" w:lineRule="auto"/>
        <w:ind w:left="720" w:right="720"/>
        <w:jc w:val="both"/>
      </w:pPr>
      <w:r>
        <w:t xml:space="preserve">Figure 1 gives the equivalent circuit of CE amplifier using exact h-model for CE </w:t>
      </w:r>
      <w:r>
        <w:rPr>
          <w:spacing w:val="-2"/>
        </w:rPr>
        <w:t>transistor.</w:t>
      </w:r>
    </w:p>
    <w:p w:rsidR="00C068E2" w:rsidRDefault="00E35DFD">
      <w:pPr>
        <w:pStyle w:val="BodyText"/>
        <w:spacing w:before="243"/>
        <w:ind w:left="720"/>
        <w:jc w:val="both"/>
      </w:pPr>
      <w:r>
        <w:t>The</w:t>
      </w:r>
      <w:r>
        <w:rPr>
          <w:spacing w:val="-14"/>
        </w:rPr>
        <w:t xml:space="preserve"> </w:t>
      </w:r>
      <w:r>
        <w:t>following</w:t>
      </w:r>
      <w:r>
        <w:rPr>
          <w:spacing w:val="-7"/>
        </w:rPr>
        <w:t xml:space="preserve"> </w:t>
      </w:r>
      <w:r>
        <w:t>steps</w:t>
      </w:r>
      <w:r>
        <w:rPr>
          <w:spacing w:val="-14"/>
        </w:rPr>
        <w:t xml:space="preserve"> </w:t>
      </w:r>
      <w:r>
        <w:t>are</w:t>
      </w:r>
      <w:r>
        <w:rPr>
          <w:spacing w:val="-13"/>
        </w:rPr>
        <w:t xml:space="preserve"> </w:t>
      </w:r>
      <w:r>
        <w:t>used</w:t>
      </w:r>
      <w:r>
        <w:rPr>
          <w:spacing w:val="-8"/>
        </w:rPr>
        <w:t xml:space="preserve"> </w:t>
      </w:r>
      <w:r>
        <w:t>to</w:t>
      </w:r>
      <w:r>
        <w:rPr>
          <w:spacing w:val="-8"/>
        </w:rPr>
        <w:t xml:space="preserve"> </w:t>
      </w:r>
      <w:r>
        <w:t>driving</w:t>
      </w:r>
      <w:r>
        <w:rPr>
          <w:spacing w:val="-7"/>
        </w:rPr>
        <w:t xml:space="preserve"> </w:t>
      </w:r>
      <w:r>
        <w:t>the</w:t>
      </w:r>
      <w:r>
        <w:rPr>
          <w:spacing w:val="-10"/>
        </w:rPr>
        <w:t xml:space="preserve"> </w:t>
      </w:r>
      <w:r>
        <w:t>approximate</w:t>
      </w:r>
      <w:r>
        <w:rPr>
          <w:spacing w:val="-13"/>
        </w:rPr>
        <w:t xml:space="preserve"> </w:t>
      </w:r>
      <w:r>
        <w:t>h-</w:t>
      </w:r>
      <w:r>
        <w:rPr>
          <w:spacing w:val="-2"/>
        </w:rPr>
        <w:t>model:</w:t>
      </w:r>
    </w:p>
    <w:p w:rsidR="00C068E2" w:rsidRDefault="00C068E2">
      <w:pPr>
        <w:pStyle w:val="BodyText"/>
        <w:jc w:val="both"/>
        <w:sectPr w:rsidR="00C068E2">
          <w:pgSz w:w="12240" w:h="15840"/>
          <w:pgMar w:top="820" w:right="720" w:bottom="280" w:left="720" w:header="720" w:footer="720" w:gutter="0"/>
          <w:cols w:space="720"/>
        </w:sectPr>
      </w:pPr>
    </w:p>
    <w:p w:rsidR="00C068E2" w:rsidRDefault="00E35DFD">
      <w:pPr>
        <w:pStyle w:val="ListParagraph"/>
        <w:numPr>
          <w:ilvl w:val="0"/>
          <w:numId w:val="6"/>
        </w:numPr>
        <w:tabs>
          <w:tab w:val="left" w:pos="839"/>
        </w:tabs>
        <w:spacing w:before="176"/>
        <w:ind w:left="839" w:hanging="253"/>
        <w:rPr>
          <w:sz w:val="26"/>
        </w:rPr>
      </w:pPr>
      <w:r>
        <w:rPr>
          <w:spacing w:val="-5"/>
          <w:sz w:val="26"/>
        </w:rPr>
        <w:lastRenderedPageBreak/>
        <w:t>If</w:t>
      </w:r>
      <w:r>
        <w:rPr>
          <w:rFonts w:ascii="Cambria Math" w:eastAsia="Cambria Math"/>
          <w:spacing w:val="-5"/>
          <w:sz w:val="26"/>
        </w:rPr>
        <w:t>𝑅</w:t>
      </w:r>
      <w:r>
        <w:rPr>
          <w:rFonts w:ascii="Cambria Math" w:eastAsia="Cambria Math"/>
          <w:spacing w:val="-5"/>
          <w:sz w:val="26"/>
          <w:vertAlign w:val="subscript"/>
        </w:rPr>
        <w:t>𝐿</w:t>
      </w:r>
    </w:p>
    <w:p w:rsidR="00C068E2" w:rsidRDefault="00E35DFD">
      <w:pPr>
        <w:spacing w:before="88"/>
        <w:jc w:val="right"/>
        <w:rPr>
          <w:position w:val="2"/>
          <w:sz w:val="26"/>
        </w:rPr>
      </w:pPr>
      <w:proofErr w:type="gramStart"/>
      <w:r>
        <w:rPr>
          <w:spacing w:val="-5"/>
          <w:position w:val="2"/>
          <w:sz w:val="26"/>
        </w:rPr>
        <w:t>R</w:t>
      </w:r>
      <w:r>
        <w:rPr>
          <w:spacing w:val="-5"/>
          <w:sz w:val="17"/>
        </w:rPr>
        <w:t>L</w:t>
      </w:r>
      <w:r>
        <w:rPr>
          <w:spacing w:val="-5"/>
          <w:position w:val="2"/>
          <w:sz w:val="26"/>
        </w:rPr>
        <w:t>.</w:t>
      </w:r>
      <w:proofErr w:type="gramEnd"/>
    </w:p>
    <w:p w:rsidR="00C068E2" w:rsidRDefault="00E35DFD">
      <w:pPr>
        <w:tabs>
          <w:tab w:val="left" w:pos="972"/>
        </w:tabs>
        <w:spacing w:before="45" w:line="343" w:lineRule="exact"/>
        <w:ind w:left="161"/>
        <w:rPr>
          <w:rFonts w:ascii="Cambria Math"/>
          <w:position w:val="15"/>
          <w:sz w:val="18"/>
        </w:rPr>
      </w:pPr>
      <w:r>
        <w:br w:type="column"/>
      </w:r>
      <w:r>
        <w:rPr>
          <w:rFonts w:ascii="Cambria Math"/>
          <w:sz w:val="26"/>
        </w:rPr>
        <w:lastRenderedPageBreak/>
        <w:t>&lt;</w:t>
      </w:r>
      <w:r>
        <w:rPr>
          <w:rFonts w:ascii="Cambria Math"/>
          <w:spacing w:val="15"/>
          <w:sz w:val="26"/>
        </w:rPr>
        <w:t xml:space="preserve"> </w:t>
      </w:r>
      <w:r>
        <w:rPr>
          <w:rFonts w:ascii="Cambria Math"/>
          <w:spacing w:val="-5"/>
          <w:sz w:val="26"/>
        </w:rPr>
        <w:t>0.1</w:t>
      </w:r>
      <w:r>
        <w:rPr>
          <w:rFonts w:ascii="Cambria Math"/>
          <w:sz w:val="26"/>
        </w:rPr>
        <w:tab/>
      </w:r>
      <w:r>
        <w:rPr>
          <w:rFonts w:ascii="Cambria Math"/>
          <w:spacing w:val="-10"/>
          <w:position w:val="15"/>
          <w:sz w:val="18"/>
        </w:rPr>
        <w:t>1</w:t>
      </w:r>
    </w:p>
    <w:p w:rsidR="00C068E2" w:rsidRDefault="00BB1E99">
      <w:pPr>
        <w:spacing w:line="208" w:lineRule="exact"/>
        <w:jc w:val="right"/>
        <w:rPr>
          <w:rFonts w:ascii="Cambria Math" w:eastAsia="Cambria Math" w:hAnsi="Cambria Math"/>
          <w:sz w:val="15"/>
        </w:rPr>
      </w:pPr>
      <w:r>
        <w:rPr>
          <w:rFonts w:ascii="Cambria Math" w:eastAsia="Cambria Math" w:hAnsi="Cambria Math"/>
          <w:sz w:val="15"/>
        </w:rPr>
        <w:pict>
          <v:rect id="docshape10" o:spid="_x0000_s1120" style="position:absolute;left:0;text-align:left;margin-left:144.3pt;margin-top:-2.95pt;width:14.9pt;height:.95pt;z-index:-17051136;mso-position-horizontal-relative:page" fillcolor="black" stroked="f">
            <w10:wrap anchorx="page"/>
          </v:rect>
        </w:pict>
      </w:r>
      <w:r w:rsidR="00E35DFD">
        <w:rPr>
          <w:rFonts w:ascii="Cambria Math" w:eastAsia="Cambria Math" w:hAnsi="Cambria Math"/>
          <w:spacing w:val="-5"/>
          <w:w w:val="110"/>
          <w:position w:val="4"/>
          <w:sz w:val="18"/>
        </w:rPr>
        <w:t>ℎ</w:t>
      </w:r>
      <w:r w:rsidR="00E35DFD">
        <w:rPr>
          <w:rFonts w:ascii="Cambria Math" w:eastAsia="Cambria Math" w:hAnsi="Cambria Math"/>
          <w:spacing w:val="-5"/>
          <w:w w:val="110"/>
          <w:sz w:val="15"/>
        </w:rPr>
        <w:t>𝑜𝑒</w:t>
      </w:r>
    </w:p>
    <w:p w:rsidR="00C068E2" w:rsidRDefault="00E35DFD">
      <w:pPr>
        <w:pStyle w:val="BodyText"/>
        <w:spacing w:before="25" w:line="353" w:lineRule="exact"/>
        <w:rPr>
          <w:position w:val="2"/>
        </w:rPr>
      </w:pPr>
      <w:r>
        <w:br w:type="column"/>
      </w:r>
      <w:proofErr w:type="gramStart"/>
      <w:r>
        <w:rPr>
          <w:position w:val="2"/>
        </w:rPr>
        <w:lastRenderedPageBreak/>
        <w:t>and</w:t>
      </w:r>
      <w:proofErr w:type="gramEnd"/>
      <w:r>
        <w:rPr>
          <w:spacing w:val="13"/>
          <w:position w:val="2"/>
        </w:rPr>
        <w:t xml:space="preserve"> </w:t>
      </w:r>
      <w:r>
        <w:rPr>
          <w:position w:val="2"/>
        </w:rPr>
        <w:t>h</w:t>
      </w:r>
      <w:proofErr w:type="spellStart"/>
      <w:r>
        <w:rPr>
          <w:sz w:val="17"/>
        </w:rPr>
        <w:t>oe</w:t>
      </w:r>
      <w:proofErr w:type="spellEnd"/>
      <w:r>
        <w:rPr>
          <w:position w:val="2"/>
        </w:rPr>
        <w:t>.</w:t>
      </w:r>
      <w:r>
        <w:rPr>
          <w:spacing w:val="10"/>
          <w:position w:val="2"/>
        </w:rPr>
        <w:t xml:space="preserve"> </w:t>
      </w:r>
      <w:r>
        <w:rPr>
          <w:position w:val="2"/>
        </w:rPr>
        <w:t>R</w:t>
      </w:r>
      <w:r>
        <w:rPr>
          <w:sz w:val="17"/>
        </w:rPr>
        <w:t>L</w:t>
      </w:r>
      <w:r>
        <w:rPr>
          <w:spacing w:val="16"/>
          <w:sz w:val="17"/>
        </w:rPr>
        <w:t xml:space="preserve"> </w:t>
      </w:r>
      <w:r>
        <w:rPr>
          <w:position w:val="2"/>
        </w:rPr>
        <w:t>&lt;</w:t>
      </w:r>
      <w:r>
        <w:rPr>
          <w:spacing w:val="15"/>
          <w:position w:val="2"/>
        </w:rPr>
        <w:t xml:space="preserve"> </w:t>
      </w:r>
      <w:r>
        <w:rPr>
          <w:position w:val="2"/>
        </w:rPr>
        <w:t>0.1,</w:t>
      </w:r>
      <w:r>
        <w:rPr>
          <w:spacing w:val="14"/>
          <w:position w:val="2"/>
        </w:rPr>
        <w:t xml:space="preserve"> </w:t>
      </w:r>
      <w:r>
        <w:rPr>
          <w:position w:val="2"/>
        </w:rPr>
        <w:t>then</w:t>
      </w:r>
      <w:r>
        <w:rPr>
          <w:spacing w:val="9"/>
          <w:position w:val="2"/>
        </w:rPr>
        <w:t xml:space="preserve"> </w:t>
      </w:r>
      <w:r>
        <w:rPr>
          <w:position w:val="2"/>
        </w:rPr>
        <w:t>we</w:t>
      </w:r>
      <w:r>
        <w:rPr>
          <w:spacing w:val="8"/>
          <w:position w:val="2"/>
        </w:rPr>
        <w:t xml:space="preserve"> </w:t>
      </w:r>
      <w:r>
        <w:rPr>
          <w:position w:val="2"/>
        </w:rPr>
        <w:t>may</w:t>
      </w:r>
      <w:r>
        <w:rPr>
          <w:spacing w:val="13"/>
          <w:position w:val="2"/>
        </w:rPr>
        <w:t xml:space="preserve"> </w:t>
      </w:r>
      <w:r>
        <w:rPr>
          <w:position w:val="2"/>
        </w:rPr>
        <w:t>neglected</w:t>
      </w:r>
      <w:proofErr w:type="gramStart"/>
      <w:r>
        <w:rPr>
          <w:position w:val="2"/>
        </w:rPr>
        <w:t>,</w:t>
      </w:r>
      <w:r>
        <w:rPr>
          <w:spacing w:val="26"/>
          <w:position w:val="2"/>
        </w:rPr>
        <w:t xml:space="preserve">  </w:t>
      </w:r>
      <w:r>
        <w:rPr>
          <w:rFonts w:ascii="Cambria Math"/>
          <w:position w:val="17"/>
          <w:sz w:val="18"/>
        </w:rPr>
        <w:t>1</w:t>
      </w:r>
      <w:proofErr w:type="gramEnd"/>
      <w:r>
        <w:rPr>
          <w:rFonts w:ascii="Cambria Math"/>
          <w:spacing w:val="49"/>
          <w:position w:val="17"/>
          <w:sz w:val="18"/>
        </w:rPr>
        <w:t xml:space="preserve"> </w:t>
      </w:r>
      <w:r>
        <w:rPr>
          <w:position w:val="2"/>
        </w:rPr>
        <w:t>being</w:t>
      </w:r>
      <w:r>
        <w:rPr>
          <w:spacing w:val="16"/>
          <w:position w:val="2"/>
        </w:rPr>
        <w:t xml:space="preserve"> </w:t>
      </w:r>
      <w:r>
        <w:rPr>
          <w:position w:val="2"/>
        </w:rPr>
        <w:t>in</w:t>
      </w:r>
      <w:r>
        <w:rPr>
          <w:spacing w:val="9"/>
          <w:position w:val="2"/>
        </w:rPr>
        <w:t xml:space="preserve"> </w:t>
      </w:r>
      <w:r>
        <w:rPr>
          <w:position w:val="2"/>
        </w:rPr>
        <w:t>parallel</w:t>
      </w:r>
      <w:r>
        <w:rPr>
          <w:spacing w:val="17"/>
          <w:position w:val="2"/>
        </w:rPr>
        <w:t xml:space="preserve"> </w:t>
      </w:r>
      <w:r>
        <w:rPr>
          <w:spacing w:val="-4"/>
          <w:position w:val="2"/>
        </w:rPr>
        <w:t>with</w:t>
      </w:r>
    </w:p>
    <w:p w:rsidR="00C068E2" w:rsidRDefault="00BB1E99">
      <w:pPr>
        <w:spacing w:line="218" w:lineRule="exact"/>
        <w:ind w:left="1332"/>
        <w:jc w:val="center"/>
        <w:rPr>
          <w:rFonts w:ascii="Cambria Math" w:eastAsia="Cambria Math" w:hAnsi="Cambria Math"/>
          <w:sz w:val="15"/>
        </w:rPr>
      </w:pPr>
      <w:r>
        <w:rPr>
          <w:rFonts w:ascii="Cambria Math" w:eastAsia="Cambria Math" w:hAnsi="Cambria Math"/>
          <w:sz w:val="15"/>
        </w:rPr>
        <w:pict>
          <v:rect id="docshape11" o:spid="_x0000_s1119" style="position:absolute;left:0;text-align:left;margin-left:393.5pt;margin-top:-2.45pt;width:14.9pt;height:.95pt;z-index:-17050624;mso-position-horizontal-relative:page" fillcolor="black" stroked="f">
            <w10:wrap anchorx="page"/>
          </v:rect>
        </w:pict>
      </w:r>
      <w:r w:rsidR="00E35DFD">
        <w:rPr>
          <w:rFonts w:ascii="Cambria Math" w:eastAsia="Cambria Math" w:hAnsi="Cambria Math"/>
          <w:spacing w:val="-5"/>
          <w:w w:val="110"/>
          <w:position w:val="4"/>
          <w:sz w:val="18"/>
        </w:rPr>
        <w:t>ℎ</w:t>
      </w:r>
      <w:r w:rsidR="00E35DFD">
        <w:rPr>
          <w:rFonts w:ascii="Cambria Math" w:eastAsia="Cambria Math" w:hAnsi="Cambria Math"/>
          <w:spacing w:val="-5"/>
          <w:w w:val="110"/>
          <w:sz w:val="15"/>
        </w:rPr>
        <w:t>𝑜𝑒</w:t>
      </w:r>
    </w:p>
    <w:p w:rsidR="00C068E2" w:rsidRDefault="00C068E2">
      <w:pPr>
        <w:spacing w:line="218" w:lineRule="exact"/>
        <w:jc w:val="center"/>
        <w:rPr>
          <w:rFonts w:ascii="Cambria Math" w:eastAsia="Cambria Math" w:hAnsi="Cambria Math"/>
          <w:sz w:val="15"/>
        </w:rPr>
        <w:sectPr w:rsidR="00C068E2">
          <w:type w:val="continuous"/>
          <w:pgSz w:w="12240" w:h="15840"/>
          <w:pgMar w:top="1380" w:right="720" w:bottom="280" w:left="720" w:header="720" w:footer="720" w:gutter="0"/>
          <w:cols w:num="3" w:space="720" w:equalWidth="0">
            <w:col w:w="1255" w:space="40"/>
            <w:col w:w="1168" w:space="5"/>
            <w:col w:w="8332"/>
          </w:cols>
        </w:sectPr>
      </w:pPr>
    </w:p>
    <w:p w:rsidR="00C068E2" w:rsidRDefault="00E35DFD">
      <w:pPr>
        <w:pStyle w:val="ListParagraph"/>
        <w:numPr>
          <w:ilvl w:val="0"/>
          <w:numId w:val="6"/>
        </w:numPr>
        <w:tabs>
          <w:tab w:val="left" w:pos="944"/>
          <w:tab w:val="left" w:pos="946"/>
        </w:tabs>
        <w:spacing w:before="204"/>
        <w:ind w:left="946" w:right="970" w:hanging="360"/>
        <w:rPr>
          <w:position w:val="2"/>
          <w:sz w:val="26"/>
        </w:rPr>
      </w:pPr>
      <w:r>
        <w:rPr>
          <w:position w:val="2"/>
          <w:sz w:val="26"/>
        </w:rPr>
        <w:lastRenderedPageBreak/>
        <w:t>Having neglected h</w:t>
      </w:r>
      <w:proofErr w:type="spellStart"/>
      <w:r>
        <w:rPr>
          <w:sz w:val="17"/>
        </w:rPr>
        <w:t>oe</w:t>
      </w:r>
      <w:proofErr w:type="spellEnd"/>
      <w:r>
        <w:rPr>
          <w:position w:val="2"/>
          <w:sz w:val="26"/>
        </w:rPr>
        <w:t>, the collected current I</w:t>
      </w:r>
      <w:r>
        <w:rPr>
          <w:sz w:val="17"/>
        </w:rPr>
        <w:t>C</w:t>
      </w:r>
      <w:r>
        <w:rPr>
          <w:spacing w:val="18"/>
          <w:sz w:val="17"/>
        </w:rPr>
        <w:t xml:space="preserve"> </w:t>
      </w:r>
      <w:r>
        <w:rPr>
          <w:position w:val="2"/>
          <w:sz w:val="26"/>
        </w:rPr>
        <w:t>equals h</w:t>
      </w:r>
      <w:proofErr w:type="spellStart"/>
      <w:r>
        <w:rPr>
          <w:sz w:val="17"/>
        </w:rPr>
        <w:t>fe</w:t>
      </w:r>
      <w:proofErr w:type="spellEnd"/>
      <w:r>
        <w:rPr>
          <w:position w:val="2"/>
          <w:sz w:val="26"/>
        </w:rPr>
        <w:t>. I</w:t>
      </w:r>
      <w:r>
        <w:rPr>
          <w:sz w:val="17"/>
        </w:rPr>
        <w:t xml:space="preserve">b </w:t>
      </w:r>
      <w:r>
        <w:rPr>
          <w:position w:val="2"/>
          <w:sz w:val="26"/>
        </w:rPr>
        <w:t xml:space="preserve">and the magnitude of </w:t>
      </w:r>
      <w:r>
        <w:rPr>
          <w:sz w:val="26"/>
        </w:rPr>
        <w:t>the dependent voltage generator in the emitter circuit is then given by,</w:t>
      </w:r>
    </w:p>
    <w:p w:rsidR="00C068E2" w:rsidRDefault="00E35DFD">
      <w:pPr>
        <w:pStyle w:val="BodyText"/>
        <w:spacing w:before="164"/>
        <w:ind w:left="946"/>
      </w:pPr>
      <w:r>
        <w:rPr>
          <w:rFonts w:ascii="Cambria Math" w:eastAsia="Cambria Math" w:hAnsi="Cambria Math"/>
        </w:rPr>
        <w:t>ℎ</w:t>
      </w:r>
      <w:r>
        <w:rPr>
          <w:rFonts w:ascii="Cambria Math" w:eastAsia="Cambria Math" w:hAnsi="Cambria Math"/>
          <w:vertAlign w:val="subscript"/>
        </w:rPr>
        <w:t>𝑟𝑒</w:t>
      </w:r>
      <w:r>
        <w:rPr>
          <w:rFonts w:ascii="Cambria Math" w:eastAsia="Cambria Math" w:hAnsi="Cambria Math"/>
          <w:spacing w:val="19"/>
        </w:rPr>
        <w:t xml:space="preserve"> </w:t>
      </w:r>
      <w:r>
        <w:rPr>
          <w:rFonts w:ascii="Cambria Math" w:eastAsia="Cambria Math" w:hAnsi="Cambria Math"/>
        </w:rPr>
        <w:t>∗</w:t>
      </w:r>
      <w:r>
        <w:rPr>
          <w:rFonts w:ascii="Cambria Math" w:eastAsia="Cambria Math" w:hAnsi="Cambria Math"/>
          <w:spacing w:val="62"/>
        </w:rPr>
        <w:t xml:space="preserve"> </w:t>
      </w:r>
      <w:r>
        <w:rPr>
          <w:rFonts w:ascii="Cambria Math" w:eastAsia="Cambria Math" w:hAnsi="Cambria Math"/>
          <w:position w:val="1"/>
        </w:rPr>
        <w:t>|</w:t>
      </w:r>
      <w:r>
        <w:rPr>
          <w:rFonts w:ascii="Cambria Math" w:eastAsia="Cambria Math" w:hAnsi="Cambria Math"/>
        </w:rPr>
        <w:t>𝑉</w:t>
      </w:r>
      <w:r>
        <w:rPr>
          <w:rFonts w:ascii="Cambria Math" w:eastAsia="Cambria Math" w:hAnsi="Cambria Math"/>
          <w:vertAlign w:val="subscript"/>
        </w:rPr>
        <w:t>𝐶</w:t>
      </w:r>
      <w:r>
        <w:rPr>
          <w:rFonts w:ascii="Cambria Math" w:eastAsia="Cambria Math" w:hAnsi="Cambria Math"/>
          <w:position w:val="1"/>
        </w:rPr>
        <w:t>|</w:t>
      </w:r>
      <w:r>
        <w:rPr>
          <w:rFonts w:ascii="Cambria Math" w:eastAsia="Cambria Math" w:hAnsi="Cambria Math"/>
          <w:spacing w:val="12"/>
          <w:position w:val="1"/>
        </w:rPr>
        <w:t xml:space="preserve"> </w:t>
      </w:r>
      <w:r>
        <w:rPr>
          <w:rFonts w:ascii="Cambria Math" w:eastAsia="Cambria Math" w:hAnsi="Cambria Math"/>
        </w:rPr>
        <w:t>=</w:t>
      </w:r>
      <w:r>
        <w:rPr>
          <w:rFonts w:ascii="Cambria Math" w:eastAsia="Cambria Math" w:hAnsi="Cambria Math"/>
          <w:spacing w:val="53"/>
          <w:w w:val="150"/>
        </w:rPr>
        <w:t xml:space="preserve"> </w:t>
      </w:r>
      <w:r>
        <w:rPr>
          <w:rFonts w:ascii="Cambria Math" w:eastAsia="Cambria Math" w:hAnsi="Cambria Math"/>
        </w:rPr>
        <w:t>ℎ</w:t>
      </w:r>
      <w:r>
        <w:rPr>
          <w:rFonts w:ascii="Cambria Math" w:eastAsia="Cambria Math" w:hAnsi="Cambria Math"/>
          <w:vertAlign w:val="subscript"/>
        </w:rPr>
        <w:t>𝑟𝑒</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67"/>
        </w:rPr>
        <w:t xml:space="preserve"> </w:t>
      </w:r>
      <w:r>
        <w:rPr>
          <w:rFonts w:ascii="Cambria Math" w:eastAsia="Cambria Math" w:hAnsi="Cambria Math"/>
        </w:rPr>
        <w:t>𝐼</w:t>
      </w:r>
      <w:r>
        <w:rPr>
          <w:rFonts w:ascii="Cambria Math" w:eastAsia="Cambria Math" w:hAnsi="Cambria Math"/>
          <w:vertAlign w:val="subscript"/>
        </w:rPr>
        <w:t>𝐶</w:t>
      </w:r>
      <w:r>
        <w:rPr>
          <w:rFonts w:ascii="Cambria Math" w:eastAsia="Cambria Math" w:hAnsi="Cambria Math"/>
          <w:spacing w:val="24"/>
        </w:rPr>
        <w:t xml:space="preserve"> </w:t>
      </w:r>
      <w:r>
        <w:rPr>
          <w:rFonts w:ascii="Cambria Math" w:eastAsia="Cambria Math" w:hAnsi="Cambria Math"/>
        </w:rPr>
        <w:t>∗</w:t>
      </w:r>
      <w:r>
        <w:rPr>
          <w:rFonts w:ascii="Cambria Math" w:eastAsia="Cambria Math" w:hAnsi="Cambria Math"/>
          <w:spacing w:val="63"/>
        </w:rPr>
        <w:t xml:space="preserve"> </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spacing w:val="52"/>
        </w:rPr>
        <w:t xml:space="preserve"> </w:t>
      </w:r>
      <w:r>
        <w:rPr>
          <w:rFonts w:ascii="Cambria Math" w:eastAsia="Cambria Math" w:hAnsi="Cambria Math"/>
        </w:rPr>
        <w:t>≈</w:t>
      </w:r>
      <w:r>
        <w:rPr>
          <w:rFonts w:ascii="Cambria Math" w:eastAsia="Cambria Math" w:hAnsi="Cambria Math"/>
          <w:spacing w:val="78"/>
        </w:rPr>
        <w:t xml:space="preserve"> </w:t>
      </w:r>
      <w:r>
        <w:rPr>
          <w:rFonts w:ascii="Cambria Math" w:eastAsia="Cambria Math" w:hAnsi="Cambria Math"/>
        </w:rPr>
        <w:t>ℎ</w:t>
      </w:r>
      <w:r>
        <w:rPr>
          <w:rFonts w:ascii="Cambria Math" w:eastAsia="Cambria Math" w:hAnsi="Cambria Math"/>
          <w:vertAlign w:val="subscript"/>
        </w:rPr>
        <w:t>𝑟𝑒</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68"/>
        </w:rPr>
        <w:t xml:space="preserve"> </w:t>
      </w:r>
      <w:r>
        <w:rPr>
          <w:rFonts w:ascii="Cambria Math" w:eastAsia="Cambria Math" w:hAnsi="Cambria Math"/>
        </w:rPr>
        <w:t>ℎ</w:t>
      </w:r>
      <w:r>
        <w:rPr>
          <w:rFonts w:ascii="Cambria Math" w:eastAsia="Cambria Math" w:hAnsi="Cambria Math"/>
          <w:vertAlign w:val="subscript"/>
        </w:rPr>
        <w:t>𝑓𝑒</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62"/>
        </w:rPr>
        <w:t xml:space="preserve"> </w:t>
      </w:r>
      <w:r>
        <w:rPr>
          <w:rFonts w:ascii="Cambria Math" w:eastAsia="Cambria Math" w:hAnsi="Cambria Math"/>
        </w:rPr>
        <w:t>𝐼</w:t>
      </w:r>
      <w:r>
        <w:rPr>
          <w:rFonts w:ascii="Cambria Math" w:eastAsia="Cambria Math" w:hAnsi="Cambria Math"/>
          <w:vertAlign w:val="subscript"/>
        </w:rPr>
        <w:t>𝑏</w:t>
      </w:r>
      <w:r>
        <w:rPr>
          <w:rFonts w:ascii="Cambria Math" w:eastAsia="Cambria Math" w:hAnsi="Cambria Math"/>
          <w:spacing w:val="15"/>
        </w:rPr>
        <w:t xml:space="preserve"> </w:t>
      </w:r>
      <w:r>
        <w:rPr>
          <w:rFonts w:ascii="Cambria Math" w:eastAsia="Cambria Math" w:hAnsi="Cambria Math"/>
        </w:rPr>
        <w:t>∗</w:t>
      </w:r>
      <w:r>
        <w:rPr>
          <w:rFonts w:ascii="Cambria Math" w:eastAsia="Cambria Math" w:hAnsi="Cambria Math"/>
          <w:spacing w:val="63"/>
        </w:rPr>
        <w:t xml:space="preserve"> </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spacing w:val="21"/>
        </w:rPr>
        <w:t xml:space="preserve"> </w:t>
      </w:r>
      <w:r>
        <w:rPr>
          <w:spacing w:val="-2"/>
        </w:rPr>
        <w:t>……</w:t>
      </w:r>
      <w:proofErr w:type="gramStart"/>
      <w:r>
        <w:rPr>
          <w:spacing w:val="-2"/>
        </w:rPr>
        <w:t>.(</w:t>
      </w:r>
      <w:proofErr w:type="gramEnd"/>
      <w:r>
        <w:rPr>
          <w:spacing w:val="-2"/>
        </w:rPr>
        <w:t>1)</w:t>
      </w:r>
    </w:p>
    <w:p w:rsidR="00C068E2" w:rsidRDefault="00C068E2">
      <w:pPr>
        <w:pStyle w:val="BodyText"/>
        <w:sectPr w:rsidR="00C068E2">
          <w:type w:val="continuous"/>
          <w:pgSz w:w="12240" w:h="15840"/>
          <w:pgMar w:top="1380" w:right="720" w:bottom="280" w:left="720" w:header="720" w:footer="720" w:gutter="0"/>
          <w:cols w:space="720"/>
        </w:sectPr>
      </w:pPr>
    </w:p>
    <w:p w:rsidR="00C068E2" w:rsidRDefault="00E35DFD">
      <w:pPr>
        <w:pStyle w:val="BodyText"/>
        <w:ind w:left="1252"/>
        <w:rPr>
          <w:sz w:val="20"/>
        </w:rPr>
      </w:pPr>
      <w:r>
        <w:rPr>
          <w:noProof/>
          <w:sz w:val="20"/>
        </w:rPr>
        <w:lastRenderedPageBreak/>
        <w:drawing>
          <wp:inline distT="0" distB="0" distL="0" distR="0">
            <wp:extent cx="5274945" cy="2446020"/>
            <wp:effectExtent l="0" t="0" r="0" b="0"/>
            <wp:docPr id="95" name="Image 95" descr="equivalent circuit using exact h-model of ce amplifi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equivalent circuit using exact h-model of ce amplifier"/>
                    <pic:cNvPicPr/>
                  </pic:nvPicPr>
                  <pic:blipFill>
                    <a:blip r:embed="rId121" cstate="print"/>
                    <a:stretch>
                      <a:fillRect/>
                    </a:stretch>
                  </pic:blipFill>
                  <pic:spPr>
                    <a:xfrm>
                      <a:off x="0" y="0"/>
                      <a:ext cx="5274945" cy="2446020"/>
                    </a:xfrm>
                    <a:prstGeom prst="rect">
                      <a:avLst/>
                    </a:prstGeom>
                  </pic:spPr>
                </pic:pic>
              </a:graphicData>
            </a:graphic>
          </wp:inline>
        </w:drawing>
      </w:r>
    </w:p>
    <w:p w:rsidR="00C068E2" w:rsidRDefault="00C068E2">
      <w:pPr>
        <w:pStyle w:val="BodyText"/>
        <w:spacing w:before="1"/>
      </w:pPr>
    </w:p>
    <w:p w:rsidR="00C068E2" w:rsidRDefault="00E35DFD">
      <w:pPr>
        <w:pStyle w:val="BodyText"/>
        <w:spacing w:line="247" w:lineRule="auto"/>
        <w:ind w:left="720" w:right="718"/>
        <w:jc w:val="both"/>
      </w:pPr>
      <w:proofErr w:type="gramStart"/>
      <w:r>
        <w:rPr>
          <w:position w:val="2"/>
        </w:rPr>
        <w:t xml:space="preserve">But </w:t>
      </w:r>
      <w:r>
        <w:rPr>
          <w:rFonts w:ascii="Cambria Math" w:eastAsia="Cambria Math" w:hAnsi="Cambria Math"/>
          <w:position w:val="2"/>
        </w:rPr>
        <w:t>ℎ</w:t>
      </w:r>
      <w:r>
        <w:rPr>
          <w:rFonts w:ascii="Cambria Math" w:eastAsia="Cambria Math" w:hAnsi="Cambria Math"/>
          <w:sz w:val="17"/>
        </w:rPr>
        <w:t>𝑟𝑒</w:t>
      </w:r>
      <w:r>
        <w:rPr>
          <w:rFonts w:ascii="Cambria Math" w:eastAsia="Cambria Math" w:hAnsi="Cambria Math"/>
          <w:spacing w:val="29"/>
          <w:sz w:val="17"/>
        </w:rPr>
        <w:t xml:space="preserve"> </w:t>
      </w:r>
      <w:r>
        <w:rPr>
          <w:rFonts w:ascii="Cambria Math" w:eastAsia="Cambria Math" w:hAnsi="Cambria Math"/>
          <w:position w:val="2"/>
        </w:rPr>
        <w:t>∗</w:t>
      </w:r>
      <w:r>
        <w:rPr>
          <w:rFonts w:ascii="Cambria Math" w:eastAsia="Cambria Math" w:hAnsi="Cambria Math"/>
          <w:spacing w:val="40"/>
          <w:position w:val="2"/>
        </w:rPr>
        <w:t xml:space="preserve"> </w:t>
      </w:r>
      <w:r>
        <w:rPr>
          <w:rFonts w:ascii="Cambria Math" w:eastAsia="Cambria Math" w:hAnsi="Cambria Math"/>
          <w:position w:val="2"/>
        </w:rPr>
        <w:t>ℎ</w:t>
      </w:r>
      <w:r>
        <w:rPr>
          <w:rFonts w:ascii="Cambria Math" w:eastAsia="Cambria Math" w:hAnsi="Cambria Math"/>
          <w:sz w:val="17"/>
        </w:rPr>
        <w:t>𝑓𝑒</w:t>
      </w:r>
      <w:r>
        <w:rPr>
          <w:rFonts w:ascii="Cambria Math" w:eastAsia="Cambria Math" w:hAnsi="Cambria Math"/>
          <w:spacing w:val="80"/>
          <w:sz w:val="17"/>
        </w:rPr>
        <w:t xml:space="preserve"> </w:t>
      </w:r>
      <w:r>
        <w:rPr>
          <w:rFonts w:ascii="Cambria Math" w:eastAsia="Cambria Math" w:hAnsi="Cambria Math"/>
          <w:position w:val="2"/>
        </w:rPr>
        <w:t>≈ 0.</w:t>
      </w:r>
      <w:proofErr w:type="gramEnd"/>
      <w:r>
        <w:rPr>
          <w:rFonts w:ascii="Cambria Math" w:eastAsia="Cambria Math" w:hAnsi="Cambria Math"/>
          <w:position w:val="2"/>
        </w:rPr>
        <w:t xml:space="preserve"> </w:t>
      </w:r>
      <w:r>
        <w:rPr>
          <w:position w:val="2"/>
        </w:rPr>
        <w:t>Hence the voltage h</w:t>
      </w:r>
      <w:r>
        <w:rPr>
          <w:sz w:val="17"/>
        </w:rPr>
        <w:t xml:space="preserve">re </w:t>
      </w:r>
      <w:r>
        <w:rPr>
          <w:position w:val="2"/>
        </w:rPr>
        <w:t>|V</w:t>
      </w:r>
      <w:r>
        <w:rPr>
          <w:sz w:val="17"/>
        </w:rPr>
        <w:t>C</w:t>
      </w:r>
      <w:r>
        <w:rPr>
          <w:spacing w:val="14"/>
          <w:sz w:val="17"/>
        </w:rPr>
        <w:t xml:space="preserve"> </w:t>
      </w:r>
      <w:r>
        <w:rPr>
          <w:position w:val="2"/>
        </w:rPr>
        <w:t>| in the emitter circuit may be neglected in comparison with the voltage drop h</w:t>
      </w:r>
      <w:proofErr w:type="spellStart"/>
      <w:r>
        <w:rPr>
          <w:sz w:val="17"/>
        </w:rPr>
        <w:t>ie</w:t>
      </w:r>
      <w:proofErr w:type="spellEnd"/>
      <w:r>
        <w:rPr>
          <w:position w:val="2"/>
        </w:rPr>
        <w:t>.I</w:t>
      </w:r>
      <w:r>
        <w:rPr>
          <w:sz w:val="17"/>
        </w:rPr>
        <w:t>b</w:t>
      </w:r>
      <w:r>
        <w:rPr>
          <w:spacing w:val="25"/>
          <w:sz w:val="17"/>
        </w:rPr>
        <w:t xml:space="preserve"> </w:t>
      </w:r>
      <w:r>
        <w:rPr>
          <w:position w:val="2"/>
        </w:rPr>
        <w:t>provided that R</w:t>
      </w:r>
      <w:r>
        <w:rPr>
          <w:sz w:val="17"/>
        </w:rPr>
        <w:t xml:space="preserve">L </w:t>
      </w:r>
      <w:r>
        <w:rPr>
          <w:position w:val="2"/>
        </w:rPr>
        <w:t>is not very large.</w:t>
      </w:r>
      <w:r>
        <w:rPr>
          <w:spacing w:val="40"/>
          <w:position w:val="2"/>
        </w:rPr>
        <w:t xml:space="preserve"> </w:t>
      </w:r>
      <w:r>
        <w:rPr>
          <w:position w:val="2"/>
        </w:rPr>
        <w:t xml:space="preserve">Then </w:t>
      </w:r>
      <w:r>
        <w:t>the approximate CE h-model reduces to the form shown in Figure 2.</w:t>
      </w:r>
    </w:p>
    <w:p w:rsidR="00C068E2" w:rsidRDefault="00E35DFD">
      <w:pPr>
        <w:pStyle w:val="BodyText"/>
        <w:spacing w:before="10"/>
        <w:rPr>
          <w:sz w:val="16"/>
        </w:rPr>
      </w:pPr>
      <w:r>
        <w:rPr>
          <w:noProof/>
          <w:sz w:val="16"/>
        </w:rPr>
        <w:drawing>
          <wp:anchor distT="0" distB="0" distL="0" distR="0" simplePos="0" relativeHeight="487628800" behindDoc="1" locked="0" layoutInCell="1" allowOverlap="1">
            <wp:simplePos x="0" y="0"/>
            <wp:positionH relativeFrom="page">
              <wp:posOffset>1514475</wp:posOffset>
            </wp:positionH>
            <wp:positionV relativeFrom="paragraph">
              <wp:posOffset>141159</wp:posOffset>
            </wp:positionV>
            <wp:extent cx="4730944" cy="2245994"/>
            <wp:effectExtent l="0" t="0" r="0" b="0"/>
            <wp:wrapTopAndBottom/>
            <wp:docPr id="96" name="Image 96" descr="equivalent circuit using approximate h mod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descr="equivalent circuit using approximate h model"/>
                    <pic:cNvPicPr/>
                  </pic:nvPicPr>
                  <pic:blipFill>
                    <a:blip r:embed="rId122" cstate="print"/>
                    <a:stretch>
                      <a:fillRect/>
                    </a:stretch>
                  </pic:blipFill>
                  <pic:spPr>
                    <a:xfrm>
                      <a:off x="0" y="0"/>
                      <a:ext cx="4730944" cy="2245994"/>
                    </a:xfrm>
                    <a:prstGeom prst="rect">
                      <a:avLst/>
                    </a:prstGeom>
                  </pic:spPr>
                </pic:pic>
              </a:graphicData>
            </a:graphic>
          </wp:anchor>
        </w:drawing>
      </w:r>
    </w:p>
    <w:p w:rsidR="00C068E2" w:rsidRDefault="00E35DFD">
      <w:pPr>
        <w:pStyle w:val="Heading3"/>
        <w:spacing w:before="96"/>
        <w:jc w:val="both"/>
      </w:pPr>
      <w:bookmarkStart w:id="79" w:name="ANALYSIS_OF_CB,_CE,_CC_AMPLIFIER_USING_G"/>
      <w:bookmarkEnd w:id="79"/>
      <w:r>
        <w:t>ANALYSIS</w:t>
      </w:r>
      <w:r>
        <w:rPr>
          <w:spacing w:val="-10"/>
        </w:rPr>
        <w:t xml:space="preserve"> </w:t>
      </w:r>
      <w:r>
        <w:t>OF</w:t>
      </w:r>
      <w:r>
        <w:rPr>
          <w:spacing w:val="-13"/>
        </w:rPr>
        <w:t xml:space="preserve"> </w:t>
      </w:r>
      <w:r>
        <w:t>CB,</w:t>
      </w:r>
      <w:r>
        <w:rPr>
          <w:spacing w:val="-12"/>
        </w:rPr>
        <w:t xml:space="preserve"> </w:t>
      </w:r>
      <w:r>
        <w:t>CE,</w:t>
      </w:r>
      <w:r>
        <w:rPr>
          <w:spacing w:val="-8"/>
        </w:rPr>
        <w:t xml:space="preserve"> </w:t>
      </w:r>
      <w:r>
        <w:t>CC</w:t>
      </w:r>
      <w:r>
        <w:rPr>
          <w:spacing w:val="-13"/>
        </w:rPr>
        <w:t xml:space="preserve"> </w:t>
      </w:r>
      <w:r>
        <w:t>AMPLIFIER</w:t>
      </w:r>
      <w:r>
        <w:rPr>
          <w:spacing w:val="-12"/>
        </w:rPr>
        <w:t xml:space="preserve"> </w:t>
      </w:r>
      <w:r>
        <w:t>USING</w:t>
      </w:r>
      <w:r>
        <w:rPr>
          <w:spacing w:val="-12"/>
        </w:rPr>
        <w:t xml:space="preserve"> </w:t>
      </w:r>
      <w:r>
        <w:t>GENERALISED</w:t>
      </w:r>
      <w:r>
        <w:rPr>
          <w:spacing w:val="-12"/>
        </w:rPr>
        <w:t xml:space="preserve"> </w:t>
      </w:r>
      <w:r>
        <w:t>APPROXIMATE</w:t>
      </w:r>
      <w:r>
        <w:rPr>
          <w:spacing w:val="-13"/>
        </w:rPr>
        <w:t xml:space="preserve"> </w:t>
      </w:r>
      <w:r>
        <w:rPr>
          <w:spacing w:val="-2"/>
        </w:rPr>
        <w:t>MODEL:</w:t>
      </w:r>
    </w:p>
    <w:p w:rsidR="00C068E2" w:rsidRDefault="00E35DFD">
      <w:pPr>
        <w:pStyle w:val="Heading4"/>
        <w:spacing w:before="123"/>
        <w:jc w:val="both"/>
      </w:pPr>
      <w:r>
        <w:t>Approximate</w:t>
      </w:r>
      <w:r>
        <w:rPr>
          <w:spacing w:val="-12"/>
        </w:rPr>
        <w:t xml:space="preserve"> </w:t>
      </w:r>
      <w:r>
        <w:t>h-model</w:t>
      </w:r>
      <w:r>
        <w:rPr>
          <w:spacing w:val="-12"/>
        </w:rPr>
        <w:t xml:space="preserve"> </w:t>
      </w:r>
      <w:r>
        <w:t>Valid</w:t>
      </w:r>
      <w:r>
        <w:rPr>
          <w:spacing w:val="-13"/>
        </w:rPr>
        <w:t xml:space="preserve"> </w:t>
      </w:r>
      <w:r>
        <w:t>for</w:t>
      </w:r>
      <w:r>
        <w:rPr>
          <w:spacing w:val="-13"/>
        </w:rPr>
        <w:t xml:space="preserve"> </w:t>
      </w:r>
      <w:r>
        <w:t>all</w:t>
      </w:r>
      <w:r>
        <w:rPr>
          <w:spacing w:val="-12"/>
        </w:rPr>
        <w:t xml:space="preserve"> </w:t>
      </w:r>
      <w:r>
        <w:t>the</w:t>
      </w:r>
      <w:r>
        <w:rPr>
          <w:spacing w:val="-12"/>
        </w:rPr>
        <w:t xml:space="preserve"> </w:t>
      </w:r>
      <w:r>
        <w:t>three</w:t>
      </w:r>
      <w:r>
        <w:rPr>
          <w:spacing w:val="-12"/>
        </w:rPr>
        <w:t xml:space="preserve"> </w:t>
      </w:r>
      <w:r>
        <w:rPr>
          <w:spacing w:val="-2"/>
        </w:rPr>
        <w:t>Configuration</w:t>
      </w:r>
    </w:p>
    <w:p w:rsidR="00C068E2" w:rsidRDefault="00E35DFD">
      <w:pPr>
        <w:pStyle w:val="BodyText"/>
        <w:spacing w:before="118"/>
        <w:ind w:left="720" w:right="710"/>
        <w:jc w:val="both"/>
      </w:pPr>
      <w:r>
        <w:t xml:space="preserve">The </w:t>
      </w:r>
      <w:hyperlink r:id="rId123">
        <w:r>
          <w:t>approximate CE h-model</w:t>
        </w:r>
      </w:hyperlink>
      <w:r>
        <w:t xml:space="preserve"> of Figure 2 is redrawn in figure 3. This model may be used for any of the three configurations by grounding the appropriate node and </w:t>
      </w:r>
      <w:r>
        <w:rPr>
          <w:position w:val="2"/>
        </w:rPr>
        <w:t>analysis done accordingly. It may be proved that the error in values of A</w:t>
      </w:r>
      <w:r>
        <w:rPr>
          <w:sz w:val="17"/>
        </w:rPr>
        <w:t>I</w:t>
      </w:r>
      <w:r>
        <w:rPr>
          <w:position w:val="2"/>
        </w:rPr>
        <w:t>, R</w:t>
      </w:r>
      <w:proofErr w:type="spellStart"/>
      <w:r>
        <w:rPr>
          <w:sz w:val="17"/>
        </w:rPr>
        <w:t>i</w:t>
      </w:r>
      <w:proofErr w:type="spellEnd"/>
      <w:r>
        <w:rPr>
          <w:position w:val="2"/>
        </w:rPr>
        <w:t>, A</w:t>
      </w:r>
      <w:r>
        <w:rPr>
          <w:sz w:val="17"/>
        </w:rPr>
        <w:t xml:space="preserve">V </w:t>
      </w:r>
      <w:r>
        <w:rPr>
          <w:position w:val="2"/>
        </w:rPr>
        <w:t>or output terminal resistance R</w:t>
      </w:r>
      <w:proofErr w:type="spellStart"/>
      <w:r>
        <w:rPr>
          <w:sz w:val="17"/>
        </w:rPr>
        <w:t>ot</w:t>
      </w:r>
      <w:proofErr w:type="spellEnd"/>
      <w:r>
        <w:rPr>
          <w:sz w:val="17"/>
        </w:rPr>
        <w:t xml:space="preserve"> </w:t>
      </w:r>
      <w:r>
        <w:rPr>
          <w:position w:val="2"/>
        </w:rPr>
        <w:t>(= R</w:t>
      </w:r>
      <w:r>
        <w:rPr>
          <w:sz w:val="17"/>
        </w:rPr>
        <w:t xml:space="preserve">0 </w:t>
      </w:r>
      <w:r>
        <w:rPr>
          <w:position w:val="2"/>
        </w:rPr>
        <w:t>|| R</w:t>
      </w:r>
      <w:r>
        <w:rPr>
          <w:sz w:val="17"/>
        </w:rPr>
        <w:t>L</w:t>
      </w:r>
      <w:r>
        <w:rPr>
          <w:position w:val="2"/>
        </w:rPr>
        <w:t xml:space="preserve">) caused by use of approximate model does </w:t>
      </w:r>
      <w:r>
        <w:t xml:space="preserve">not exceed 10% </w:t>
      </w:r>
      <w:proofErr w:type="gramStart"/>
      <w:r>
        <w:t>if .</w:t>
      </w:r>
      <w:proofErr w:type="gramEnd"/>
      <w:r>
        <w:rPr>
          <w:rFonts w:ascii="Cambria Math" w:eastAsia="Cambria Math" w:hAnsi="Cambria Math"/>
        </w:rPr>
        <w:t>ℎ</w:t>
      </w:r>
      <w:r>
        <w:rPr>
          <w:rFonts w:ascii="Cambria Math" w:eastAsia="Cambria Math" w:hAnsi="Cambria Math"/>
          <w:vertAlign w:val="subscript"/>
        </w:rPr>
        <w:t>𝑜𝑒</w:t>
      </w:r>
      <w:r>
        <w:rPr>
          <w:rFonts w:ascii="Cambria Math" w:eastAsia="Cambria Math" w:hAnsi="Cambria Math"/>
        </w:rPr>
        <w:t xml:space="preserve"> ∗ 𝑅</w:t>
      </w:r>
      <w:r>
        <w:rPr>
          <w:rFonts w:ascii="Cambria Math" w:eastAsia="Cambria Math" w:hAnsi="Cambria Math"/>
          <w:vertAlign w:val="subscript"/>
        </w:rPr>
        <w:t>𝐿</w:t>
      </w:r>
      <w:r>
        <w:rPr>
          <w:rFonts w:ascii="Cambria Math" w:eastAsia="Cambria Math" w:hAnsi="Cambria Math"/>
        </w:rPr>
        <w:t xml:space="preserve"> &lt; 0.</w:t>
      </w:r>
      <w:r>
        <w:t>1.</w:t>
      </w:r>
    </w:p>
    <w:p w:rsidR="00C068E2" w:rsidRDefault="00E35DFD">
      <w:pPr>
        <w:pStyle w:val="BodyText"/>
        <w:spacing w:before="1"/>
        <w:rPr>
          <w:sz w:val="17"/>
        </w:rPr>
      </w:pPr>
      <w:r>
        <w:rPr>
          <w:noProof/>
          <w:sz w:val="17"/>
        </w:rPr>
        <w:drawing>
          <wp:anchor distT="0" distB="0" distL="0" distR="0" simplePos="0" relativeHeight="487629312" behindDoc="1" locked="0" layoutInCell="1" allowOverlap="1">
            <wp:simplePos x="0" y="0"/>
            <wp:positionH relativeFrom="page">
              <wp:posOffset>1676400</wp:posOffset>
            </wp:positionH>
            <wp:positionV relativeFrom="paragraph">
              <wp:posOffset>143058</wp:posOffset>
            </wp:positionV>
            <wp:extent cx="4234980" cy="1508760"/>
            <wp:effectExtent l="0" t="0" r="0" b="0"/>
            <wp:wrapTopAndBottom/>
            <wp:docPr id="97" name="Image 97" descr="approximate h model for all configur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descr="approximate h model for all configuration"/>
                    <pic:cNvPicPr/>
                  </pic:nvPicPr>
                  <pic:blipFill>
                    <a:blip r:embed="rId124" cstate="print"/>
                    <a:stretch>
                      <a:fillRect/>
                    </a:stretch>
                  </pic:blipFill>
                  <pic:spPr>
                    <a:xfrm>
                      <a:off x="0" y="0"/>
                      <a:ext cx="4234980" cy="1508760"/>
                    </a:xfrm>
                    <a:prstGeom prst="rect">
                      <a:avLst/>
                    </a:prstGeom>
                  </pic:spPr>
                </pic:pic>
              </a:graphicData>
            </a:graphic>
          </wp:anchor>
        </w:drawing>
      </w:r>
    </w:p>
    <w:p w:rsidR="00C068E2" w:rsidRDefault="00C068E2">
      <w:pPr>
        <w:pStyle w:val="BodyText"/>
        <w:rPr>
          <w:sz w:val="17"/>
        </w:rPr>
        <w:sectPr w:rsidR="00C068E2">
          <w:pgSz w:w="12240" w:h="15840"/>
          <w:pgMar w:top="880" w:right="720" w:bottom="280" w:left="720" w:header="720" w:footer="720" w:gutter="0"/>
          <w:cols w:space="720"/>
        </w:sectPr>
      </w:pPr>
    </w:p>
    <w:p w:rsidR="00C068E2" w:rsidRDefault="00E35DFD">
      <w:pPr>
        <w:pStyle w:val="BodyText"/>
        <w:spacing w:before="74"/>
        <w:ind w:left="720"/>
        <w:jc w:val="both"/>
      </w:pPr>
      <w:r>
        <w:lastRenderedPageBreak/>
        <w:t>Analysis</w:t>
      </w:r>
      <w:r>
        <w:rPr>
          <w:spacing w:val="-14"/>
        </w:rPr>
        <w:t xml:space="preserve"> </w:t>
      </w:r>
      <w:r>
        <w:t>of</w:t>
      </w:r>
      <w:r>
        <w:rPr>
          <w:spacing w:val="-14"/>
        </w:rPr>
        <w:t xml:space="preserve"> </w:t>
      </w:r>
      <w:hyperlink r:id="rId125">
        <w:r>
          <w:t>CE</w:t>
        </w:r>
        <w:r>
          <w:rPr>
            <w:spacing w:val="-13"/>
          </w:rPr>
          <w:t xml:space="preserve"> </w:t>
        </w:r>
        <w:r>
          <w:t>Amplifier</w:t>
        </w:r>
        <w:r>
          <w:rPr>
            <w:spacing w:val="-13"/>
          </w:rPr>
          <w:t xml:space="preserve"> </w:t>
        </w:r>
        <w:r>
          <w:t>using</w:t>
        </w:r>
        <w:r>
          <w:rPr>
            <w:spacing w:val="-8"/>
          </w:rPr>
          <w:t xml:space="preserve"> </w:t>
        </w:r>
        <w:r>
          <w:t>approximate</w:t>
        </w:r>
        <w:r>
          <w:rPr>
            <w:spacing w:val="-6"/>
          </w:rPr>
          <w:t xml:space="preserve"> </w:t>
        </w:r>
        <w:r>
          <w:t>h-</w:t>
        </w:r>
        <w:r>
          <w:rPr>
            <w:spacing w:val="-2"/>
          </w:rPr>
          <w:t>model</w:t>
        </w:r>
      </w:hyperlink>
    </w:p>
    <w:p w:rsidR="00C068E2" w:rsidRDefault="00E35DFD">
      <w:pPr>
        <w:pStyle w:val="BodyText"/>
        <w:spacing w:before="113" w:line="242" w:lineRule="auto"/>
        <w:ind w:left="720" w:right="746"/>
        <w:jc w:val="both"/>
      </w:pPr>
      <w:r>
        <w:t>Figure 2 gives the equivalent circuit of CE amplifier using approximate h-model for the transistor. For this equivalent circuit we get,</w:t>
      </w:r>
    </w:p>
    <w:p w:rsidR="00C068E2" w:rsidRDefault="00E35DFD">
      <w:pPr>
        <w:spacing w:before="261" w:line="124" w:lineRule="auto"/>
        <w:ind w:left="720"/>
        <w:jc w:val="both"/>
        <w:rPr>
          <w:sz w:val="26"/>
        </w:rPr>
      </w:pPr>
      <w:r>
        <w:rPr>
          <w:sz w:val="26"/>
        </w:rPr>
        <w:t>Current</w:t>
      </w:r>
      <w:r>
        <w:rPr>
          <w:spacing w:val="-6"/>
          <w:sz w:val="26"/>
        </w:rPr>
        <w:t xml:space="preserve"> </w:t>
      </w:r>
      <w:r>
        <w:rPr>
          <w:sz w:val="26"/>
        </w:rPr>
        <w:t>gain</w:t>
      </w:r>
      <w:r>
        <w:rPr>
          <w:spacing w:val="61"/>
          <w:sz w:val="26"/>
        </w:rPr>
        <w:t xml:space="preserve">   </w:t>
      </w:r>
      <w:r>
        <w:rPr>
          <w:rFonts w:ascii="Cambria Math" w:eastAsia="Cambria Math" w:hAnsi="Cambria Math"/>
          <w:spacing w:val="30"/>
          <w:sz w:val="26"/>
        </w:rPr>
        <w:t xml:space="preserve">  </w:t>
      </w:r>
      <w:r>
        <w:rPr>
          <w:rFonts w:ascii="Cambria Math" w:eastAsia="Cambria Math" w:hAnsi="Cambria Math"/>
          <w:position w:val="-10"/>
          <w:sz w:val="26"/>
        </w:rPr>
        <w:t>=</w:t>
      </w:r>
      <w:r>
        <w:rPr>
          <w:rFonts w:ascii="Cambria Math" w:eastAsia="Cambria Math" w:hAnsi="Cambria Math"/>
          <w:spacing w:val="67"/>
          <w:position w:val="-10"/>
          <w:sz w:val="26"/>
        </w:rPr>
        <w:t xml:space="preserve"> </w:t>
      </w:r>
      <w:r>
        <w:rPr>
          <w:rFonts w:ascii="Cambria Math" w:eastAsia="Cambria Math" w:hAnsi="Cambria Math"/>
          <w:position w:val="6"/>
          <w:sz w:val="18"/>
          <w:u w:val="double"/>
        </w:rPr>
        <w:t>−ℎ</w:t>
      </w:r>
      <w:r>
        <w:rPr>
          <w:rFonts w:ascii="Cambria Math" w:eastAsia="Cambria Math" w:hAnsi="Cambria Math"/>
          <w:position w:val="3"/>
          <w:sz w:val="15"/>
        </w:rPr>
        <w:t>𝑓𝑒</w:t>
      </w:r>
      <w:r>
        <w:rPr>
          <w:rFonts w:ascii="Cambria Math" w:eastAsia="Cambria Math" w:hAnsi="Cambria Math"/>
          <w:spacing w:val="14"/>
          <w:position w:val="3"/>
          <w:sz w:val="15"/>
        </w:rPr>
        <w:t xml:space="preserve"> </w:t>
      </w:r>
      <w:r>
        <w:rPr>
          <w:rFonts w:ascii="Cambria Math" w:eastAsia="Cambria Math" w:hAnsi="Cambria Math"/>
          <w:position w:val="6"/>
          <w:sz w:val="18"/>
        </w:rPr>
        <w:t>𝑋</w:t>
      </w:r>
      <w:r>
        <w:rPr>
          <w:rFonts w:ascii="Cambria Math" w:eastAsia="Cambria Math" w:hAnsi="Cambria Math"/>
          <w:spacing w:val="-4"/>
          <w:position w:val="6"/>
          <w:sz w:val="18"/>
        </w:rPr>
        <w:t xml:space="preserve"> </w:t>
      </w:r>
      <w:r>
        <w:rPr>
          <w:rFonts w:ascii="Cambria Math" w:eastAsia="Cambria Math" w:hAnsi="Cambria Math"/>
          <w:position w:val="6"/>
          <w:sz w:val="18"/>
        </w:rPr>
        <w:t>𝐼</w:t>
      </w:r>
      <w:r>
        <w:rPr>
          <w:rFonts w:ascii="Cambria Math" w:eastAsia="Cambria Math" w:hAnsi="Cambria Math"/>
          <w:position w:val="3"/>
          <w:sz w:val="15"/>
          <w:u w:val="double"/>
        </w:rPr>
        <w:t>𝑏</w:t>
      </w:r>
      <w:r>
        <w:rPr>
          <w:position w:val="-10"/>
          <w:sz w:val="26"/>
        </w:rPr>
        <w:t>=</w:t>
      </w:r>
      <w:r>
        <w:rPr>
          <w:spacing w:val="2"/>
          <w:position w:val="-10"/>
          <w:sz w:val="26"/>
        </w:rPr>
        <w:t xml:space="preserve"> </w:t>
      </w:r>
      <w:r>
        <w:rPr>
          <w:rFonts w:ascii="Cambria Math" w:eastAsia="Cambria Math" w:hAnsi="Cambria Math"/>
          <w:position w:val="-10"/>
          <w:sz w:val="26"/>
        </w:rPr>
        <w:t>−</w:t>
      </w:r>
      <w:proofErr w:type="gramStart"/>
      <w:r>
        <w:rPr>
          <w:rFonts w:ascii="Cambria Math" w:eastAsia="Cambria Math" w:hAnsi="Cambria Math"/>
          <w:position w:val="-10"/>
          <w:sz w:val="26"/>
        </w:rPr>
        <w:t>ℎ</w:t>
      </w:r>
      <w:r>
        <w:rPr>
          <w:rFonts w:ascii="Cambria Math" w:eastAsia="Cambria Math" w:hAnsi="Cambria Math"/>
          <w:spacing w:val="62"/>
          <w:position w:val="-10"/>
          <w:sz w:val="26"/>
        </w:rPr>
        <w:t xml:space="preserve">  </w:t>
      </w:r>
      <w:r>
        <w:rPr>
          <w:spacing w:val="-2"/>
          <w:sz w:val="26"/>
        </w:rPr>
        <w:t>…</w:t>
      </w:r>
      <w:proofErr w:type="gramEnd"/>
      <w:r>
        <w:rPr>
          <w:spacing w:val="-2"/>
          <w:sz w:val="26"/>
        </w:rPr>
        <w:t>..(2)</w:t>
      </w:r>
    </w:p>
    <w:p w:rsidR="00C068E2" w:rsidRDefault="00E35DFD">
      <w:pPr>
        <w:tabs>
          <w:tab w:val="left" w:pos="3433"/>
          <w:tab w:val="left" w:pos="4451"/>
        </w:tabs>
        <w:spacing w:line="139" w:lineRule="auto"/>
        <w:ind w:left="2627"/>
        <w:rPr>
          <w:rFonts w:ascii="Cambria Math" w:eastAsia="Cambria Math"/>
          <w:position w:val="1"/>
          <w:sz w:val="18"/>
        </w:rPr>
      </w:pPr>
      <w:r>
        <w:rPr>
          <w:rFonts w:ascii="Cambria Math" w:eastAsia="Cambria Math"/>
          <w:spacing w:val="-10"/>
          <w:w w:val="110"/>
          <w:sz w:val="18"/>
        </w:rPr>
        <w:t>𝐼</w:t>
      </w:r>
      <w:r>
        <w:rPr>
          <w:rFonts w:ascii="Cambria Math" w:eastAsia="Cambria Math"/>
          <w:sz w:val="18"/>
        </w:rPr>
        <w:tab/>
      </w:r>
      <w:r>
        <w:rPr>
          <w:rFonts w:ascii="Cambria Math" w:eastAsia="Cambria Math"/>
          <w:spacing w:val="-5"/>
          <w:w w:val="110"/>
          <w:position w:val="-6"/>
          <w:sz w:val="18"/>
        </w:rPr>
        <w:t>𝐼</w:t>
      </w:r>
      <w:r>
        <w:rPr>
          <w:rFonts w:ascii="Cambria Math" w:eastAsia="Cambria Math"/>
          <w:spacing w:val="-5"/>
          <w:w w:val="110"/>
          <w:position w:val="-10"/>
          <w:sz w:val="15"/>
        </w:rPr>
        <w:t>𝑏</w:t>
      </w:r>
      <w:r>
        <w:rPr>
          <w:rFonts w:ascii="Cambria Math" w:eastAsia="Cambria Math"/>
          <w:position w:val="-10"/>
          <w:sz w:val="15"/>
        </w:rPr>
        <w:tab/>
      </w:r>
      <w:r>
        <w:rPr>
          <w:rFonts w:ascii="Cambria Math" w:eastAsia="Cambria Math"/>
          <w:spacing w:val="-5"/>
          <w:w w:val="110"/>
          <w:position w:val="1"/>
          <w:sz w:val="18"/>
        </w:rPr>
        <w:t>𝑓𝑒</w:t>
      </w:r>
    </w:p>
    <w:p w:rsidR="00C068E2" w:rsidRDefault="00E35DFD">
      <w:pPr>
        <w:pStyle w:val="BodyText"/>
        <w:spacing w:before="201"/>
        <w:ind w:left="720"/>
        <w:jc w:val="both"/>
        <w:rPr>
          <w:rFonts w:ascii="Cambria Math" w:eastAsia="Cambria Math" w:hAnsi="Cambria Math"/>
        </w:rPr>
      </w:pPr>
      <w:r>
        <w:t>Input</w:t>
      </w:r>
      <w:r>
        <w:rPr>
          <w:spacing w:val="-5"/>
        </w:rPr>
        <w:t xml:space="preserve"> </w:t>
      </w:r>
      <w:r>
        <w:t>resistance</w:t>
      </w:r>
      <w:r>
        <w:rPr>
          <w:spacing w:val="4"/>
        </w:rPr>
        <w:t xml:space="preserve"> </w:t>
      </w:r>
      <w:r>
        <w:rPr>
          <w:rFonts w:ascii="Cambria Math" w:eastAsia="Cambria Math" w:hAnsi="Cambria Math"/>
        </w:rPr>
        <w:t>𝑅</w:t>
      </w:r>
      <w:r>
        <w:rPr>
          <w:rFonts w:ascii="Cambria Math" w:eastAsia="Cambria Math" w:hAnsi="Cambria Math"/>
          <w:vertAlign w:val="subscript"/>
        </w:rPr>
        <w:t>𝑖</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spacing w:val="-5"/>
        </w:rPr>
        <w:t>ℎ</w:t>
      </w:r>
      <w:r>
        <w:rPr>
          <w:rFonts w:ascii="Cambria Math" w:eastAsia="Cambria Math" w:hAnsi="Cambria Math"/>
          <w:spacing w:val="-5"/>
          <w:vertAlign w:val="subscript"/>
        </w:rPr>
        <w:t>𝑖𝑒</w:t>
      </w:r>
    </w:p>
    <w:p w:rsidR="00C068E2" w:rsidRDefault="00BB1E99">
      <w:pPr>
        <w:tabs>
          <w:tab w:val="left" w:pos="2429"/>
          <w:tab w:val="left" w:pos="2799"/>
        </w:tabs>
        <w:spacing w:before="56" w:line="411" w:lineRule="exact"/>
        <w:ind w:left="720"/>
        <w:rPr>
          <w:position w:val="2"/>
          <w:sz w:val="26"/>
        </w:rPr>
      </w:pPr>
      <w:r>
        <w:rPr>
          <w:position w:val="2"/>
          <w:sz w:val="26"/>
        </w:rPr>
        <w:pict>
          <v:rect id="docshape12" o:spid="_x0000_s1118" style="position:absolute;left:0;text-align:left;margin-left:243.45pt;margin-top:14.65pt;width:40.8pt;height:.5pt;z-index:-17048576;mso-position-horizontal-relative:page" fillcolor="black" stroked="f">
            <w10:wrap anchorx="page"/>
          </v:rect>
        </w:pict>
      </w:r>
      <w:r w:rsidR="00E35DFD">
        <w:rPr>
          <w:sz w:val="26"/>
        </w:rPr>
        <w:t>Voltage</w:t>
      </w:r>
      <w:r w:rsidR="00E35DFD">
        <w:rPr>
          <w:spacing w:val="-14"/>
          <w:sz w:val="26"/>
        </w:rPr>
        <w:t xml:space="preserve"> </w:t>
      </w:r>
      <w:r w:rsidR="00E35DFD">
        <w:rPr>
          <w:spacing w:val="-4"/>
          <w:sz w:val="26"/>
        </w:rPr>
        <w:t>gain</w:t>
      </w:r>
      <w:r w:rsidR="00E35DFD">
        <w:rPr>
          <w:sz w:val="26"/>
        </w:rPr>
        <w:tab/>
      </w:r>
      <w:r w:rsidR="00E35DFD">
        <w:rPr>
          <w:rFonts w:ascii="Cambria Math" w:eastAsia="Cambria Math" w:hAnsi="Cambria Math"/>
          <w:spacing w:val="-10"/>
          <w:sz w:val="26"/>
        </w:rPr>
        <w:t>𝐴</w:t>
      </w:r>
      <w:r w:rsidR="00E35DFD">
        <w:rPr>
          <w:rFonts w:ascii="Cambria Math" w:eastAsia="Cambria Math" w:hAnsi="Cambria Math"/>
          <w:sz w:val="26"/>
        </w:rPr>
        <w:tab/>
        <w:t>=</w:t>
      </w:r>
      <w:r w:rsidR="00E35DFD">
        <w:rPr>
          <w:rFonts w:ascii="Cambria Math" w:eastAsia="Cambria Math" w:hAnsi="Cambria Math"/>
          <w:spacing w:val="53"/>
          <w:w w:val="150"/>
          <w:sz w:val="26"/>
        </w:rPr>
        <w:t xml:space="preserve"> </w:t>
      </w:r>
      <w:r w:rsidR="00E35DFD">
        <w:rPr>
          <w:rFonts w:ascii="Cambria Math" w:eastAsia="Cambria Math" w:hAnsi="Cambria Math"/>
          <w:sz w:val="26"/>
        </w:rPr>
        <w:t>𝐴</w:t>
      </w:r>
      <w:r w:rsidR="00E35DFD">
        <w:rPr>
          <w:rFonts w:ascii="Cambria Math" w:eastAsia="Cambria Math" w:hAnsi="Cambria Math"/>
          <w:spacing w:val="65"/>
          <w:w w:val="150"/>
          <w:sz w:val="26"/>
        </w:rPr>
        <w:t xml:space="preserve"> </w:t>
      </w:r>
      <w:r w:rsidR="00E35DFD">
        <w:rPr>
          <w:rFonts w:ascii="Cambria Math" w:eastAsia="Cambria Math" w:hAnsi="Cambria Math"/>
          <w:position w:val="2"/>
          <w:sz w:val="26"/>
        </w:rPr>
        <w:t>𝑥</w:t>
      </w:r>
      <w:r w:rsidR="00E35DFD">
        <w:rPr>
          <w:rFonts w:ascii="Cambria Math" w:eastAsia="Cambria Math" w:hAnsi="Cambria Math"/>
          <w:spacing w:val="45"/>
          <w:position w:val="2"/>
          <w:sz w:val="26"/>
        </w:rPr>
        <w:t xml:space="preserve"> </w:t>
      </w:r>
      <w:r w:rsidR="00E35DFD">
        <w:rPr>
          <w:rFonts w:ascii="Cambria Math" w:eastAsia="Cambria Math" w:hAnsi="Cambria Math"/>
          <w:position w:val="17"/>
          <w:sz w:val="18"/>
        </w:rPr>
        <w:t>𝑅</w:t>
      </w:r>
      <w:r w:rsidR="00E35DFD">
        <w:rPr>
          <w:rFonts w:ascii="Cambria Math" w:eastAsia="Cambria Math" w:hAnsi="Cambria Math"/>
          <w:position w:val="14"/>
          <w:sz w:val="15"/>
          <w:u w:val="single"/>
        </w:rPr>
        <w:t>𝐿</w:t>
      </w:r>
      <w:r w:rsidR="00E35DFD">
        <w:rPr>
          <w:rFonts w:ascii="Cambria Math" w:eastAsia="Cambria Math" w:hAnsi="Cambria Math"/>
          <w:spacing w:val="40"/>
          <w:position w:val="14"/>
          <w:sz w:val="15"/>
        </w:rPr>
        <w:t xml:space="preserve"> </w:t>
      </w:r>
      <w:r w:rsidR="00E35DFD">
        <w:rPr>
          <w:position w:val="2"/>
          <w:sz w:val="26"/>
        </w:rPr>
        <w:t>=</w:t>
      </w:r>
      <w:r w:rsidR="00E35DFD">
        <w:rPr>
          <w:spacing w:val="-1"/>
          <w:position w:val="2"/>
          <w:sz w:val="26"/>
        </w:rPr>
        <w:t xml:space="preserve"> </w:t>
      </w:r>
      <w:r w:rsidR="00E35DFD">
        <w:rPr>
          <w:rFonts w:ascii="Cambria Math" w:eastAsia="Cambria Math" w:hAnsi="Cambria Math"/>
          <w:position w:val="21"/>
          <w:sz w:val="18"/>
        </w:rPr>
        <w:t>−ℎ</w:t>
      </w:r>
      <w:r w:rsidR="00E35DFD">
        <w:rPr>
          <w:rFonts w:ascii="Cambria Math" w:eastAsia="Cambria Math" w:hAnsi="Cambria Math"/>
          <w:position w:val="15"/>
          <w:sz w:val="15"/>
        </w:rPr>
        <w:t>𝑓𝑒</w:t>
      </w:r>
      <w:r w:rsidR="00E35DFD">
        <w:rPr>
          <w:rFonts w:ascii="Cambria Math" w:eastAsia="Cambria Math" w:hAnsi="Cambria Math"/>
          <w:spacing w:val="10"/>
          <w:position w:val="15"/>
          <w:sz w:val="15"/>
        </w:rPr>
        <w:t xml:space="preserve"> </w:t>
      </w:r>
      <w:r w:rsidR="00E35DFD">
        <w:rPr>
          <w:rFonts w:ascii="Cambria Math" w:eastAsia="Cambria Math" w:hAnsi="Cambria Math"/>
          <w:position w:val="21"/>
          <w:sz w:val="18"/>
        </w:rPr>
        <w:t>𝑋</w:t>
      </w:r>
      <w:r w:rsidR="00E35DFD">
        <w:rPr>
          <w:rFonts w:ascii="Cambria Math" w:eastAsia="Cambria Math" w:hAnsi="Cambria Math"/>
          <w:spacing w:val="-2"/>
          <w:position w:val="21"/>
          <w:sz w:val="18"/>
        </w:rPr>
        <w:t xml:space="preserve"> 𝑅</w:t>
      </w:r>
      <w:r w:rsidR="00E35DFD">
        <w:rPr>
          <w:rFonts w:ascii="Cambria Math" w:eastAsia="Cambria Math" w:hAnsi="Cambria Math"/>
          <w:spacing w:val="-2"/>
          <w:position w:val="16"/>
          <w:sz w:val="15"/>
        </w:rPr>
        <w:t>𝐿</w:t>
      </w:r>
      <w:r w:rsidR="00E35DFD">
        <w:rPr>
          <w:spacing w:val="-2"/>
          <w:position w:val="2"/>
          <w:sz w:val="26"/>
        </w:rPr>
        <w:t>…</w:t>
      </w:r>
      <w:proofErr w:type="gramStart"/>
      <w:r w:rsidR="00E35DFD">
        <w:rPr>
          <w:spacing w:val="-2"/>
          <w:position w:val="2"/>
          <w:sz w:val="26"/>
        </w:rPr>
        <w:t>…(</w:t>
      </w:r>
      <w:proofErr w:type="gramEnd"/>
      <w:r w:rsidR="00E35DFD">
        <w:rPr>
          <w:spacing w:val="-2"/>
          <w:position w:val="2"/>
          <w:sz w:val="26"/>
        </w:rPr>
        <w:t>3)</w:t>
      </w:r>
    </w:p>
    <w:p w:rsidR="00C068E2" w:rsidRDefault="00E35DFD">
      <w:pPr>
        <w:tabs>
          <w:tab w:val="left" w:pos="3289"/>
          <w:tab w:val="left" w:pos="3702"/>
          <w:tab w:val="left" w:pos="4456"/>
        </w:tabs>
        <w:spacing w:line="296" w:lineRule="exact"/>
        <w:ind w:left="2593"/>
        <w:rPr>
          <w:rFonts w:ascii="Cambria Math" w:eastAsia="Cambria Math" w:hAnsi="Cambria Math"/>
          <w:sz w:val="15"/>
        </w:rPr>
      </w:pPr>
      <w:r>
        <w:rPr>
          <w:rFonts w:ascii="Cambria Math" w:eastAsia="Cambria Math" w:hAnsi="Cambria Math"/>
          <w:spacing w:val="-10"/>
          <w:w w:val="105"/>
          <w:position w:val="12"/>
          <w:sz w:val="18"/>
        </w:rPr>
        <w:t>𝑉</w:t>
      </w:r>
      <w:r>
        <w:rPr>
          <w:rFonts w:ascii="Cambria Math" w:eastAsia="Cambria Math" w:hAnsi="Cambria Math"/>
          <w:position w:val="12"/>
          <w:sz w:val="18"/>
        </w:rPr>
        <w:tab/>
      </w:r>
      <w:r>
        <w:rPr>
          <w:rFonts w:ascii="Cambria Math" w:eastAsia="Cambria Math" w:hAnsi="Cambria Math"/>
          <w:spacing w:val="-10"/>
          <w:w w:val="105"/>
          <w:position w:val="12"/>
          <w:sz w:val="18"/>
        </w:rPr>
        <w:t>𝐼</w:t>
      </w:r>
      <w:r>
        <w:rPr>
          <w:rFonts w:ascii="Cambria Math" w:eastAsia="Cambria Math" w:hAnsi="Cambria Math"/>
          <w:position w:val="12"/>
          <w:sz w:val="18"/>
        </w:rPr>
        <w:tab/>
      </w:r>
      <w:r>
        <w:rPr>
          <w:rFonts w:ascii="Cambria Math" w:eastAsia="Cambria Math" w:hAnsi="Cambria Math"/>
          <w:spacing w:val="-5"/>
          <w:w w:val="105"/>
          <w:position w:val="4"/>
          <w:sz w:val="18"/>
        </w:rPr>
        <w:t>𝑅</w:t>
      </w:r>
      <w:r>
        <w:rPr>
          <w:rFonts w:ascii="Cambria Math" w:eastAsia="Cambria Math" w:hAnsi="Cambria Math"/>
          <w:spacing w:val="-5"/>
          <w:w w:val="105"/>
          <w:position w:val="1"/>
          <w:sz w:val="15"/>
        </w:rPr>
        <w:t>𝑖</w:t>
      </w:r>
      <w:r>
        <w:rPr>
          <w:rFonts w:ascii="Cambria Math" w:eastAsia="Cambria Math" w:hAnsi="Cambria Math"/>
          <w:position w:val="1"/>
          <w:sz w:val="15"/>
        </w:rPr>
        <w:tab/>
      </w:r>
      <w:r>
        <w:rPr>
          <w:rFonts w:ascii="Cambria Math" w:eastAsia="Cambria Math" w:hAnsi="Cambria Math"/>
          <w:spacing w:val="-5"/>
          <w:w w:val="105"/>
          <w:position w:val="4"/>
          <w:sz w:val="18"/>
        </w:rPr>
        <w:t>ℎ</w:t>
      </w:r>
      <w:r>
        <w:rPr>
          <w:rFonts w:ascii="Cambria Math" w:eastAsia="Cambria Math" w:hAnsi="Cambria Math"/>
          <w:spacing w:val="-5"/>
          <w:w w:val="105"/>
          <w:sz w:val="15"/>
        </w:rPr>
        <w:t>𝑖𝑒</w:t>
      </w:r>
    </w:p>
    <w:p w:rsidR="00C068E2" w:rsidRDefault="00E35DFD">
      <w:pPr>
        <w:pStyle w:val="BodyText"/>
        <w:spacing w:before="209" w:line="235" w:lineRule="auto"/>
        <w:ind w:left="720" w:right="705"/>
        <w:jc w:val="both"/>
        <w:rPr>
          <w:position w:val="2"/>
        </w:rPr>
      </w:pPr>
      <w:r>
        <w:rPr>
          <w:b/>
          <w:position w:val="2"/>
        </w:rPr>
        <w:t>Output resistance R</w:t>
      </w:r>
      <w:r>
        <w:rPr>
          <w:b/>
          <w:sz w:val="17"/>
        </w:rPr>
        <w:t>0</w:t>
      </w:r>
      <w:r>
        <w:rPr>
          <w:position w:val="2"/>
        </w:rPr>
        <w:t>: From this approximate equivalent circuit of figure 1(b) with V</w:t>
      </w:r>
      <w:r>
        <w:rPr>
          <w:sz w:val="17"/>
        </w:rPr>
        <w:t xml:space="preserve">s </w:t>
      </w:r>
      <w:r>
        <w:rPr>
          <w:position w:val="2"/>
        </w:rPr>
        <w:t xml:space="preserve">= 0 and with external voltage source connected across the output, we get </w:t>
      </w:r>
      <w:proofErr w:type="gramStart"/>
      <w:r>
        <w:rPr>
          <w:position w:val="2"/>
        </w:rPr>
        <w:t>I</w:t>
      </w:r>
      <w:r>
        <w:rPr>
          <w:sz w:val="17"/>
        </w:rPr>
        <w:t>b</w:t>
      </w:r>
      <w:proofErr w:type="gramEnd"/>
      <w:r>
        <w:rPr>
          <w:sz w:val="17"/>
        </w:rPr>
        <w:t xml:space="preserve"> </w:t>
      </w:r>
      <w:r>
        <w:rPr>
          <w:position w:val="2"/>
        </w:rPr>
        <w:t>= 0</w:t>
      </w:r>
      <w:r>
        <w:rPr>
          <w:spacing w:val="40"/>
          <w:position w:val="2"/>
        </w:rPr>
        <w:t xml:space="preserve"> </w:t>
      </w:r>
      <w:r>
        <w:rPr>
          <w:position w:val="2"/>
        </w:rPr>
        <w:t>and therefore I</w:t>
      </w:r>
      <w:r>
        <w:rPr>
          <w:sz w:val="17"/>
        </w:rPr>
        <w:t>C</w:t>
      </w:r>
      <w:r>
        <w:rPr>
          <w:spacing w:val="18"/>
          <w:sz w:val="17"/>
        </w:rPr>
        <w:t xml:space="preserve"> </w:t>
      </w:r>
      <w:r>
        <w:rPr>
          <w:position w:val="2"/>
        </w:rPr>
        <w:t>= 0. Hence output resistance</w:t>
      </w:r>
      <w:r>
        <w:rPr>
          <w:rFonts w:ascii="Cambria Math" w:eastAsia="Cambria Math" w:hAnsi="Cambria Math"/>
          <w:position w:val="2"/>
        </w:rPr>
        <w:t>𝑅</w:t>
      </w:r>
      <w:r>
        <w:rPr>
          <w:rFonts w:ascii="Cambria Math" w:eastAsia="Cambria Math" w:hAnsi="Cambria Math"/>
          <w:sz w:val="17"/>
        </w:rPr>
        <w:t>0</w:t>
      </w:r>
      <w:r>
        <w:rPr>
          <w:rFonts w:ascii="Cambria Math" w:eastAsia="Cambria Math" w:hAnsi="Cambria Math"/>
          <w:spacing w:val="34"/>
          <w:sz w:val="17"/>
        </w:rPr>
        <w:t xml:space="preserve"> </w:t>
      </w:r>
      <w:r>
        <w:rPr>
          <w:rFonts w:ascii="Cambria Math" w:eastAsia="Cambria Math" w:hAnsi="Cambria Math"/>
          <w:position w:val="2"/>
        </w:rPr>
        <w:t>=</w:t>
      </w:r>
      <w:r>
        <w:rPr>
          <w:rFonts w:ascii="Cambria Math" w:eastAsia="Cambria Math" w:hAnsi="Cambria Math"/>
          <w:spacing w:val="40"/>
          <w:position w:val="2"/>
        </w:rPr>
        <w:t xml:space="preserve"> </w:t>
      </w:r>
      <w:r>
        <w:rPr>
          <w:rFonts w:ascii="Cambria Math" w:eastAsia="Cambria Math" w:hAnsi="Cambria Math"/>
          <w:position w:val="2"/>
        </w:rPr>
        <w:t xml:space="preserve">∞. </w:t>
      </w:r>
      <w:r>
        <w:rPr>
          <w:position w:val="2"/>
        </w:rPr>
        <w:t>However,</w:t>
      </w:r>
      <w:r>
        <w:rPr>
          <w:spacing w:val="40"/>
          <w:position w:val="2"/>
        </w:rPr>
        <w:t xml:space="preserve"> </w:t>
      </w:r>
      <w:r>
        <w:rPr>
          <w:position w:val="2"/>
        </w:rPr>
        <w:t>in</w:t>
      </w:r>
      <w:r>
        <w:rPr>
          <w:spacing w:val="40"/>
          <w:position w:val="2"/>
        </w:rPr>
        <w:t xml:space="preserve"> </w:t>
      </w:r>
      <w:r>
        <w:rPr>
          <w:position w:val="2"/>
        </w:rPr>
        <w:t>actual</w:t>
      </w:r>
      <w:r>
        <w:rPr>
          <w:spacing w:val="40"/>
          <w:position w:val="2"/>
        </w:rPr>
        <w:t xml:space="preserve"> </w:t>
      </w:r>
      <w:r>
        <w:rPr>
          <w:position w:val="2"/>
        </w:rPr>
        <w:t>practice,</w:t>
      </w:r>
      <w:r>
        <w:rPr>
          <w:spacing w:val="40"/>
          <w:position w:val="2"/>
        </w:rPr>
        <w:t xml:space="preserve"> </w:t>
      </w:r>
      <w:r>
        <w:rPr>
          <w:position w:val="2"/>
        </w:rPr>
        <w:t>R</w:t>
      </w:r>
      <w:r>
        <w:rPr>
          <w:sz w:val="17"/>
        </w:rPr>
        <w:t>0</w:t>
      </w:r>
      <w:r>
        <w:rPr>
          <w:spacing w:val="29"/>
          <w:sz w:val="17"/>
        </w:rPr>
        <w:t xml:space="preserve"> </w:t>
      </w:r>
      <w:r>
        <w:rPr>
          <w:position w:val="2"/>
        </w:rPr>
        <w:t>lies between 40k</w:t>
      </w:r>
      <w:r>
        <w:rPr>
          <w:rFonts w:ascii="Cambria Math" w:eastAsia="Cambria Math" w:hAnsi="Cambria Math"/>
          <w:position w:val="2"/>
        </w:rPr>
        <w:t xml:space="preserve">Ὼ 𝑎𝑛𝑑 80𝑘Ὼ </w:t>
      </w:r>
      <w:r>
        <w:rPr>
          <w:position w:val="2"/>
        </w:rPr>
        <w:t>depending on the value of R</w:t>
      </w:r>
      <w:r>
        <w:rPr>
          <w:sz w:val="17"/>
        </w:rPr>
        <w:t>S</w:t>
      </w:r>
      <w:r>
        <w:rPr>
          <w:position w:val="2"/>
        </w:rPr>
        <w:t>.</w:t>
      </w:r>
    </w:p>
    <w:p w:rsidR="00C068E2" w:rsidRDefault="00E35DFD">
      <w:pPr>
        <w:pStyle w:val="BodyText"/>
        <w:spacing w:before="246" w:line="235" w:lineRule="auto"/>
        <w:ind w:left="720" w:right="738"/>
        <w:jc w:val="both"/>
      </w:pPr>
      <w:r>
        <w:t xml:space="preserve">With load resistance </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rPr>
        <w:t xml:space="preserve"> = 4𝑘</w:t>
      </w:r>
      <w:proofErr w:type="gramStart"/>
      <w:r>
        <w:rPr>
          <w:rFonts w:ascii="Cambria Math" w:eastAsia="Cambria Math" w:hAnsi="Cambria Math"/>
        </w:rPr>
        <w:t>Ὼ</w:t>
      </w:r>
      <w:r>
        <w:t>(</w:t>
      </w:r>
      <w:proofErr w:type="gramEnd"/>
      <w:r>
        <w:t>the maximum practical value), the output terminal resistance</w:t>
      </w:r>
      <w:r>
        <w:rPr>
          <w:rFonts w:ascii="Cambria Math" w:eastAsia="Cambria Math" w:hAnsi="Cambria Math"/>
        </w:rPr>
        <w:t>𝑅</w:t>
      </w:r>
      <w:r>
        <w:rPr>
          <w:rFonts w:ascii="Cambria Math" w:eastAsia="Cambria Math" w:hAnsi="Cambria Math"/>
          <w:vertAlign w:val="subscript"/>
        </w:rPr>
        <w:t>𝑡</w:t>
      </w:r>
      <w:r>
        <w:rPr>
          <w:rFonts w:ascii="Cambria Math" w:eastAsia="Cambria Math" w:hAnsi="Cambria Math"/>
        </w:rPr>
        <w:t xml:space="preserve"> = 𝑅</w:t>
      </w:r>
      <w:r>
        <w:rPr>
          <w:rFonts w:ascii="Cambria Math" w:eastAsia="Cambria Math" w:hAnsi="Cambria Math"/>
          <w:vertAlign w:val="subscript"/>
        </w:rPr>
        <w:t>𝐿</w:t>
      </w:r>
      <w:r>
        <w:rPr>
          <w:rFonts w:ascii="Cambria Math" w:eastAsia="Cambria Math" w:hAnsi="Cambria Math"/>
        </w:rPr>
        <w:t xml:space="preserve"> ‖ ∞ = 𝑅</w:t>
      </w:r>
      <w:r>
        <w:rPr>
          <w:rFonts w:ascii="Cambria Math" w:eastAsia="Cambria Math" w:hAnsi="Cambria Math"/>
          <w:vertAlign w:val="subscript"/>
        </w:rPr>
        <w:t>𝐿</w:t>
      </w:r>
      <w:r>
        <w:rPr>
          <w:rFonts w:ascii="Cambria Math" w:eastAsia="Cambria Math" w:hAnsi="Cambria Math"/>
        </w:rPr>
        <w:t xml:space="preserve"> = 4𝑘Ὼ</w:t>
      </w:r>
      <w:r>
        <w:t>.</w:t>
      </w:r>
    </w:p>
    <w:p w:rsidR="00C068E2" w:rsidRDefault="00E35DFD">
      <w:pPr>
        <w:pStyle w:val="BodyText"/>
        <w:spacing w:before="246" w:line="223" w:lineRule="auto"/>
        <w:ind w:left="720" w:right="1030"/>
        <w:jc w:val="both"/>
        <w:rPr>
          <w:position w:val="2"/>
        </w:rPr>
      </w:pPr>
      <w:proofErr w:type="gramStart"/>
      <w:r>
        <w:t>Condition</w:t>
      </w:r>
      <w:r>
        <w:rPr>
          <w:spacing w:val="-6"/>
        </w:rPr>
        <w:t xml:space="preserve"> </w:t>
      </w:r>
      <w:r>
        <w:rPr>
          <w:rFonts w:ascii="Cambria Math" w:eastAsia="Cambria Math" w:hAnsi="Cambria Math"/>
        </w:rPr>
        <w:t>ℎ</w:t>
      </w:r>
      <w:r>
        <w:rPr>
          <w:rFonts w:ascii="Cambria Math" w:eastAsia="Cambria Math" w:hAnsi="Cambria Math"/>
          <w:vertAlign w:val="subscript"/>
        </w:rPr>
        <w:t>𝑜𝑒</w:t>
      </w:r>
      <w:r>
        <w:rPr>
          <w:rFonts w:ascii="Cambria Math" w:eastAsia="Cambria Math" w:hAnsi="Cambria Math"/>
          <w:spacing w:val="-15"/>
        </w:rPr>
        <w:t xml:space="preserve"> </w:t>
      </w:r>
      <w:r>
        <w:rPr>
          <w:rFonts w:ascii="Cambria Math" w:eastAsia="Cambria Math" w:hAnsi="Cambria Math"/>
        </w:rPr>
        <w:t>∗ 𝑅</w:t>
      </w:r>
      <w:r>
        <w:rPr>
          <w:rFonts w:ascii="Cambria Math" w:eastAsia="Cambria Math" w:hAnsi="Cambria Math"/>
          <w:vertAlign w:val="subscript"/>
        </w:rPr>
        <w:t>𝐿</w:t>
      </w:r>
      <w:r>
        <w:rPr>
          <w:rFonts w:ascii="Cambria Math" w:eastAsia="Cambria Math" w:hAnsi="Cambria Math"/>
          <w:spacing w:val="-15"/>
        </w:rPr>
        <w:t xml:space="preserve"> </w:t>
      </w:r>
      <w:r>
        <w:rPr>
          <w:rFonts w:ascii="Cambria Math" w:eastAsia="Cambria Math" w:hAnsi="Cambria Math"/>
        </w:rPr>
        <w:t>&lt;</w:t>
      </w:r>
      <w:r>
        <w:rPr>
          <w:rFonts w:ascii="Cambria Math" w:eastAsia="Cambria Math" w:hAnsi="Cambria Math"/>
          <w:spacing w:val="-2"/>
        </w:rPr>
        <w:t xml:space="preserve"> </w:t>
      </w:r>
      <w:r>
        <w:rPr>
          <w:rFonts w:ascii="Cambria Math" w:eastAsia="Cambria Math" w:hAnsi="Cambria Math"/>
        </w:rPr>
        <w:t>0.1.</w:t>
      </w:r>
      <w:proofErr w:type="gramEnd"/>
      <w:r>
        <w:rPr>
          <w:rFonts w:ascii="Cambria Math" w:eastAsia="Cambria Math" w:hAnsi="Cambria Math"/>
          <w:spacing w:val="-1"/>
        </w:rPr>
        <w:t xml:space="preserve"> </w:t>
      </w:r>
      <w:r>
        <w:t>For a</w:t>
      </w:r>
      <w:r>
        <w:rPr>
          <w:spacing w:val="-3"/>
        </w:rPr>
        <w:t xml:space="preserve"> </w:t>
      </w:r>
      <w:r>
        <w:t>typical</w:t>
      </w:r>
      <w:r>
        <w:rPr>
          <w:spacing w:val="40"/>
        </w:rPr>
        <w:t xml:space="preserve"> </w:t>
      </w:r>
      <w:r>
        <w:t>transistor</w:t>
      </w:r>
      <w:r>
        <w:rPr>
          <w:spacing w:val="-1"/>
        </w:rPr>
        <w:t xml:space="preserve"> </w:t>
      </w:r>
      <w:r>
        <w:rPr>
          <w:rFonts w:ascii="Cambria Math" w:eastAsia="Cambria Math" w:hAnsi="Cambria Math"/>
        </w:rPr>
        <w:t>ℎ</w:t>
      </w:r>
      <w:r>
        <w:rPr>
          <w:rFonts w:ascii="Cambria Math" w:eastAsia="Cambria Math" w:hAnsi="Cambria Math"/>
          <w:vertAlign w:val="subscript"/>
        </w:rPr>
        <w:t>𝑜𝑒</w:t>
      </w:r>
      <w:r>
        <w:rPr>
          <w:rFonts w:ascii="Cambria Math" w:eastAsia="Cambria Math" w:hAnsi="Cambria Math"/>
        </w:rPr>
        <w:t xml:space="preserve"> =</w:t>
      </w:r>
      <w:r>
        <w:rPr>
          <w:rFonts w:ascii="Cambria Math" w:eastAsia="Cambria Math" w:hAnsi="Cambria Math"/>
          <w:spacing w:val="-3"/>
        </w:rPr>
        <w:t xml:space="preserve"> </w:t>
      </w:r>
      <w:r>
        <w:rPr>
          <w:rFonts w:ascii="Cambria Math" w:eastAsia="Cambria Math" w:hAnsi="Cambria Math"/>
        </w:rPr>
        <w:t>25</w:t>
      </w:r>
      <w:r>
        <w:rPr>
          <w:rFonts w:ascii="Cambria Math" w:eastAsia="Cambria Math" w:hAnsi="Cambria Math"/>
          <w:spacing w:val="-1"/>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10</w:t>
      </w:r>
      <w:r>
        <w:rPr>
          <w:rFonts w:ascii="Cambria Math" w:eastAsia="Cambria Math" w:hAnsi="Cambria Math"/>
          <w:position w:val="6"/>
          <w:sz w:val="17"/>
        </w:rPr>
        <w:t>−6</w:t>
      </w:r>
      <w:r>
        <w:t>S.</w:t>
      </w:r>
      <w:r>
        <w:rPr>
          <w:spacing w:val="40"/>
        </w:rPr>
        <w:t xml:space="preserve"> </w:t>
      </w:r>
      <w:r>
        <w:t>Hence</w:t>
      </w:r>
      <w:r>
        <w:rPr>
          <w:spacing w:val="40"/>
        </w:rPr>
        <w:t xml:space="preserve"> </w:t>
      </w:r>
      <w:r>
        <w:t>to</w:t>
      </w:r>
      <w:r>
        <w:rPr>
          <w:spacing w:val="40"/>
        </w:rPr>
        <w:t xml:space="preserve"> </w:t>
      </w:r>
      <w:r>
        <w:t xml:space="preserve">meet </w:t>
      </w:r>
      <w:r>
        <w:rPr>
          <w:position w:val="2"/>
        </w:rPr>
        <w:t xml:space="preserve">the condition that, </w:t>
      </w:r>
      <w:r>
        <w:rPr>
          <w:rFonts w:ascii="Cambria Math" w:eastAsia="Cambria Math" w:hAnsi="Cambria Math"/>
          <w:position w:val="2"/>
        </w:rPr>
        <w:t>ℎ</w:t>
      </w:r>
      <w:r>
        <w:rPr>
          <w:rFonts w:ascii="Cambria Math" w:eastAsia="Cambria Math" w:hAnsi="Cambria Math"/>
          <w:sz w:val="17"/>
        </w:rPr>
        <w:t>|𝑜𝑒|</w:t>
      </w:r>
      <w:r>
        <w:rPr>
          <w:rFonts w:ascii="Cambria Math" w:eastAsia="Cambria Math" w:hAnsi="Cambria Math"/>
          <w:spacing w:val="40"/>
          <w:sz w:val="17"/>
        </w:rPr>
        <w:t xml:space="preserve"> </w:t>
      </w:r>
      <w:r>
        <w:rPr>
          <w:position w:val="2"/>
        </w:rPr>
        <w:t xml:space="preserve">* </w:t>
      </w:r>
      <w:r>
        <w:rPr>
          <w:rFonts w:ascii="Cambria Math" w:eastAsia="Cambria Math" w:hAnsi="Cambria Math"/>
          <w:position w:val="2"/>
        </w:rPr>
        <w:t>𝑅</w:t>
      </w:r>
      <w:r>
        <w:rPr>
          <w:rFonts w:ascii="Cambria Math" w:eastAsia="Cambria Math" w:hAnsi="Cambria Math"/>
          <w:sz w:val="17"/>
        </w:rPr>
        <w:t>𝐿</w:t>
      </w:r>
      <w:r>
        <w:rPr>
          <w:rFonts w:ascii="Cambria Math" w:eastAsia="Cambria Math" w:hAnsi="Cambria Math"/>
          <w:spacing w:val="40"/>
          <w:sz w:val="17"/>
        </w:rPr>
        <w:t xml:space="preserve"> </w:t>
      </w:r>
      <w:r>
        <w:rPr>
          <w:rFonts w:ascii="Cambria Math" w:eastAsia="Cambria Math" w:hAnsi="Cambria Math"/>
          <w:position w:val="2"/>
        </w:rPr>
        <w:t>&lt; 0.1.</w:t>
      </w:r>
      <w:r>
        <w:rPr>
          <w:position w:val="2"/>
        </w:rPr>
        <w:t>we must use R</w:t>
      </w:r>
      <w:r>
        <w:rPr>
          <w:sz w:val="17"/>
        </w:rPr>
        <w:t>L</w:t>
      </w:r>
      <w:r>
        <w:rPr>
          <w:spacing w:val="36"/>
          <w:sz w:val="17"/>
        </w:rPr>
        <w:t xml:space="preserve"> </w:t>
      </w:r>
      <w:r>
        <w:rPr>
          <w:position w:val="2"/>
        </w:rPr>
        <w:t>less than</w:t>
      </w:r>
      <w:r>
        <w:rPr>
          <w:noProof/>
          <w:spacing w:val="21"/>
          <w:position w:val="3"/>
        </w:rPr>
        <w:drawing>
          <wp:inline distT="0" distB="0" distL="0" distR="0">
            <wp:extent cx="266700" cy="114300"/>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126" cstate="print"/>
                    <a:stretch>
                      <a:fillRect/>
                    </a:stretch>
                  </pic:blipFill>
                  <pic:spPr>
                    <a:xfrm>
                      <a:off x="0" y="0"/>
                      <a:ext cx="266700" cy="114300"/>
                    </a:xfrm>
                    <a:prstGeom prst="rect">
                      <a:avLst/>
                    </a:prstGeom>
                  </pic:spPr>
                </pic:pic>
              </a:graphicData>
            </a:graphic>
          </wp:inline>
        </w:drawing>
      </w:r>
      <w:r>
        <w:rPr>
          <w:position w:val="2"/>
        </w:rPr>
        <w:t>.</w:t>
      </w:r>
    </w:p>
    <w:p w:rsidR="00C068E2" w:rsidRDefault="00E35DFD">
      <w:pPr>
        <w:pStyle w:val="BodyText"/>
        <w:spacing w:before="270"/>
        <w:ind w:left="720"/>
        <w:jc w:val="both"/>
      </w:pPr>
      <w:r>
        <w:t>Analysis</w:t>
      </w:r>
      <w:r>
        <w:rPr>
          <w:spacing w:val="-14"/>
        </w:rPr>
        <w:t xml:space="preserve"> </w:t>
      </w:r>
      <w:r>
        <w:t>of</w:t>
      </w:r>
      <w:r>
        <w:rPr>
          <w:spacing w:val="-11"/>
        </w:rPr>
        <w:t xml:space="preserve"> </w:t>
      </w:r>
      <w:hyperlink r:id="rId127">
        <w:r>
          <w:t>CB</w:t>
        </w:r>
        <w:r>
          <w:rPr>
            <w:spacing w:val="-14"/>
          </w:rPr>
          <w:t xml:space="preserve"> </w:t>
        </w:r>
        <w:r>
          <w:t>Amplifier</w:t>
        </w:r>
        <w:r>
          <w:rPr>
            <w:spacing w:val="-13"/>
          </w:rPr>
          <w:t xml:space="preserve"> </w:t>
        </w:r>
        <w:r>
          <w:t>using</w:t>
        </w:r>
        <w:r>
          <w:rPr>
            <w:spacing w:val="-9"/>
          </w:rPr>
          <w:t xml:space="preserve"> </w:t>
        </w:r>
        <w:r>
          <w:t>the</w:t>
        </w:r>
        <w:r>
          <w:rPr>
            <w:spacing w:val="-14"/>
          </w:rPr>
          <w:t xml:space="preserve"> </w:t>
        </w:r>
        <w:r>
          <w:t>Approximate</w:t>
        </w:r>
        <w:r>
          <w:rPr>
            <w:spacing w:val="-15"/>
          </w:rPr>
          <w:t xml:space="preserve"> </w:t>
        </w:r>
        <w:r>
          <w:rPr>
            <w:spacing w:val="-2"/>
          </w:rPr>
          <w:t>Model</w:t>
        </w:r>
      </w:hyperlink>
    </w:p>
    <w:p w:rsidR="00C068E2" w:rsidRDefault="00E35DFD">
      <w:pPr>
        <w:pStyle w:val="BodyText"/>
        <w:spacing w:before="113"/>
        <w:ind w:left="720" w:right="719"/>
        <w:jc w:val="both"/>
      </w:pPr>
      <w:r>
        <w:t xml:space="preserve">From figure 4 gives the equivalent circuit of a CB amplifier using the approximate model for the transistor as given in figure 2 with base grounded, the input applied </w:t>
      </w:r>
      <w:r>
        <w:rPr>
          <w:position w:val="2"/>
        </w:rPr>
        <w:t>between emitter and base and output obtained across load resistor R</w:t>
      </w:r>
      <w:r>
        <w:rPr>
          <w:sz w:val="17"/>
        </w:rPr>
        <w:t xml:space="preserve">L </w:t>
      </w:r>
      <w:r>
        <w:rPr>
          <w:position w:val="2"/>
        </w:rPr>
        <w:t xml:space="preserve">between the </w:t>
      </w:r>
      <w:r>
        <w:t>collector and the base.</w:t>
      </w:r>
    </w:p>
    <w:p w:rsidR="00C068E2" w:rsidRDefault="00E35DFD">
      <w:pPr>
        <w:pStyle w:val="BodyText"/>
        <w:spacing w:before="11"/>
        <w:rPr>
          <w:sz w:val="17"/>
        </w:rPr>
      </w:pPr>
      <w:r>
        <w:rPr>
          <w:noProof/>
          <w:sz w:val="17"/>
        </w:rPr>
        <w:drawing>
          <wp:anchor distT="0" distB="0" distL="0" distR="0" simplePos="0" relativeHeight="487629824" behindDoc="1" locked="0" layoutInCell="1" allowOverlap="1">
            <wp:simplePos x="0" y="0"/>
            <wp:positionH relativeFrom="page">
              <wp:posOffset>1743075</wp:posOffset>
            </wp:positionH>
            <wp:positionV relativeFrom="paragraph">
              <wp:posOffset>149082</wp:posOffset>
            </wp:positionV>
            <wp:extent cx="4259646" cy="2025681"/>
            <wp:effectExtent l="0" t="0" r="0" b="0"/>
            <wp:wrapTopAndBottom/>
            <wp:docPr id="100" name="Image 100" descr="h model approximation of CB configur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descr="h model approximation of CB configuration"/>
                    <pic:cNvPicPr/>
                  </pic:nvPicPr>
                  <pic:blipFill>
                    <a:blip r:embed="rId128" cstate="print"/>
                    <a:stretch>
                      <a:fillRect/>
                    </a:stretch>
                  </pic:blipFill>
                  <pic:spPr>
                    <a:xfrm>
                      <a:off x="0" y="0"/>
                      <a:ext cx="4259646" cy="2025681"/>
                    </a:xfrm>
                    <a:prstGeom prst="rect">
                      <a:avLst/>
                    </a:prstGeom>
                  </pic:spPr>
                </pic:pic>
              </a:graphicData>
            </a:graphic>
          </wp:anchor>
        </w:drawing>
      </w:r>
    </w:p>
    <w:p w:rsidR="00C068E2" w:rsidRDefault="00E35DFD">
      <w:pPr>
        <w:tabs>
          <w:tab w:val="left" w:pos="2458"/>
          <w:tab w:val="left" w:pos="3865"/>
          <w:tab w:val="left" w:pos="4883"/>
          <w:tab w:val="left" w:pos="5344"/>
        </w:tabs>
        <w:spacing w:before="72" w:line="401" w:lineRule="exact"/>
        <w:ind w:left="720"/>
        <w:rPr>
          <w:sz w:val="26"/>
        </w:rPr>
      </w:pPr>
      <w:r>
        <w:rPr>
          <w:spacing w:val="-2"/>
          <w:sz w:val="26"/>
        </w:rPr>
        <w:t>Current</w:t>
      </w:r>
      <w:r>
        <w:rPr>
          <w:spacing w:val="-6"/>
          <w:sz w:val="26"/>
        </w:rPr>
        <w:t xml:space="preserve"> </w:t>
      </w:r>
      <w:r>
        <w:rPr>
          <w:spacing w:val="-4"/>
          <w:sz w:val="26"/>
        </w:rPr>
        <w:t>gain</w:t>
      </w:r>
      <w:r>
        <w:rPr>
          <w:sz w:val="26"/>
        </w:rPr>
        <w:tab/>
      </w:r>
      <w:r>
        <w:rPr>
          <w:rFonts w:ascii="Cambria Math" w:eastAsia="Cambria Math" w:hAnsi="Cambria Math"/>
          <w:sz w:val="26"/>
        </w:rPr>
        <w:t>𝐴</w:t>
      </w:r>
      <w:r>
        <w:rPr>
          <w:rFonts w:ascii="Cambria Math" w:eastAsia="Cambria Math" w:hAnsi="Cambria Math"/>
          <w:spacing w:val="77"/>
          <w:w w:val="150"/>
          <w:sz w:val="26"/>
        </w:rPr>
        <w:t xml:space="preserve"> </w:t>
      </w:r>
      <w:r>
        <w:rPr>
          <w:rFonts w:ascii="Cambria Math" w:eastAsia="Cambria Math" w:hAnsi="Cambria Math"/>
          <w:sz w:val="26"/>
        </w:rPr>
        <w:t>=</w:t>
      </w:r>
      <w:r>
        <w:rPr>
          <w:rFonts w:ascii="Cambria Math" w:eastAsia="Cambria Math" w:hAnsi="Cambria Math"/>
          <w:spacing w:val="68"/>
          <w:sz w:val="26"/>
        </w:rPr>
        <w:t xml:space="preserve"> </w:t>
      </w:r>
      <w:r>
        <w:rPr>
          <w:rFonts w:ascii="Cambria Math" w:eastAsia="Cambria Math" w:hAnsi="Cambria Math"/>
          <w:position w:val="15"/>
          <w:sz w:val="18"/>
        </w:rPr>
        <w:t>𝐼</w:t>
      </w:r>
      <w:r>
        <w:rPr>
          <w:rFonts w:ascii="Cambria Math" w:eastAsia="Cambria Math" w:hAnsi="Cambria Math"/>
          <w:position w:val="12"/>
          <w:sz w:val="15"/>
          <w:u w:val="single"/>
        </w:rPr>
        <w:t>𝐿</w:t>
      </w:r>
      <w:r>
        <w:rPr>
          <w:rFonts w:ascii="Cambria Math" w:eastAsia="Cambria Math" w:hAnsi="Cambria Math"/>
          <w:spacing w:val="49"/>
          <w:position w:val="12"/>
          <w:sz w:val="15"/>
        </w:rPr>
        <w:t xml:space="preserve"> </w:t>
      </w:r>
      <w:r>
        <w:rPr>
          <w:rFonts w:ascii="Cambria Math" w:eastAsia="Cambria Math" w:hAnsi="Cambria Math"/>
          <w:spacing w:val="-10"/>
          <w:sz w:val="26"/>
        </w:rPr>
        <w:t>=</w:t>
      </w:r>
      <w:r>
        <w:rPr>
          <w:rFonts w:ascii="Cambria Math" w:eastAsia="Cambria Math" w:hAnsi="Cambria Math"/>
          <w:sz w:val="26"/>
        </w:rPr>
        <w:tab/>
      </w:r>
      <w:r>
        <w:rPr>
          <w:rFonts w:ascii="Cambria Math" w:eastAsia="Cambria Math" w:hAnsi="Cambria Math"/>
          <w:position w:val="18"/>
          <w:sz w:val="18"/>
        </w:rPr>
        <w:t>−ℎ</w:t>
      </w:r>
      <w:r>
        <w:rPr>
          <w:rFonts w:ascii="Cambria Math" w:eastAsia="Cambria Math" w:hAnsi="Cambria Math"/>
          <w:position w:val="13"/>
          <w:sz w:val="15"/>
        </w:rPr>
        <w:t>𝑓𝑒</w:t>
      </w:r>
      <w:r>
        <w:rPr>
          <w:rFonts w:ascii="Cambria Math" w:eastAsia="Cambria Math" w:hAnsi="Cambria Math"/>
          <w:spacing w:val="25"/>
          <w:position w:val="13"/>
          <w:sz w:val="15"/>
        </w:rPr>
        <w:t xml:space="preserve"> </w:t>
      </w:r>
      <w:r>
        <w:rPr>
          <w:rFonts w:ascii="Cambria Math" w:eastAsia="Cambria Math" w:hAnsi="Cambria Math"/>
          <w:position w:val="18"/>
          <w:sz w:val="18"/>
        </w:rPr>
        <w:t>𝑋</w:t>
      </w:r>
      <w:r>
        <w:rPr>
          <w:rFonts w:ascii="Cambria Math" w:eastAsia="Cambria Math" w:hAnsi="Cambria Math"/>
          <w:spacing w:val="4"/>
          <w:position w:val="18"/>
          <w:sz w:val="18"/>
        </w:rPr>
        <w:t xml:space="preserve"> </w:t>
      </w:r>
      <w:r>
        <w:rPr>
          <w:rFonts w:ascii="Cambria Math" w:eastAsia="Cambria Math" w:hAnsi="Cambria Math"/>
          <w:spacing w:val="-5"/>
          <w:position w:val="18"/>
          <w:sz w:val="18"/>
        </w:rPr>
        <w:t>𝐼</w:t>
      </w:r>
      <w:r>
        <w:rPr>
          <w:rFonts w:ascii="Cambria Math" w:eastAsia="Cambria Math" w:hAnsi="Cambria Math"/>
          <w:spacing w:val="-5"/>
          <w:position w:val="14"/>
          <w:sz w:val="15"/>
        </w:rPr>
        <w:t>𝑏</w:t>
      </w:r>
      <w:r>
        <w:rPr>
          <w:rFonts w:ascii="Cambria Math" w:eastAsia="Cambria Math" w:hAnsi="Cambria Math"/>
          <w:position w:val="14"/>
          <w:sz w:val="15"/>
        </w:rPr>
        <w:tab/>
      </w:r>
      <w:r>
        <w:rPr>
          <w:rFonts w:ascii="Cambria Math" w:eastAsia="Cambria Math" w:hAnsi="Cambria Math"/>
          <w:spacing w:val="-10"/>
          <w:sz w:val="26"/>
        </w:rPr>
        <w:t>=</w:t>
      </w:r>
      <w:r>
        <w:rPr>
          <w:rFonts w:ascii="Cambria Math" w:eastAsia="Cambria Math" w:hAnsi="Cambria Math"/>
          <w:sz w:val="26"/>
        </w:rPr>
        <w:tab/>
      </w:r>
      <w:r>
        <w:rPr>
          <w:rFonts w:ascii="Cambria Math" w:eastAsia="Cambria Math" w:hAnsi="Cambria Math"/>
          <w:position w:val="18"/>
          <w:sz w:val="18"/>
        </w:rPr>
        <w:t>ℎ</w:t>
      </w:r>
      <w:r>
        <w:rPr>
          <w:rFonts w:ascii="Cambria Math" w:eastAsia="Cambria Math" w:hAnsi="Cambria Math"/>
          <w:position w:val="13"/>
          <w:sz w:val="15"/>
        </w:rPr>
        <w:t>𝑓𝑒</w:t>
      </w:r>
      <w:r>
        <w:rPr>
          <w:rFonts w:ascii="Cambria Math" w:eastAsia="Cambria Math" w:hAnsi="Cambria Math"/>
          <w:spacing w:val="58"/>
          <w:position w:val="13"/>
          <w:sz w:val="15"/>
        </w:rPr>
        <w:t xml:space="preserve"> </w:t>
      </w:r>
      <w:r>
        <w:rPr>
          <w:spacing w:val="-2"/>
          <w:sz w:val="26"/>
        </w:rPr>
        <w:t>…..(4)</w:t>
      </w:r>
    </w:p>
    <w:p w:rsidR="00C068E2" w:rsidRDefault="00BB1E99">
      <w:pPr>
        <w:tabs>
          <w:tab w:val="left" w:pos="3116"/>
          <w:tab w:val="left" w:pos="3678"/>
          <w:tab w:val="left" w:pos="5282"/>
        </w:tabs>
        <w:spacing w:line="307" w:lineRule="exact"/>
        <w:ind w:left="2622"/>
        <w:rPr>
          <w:rFonts w:ascii="Cambria Math" w:eastAsia="Cambria Math" w:hAnsi="Cambria Math"/>
          <w:position w:val="-1"/>
          <w:sz w:val="15"/>
        </w:rPr>
      </w:pPr>
      <w:r>
        <w:rPr>
          <w:rFonts w:ascii="Cambria Math" w:eastAsia="Cambria Math" w:hAnsi="Cambria Math"/>
          <w:position w:val="-1"/>
          <w:sz w:val="15"/>
        </w:rPr>
        <w:pict>
          <v:rect id="docshape13" o:spid="_x0000_s1117" style="position:absolute;left:0;text-align:left;margin-left:215.6pt;margin-top:-8.45pt;width:64.6pt;height:.5pt;z-index:-17048064;mso-position-horizontal-relative:page" fillcolor="black" stroked="f">
            <w10:wrap anchorx="page"/>
          </v:rect>
        </w:pict>
      </w:r>
      <w:r>
        <w:rPr>
          <w:rFonts w:ascii="Cambria Math" w:eastAsia="Cambria Math" w:hAnsi="Cambria Math"/>
          <w:position w:val="-1"/>
          <w:sz w:val="15"/>
        </w:rPr>
        <w:pict>
          <v:rect id="docshape14" o:spid="_x0000_s1116" style="position:absolute;left:0;text-align:left;margin-left:289.3pt;margin-top:-8.45pt;width:31.45pt;height:.5pt;z-index:-17047552;mso-position-horizontal-relative:page" fillcolor="black" stroked="f">
            <w10:wrap anchorx="page"/>
          </v:rect>
        </w:pict>
      </w:r>
      <w:r w:rsidR="00E35DFD">
        <w:rPr>
          <w:rFonts w:ascii="Cambria Math" w:eastAsia="Cambria Math" w:hAnsi="Cambria Math"/>
          <w:spacing w:val="-10"/>
          <w:w w:val="105"/>
          <w:position w:val="7"/>
          <w:sz w:val="18"/>
        </w:rPr>
        <w:t>𝐼</w:t>
      </w:r>
      <w:r w:rsidR="00E35DFD">
        <w:rPr>
          <w:rFonts w:ascii="Cambria Math" w:eastAsia="Cambria Math" w:hAnsi="Cambria Math"/>
          <w:position w:val="7"/>
          <w:sz w:val="18"/>
        </w:rPr>
        <w:tab/>
      </w:r>
      <w:r w:rsidR="00E35DFD">
        <w:rPr>
          <w:rFonts w:ascii="Cambria Math" w:eastAsia="Cambria Math" w:hAnsi="Cambria Math"/>
          <w:spacing w:val="-5"/>
          <w:w w:val="105"/>
          <w:sz w:val="18"/>
        </w:rPr>
        <w:t>𝐼</w:t>
      </w:r>
      <w:r w:rsidR="00E35DFD">
        <w:rPr>
          <w:rFonts w:ascii="Cambria Math" w:eastAsia="Cambria Math" w:hAnsi="Cambria Math"/>
          <w:spacing w:val="-5"/>
          <w:w w:val="105"/>
          <w:position w:val="-3"/>
          <w:sz w:val="15"/>
        </w:rPr>
        <w:t>𝑒</w:t>
      </w:r>
      <w:r w:rsidR="00E35DFD">
        <w:rPr>
          <w:rFonts w:ascii="Cambria Math" w:eastAsia="Cambria Math" w:hAnsi="Cambria Math"/>
          <w:position w:val="-3"/>
          <w:sz w:val="15"/>
        </w:rPr>
        <w:tab/>
      </w:r>
      <w:proofErr w:type="gramStart"/>
      <w:r w:rsidR="00E35DFD">
        <w:rPr>
          <w:rFonts w:ascii="Cambria Math" w:eastAsia="Cambria Math" w:hAnsi="Cambria Math"/>
          <w:w w:val="105"/>
          <w:sz w:val="18"/>
        </w:rPr>
        <w:t>−(</w:t>
      </w:r>
      <w:proofErr w:type="gramEnd"/>
      <w:r w:rsidR="00E35DFD">
        <w:rPr>
          <w:rFonts w:ascii="Cambria Math" w:eastAsia="Cambria Math" w:hAnsi="Cambria Math"/>
          <w:w w:val="105"/>
          <w:sz w:val="18"/>
        </w:rPr>
        <w:t>1+</w:t>
      </w:r>
      <w:r w:rsidR="00E35DFD">
        <w:rPr>
          <w:rFonts w:ascii="Cambria Math" w:eastAsia="Cambria Math" w:hAnsi="Cambria Math"/>
          <w:spacing w:val="28"/>
          <w:w w:val="105"/>
          <w:sz w:val="18"/>
        </w:rPr>
        <w:t xml:space="preserve"> </w:t>
      </w:r>
      <w:r w:rsidR="00E35DFD">
        <w:rPr>
          <w:rFonts w:ascii="Cambria Math" w:eastAsia="Cambria Math" w:hAnsi="Cambria Math"/>
          <w:w w:val="105"/>
          <w:sz w:val="18"/>
        </w:rPr>
        <w:t>ℎ</w:t>
      </w:r>
      <w:r w:rsidR="00E35DFD">
        <w:rPr>
          <w:rFonts w:ascii="Cambria Math" w:eastAsia="Cambria Math" w:hAnsi="Cambria Math"/>
          <w:w w:val="105"/>
          <w:position w:val="-1"/>
          <w:sz w:val="15"/>
        </w:rPr>
        <w:t>𝑓𝑒</w:t>
      </w:r>
      <w:r w:rsidR="00E35DFD">
        <w:rPr>
          <w:rFonts w:ascii="Cambria Math" w:eastAsia="Cambria Math" w:hAnsi="Cambria Math"/>
          <w:w w:val="105"/>
          <w:sz w:val="18"/>
        </w:rPr>
        <w:t>)𝑋</w:t>
      </w:r>
      <w:r w:rsidR="00E35DFD">
        <w:rPr>
          <w:rFonts w:ascii="Cambria Math" w:eastAsia="Cambria Math" w:hAnsi="Cambria Math"/>
          <w:spacing w:val="-3"/>
          <w:w w:val="105"/>
          <w:sz w:val="18"/>
        </w:rPr>
        <w:t xml:space="preserve"> </w:t>
      </w:r>
      <w:r w:rsidR="00E35DFD">
        <w:rPr>
          <w:rFonts w:ascii="Cambria Math" w:eastAsia="Cambria Math" w:hAnsi="Cambria Math"/>
          <w:spacing w:val="-5"/>
          <w:w w:val="105"/>
          <w:sz w:val="18"/>
        </w:rPr>
        <w:t>𝐼</w:t>
      </w:r>
      <w:r w:rsidR="00E35DFD">
        <w:rPr>
          <w:rFonts w:ascii="Cambria Math" w:eastAsia="Cambria Math" w:hAnsi="Cambria Math"/>
          <w:spacing w:val="-5"/>
          <w:w w:val="105"/>
          <w:position w:val="-1"/>
          <w:sz w:val="15"/>
        </w:rPr>
        <w:t>𝑏</w:t>
      </w:r>
      <w:r w:rsidR="00E35DFD">
        <w:rPr>
          <w:rFonts w:ascii="Cambria Math" w:eastAsia="Cambria Math" w:hAnsi="Cambria Math"/>
          <w:position w:val="-1"/>
          <w:sz w:val="15"/>
        </w:rPr>
        <w:tab/>
      </w:r>
      <w:r w:rsidR="00E35DFD">
        <w:rPr>
          <w:rFonts w:ascii="Cambria Math" w:eastAsia="Cambria Math" w:hAnsi="Cambria Math"/>
          <w:w w:val="105"/>
          <w:sz w:val="18"/>
        </w:rPr>
        <w:t>1+</w:t>
      </w:r>
      <w:r w:rsidR="00E35DFD">
        <w:rPr>
          <w:rFonts w:ascii="Cambria Math" w:eastAsia="Cambria Math" w:hAnsi="Cambria Math"/>
          <w:spacing w:val="13"/>
          <w:w w:val="105"/>
          <w:sz w:val="18"/>
        </w:rPr>
        <w:t xml:space="preserve"> </w:t>
      </w:r>
      <w:r w:rsidR="00E35DFD">
        <w:rPr>
          <w:rFonts w:ascii="Cambria Math" w:eastAsia="Cambria Math" w:hAnsi="Cambria Math"/>
          <w:spacing w:val="-5"/>
          <w:w w:val="105"/>
          <w:sz w:val="18"/>
        </w:rPr>
        <w:t>ℎ</w:t>
      </w:r>
      <w:r w:rsidR="00E35DFD">
        <w:rPr>
          <w:rFonts w:ascii="Cambria Math" w:eastAsia="Cambria Math" w:hAnsi="Cambria Math"/>
          <w:spacing w:val="-5"/>
          <w:w w:val="105"/>
          <w:position w:val="-1"/>
          <w:sz w:val="15"/>
        </w:rPr>
        <w:t>𝑓𝑒</w:t>
      </w:r>
    </w:p>
    <w:p w:rsidR="00C068E2" w:rsidRDefault="00C068E2">
      <w:pPr>
        <w:pStyle w:val="BodyText"/>
        <w:spacing w:before="10"/>
        <w:rPr>
          <w:rFonts w:ascii="Cambria Math"/>
          <w:sz w:val="18"/>
        </w:rPr>
      </w:pPr>
    </w:p>
    <w:p w:rsidR="00C068E2" w:rsidRDefault="00E35DFD">
      <w:pPr>
        <w:spacing w:before="1"/>
        <w:ind w:left="720"/>
        <w:jc w:val="both"/>
        <w:rPr>
          <w:position w:val="2"/>
          <w:sz w:val="26"/>
        </w:rPr>
      </w:pPr>
      <w:r>
        <w:rPr>
          <w:b/>
          <w:position w:val="2"/>
          <w:sz w:val="26"/>
        </w:rPr>
        <w:t>Input</w:t>
      </w:r>
      <w:r>
        <w:rPr>
          <w:b/>
          <w:spacing w:val="-12"/>
          <w:position w:val="2"/>
          <w:sz w:val="26"/>
        </w:rPr>
        <w:t xml:space="preserve"> </w:t>
      </w:r>
      <w:r>
        <w:rPr>
          <w:b/>
          <w:position w:val="2"/>
          <w:sz w:val="26"/>
        </w:rPr>
        <w:t>resistance</w:t>
      </w:r>
      <w:r>
        <w:rPr>
          <w:b/>
          <w:spacing w:val="-6"/>
          <w:position w:val="2"/>
          <w:sz w:val="26"/>
        </w:rPr>
        <w:t xml:space="preserve"> </w:t>
      </w:r>
      <w:r>
        <w:rPr>
          <w:b/>
          <w:position w:val="2"/>
          <w:sz w:val="26"/>
        </w:rPr>
        <w:t>R</w:t>
      </w:r>
      <w:r>
        <w:rPr>
          <w:b/>
          <w:sz w:val="17"/>
        </w:rPr>
        <w:t>I</w:t>
      </w:r>
      <w:r>
        <w:rPr>
          <w:position w:val="2"/>
          <w:sz w:val="26"/>
        </w:rPr>
        <w:t>:</w:t>
      </w:r>
      <w:r>
        <w:rPr>
          <w:spacing w:val="-14"/>
          <w:position w:val="2"/>
          <w:sz w:val="26"/>
        </w:rPr>
        <w:t xml:space="preserve"> </w:t>
      </w:r>
      <w:r>
        <w:rPr>
          <w:position w:val="2"/>
          <w:sz w:val="26"/>
        </w:rPr>
        <w:t>from</w:t>
      </w:r>
      <w:r>
        <w:rPr>
          <w:spacing w:val="-13"/>
          <w:position w:val="2"/>
          <w:sz w:val="26"/>
        </w:rPr>
        <w:t xml:space="preserve"> </w:t>
      </w:r>
      <w:r>
        <w:rPr>
          <w:position w:val="2"/>
          <w:sz w:val="26"/>
        </w:rPr>
        <w:t>figure</w:t>
      </w:r>
      <w:r>
        <w:rPr>
          <w:spacing w:val="-13"/>
          <w:position w:val="2"/>
          <w:sz w:val="26"/>
        </w:rPr>
        <w:t xml:space="preserve"> </w:t>
      </w:r>
      <w:r>
        <w:rPr>
          <w:spacing w:val="-5"/>
          <w:position w:val="2"/>
          <w:sz w:val="26"/>
        </w:rPr>
        <w:t>4,</w:t>
      </w:r>
    </w:p>
    <w:p w:rsidR="00C068E2" w:rsidRDefault="00E35DFD">
      <w:pPr>
        <w:pStyle w:val="BodyText"/>
        <w:spacing w:before="243"/>
        <w:ind w:left="835"/>
      </w:pPr>
      <w:r>
        <w:rPr>
          <w:rFonts w:ascii="Cambria Math" w:eastAsia="Cambria Math" w:hAnsi="Cambria Math"/>
        </w:rPr>
        <w:t>𝑉</w:t>
      </w:r>
      <w:r>
        <w:rPr>
          <w:rFonts w:ascii="Cambria Math" w:eastAsia="Cambria Math" w:hAnsi="Cambria Math"/>
          <w:vertAlign w:val="subscript"/>
        </w:rPr>
        <w:t>𝑒</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65"/>
        </w:rPr>
        <w:t xml:space="preserve"> </w:t>
      </w:r>
      <w:r>
        <w:rPr>
          <w:rFonts w:ascii="Cambria Math" w:eastAsia="Cambria Math" w:hAnsi="Cambria Math"/>
        </w:rPr>
        <w:t>−𝐼</w:t>
      </w:r>
      <w:r>
        <w:rPr>
          <w:rFonts w:ascii="Cambria Math" w:eastAsia="Cambria Math" w:hAnsi="Cambria Math"/>
          <w:vertAlign w:val="subscript"/>
        </w:rPr>
        <w:t>𝑏</w:t>
      </w:r>
      <w:r>
        <w:rPr>
          <w:rFonts w:ascii="Cambria Math" w:eastAsia="Cambria Math" w:hAnsi="Cambria Math"/>
          <w:spacing w:val="14"/>
        </w:rPr>
        <w:t xml:space="preserve"> </w:t>
      </w:r>
      <w:r>
        <w:rPr>
          <w:rFonts w:ascii="Cambria Math" w:eastAsia="Cambria Math" w:hAnsi="Cambria Math"/>
        </w:rPr>
        <w:t>∗</w:t>
      </w:r>
      <w:r>
        <w:rPr>
          <w:rFonts w:ascii="Cambria Math" w:eastAsia="Cambria Math" w:hAnsi="Cambria Math"/>
          <w:spacing w:val="56"/>
        </w:rPr>
        <w:t xml:space="preserve"> </w:t>
      </w:r>
      <w:r>
        <w:rPr>
          <w:rFonts w:ascii="Cambria Math" w:eastAsia="Cambria Math" w:hAnsi="Cambria Math"/>
        </w:rPr>
        <w:t>ℎ</w:t>
      </w:r>
      <w:r>
        <w:rPr>
          <w:rFonts w:ascii="Cambria Math" w:eastAsia="Cambria Math" w:hAnsi="Cambria Math"/>
          <w:vertAlign w:val="subscript"/>
        </w:rPr>
        <w:t>𝑖𝑒</w:t>
      </w:r>
      <w:r>
        <w:t>……</w:t>
      </w:r>
      <w:r>
        <w:rPr>
          <w:spacing w:val="-1"/>
        </w:rPr>
        <w:t xml:space="preserve"> </w:t>
      </w:r>
      <w:r>
        <w:rPr>
          <w:spacing w:val="-5"/>
        </w:rPr>
        <w:t>(5)</w:t>
      </w:r>
    </w:p>
    <w:p w:rsidR="00C068E2" w:rsidRDefault="00E35DFD">
      <w:pPr>
        <w:pStyle w:val="BodyText"/>
        <w:spacing w:before="247"/>
        <w:ind w:left="835"/>
      </w:pPr>
      <w:r>
        <w:rPr>
          <w:rFonts w:ascii="Cambria Math" w:eastAsia="Cambria Math" w:hAnsi="Cambria Math"/>
        </w:rPr>
        <w:t>𝐼</w:t>
      </w:r>
      <w:r>
        <w:rPr>
          <w:rFonts w:ascii="Cambria Math" w:eastAsia="Cambria Math" w:hAnsi="Cambria Math"/>
          <w:vertAlign w:val="subscript"/>
        </w:rPr>
        <w:t>𝑒</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76"/>
        </w:rPr>
        <w:t xml:space="preserve"> </w:t>
      </w:r>
      <w:proofErr w:type="gramStart"/>
      <w:r>
        <w:rPr>
          <w:rFonts w:ascii="Cambria Math" w:eastAsia="Cambria Math" w:hAnsi="Cambria Math"/>
        </w:rPr>
        <w:t>−(</w:t>
      </w:r>
      <w:proofErr w:type="gramEnd"/>
      <w:r>
        <w:rPr>
          <w:rFonts w:ascii="Cambria Math" w:eastAsia="Cambria Math" w:hAnsi="Cambria Math"/>
        </w:rPr>
        <w:t>1</w:t>
      </w:r>
      <w:r>
        <w:rPr>
          <w:rFonts w:ascii="Cambria Math" w:eastAsia="Cambria Math" w:hAnsi="Cambria Math"/>
          <w:spacing w:val="5"/>
        </w:rPr>
        <w:t xml:space="preserve"> </w:t>
      </w:r>
      <w:r>
        <w:rPr>
          <w:rFonts w:ascii="Cambria Math" w:eastAsia="Cambria Math" w:hAnsi="Cambria Math"/>
        </w:rPr>
        <w:t>+</w:t>
      </w:r>
      <w:r>
        <w:rPr>
          <w:rFonts w:ascii="Cambria Math" w:eastAsia="Cambria Math" w:hAnsi="Cambria Math"/>
          <w:spacing w:val="61"/>
        </w:rPr>
        <w:t xml:space="preserve"> </w:t>
      </w:r>
      <w:r>
        <w:rPr>
          <w:rFonts w:ascii="Cambria Math" w:eastAsia="Cambria Math" w:hAnsi="Cambria Math"/>
        </w:rPr>
        <w:t>ℎ</w:t>
      </w:r>
      <w:r>
        <w:rPr>
          <w:rFonts w:ascii="Cambria Math" w:eastAsia="Cambria Math" w:hAnsi="Cambria Math"/>
          <w:vertAlign w:val="subscript"/>
        </w:rPr>
        <w:t>𝑓𝑒</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63"/>
        </w:rPr>
        <w:t xml:space="preserve"> </w:t>
      </w:r>
      <w:r>
        <w:rPr>
          <w:rFonts w:ascii="Cambria Math" w:eastAsia="Cambria Math" w:hAnsi="Cambria Math"/>
        </w:rPr>
        <w:t>𝐼</w:t>
      </w:r>
      <w:r>
        <w:rPr>
          <w:rFonts w:ascii="Cambria Math" w:eastAsia="Cambria Math" w:hAnsi="Cambria Math"/>
          <w:vertAlign w:val="subscript"/>
        </w:rPr>
        <w:t>𝑏</w:t>
      </w:r>
      <w:r>
        <w:rPr>
          <w:rFonts w:ascii="Cambria Math" w:eastAsia="Cambria Math" w:hAnsi="Cambria Math"/>
          <w:spacing w:val="23"/>
        </w:rPr>
        <w:t xml:space="preserve"> </w:t>
      </w:r>
      <w:r>
        <w:rPr>
          <w:spacing w:val="-2"/>
        </w:rPr>
        <w:t>…….(6)</w:t>
      </w:r>
    </w:p>
    <w:p w:rsidR="00C068E2" w:rsidRDefault="00C068E2">
      <w:pPr>
        <w:pStyle w:val="BodyText"/>
        <w:sectPr w:rsidR="00C068E2">
          <w:pgSz w:w="12240" w:h="15840"/>
          <w:pgMar w:top="740" w:right="720" w:bottom="280" w:left="720" w:header="720" w:footer="720" w:gutter="0"/>
          <w:cols w:space="720"/>
        </w:sectPr>
      </w:pPr>
    </w:p>
    <w:p w:rsidR="00C068E2" w:rsidRDefault="00BB1E99">
      <w:pPr>
        <w:tabs>
          <w:tab w:val="left" w:pos="2550"/>
          <w:tab w:val="left" w:pos="3495"/>
        </w:tabs>
        <w:spacing w:before="43" w:line="366" w:lineRule="exact"/>
        <w:ind w:left="720"/>
        <w:rPr>
          <w:sz w:val="26"/>
        </w:rPr>
      </w:pPr>
      <w:r>
        <w:rPr>
          <w:sz w:val="26"/>
        </w:rPr>
        <w:lastRenderedPageBreak/>
        <w:pict>
          <v:rect id="docshape15" o:spid="_x0000_s1115" style="position:absolute;left:0;text-align:left;margin-left:153.4pt;margin-top:18.95pt;width:54pt;height:.7pt;z-index:15772672;mso-position-horizontal-relative:page" fillcolor="black" stroked="f">
            <w10:wrap anchorx="page"/>
          </v:rect>
        </w:pict>
      </w:r>
      <w:r w:rsidR="00E35DFD">
        <w:rPr>
          <w:sz w:val="26"/>
        </w:rPr>
        <w:t>Hence,</w:t>
      </w:r>
      <w:r w:rsidR="00E35DFD">
        <w:rPr>
          <w:spacing w:val="70"/>
          <w:w w:val="150"/>
          <w:sz w:val="26"/>
        </w:rPr>
        <w:t xml:space="preserve"> </w:t>
      </w:r>
      <w:r w:rsidR="00E35DFD">
        <w:rPr>
          <w:rFonts w:ascii="Cambria Math" w:eastAsia="Cambria Math" w:hAnsi="Cambria Math"/>
          <w:sz w:val="26"/>
        </w:rPr>
        <w:t>=</w:t>
      </w:r>
      <w:r w:rsidR="00E35DFD">
        <w:rPr>
          <w:rFonts w:ascii="Cambria Math" w:eastAsia="Cambria Math" w:hAnsi="Cambria Math"/>
          <w:spacing w:val="70"/>
          <w:sz w:val="26"/>
        </w:rPr>
        <w:t xml:space="preserve"> </w:t>
      </w:r>
      <w:r w:rsidR="00E35DFD">
        <w:rPr>
          <w:rFonts w:ascii="Cambria Math" w:eastAsia="Cambria Math" w:hAnsi="Cambria Math"/>
          <w:position w:val="15"/>
          <w:sz w:val="18"/>
        </w:rPr>
        <w:t>𝑉</w:t>
      </w:r>
      <w:r w:rsidR="00E35DFD">
        <w:rPr>
          <w:rFonts w:ascii="Cambria Math" w:eastAsia="Cambria Math" w:hAnsi="Cambria Math"/>
          <w:position w:val="12"/>
          <w:sz w:val="15"/>
          <w:u w:val="single"/>
        </w:rPr>
        <w:t>𝑒</w:t>
      </w:r>
      <w:r w:rsidR="00E35DFD">
        <w:rPr>
          <w:rFonts w:ascii="Cambria Math" w:eastAsia="Cambria Math" w:hAnsi="Cambria Math"/>
          <w:spacing w:val="30"/>
          <w:position w:val="12"/>
          <w:sz w:val="15"/>
        </w:rPr>
        <w:t xml:space="preserve"> </w:t>
      </w:r>
      <w:r w:rsidR="00E35DFD">
        <w:rPr>
          <w:spacing w:val="-10"/>
          <w:sz w:val="26"/>
        </w:rPr>
        <w:t>=</w:t>
      </w:r>
      <w:r w:rsidR="00E35DFD">
        <w:rPr>
          <w:sz w:val="26"/>
        </w:rPr>
        <w:tab/>
      </w:r>
      <w:r w:rsidR="00E35DFD">
        <w:rPr>
          <w:rFonts w:ascii="Cambria Math" w:eastAsia="Cambria Math" w:hAnsi="Cambria Math"/>
          <w:position w:val="6"/>
          <w:sz w:val="17"/>
        </w:rPr>
        <w:t>−𝐼𝑏</w:t>
      </w:r>
      <w:r w:rsidR="00E35DFD">
        <w:rPr>
          <w:rFonts w:ascii="Cambria Math" w:eastAsia="Cambria Math" w:hAnsi="Cambria Math"/>
          <w:spacing w:val="5"/>
          <w:position w:val="6"/>
          <w:sz w:val="17"/>
        </w:rPr>
        <w:t xml:space="preserve"> </w:t>
      </w:r>
      <w:r w:rsidR="00E35DFD">
        <w:rPr>
          <w:rFonts w:ascii="Cambria Math" w:eastAsia="Cambria Math" w:hAnsi="Cambria Math"/>
          <w:position w:val="6"/>
          <w:sz w:val="17"/>
        </w:rPr>
        <w:t>𝑋</w:t>
      </w:r>
      <w:r w:rsidR="00E35DFD">
        <w:rPr>
          <w:rFonts w:ascii="Cambria Math" w:eastAsia="Cambria Math" w:hAnsi="Cambria Math"/>
          <w:spacing w:val="-2"/>
          <w:position w:val="6"/>
          <w:sz w:val="17"/>
        </w:rPr>
        <w:t xml:space="preserve"> </w:t>
      </w:r>
      <w:r w:rsidR="00E35DFD">
        <w:rPr>
          <w:rFonts w:ascii="Cambria Math" w:eastAsia="Cambria Math" w:hAnsi="Cambria Math"/>
          <w:spacing w:val="-5"/>
          <w:position w:val="6"/>
          <w:sz w:val="17"/>
        </w:rPr>
        <w:t>ℎ𝑖𝑒</w:t>
      </w:r>
      <w:r w:rsidR="00E35DFD">
        <w:rPr>
          <w:rFonts w:ascii="Cambria Math" w:eastAsia="Cambria Math" w:hAnsi="Cambria Math"/>
          <w:position w:val="6"/>
          <w:sz w:val="17"/>
        </w:rPr>
        <w:tab/>
      </w:r>
      <w:r w:rsidR="00E35DFD">
        <w:rPr>
          <w:rFonts w:ascii="Cambria Math" w:eastAsia="Cambria Math" w:hAnsi="Cambria Math"/>
          <w:sz w:val="26"/>
        </w:rPr>
        <w:t>=</w:t>
      </w:r>
      <w:r w:rsidR="00E35DFD">
        <w:rPr>
          <w:rFonts w:ascii="Cambria Math" w:eastAsia="Cambria Math" w:hAnsi="Cambria Math"/>
          <w:spacing w:val="-2"/>
          <w:sz w:val="26"/>
        </w:rPr>
        <w:t xml:space="preserve"> </w:t>
      </w:r>
      <w:r w:rsidR="00E35DFD">
        <w:rPr>
          <w:rFonts w:ascii="Cambria Math" w:eastAsia="Cambria Math" w:hAnsi="Cambria Math"/>
          <w:spacing w:val="74"/>
          <w:position w:val="15"/>
          <w:sz w:val="18"/>
          <w:u w:val="single"/>
        </w:rPr>
        <w:t xml:space="preserve">  </w:t>
      </w:r>
      <w:proofErr w:type="gramStart"/>
      <w:r w:rsidR="00E35DFD">
        <w:rPr>
          <w:rFonts w:ascii="Cambria Math" w:eastAsia="Cambria Math" w:hAnsi="Cambria Math"/>
          <w:position w:val="15"/>
          <w:sz w:val="18"/>
          <w:u w:val="single"/>
        </w:rPr>
        <w:t>ℎ</w:t>
      </w:r>
      <w:r w:rsidR="00E35DFD">
        <w:rPr>
          <w:rFonts w:ascii="Cambria Math" w:eastAsia="Cambria Math" w:hAnsi="Cambria Math"/>
          <w:spacing w:val="58"/>
          <w:position w:val="12"/>
          <w:sz w:val="15"/>
        </w:rPr>
        <w:t xml:space="preserve">  </w:t>
      </w:r>
      <w:r w:rsidR="00E35DFD">
        <w:rPr>
          <w:spacing w:val="-2"/>
          <w:sz w:val="26"/>
        </w:rPr>
        <w:t>…</w:t>
      </w:r>
      <w:proofErr w:type="gramEnd"/>
      <w:r w:rsidR="00E35DFD">
        <w:rPr>
          <w:spacing w:val="-2"/>
          <w:sz w:val="26"/>
        </w:rPr>
        <w:t>..(7)</w:t>
      </w:r>
    </w:p>
    <w:p w:rsidR="00C068E2" w:rsidRDefault="00E35DFD">
      <w:pPr>
        <w:tabs>
          <w:tab w:val="left" w:pos="2108"/>
          <w:tab w:val="left" w:pos="2545"/>
          <w:tab w:val="left" w:pos="4009"/>
        </w:tabs>
        <w:spacing w:line="302" w:lineRule="exact"/>
        <w:ind w:left="1613"/>
        <w:rPr>
          <w:rFonts w:ascii="Cambria Math" w:eastAsia="Cambria Math" w:hAnsi="Cambria Math"/>
          <w:position w:val="-1"/>
          <w:sz w:val="15"/>
        </w:rPr>
      </w:pPr>
      <w:r>
        <w:rPr>
          <w:rFonts w:ascii="Cambria Math" w:eastAsia="Cambria Math" w:hAnsi="Cambria Math"/>
          <w:spacing w:val="-10"/>
          <w:w w:val="105"/>
          <w:position w:val="7"/>
          <w:sz w:val="18"/>
        </w:rPr>
        <w:t>𝑖</w:t>
      </w:r>
      <w:r>
        <w:rPr>
          <w:rFonts w:ascii="Cambria Math" w:eastAsia="Cambria Math" w:hAnsi="Cambria Math"/>
          <w:position w:val="7"/>
          <w:sz w:val="18"/>
        </w:rPr>
        <w:tab/>
      </w:r>
      <w:r>
        <w:rPr>
          <w:rFonts w:ascii="Cambria Math" w:eastAsia="Cambria Math" w:hAnsi="Cambria Math"/>
          <w:spacing w:val="-5"/>
          <w:w w:val="105"/>
          <w:sz w:val="18"/>
        </w:rPr>
        <w:t>𝐼</w:t>
      </w:r>
      <w:r>
        <w:rPr>
          <w:rFonts w:ascii="Cambria Math" w:eastAsia="Cambria Math" w:hAnsi="Cambria Math"/>
          <w:spacing w:val="-5"/>
          <w:w w:val="105"/>
          <w:position w:val="-3"/>
          <w:sz w:val="15"/>
        </w:rPr>
        <w:t>𝑒</w:t>
      </w:r>
      <w:r>
        <w:rPr>
          <w:rFonts w:ascii="Cambria Math" w:eastAsia="Cambria Math" w:hAnsi="Cambria Math"/>
          <w:position w:val="-3"/>
          <w:sz w:val="15"/>
        </w:rPr>
        <w:tab/>
      </w:r>
      <w:r>
        <w:rPr>
          <w:rFonts w:ascii="Cambria Math" w:eastAsia="Cambria Math" w:hAnsi="Cambria Math"/>
          <w:w w:val="105"/>
          <w:sz w:val="18"/>
        </w:rPr>
        <w:t>−𝐼</w:t>
      </w:r>
      <w:r>
        <w:rPr>
          <w:rFonts w:ascii="Cambria Math" w:eastAsia="Cambria Math" w:hAnsi="Cambria Math"/>
          <w:w w:val="105"/>
          <w:position w:val="-1"/>
          <w:sz w:val="15"/>
        </w:rPr>
        <w:t>𝑏</w:t>
      </w:r>
      <w:r>
        <w:rPr>
          <w:rFonts w:ascii="Cambria Math" w:eastAsia="Cambria Math" w:hAnsi="Cambria Math"/>
          <w:spacing w:val="9"/>
          <w:w w:val="105"/>
          <w:position w:val="-1"/>
          <w:sz w:val="15"/>
        </w:rPr>
        <w:t xml:space="preserve"> </w:t>
      </w:r>
      <w:r>
        <w:rPr>
          <w:rFonts w:ascii="Cambria Math" w:eastAsia="Cambria Math" w:hAnsi="Cambria Math"/>
          <w:w w:val="105"/>
          <w:sz w:val="18"/>
        </w:rPr>
        <w:t>(1+</w:t>
      </w:r>
      <w:r>
        <w:rPr>
          <w:rFonts w:ascii="Cambria Math" w:eastAsia="Cambria Math" w:hAnsi="Cambria Math"/>
          <w:spacing w:val="-10"/>
          <w:w w:val="105"/>
          <w:sz w:val="18"/>
        </w:rPr>
        <w:t xml:space="preserve"> </w:t>
      </w:r>
      <w:r>
        <w:rPr>
          <w:rFonts w:ascii="Cambria Math" w:eastAsia="Cambria Math" w:hAnsi="Cambria Math"/>
          <w:spacing w:val="-4"/>
          <w:w w:val="105"/>
          <w:sz w:val="18"/>
        </w:rPr>
        <w:t>ℎ</w:t>
      </w:r>
      <w:r>
        <w:rPr>
          <w:rFonts w:ascii="Cambria Math" w:eastAsia="Cambria Math" w:hAnsi="Cambria Math"/>
          <w:spacing w:val="-4"/>
          <w:w w:val="105"/>
          <w:position w:val="-1"/>
          <w:sz w:val="15"/>
        </w:rPr>
        <w:t>𝑓𝑒</w:t>
      </w:r>
      <w:r>
        <w:rPr>
          <w:rFonts w:ascii="Cambria Math" w:eastAsia="Cambria Math" w:hAnsi="Cambria Math"/>
          <w:spacing w:val="-4"/>
          <w:w w:val="105"/>
          <w:sz w:val="18"/>
        </w:rPr>
        <w:t>)</w:t>
      </w:r>
      <w:r>
        <w:rPr>
          <w:rFonts w:ascii="Cambria Math" w:eastAsia="Cambria Math" w:hAnsi="Cambria Math"/>
          <w:sz w:val="18"/>
        </w:rPr>
        <w:tab/>
      </w:r>
      <w:r>
        <w:rPr>
          <w:rFonts w:ascii="Cambria Math" w:eastAsia="Cambria Math" w:hAnsi="Cambria Math"/>
          <w:w w:val="105"/>
          <w:sz w:val="18"/>
        </w:rPr>
        <w:t>1+</w:t>
      </w:r>
      <w:r>
        <w:rPr>
          <w:rFonts w:ascii="Cambria Math" w:eastAsia="Cambria Math" w:hAnsi="Cambria Math"/>
          <w:spacing w:val="13"/>
          <w:w w:val="105"/>
          <w:sz w:val="18"/>
        </w:rPr>
        <w:t xml:space="preserve"> </w:t>
      </w:r>
      <w:r>
        <w:rPr>
          <w:rFonts w:ascii="Cambria Math" w:eastAsia="Cambria Math" w:hAnsi="Cambria Math"/>
          <w:spacing w:val="-5"/>
          <w:w w:val="105"/>
          <w:sz w:val="18"/>
        </w:rPr>
        <w:t>ℎ</w:t>
      </w:r>
      <w:r>
        <w:rPr>
          <w:rFonts w:ascii="Cambria Math" w:eastAsia="Cambria Math" w:hAnsi="Cambria Math"/>
          <w:spacing w:val="-5"/>
          <w:w w:val="105"/>
          <w:position w:val="-1"/>
          <w:sz w:val="15"/>
        </w:rPr>
        <w:t>𝑓𝑒</w:t>
      </w:r>
    </w:p>
    <w:p w:rsidR="00C068E2" w:rsidRDefault="00C068E2">
      <w:pPr>
        <w:pStyle w:val="BodyText"/>
        <w:spacing w:before="15"/>
        <w:rPr>
          <w:rFonts w:ascii="Cambria Math"/>
          <w:sz w:val="18"/>
        </w:rPr>
      </w:pPr>
    </w:p>
    <w:p w:rsidR="00C068E2" w:rsidRDefault="00E35DFD">
      <w:pPr>
        <w:ind w:left="720"/>
        <w:rPr>
          <w:position w:val="2"/>
          <w:sz w:val="26"/>
        </w:rPr>
      </w:pPr>
      <w:r>
        <w:rPr>
          <w:b/>
          <w:position w:val="2"/>
          <w:sz w:val="26"/>
        </w:rPr>
        <w:t>Voltage</w:t>
      </w:r>
      <w:r>
        <w:rPr>
          <w:b/>
          <w:spacing w:val="-10"/>
          <w:position w:val="2"/>
          <w:sz w:val="26"/>
        </w:rPr>
        <w:t xml:space="preserve"> </w:t>
      </w:r>
      <w:r>
        <w:rPr>
          <w:b/>
          <w:position w:val="2"/>
          <w:sz w:val="26"/>
        </w:rPr>
        <w:t>Gain</w:t>
      </w:r>
      <w:r>
        <w:rPr>
          <w:b/>
          <w:spacing w:val="-6"/>
          <w:position w:val="2"/>
          <w:sz w:val="26"/>
        </w:rPr>
        <w:t xml:space="preserve"> </w:t>
      </w:r>
      <w:r>
        <w:rPr>
          <w:b/>
          <w:position w:val="2"/>
          <w:sz w:val="26"/>
        </w:rPr>
        <w:t>A</w:t>
      </w:r>
      <w:r>
        <w:rPr>
          <w:b/>
          <w:sz w:val="17"/>
        </w:rPr>
        <w:t>V</w:t>
      </w:r>
      <w:r>
        <w:rPr>
          <w:b/>
          <w:position w:val="2"/>
          <w:sz w:val="26"/>
        </w:rPr>
        <w:t>:</w:t>
      </w:r>
      <w:r>
        <w:rPr>
          <w:b/>
          <w:spacing w:val="-12"/>
          <w:position w:val="2"/>
          <w:sz w:val="26"/>
        </w:rPr>
        <w:t xml:space="preserve"> </w:t>
      </w:r>
      <w:r>
        <w:rPr>
          <w:position w:val="2"/>
          <w:sz w:val="26"/>
        </w:rPr>
        <w:t>From</w:t>
      </w:r>
      <w:r>
        <w:rPr>
          <w:spacing w:val="-11"/>
          <w:position w:val="2"/>
          <w:sz w:val="26"/>
        </w:rPr>
        <w:t xml:space="preserve"> </w:t>
      </w:r>
      <w:r>
        <w:rPr>
          <w:position w:val="2"/>
          <w:sz w:val="26"/>
        </w:rPr>
        <w:t>figure</w:t>
      </w:r>
      <w:r>
        <w:rPr>
          <w:spacing w:val="-12"/>
          <w:position w:val="2"/>
          <w:sz w:val="26"/>
        </w:rPr>
        <w:t xml:space="preserve"> </w:t>
      </w:r>
      <w:r>
        <w:rPr>
          <w:spacing w:val="-5"/>
          <w:position w:val="2"/>
          <w:sz w:val="26"/>
        </w:rPr>
        <w:t>4,</w:t>
      </w:r>
    </w:p>
    <w:p w:rsidR="00C068E2" w:rsidRDefault="00E35DFD">
      <w:pPr>
        <w:pStyle w:val="BodyText"/>
        <w:spacing w:before="238" w:line="298" w:lineRule="exact"/>
        <w:ind w:right="13"/>
        <w:jc w:val="center"/>
        <w:rPr>
          <w:rFonts w:ascii="Cambria Math" w:eastAsia="Cambria Math" w:hAnsi="Cambria Math"/>
        </w:rPr>
      </w:pPr>
      <w:r>
        <w:rPr>
          <w:rFonts w:ascii="Cambria Math" w:eastAsia="Cambria Math" w:hAnsi="Cambria Math"/>
          <w:w w:val="105"/>
        </w:rPr>
        <w:t>𝑉</w:t>
      </w:r>
      <w:r>
        <w:rPr>
          <w:rFonts w:ascii="Cambria Math" w:eastAsia="Cambria Math" w:hAnsi="Cambria Math"/>
          <w:w w:val="105"/>
          <w:vertAlign w:val="subscript"/>
        </w:rPr>
        <w:t>𝐶</w:t>
      </w:r>
      <w:r>
        <w:rPr>
          <w:rFonts w:ascii="Cambria Math" w:eastAsia="Cambria Math" w:hAnsi="Cambria Math"/>
          <w:spacing w:val="13"/>
          <w:w w:val="105"/>
        </w:rPr>
        <w:t xml:space="preserve"> </w:t>
      </w:r>
      <w:r>
        <w:rPr>
          <w:rFonts w:ascii="Cambria Math" w:eastAsia="Cambria Math" w:hAnsi="Cambria Math"/>
          <w:w w:val="105"/>
        </w:rPr>
        <w:t>=</w:t>
      </w:r>
      <w:r>
        <w:rPr>
          <w:rFonts w:ascii="Cambria Math" w:eastAsia="Cambria Math" w:hAnsi="Cambria Math"/>
          <w:spacing w:val="51"/>
          <w:w w:val="105"/>
        </w:rPr>
        <w:t xml:space="preserve"> </w:t>
      </w:r>
      <w:r>
        <w:rPr>
          <w:rFonts w:ascii="Cambria Math" w:eastAsia="Cambria Math" w:hAnsi="Cambria Math"/>
          <w:w w:val="105"/>
        </w:rPr>
        <w:t>−ℎ</w:t>
      </w:r>
      <w:r>
        <w:rPr>
          <w:rFonts w:ascii="Cambria Math" w:eastAsia="Cambria Math" w:hAnsi="Cambria Math"/>
          <w:w w:val="105"/>
          <w:vertAlign w:val="subscript"/>
        </w:rPr>
        <w:t>𝑓𝑒</w:t>
      </w:r>
      <w:r>
        <w:rPr>
          <w:rFonts w:ascii="Cambria Math" w:eastAsia="Cambria Math" w:hAnsi="Cambria Math"/>
          <w:spacing w:val="-7"/>
          <w:w w:val="105"/>
        </w:rPr>
        <w:t xml:space="preserve"> </w:t>
      </w:r>
      <w:r>
        <w:rPr>
          <w:rFonts w:ascii="Cambria Math" w:eastAsia="Cambria Math" w:hAnsi="Cambria Math"/>
          <w:w w:val="105"/>
        </w:rPr>
        <w:t>∗</w:t>
      </w:r>
      <w:r>
        <w:rPr>
          <w:rFonts w:ascii="Cambria Math" w:eastAsia="Cambria Math" w:hAnsi="Cambria Math"/>
          <w:spacing w:val="40"/>
          <w:w w:val="105"/>
        </w:rPr>
        <w:t xml:space="preserve"> </w:t>
      </w:r>
      <w:r>
        <w:rPr>
          <w:rFonts w:ascii="Cambria Math" w:eastAsia="Cambria Math" w:hAnsi="Cambria Math"/>
          <w:w w:val="105"/>
        </w:rPr>
        <w:t>𝐼</w:t>
      </w:r>
      <w:r>
        <w:rPr>
          <w:rFonts w:ascii="Cambria Math" w:eastAsia="Cambria Math" w:hAnsi="Cambria Math"/>
          <w:w w:val="105"/>
          <w:vertAlign w:val="subscript"/>
        </w:rPr>
        <w:t>𝑏</w:t>
      </w:r>
      <w:r>
        <w:rPr>
          <w:rFonts w:ascii="Cambria Math" w:eastAsia="Cambria Math" w:hAnsi="Cambria Math"/>
          <w:w w:val="105"/>
        </w:rPr>
        <w:t xml:space="preserve"> ∗</w:t>
      </w:r>
      <w:r>
        <w:rPr>
          <w:rFonts w:ascii="Cambria Math" w:eastAsia="Cambria Math" w:hAnsi="Cambria Math"/>
          <w:spacing w:val="36"/>
          <w:w w:val="105"/>
        </w:rPr>
        <w:t xml:space="preserve"> </w:t>
      </w:r>
      <w:r>
        <w:rPr>
          <w:rFonts w:ascii="Cambria Math" w:eastAsia="Cambria Math" w:hAnsi="Cambria Math"/>
          <w:spacing w:val="-5"/>
          <w:w w:val="105"/>
        </w:rPr>
        <w:t>𝑅</w:t>
      </w:r>
      <w:r>
        <w:rPr>
          <w:rFonts w:ascii="Cambria Math" w:eastAsia="Cambria Math" w:hAnsi="Cambria Math"/>
          <w:spacing w:val="-5"/>
          <w:w w:val="105"/>
          <w:vertAlign w:val="subscript"/>
        </w:rPr>
        <w:t>𝐿</w:t>
      </w:r>
    </w:p>
    <w:p w:rsidR="00C068E2" w:rsidRDefault="00E35DFD">
      <w:pPr>
        <w:tabs>
          <w:tab w:val="left" w:pos="1892"/>
        </w:tabs>
        <w:spacing w:before="18" w:line="160" w:lineRule="auto"/>
        <w:ind w:left="720"/>
        <w:rPr>
          <w:position w:val="-16"/>
          <w:sz w:val="26"/>
        </w:rPr>
      </w:pPr>
      <w:r>
        <w:rPr>
          <w:spacing w:val="-2"/>
          <w:position w:val="-6"/>
          <w:sz w:val="26"/>
        </w:rPr>
        <w:t>Hence,</w:t>
      </w:r>
      <w:r>
        <w:rPr>
          <w:spacing w:val="-6"/>
          <w:position w:val="-6"/>
          <w:sz w:val="26"/>
        </w:rPr>
        <w:t xml:space="preserve"> </w:t>
      </w:r>
      <w:r>
        <w:rPr>
          <w:rFonts w:ascii="Cambria Math" w:eastAsia="Cambria Math" w:hAnsi="Cambria Math"/>
          <w:spacing w:val="-10"/>
          <w:position w:val="-6"/>
          <w:sz w:val="26"/>
        </w:rPr>
        <w:t>𝐴</w:t>
      </w:r>
      <w:r>
        <w:rPr>
          <w:rFonts w:ascii="Cambria Math" w:eastAsia="Cambria Math" w:hAnsi="Cambria Math"/>
          <w:position w:val="-6"/>
          <w:sz w:val="26"/>
        </w:rPr>
        <w:tab/>
      </w:r>
      <w:r>
        <w:rPr>
          <w:rFonts w:ascii="Cambria Math" w:eastAsia="Cambria Math" w:hAnsi="Cambria Math"/>
          <w:position w:val="-16"/>
          <w:sz w:val="26"/>
        </w:rPr>
        <w:t>=</w:t>
      </w:r>
      <w:r>
        <w:rPr>
          <w:rFonts w:ascii="Cambria Math" w:eastAsia="Cambria Math" w:hAnsi="Cambria Math"/>
          <w:spacing w:val="59"/>
          <w:w w:val="150"/>
          <w:position w:val="-16"/>
          <w:sz w:val="26"/>
        </w:rPr>
        <w:t xml:space="preserve"> </w:t>
      </w:r>
      <w:r>
        <w:rPr>
          <w:rFonts w:ascii="Cambria Math" w:eastAsia="Cambria Math" w:hAnsi="Cambria Math"/>
          <w:position w:val="-4"/>
          <w:sz w:val="15"/>
          <w:u w:val="single"/>
        </w:rPr>
        <w:t>𝐶</w:t>
      </w:r>
      <w:r>
        <w:rPr>
          <w:rFonts w:ascii="Cambria Math" w:eastAsia="Cambria Math" w:hAnsi="Cambria Math"/>
          <w:spacing w:val="67"/>
          <w:position w:val="-4"/>
          <w:sz w:val="15"/>
        </w:rPr>
        <w:t xml:space="preserve"> </w:t>
      </w:r>
      <w:r>
        <w:rPr>
          <w:rFonts w:ascii="Cambria Math" w:eastAsia="Cambria Math" w:hAnsi="Cambria Math"/>
          <w:position w:val="-16"/>
          <w:sz w:val="26"/>
        </w:rPr>
        <w:t>=</w:t>
      </w:r>
      <w:r>
        <w:rPr>
          <w:rFonts w:ascii="Cambria Math" w:eastAsia="Cambria Math" w:hAnsi="Cambria Math"/>
          <w:spacing w:val="55"/>
          <w:w w:val="150"/>
          <w:position w:val="-16"/>
          <w:sz w:val="26"/>
        </w:rPr>
        <w:t xml:space="preserve"> </w:t>
      </w:r>
      <w:r>
        <w:rPr>
          <w:rFonts w:ascii="Cambria Math" w:eastAsia="Cambria Math" w:hAnsi="Cambria Math"/>
          <w:sz w:val="18"/>
          <w:u w:val="double"/>
        </w:rPr>
        <w:t>−ℎ</w:t>
      </w:r>
      <w:r>
        <w:rPr>
          <w:rFonts w:ascii="Cambria Math" w:eastAsia="Cambria Math" w:hAnsi="Cambria Math"/>
          <w:position w:val="-2"/>
          <w:sz w:val="15"/>
        </w:rPr>
        <w:t>𝑓𝑒</w:t>
      </w:r>
      <w:r>
        <w:rPr>
          <w:rFonts w:ascii="Cambria Math" w:eastAsia="Cambria Math" w:hAnsi="Cambria Math"/>
          <w:spacing w:val="20"/>
          <w:position w:val="-2"/>
          <w:sz w:val="15"/>
        </w:rPr>
        <w:t xml:space="preserve"> </w:t>
      </w:r>
      <w:r>
        <w:rPr>
          <w:rFonts w:ascii="Cambria Math" w:eastAsia="Cambria Math" w:hAnsi="Cambria Math"/>
          <w:sz w:val="18"/>
        </w:rPr>
        <w:t>𝑋</w:t>
      </w:r>
      <w:r>
        <w:rPr>
          <w:rFonts w:ascii="Cambria Math" w:eastAsia="Cambria Math" w:hAnsi="Cambria Math"/>
          <w:spacing w:val="-1"/>
          <w:sz w:val="18"/>
        </w:rPr>
        <w:t xml:space="preserve"> </w:t>
      </w:r>
      <w:r>
        <w:rPr>
          <w:rFonts w:ascii="Cambria Math" w:eastAsia="Cambria Math" w:hAnsi="Cambria Math"/>
          <w:sz w:val="18"/>
        </w:rPr>
        <w:t>𝐼</w:t>
      </w:r>
      <w:r>
        <w:rPr>
          <w:rFonts w:ascii="Cambria Math" w:eastAsia="Cambria Math" w:hAnsi="Cambria Math"/>
          <w:position w:val="-2"/>
          <w:sz w:val="15"/>
        </w:rPr>
        <w:t>𝑏</w:t>
      </w:r>
      <w:r>
        <w:rPr>
          <w:rFonts w:ascii="Cambria Math" w:eastAsia="Cambria Math" w:hAnsi="Cambria Math"/>
          <w:spacing w:val="25"/>
          <w:position w:val="-2"/>
          <w:sz w:val="15"/>
        </w:rPr>
        <w:t xml:space="preserve"> </w:t>
      </w:r>
      <w:r>
        <w:rPr>
          <w:rFonts w:ascii="Cambria Math" w:eastAsia="Cambria Math" w:hAnsi="Cambria Math"/>
          <w:sz w:val="18"/>
        </w:rPr>
        <w:t>𝑋</w:t>
      </w:r>
      <w:r>
        <w:rPr>
          <w:rFonts w:ascii="Cambria Math" w:eastAsia="Cambria Math" w:hAnsi="Cambria Math"/>
          <w:spacing w:val="3"/>
          <w:sz w:val="18"/>
        </w:rPr>
        <w:t xml:space="preserve"> </w:t>
      </w:r>
      <w:r>
        <w:rPr>
          <w:rFonts w:ascii="Cambria Math" w:eastAsia="Cambria Math" w:hAnsi="Cambria Math"/>
          <w:sz w:val="18"/>
        </w:rPr>
        <w:t>𝑅</w:t>
      </w:r>
      <w:r>
        <w:rPr>
          <w:rFonts w:ascii="Cambria Math" w:eastAsia="Cambria Math" w:hAnsi="Cambria Math"/>
          <w:position w:val="-2"/>
          <w:sz w:val="15"/>
          <w:u w:val="double"/>
        </w:rPr>
        <w:t>𝐿</w:t>
      </w:r>
      <w:r>
        <w:rPr>
          <w:rFonts w:ascii="Cambria Math" w:eastAsia="Cambria Math" w:hAnsi="Cambria Math"/>
          <w:spacing w:val="56"/>
          <w:position w:val="-2"/>
          <w:sz w:val="15"/>
        </w:rPr>
        <w:t xml:space="preserve"> </w:t>
      </w:r>
      <w:r>
        <w:rPr>
          <w:rFonts w:ascii="Cambria Math" w:eastAsia="Cambria Math" w:hAnsi="Cambria Math"/>
          <w:position w:val="-16"/>
          <w:sz w:val="26"/>
        </w:rPr>
        <w:t>=</w:t>
      </w:r>
      <w:r>
        <w:rPr>
          <w:rFonts w:ascii="Cambria Math" w:eastAsia="Cambria Math" w:hAnsi="Cambria Math"/>
          <w:spacing w:val="55"/>
          <w:w w:val="150"/>
          <w:position w:val="-16"/>
          <w:sz w:val="26"/>
        </w:rPr>
        <w:t xml:space="preserve"> </w:t>
      </w:r>
      <w:r>
        <w:rPr>
          <w:rFonts w:ascii="Cambria Math" w:eastAsia="Cambria Math" w:hAnsi="Cambria Math"/>
          <w:sz w:val="18"/>
          <w:u w:val="double"/>
        </w:rPr>
        <w:t>ℎ</w:t>
      </w:r>
      <w:r>
        <w:rPr>
          <w:rFonts w:ascii="Cambria Math" w:eastAsia="Cambria Math" w:hAnsi="Cambria Math"/>
          <w:position w:val="-2"/>
          <w:sz w:val="15"/>
        </w:rPr>
        <w:t>𝑓𝑒</w:t>
      </w:r>
      <w:r>
        <w:rPr>
          <w:rFonts w:ascii="Cambria Math" w:eastAsia="Cambria Math" w:hAnsi="Cambria Math"/>
          <w:spacing w:val="20"/>
          <w:position w:val="-2"/>
          <w:sz w:val="15"/>
        </w:rPr>
        <w:t xml:space="preserve"> </w:t>
      </w:r>
      <w:r>
        <w:rPr>
          <w:rFonts w:ascii="Cambria Math" w:eastAsia="Cambria Math" w:hAnsi="Cambria Math"/>
          <w:sz w:val="18"/>
        </w:rPr>
        <w:t>𝑋</w:t>
      </w:r>
      <w:r>
        <w:rPr>
          <w:rFonts w:ascii="Cambria Math" w:eastAsia="Cambria Math" w:hAnsi="Cambria Math"/>
          <w:spacing w:val="-1"/>
          <w:sz w:val="18"/>
        </w:rPr>
        <w:t xml:space="preserve"> </w:t>
      </w:r>
      <w:r>
        <w:rPr>
          <w:rFonts w:ascii="Cambria Math" w:eastAsia="Cambria Math" w:hAnsi="Cambria Math"/>
          <w:spacing w:val="-2"/>
          <w:sz w:val="18"/>
        </w:rPr>
        <w:t>𝑅</w:t>
      </w:r>
      <w:r>
        <w:rPr>
          <w:rFonts w:ascii="Cambria Math" w:eastAsia="Cambria Math" w:hAnsi="Cambria Math"/>
          <w:spacing w:val="-2"/>
          <w:position w:val="-2"/>
          <w:sz w:val="15"/>
          <w:u w:val="double"/>
        </w:rPr>
        <w:t>𝐿</w:t>
      </w:r>
      <w:r>
        <w:rPr>
          <w:spacing w:val="-2"/>
          <w:position w:val="-16"/>
          <w:sz w:val="26"/>
        </w:rPr>
        <w:t>…</w:t>
      </w:r>
      <w:proofErr w:type="gramStart"/>
      <w:r>
        <w:rPr>
          <w:spacing w:val="-2"/>
          <w:position w:val="-16"/>
          <w:sz w:val="26"/>
        </w:rPr>
        <w:t>..(</w:t>
      </w:r>
      <w:proofErr w:type="gramEnd"/>
      <w:r>
        <w:rPr>
          <w:spacing w:val="-2"/>
          <w:position w:val="-16"/>
          <w:sz w:val="26"/>
        </w:rPr>
        <w:t>8)</w:t>
      </w:r>
    </w:p>
    <w:p w:rsidR="00C068E2" w:rsidRDefault="00E35DFD">
      <w:pPr>
        <w:tabs>
          <w:tab w:val="left" w:pos="2208"/>
          <w:tab w:val="left" w:pos="3049"/>
          <w:tab w:val="left" w:pos="4701"/>
        </w:tabs>
        <w:spacing w:line="232" w:lineRule="auto"/>
        <w:ind w:left="1657"/>
        <w:rPr>
          <w:rFonts w:ascii="Cambria Math" w:eastAsia="Cambria Math" w:hAnsi="Cambria Math"/>
          <w:position w:val="-2"/>
          <w:sz w:val="15"/>
        </w:rPr>
      </w:pPr>
      <w:r>
        <w:rPr>
          <w:rFonts w:ascii="Cambria Math" w:eastAsia="Cambria Math" w:hAnsi="Cambria Math"/>
          <w:spacing w:val="-10"/>
          <w:w w:val="110"/>
          <w:position w:val="7"/>
          <w:sz w:val="18"/>
        </w:rPr>
        <w:t>𝑉</w:t>
      </w:r>
      <w:r>
        <w:rPr>
          <w:rFonts w:ascii="Cambria Math" w:eastAsia="Cambria Math" w:hAnsi="Cambria Math"/>
          <w:position w:val="7"/>
          <w:sz w:val="18"/>
        </w:rPr>
        <w:tab/>
      </w:r>
      <w:r>
        <w:rPr>
          <w:rFonts w:ascii="Cambria Math" w:eastAsia="Cambria Math" w:hAnsi="Cambria Math"/>
          <w:spacing w:val="-5"/>
          <w:w w:val="110"/>
          <w:sz w:val="18"/>
        </w:rPr>
        <w:t>𝑉</w:t>
      </w:r>
      <w:r>
        <w:rPr>
          <w:rFonts w:ascii="Cambria Math" w:eastAsia="Cambria Math" w:hAnsi="Cambria Math"/>
          <w:spacing w:val="-5"/>
          <w:w w:val="110"/>
          <w:position w:val="-3"/>
          <w:sz w:val="15"/>
        </w:rPr>
        <w:t>𝑒</w:t>
      </w:r>
      <w:r>
        <w:rPr>
          <w:rFonts w:ascii="Cambria Math" w:eastAsia="Cambria Math" w:hAnsi="Cambria Math"/>
          <w:position w:val="-3"/>
          <w:sz w:val="15"/>
        </w:rPr>
        <w:tab/>
      </w:r>
      <w:r>
        <w:rPr>
          <w:rFonts w:ascii="Cambria Math" w:eastAsia="Cambria Math" w:hAnsi="Cambria Math"/>
          <w:w w:val="110"/>
          <w:sz w:val="18"/>
        </w:rPr>
        <w:t>−</w:t>
      </w:r>
      <w:r>
        <w:rPr>
          <w:rFonts w:ascii="Cambria Math" w:eastAsia="Cambria Math" w:hAnsi="Cambria Math"/>
          <w:spacing w:val="-11"/>
          <w:w w:val="110"/>
          <w:sz w:val="18"/>
        </w:rPr>
        <w:t xml:space="preserve"> </w:t>
      </w:r>
      <w:r>
        <w:rPr>
          <w:rFonts w:ascii="Cambria Math" w:eastAsia="Cambria Math" w:hAnsi="Cambria Math"/>
          <w:w w:val="110"/>
          <w:sz w:val="18"/>
        </w:rPr>
        <w:t>𝐼</w:t>
      </w:r>
      <w:r>
        <w:rPr>
          <w:rFonts w:ascii="Cambria Math" w:eastAsia="Cambria Math" w:hAnsi="Cambria Math"/>
          <w:w w:val="110"/>
          <w:position w:val="-1"/>
          <w:sz w:val="15"/>
        </w:rPr>
        <w:t>𝑏</w:t>
      </w:r>
      <w:r>
        <w:rPr>
          <w:rFonts w:ascii="Cambria Math" w:eastAsia="Cambria Math" w:hAnsi="Cambria Math"/>
          <w:spacing w:val="11"/>
          <w:w w:val="110"/>
          <w:position w:val="-1"/>
          <w:sz w:val="15"/>
        </w:rPr>
        <w:t xml:space="preserve"> </w:t>
      </w:r>
      <w:r>
        <w:rPr>
          <w:rFonts w:ascii="Cambria Math" w:eastAsia="Cambria Math" w:hAnsi="Cambria Math"/>
          <w:w w:val="110"/>
          <w:sz w:val="18"/>
        </w:rPr>
        <w:t>𝑋</w:t>
      </w:r>
      <w:r>
        <w:rPr>
          <w:rFonts w:ascii="Cambria Math" w:eastAsia="Cambria Math" w:hAnsi="Cambria Math"/>
          <w:spacing w:val="-1"/>
          <w:w w:val="110"/>
          <w:sz w:val="18"/>
        </w:rPr>
        <w:t xml:space="preserve"> </w:t>
      </w:r>
      <w:r>
        <w:rPr>
          <w:rFonts w:ascii="Cambria Math" w:eastAsia="Cambria Math" w:hAnsi="Cambria Math"/>
          <w:spacing w:val="-5"/>
          <w:w w:val="110"/>
          <w:sz w:val="18"/>
        </w:rPr>
        <w:t>ℎ</w:t>
      </w:r>
      <w:r>
        <w:rPr>
          <w:rFonts w:ascii="Cambria Math" w:eastAsia="Cambria Math" w:hAnsi="Cambria Math"/>
          <w:spacing w:val="-5"/>
          <w:w w:val="110"/>
          <w:position w:val="-1"/>
          <w:sz w:val="15"/>
        </w:rPr>
        <w:t>𝑖𝑒</w:t>
      </w:r>
      <w:r>
        <w:rPr>
          <w:rFonts w:ascii="Cambria Math" w:eastAsia="Cambria Math" w:hAnsi="Cambria Math"/>
          <w:position w:val="-1"/>
          <w:sz w:val="15"/>
        </w:rPr>
        <w:tab/>
      </w:r>
      <w:r>
        <w:rPr>
          <w:rFonts w:ascii="Cambria Math" w:eastAsia="Cambria Math" w:hAnsi="Cambria Math"/>
          <w:spacing w:val="-5"/>
          <w:w w:val="110"/>
          <w:sz w:val="18"/>
        </w:rPr>
        <w:t>ℎ</w:t>
      </w:r>
      <w:r>
        <w:rPr>
          <w:rFonts w:ascii="Cambria Math" w:eastAsia="Cambria Math" w:hAnsi="Cambria Math"/>
          <w:spacing w:val="-5"/>
          <w:w w:val="110"/>
          <w:position w:val="-2"/>
          <w:sz w:val="15"/>
        </w:rPr>
        <w:t>𝑖𝑒</w:t>
      </w:r>
    </w:p>
    <w:p w:rsidR="00C068E2" w:rsidRDefault="00E35DFD">
      <w:pPr>
        <w:pStyle w:val="BodyText"/>
        <w:spacing w:before="130" w:line="242" w:lineRule="auto"/>
        <w:ind w:left="720" w:right="244"/>
        <w:rPr>
          <w:position w:val="2"/>
        </w:rPr>
      </w:pPr>
      <w:r>
        <w:rPr>
          <w:position w:val="2"/>
        </w:rPr>
        <w:t>Output</w:t>
      </w:r>
      <w:r>
        <w:rPr>
          <w:spacing w:val="40"/>
          <w:position w:val="2"/>
        </w:rPr>
        <w:t xml:space="preserve"> </w:t>
      </w:r>
      <w:r>
        <w:rPr>
          <w:position w:val="2"/>
        </w:rPr>
        <w:t>resistance</w:t>
      </w:r>
      <w:r>
        <w:rPr>
          <w:spacing w:val="40"/>
          <w:position w:val="2"/>
        </w:rPr>
        <w:t xml:space="preserve"> </w:t>
      </w:r>
      <w:r>
        <w:rPr>
          <w:position w:val="2"/>
        </w:rPr>
        <w:t>in</w:t>
      </w:r>
      <w:r>
        <w:rPr>
          <w:spacing w:val="40"/>
          <w:position w:val="2"/>
        </w:rPr>
        <w:t xml:space="preserve"> </w:t>
      </w:r>
      <w:r>
        <w:rPr>
          <w:position w:val="2"/>
        </w:rPr>
        <w:t>the</w:t>
      </w:r>
      <w:r>
        <w:rPr>
          <w:spacing w:val="39"/>
          <w:position w:val="2"/>
        </w:rPr>
        <w:t xml:space="preserve"> </w:t>
      </w:r>
      <w:r>
        <w:rPr>
          <w:position w:val="2"/>
        </w:rPr>
        <w:t>equivalent</w:t>
      </w:r>
      <w:r>
        <w:rPr>
          <w:spacing w:val="40"/>
          <w:position w:val="2"/>
        </w:rPr>
        <w:t xml:space="preserve"> </w:t>
      </w:r>
      <w:r>
        <w:rPr>
          <w:position w:val="2"/>
        </w:rPr>
        <w:t>circuit</w:t>
      </w:r>
      <w:r>
        <w:rPr>
          <w:spacing w:val="40"/>
          <w:position w:val="2"/>
        </w:rPr>
        <w:t xml:space="preserve"> </w:t>
      </w:r>
      <w:r>
        <w:rPr>
          <w:position w:val="2"/>
        </w:rPr>
        <w:t>of</w:t>
      </w:r>
      <w:r>
        <w:rPr>
          <w:spacing w:val="39"/>
          <w:position w:val="2"/>
        </w:rPr>
        <w:t xml:space="preserve"> </w:t>
      </w:r>
      <w:r>
        <w:rPr>
          <w:position w:val="2"/>
        </w:rPr>
        <w:t>figure</w:t>
      </w:r>
      <w:r>
        <w:rPr>
          <w:spacing w:val="40"/>
          <w:position w:val="2"/>
        </w:rPr>
        <w:t xml:space="preserve"> </w:t>
      </w:r>
      <w:r>
        <w:rPr>
          <w:position w:val="2"/>
        </w:rPr>
        <w:t>3,</w:t>
      </w:r>
      <w:r>
        <w:rPr>
          <w:spacing w:val="40"/>
          <w:position w:val="2"/>
        </w:rPr>
        <w:t xml:space="preserve"> </w:t>
      </w:r>
      <w:r>
        <w:rPr>
          <w:position w:val="2"/>
        </w:rPr>
        <w:t>with</w:t>
      </w:r>
      <w:r>
        <w:rPr>
          <w:spacing w:val="40"/>
          <w:position w:val="2"/>
        </w:rPr>
        <w:t xml:space="preserve"> </w:t>
      </w:r>
      <w:r>
        <w:rPr>
          <w:position w:val="2"/>
        </w:rPr>
        <w:t>V</w:t>
      </w:r>
      <w:r>
        <w:rPr>
          <w:sz w:val="17"/>
        </w:rPr>
        <w:t>s</w:t>
      </w:r>
      <w:r>
        <w:rPr>
          <w:spacing w:val="17"/>
          <w:sz w:val="17"/>
        </w:rPr>
        <w:t xml:space="preserve"> </w:t>
      </w:r>
      <w:r>
        <w:rPr>
          <w:position w:val="2"/>
        </w:rPr>
        <w:t>=</w:t>
      </w:r>
      <w:r>
        <w:rPr>
          <w:spacing w:val="40"/>
          <w:position w:val="2"/>
        </w:rPr>
        <w:t xml:space="preserve"> </w:t>
      </w:r>
      <w:r>
        <w:rPr>
          <w:position w:val="2"/>
        </w:rPr>
        <w:t>0,</w:t>
      </w:r>
      <w:r>
        <w:rPr>
          <w:spacing w:val="40"/>
          <w:position w:val="2"/>
        </w:rPr>
        <w:t xml:space="preserve"> </w:t>
      </w:r>
      <w:r>
        <w:rPr>
          <w:position w:val="2"/>
        </w:rPr>
        <w:t>we</w:t>
      </w:r>
      <w:r>
        <w:rPr>
          <w:spacing w:val="34"/>
          <w:position w:val="2"/>
        </w:rPr>
        <w:t xml:space="preserve"> </w:t>
      </w:r>
      <w:r>
        <w:rPr>
          <w:position w:val="2"/>
        </w:rPr>
        <w:t>get</w:t>
      </w:r>
      <w:r>
        <w:rPr>
          <w:spacing w:val="40"/>
          <w:position w:val="2"/>
        </w:rPr>
        <w:t xml:space="preserve"> </w:t>
      </w:r>
      <w:r>
        <w:rPr>
          <w:position w:val="2"/>
        </w:rPr>
        <w:t>I</w:t>
      </w:r>
      <w:r>
        <w:rPr>
          <w:sz w:val="17"/>
        </w:rPr>
        <w:t>e</w:t>
      </w:r>
      <w:r>
        <w:rPr>
          <w:spacing w:val="17"/>
          <w:sz w:val="17"/>
        </w:rPr>
        <w:t xml:space="preserve"> </w:t>
      </w:r>
      <w:r>
        <w:rPr>
          <w:position w:val="2"/>
        </w:rPr>
        <w:t>=</w:t>
      </w:r>
      <w:r>
        <w:rPr>
          <w:spacing w:val="40"/>
          <w:position w:val="2"/>
        </w:rPr>
        <w:t xml:space="preserve"> </w:t>
      </w:r>
      <w:r>
        <w:rPr>
          <w:position w:val="2"/>
        </w:rPr>
        <w:t xml:space="preserve">0. Hence, </w:t>
      </w:r>
      <w:proofErr w:type="gramStart"/>
      <w:r>
        <w:rPr>
          <w:position w:val="2"/>
        </w:rPr>
        <w:t>I</w:t>
      </w:r>
      <w:r>
        <w:rPr>
          <w:sz w:val="17"/>
        </w:rPr>
        <w:t>b</w:t>
      </w:r>
      <w:proofErr w:type="gramEnd"/>
      <w:r>
        <w:rPr>
          <w:spacing w:val="34"/>
          <w:sz w:val="17"/>
        </w:rPr>
        <w:t xml:space="preserve"> </w:t>
      </w:r>
      <w:r>
        <w:rPr>
          <w:position w:val="2"/>
        </w:rPr>
        <w:t xml:space="preserve">= 0. Hence the output </w:t>
      </w:r>
      <w:proofErr w:type="gramStart"/>
      <w:r>
        <w:rPr>
          <w:position w:val="2"/>
        </w:rPr>
        <w:t>resistance</w:t>
      </w:r>
      <w:r>
        <w:rPr>
          <w:spacing w:val="-26"/>
          <w:position w:val="2"/>
        </w:rPr>
        <w:t xml:space="preserve"> </w:t>
      </w:r>
      <w:r>
        <w:rPr>
          <w:noProof/>
          <w:spacing w:val="-33"/>
          <w:position w:val="2"/>
        </w:rPr>
        <w:drawing>
          <wp:inline distT="0" distB="0" distL="0" distR="0">
            <wp:extent cx="542925" cy="133350"/>
            <wp:effectExtent l="0" t="0" r="0" b="0"/>
            <wp:docPr id="104" name="Image 104" descr=" R_0 = \inft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descr=" R_0 = \infty"/>
                    <pic:cNvPicPr/>
                  </pic:nvPicPr>
                  <pic:blipFill>
                    <a:blip r:embed="rId129" cstate="print"/>
                    <a:stretch>
                      <a:fillRect/>
                    </a:stretch>
                  </pic:blipFill>
                  <pic:spPr>
                    <a:xfrm>
                      <a:off x="0" y="0"/>
                      <a:ext cx="542925" cy="133350"/>
                    </a:xfrm>
                    <a:prstGeom prst="rect">
                      <a:avLst/>
                    </a:prstGeom>
                  </pic:spPr>
                </pic:pic>
              </a:graphicData>
            </a:graphic>
          </wp:inline>
        </w:drawing>
      </w:r>
      <w:proofErr w:type="gramEnd"/>
      <w:r>
        <w:rPr>
          <w:rFonts w:ascii="Times New Roman"/>
          <w:spacing w:val="-1"/>
          <w:position w:val="2"/>
        </w:rPr>
        <w:t xml:space="preserve"> </w:t>
      </w:r>
      <w:r>
        <w:rPr>
          <w:position w:val="2"/>
        </w:rPr>
        <w:t>.</w:t>
      </w:r>
    </w:p>
    <w:p w:rsidR="00C068E2" w:rsidRDefault="00E35DFD">
      <w:pPr>
        <w:pStyle w:val="BodyText"/>
        <w:tabs>
          <w:tab w:val="left" w:pos="7375"/>
        </w:tabs>
        <w:spacing w:before="24" w:line="530" w:lineRule="atLeast"/>
        <w:ind w:left="720" w:right="2175"/>
      </w:pPr>
      <w:r>
        <w:t>Output Terminal Resistance</w:t>
      </w:r>
      <w:r>
        <w:rPr>
          <w:spacing w:val="40"/>
        </w:rPr>
        <w:t xml:space="preserve"> </w:t>
      </w:r>
      <w:r>
        <w:rPr>
          <w:rFonts w:ascii="Cambria Math" w:eastAsia="Cambria Math" w:hAnsi="Cambria Math"/>
        </w:rPr>
        <w:t>𝑅</w:t>
      </w:r>
      <w:r>
        <w:rPr>
          <w:rFonts w:ascii="Cambria Math" w:eastAsia="Cambria Math" w:hAnsi="Cambria Math"/>
          <w:vertAlign w:val="subscript"/>
        </w:rPr>
        <w:t>𝑜𝑡</w:t>
      </w:r>
      <w:r>
        <w:rPr>
          <w:rFonts w:ascii="Cambria Math" w:eastAsia="Cambria Math" w:hAnsi="Cambria Math"/>
          <w:spacing w:val="40"/>
        </w:rPr>
        <w:t xml:space="preserve"> </w:t>
      </w:r>
      <w:r>
        <w:rPr>
          <w:rFonts w:ascii="Cambria Math" w:eastAsia="Cambria Math" w:hAnsi="Cambria Math"/>
        </w:rPr>
        <w:t>=</w:t>
      </w:r>
      <w:r>
        <w:rPr>
          <w:rFonts w:ascii="Cambria Math" w:eastAsia="Cambria Math" w:hAnsi="Cambria Math"/>
          <w:spacing w:val="40"/>
        </w:rPr>
        <w:t xml:space="preserve"> </w:t>
      </w:r>
      <w:r>
        <w:rPr>
          <w:rFonts w:ascii="Cambria Math" w:eastAsia="Cambria Math" w:hAnsi="Cambria Math"/>
        </w:rPr>
        <w:t>𝑅</w:t>
      </w:r>
      <w:r>
        <w:rPr>
          <w:rFonts w:ascii="Cambria Math" w:eastAsia="Cambria Math" w:hAnsi="Cambria Math"/>
          <w:vertAlign w:val="subscript"/>
        </w:rPr>
        <w:t>𝑜</w:t>
      </w:r>
      <w:r>
        <w:rPr>
          <w:rFonts w:ascii="Cambria Math" w:eastAsia="Cambria Math" w:hAnsi="Cambria Math"/>
          <w:position w:val="1"/>
        </w:rPr>
        <w:t>‖</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rPr>
        <w:t xml:space="preserve"> =</w:t>
      </w:r>
      <w:r>
        <w:rPr>
          <w:rFonts w:ascii="Cambria Math" w:eastAsia="Cambria Math" w:hAnsi="Cambria Math"/>
          <w:spacing w:val="40"/>
        </w:rPr>
        <w:t xml:space="preserve"> </w:t>
      </w:r>
      <w:r>
        <w:rPr>
          <w:rFonts w:ascii="Cambria Math" w:eastAsia="Cambria Math" w:hAnsi="Cambria Math"/>
        </w:rPr>
        <w:t>∞</w:t>
      </w:r>
      <w:r>
        <w:rPr>
          <w:rFonts w:ascii="Cambria Math" w:eastAsia="Cambria Math" w:hAnsi="Cambria Math"/>
          <w:position w:val="1"/>
        </w:rPr>
        <w:t>‖</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rPr>
        <w:t xml:space="preserve"> =</w:t>
      </w:r>
      <w:r>
        <w:rPr>
          <w:rFonts w:ascii="Cambria Math" w:eastAsia="Cambria Math" w:hAnsi="Cambria Math"/>
          <w:spacing w:val="40"/>
        </w:rPr>
        <w:t xml:space="preserve"> </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rPr>
        <w:tab/>
      </w:r>
      <w:r>
        <w:rPr>
          <w:spacing w:val="-2"/>
        </w:rPr>
        <w:t xml:space="preserve">…..(9) </w:t>
      </w:r>
      <w:r>
        <w:t>Analysis</w:t>
      </w:r>
      <w:r>
        <w:rPr>
          <w:spacing w:val="-11"/>
        </w:rPr>
        <w:t xml:space="preserve"> </w:t>
      </w:r>
      <w:r>
        <w:t>of</w:t>
      </w:r>
      <w:r>
        <w:rPr>
          <w:spacing w:val="-8"/>
        </w:rPr>
        <w:t xml:space="preserve"> </w:t>
      </w:r>
      <w:hyperlink r:id="rId130">
        <w:r>
          <w:t>CC</w:t>
        </w:r>
        <w:r>
          <w:rPr>
            <w:spacing w:val="-13"/>
          </w:rPr>
          <w:t xml:space="preserve"> </w:t>
        </w:r>
        <w:r>
          <w:t>Amplifier</w:t>
        </w:r>
        <w:r>
          <w:rPr>
            <w:spacing w:val="-11"/>
          </w:rPr>
          <w:t xml:space="preserve"> </w:t>
        </w:r>
        <w:r>
          <w:t>(Emitter</w:t>
        </w:r>
        <w:r>
          <w:rPr>
            <w:spacing w:val="-11"/>
          </w:rPr>
          <w:t xml:space="preserve"> </w:t>
        </w:r>
        <w:r>
          <w:t>Follower)</w:t>
        </w:r>
        <w:r>
          <w:rPr>
            <w:spacing w:val="-3"/>
          </w:rPr>
          <w:t xml:space="preserve"> </w:t>
        </w:r>
        <w:r>
          <w:t>using</w:t>
        </w:r>
        <w:r>
          <w:rPr>
            <w:spacing w:val="-5"/>
          </w:rPr>
          <w:t xml:space="preserve"> </w:t>
        </w:r>
        <w:r>
          <w:t>approximate</w:t>
        </w:r>
        <w:r>
          <w:rPr>
            <w:spacing w:val="-11"/>
          </w:rPr>
          <w:t xml:space="preserve"> </w:t>
        </w:r>
        <w:r>
          <w:t>h-model</w:t>
        </w:r>
      </w:hyperlink>
    </w:p>
    <w:p w:rsidR="00C068E2" w:rsidRDefault="00E35DFD">
      <w:pPr>
        <w:pStyle w:val="BodyText"/>
        <w:spacing w:before="125"/>
        <w:ind w:left="720" w:right="728"/>
        <w:jc w:val="both"/>
      </w:pPr>
      <w:r>
        <w:t>Figure 5 gives the equivalent circuit of an emitter follower using the approximate model</w:t>
      </w:r>
      <w:r>
        <w:rPr>
          <w:spacing w:val="-2"/>
        </w:rPr>
        <w:t xml:space="preserve"> </w:t>
      </w:r>
      <w:r>
        <w:t>as</w:t>
      </w:r>
      <w:r>
        <w:rPr>
          <w:spacing w:val="-5"/>
        </w:rPr>
        <w:t xml:space="preserve"> </w:t>
      </w:r>
      <w:r>
        <w:t>given</w:t>
      </w:r>
      <w:r>
        <w:rPr>
          <w:spacing w:val="-4"/>
        </w:rPr>
        <w:t xml:space="preserve"> </w:t>
      </w:r>
      <w:r>
        <w:t>in</w:t>
      </w:r>
      <w:r>
        <w:rPr>
          <w:spacing w:val="-4"/>
        </w:rPr>
        <w:t xml:space="preserve"> </w:t>
      </w:r>
      <w:r>
        <w:t>figure</w:t>
      </w:r>
      <w:r>
        <w:rPr>
          <w:spacing w:val="-5"/>
        </w:rPr>
        <w:t xml:space="preserve"> </w:t>
      </w:r>
      <w:r>
        <w:t>3,</w:t>
      </w:r>
      <w:r>
        <w:rPr>
          <w:spacing w:val="-4"/>
        </w:rPr>
        <w:t xml:space="preserve"> </w:t>
      </w:r>
      <w:r>
        <w:t>with</w:t>
      </w:r>
      <w:r>
        <w:rPr>
          <w:spacing w:val="-3"/>
        </w:rPr>
        <w:t xml:space="preserve"> </w:t>
      </w:r>
      <w:r>
        <w:t>collector</w:t>
      </w:r>
      <w:r>
        <w:rPr>
          <w:spacing w:val="-5"/>
        </w:rPr>
        <w:t xml:space="preserve"> </w:t>
      </w:r>
      <w:r>
        <w:t>grounded,</w:t>
      </w:r>
      <w:r>
        <w:rPr>
          <w:spacing w:val="-4"/>
        </w:rPr>
        <w:t xml:space="preserve"> </w:t>
      </w:r>
      <w:r>
        <w:t>input</w:t>
      </w:r>
      <w:r>
        <w:rPr>
          <w:spacing w:val="-4"/>
        </w:rPr>
        <w:t xml:space="preserve"> </w:t>
      </w:r>
      <w:r>
        <w:t>signal</w:t>
      </w:r>
      <w:r>
        <w:rPr>
          <w:spacing w:val="-2"/>
        </w:rPr>
        <w:t xml:space="preserve"> </w:t>
      </w:r>
      <w:r>
        <w:t>applied</w:t>
      </w:r>
      <w:r>
        <w:rPr>
          <w:spacing w:val="-4"/>
        </w:rPr>
        <w:t xml:space="preserve"> </w:t>
      </w:r>
      <w:r>
        <w:t>between</w:t>
      </w:r>
      <w:r>
        <w:rPr>
          <w:spacing w:val="-4"/>
        </w:rPr>
        <w:t xml:space="preserve"> </w:t>
      </w:r>
      <w:r>
        <w:t xml:space="preserve">the </w:t>
      </w:r>
      <w:r>
        <w:rPr>
          <w:position w:val="2"/>
        </w:rPr>
        <w:t>base and the ground and the load impedance R</w:t>
      </w:r>
      <w:r>
        <w:rPr>
          <w:sz w:val="17"/>
        </w:rPr>
        <w:t xml:space="preserve">L </w:t>
      </w:r>
      <w:r>
        <w:rPr>
          <w:position w:val="2"/>
        </w:rPr>
        <w:t xml:space="preserve">connected between emitter and </w:t>
      </w:r>
      <w:r>
        <w:rPr>
          <w:spacing w:val="-2"/>
        </w:rPr>
        <w:t>ground.</w:t>
      </w:r>
    </w:p>
    <w:p w:rsidR="00C068E2" w:rsidRDefault="00E35DFD">
      <w:pPr>
        <w:pStyle w:val="BodyText"/>
        <w:spacing w:before="59" w:line="548" w:lineRule="exact"/>
        <w:ind w:left="720" w:right="4649"/>
      </w:pPr>
      <w:r>
        <w:rPr>
          <w:b/>
          <w:position w:val="2"/>
        </w:rPr>
        <w:t>Current</w:t>
      </w:r>
      <w:r>
        <w:rPr>
          <w:b/>
          <w:spacing w:val="-1"/>
          <w:position w:val="2"/>
        </w:rPr>
        <w:t xml:space="preserve"> </w:t>
      </w:r>
      <w:r>
        <w:rPr>
          <w:b/>
          <w:position w:val="2"/>
        </w:rPr>
        <w:t>gain</w:t>
      </w:r>
      <w:r>
        <w:rPr>
          <w:b/>
          <w:spacing w:val="-4"/>
          <w:position w:val="2"/>
        </w:rPr>
        <w:t xml:space="preserve"> </w:t>
      </w:r>
      <w:proofErr w:type="gramStart"/>
      <w:r>
        <w:rPr>
          <w:b/>
          <w:position w:val="2"/>
        </w:rPr>
        <w:t>A</w:t>
      </w:r>
      <w:r>
        <w:rPr>
          <w:b/>
          <w:sz w:val="17"/>
        </w:rPr>
        <w:t xml:space="preserve">I </w:t>
      </w:r>
      <w:r>
        <w:rPr>
          <w:position w:val="2"/>
        </w:rPr>
        <w:t>:</w:t>
      </w:r>
      <w:proofErr w:type="gramEnd"/>
      <w:r>
        <w:rPr>
          <w:spacing w:val="-3"/>
          <w:position w:val="2"/>
        </w:rPr>
        <w:t xml:space="preserve"> </w:t>
      </w:r>
      <w:r>
        <w:rPr>
          <w:position w:val="2"/>
        </w:rPr>
        <w:t>from</w:t>
      </w:r>
      <w:r>
        <w:rPr>
          <w:spacing w:val="-1"/>
          <w:position w:val="2"/>
        </w:rPr>
        <w:t xml:space="preserve"> </w:t>
      </w:r>
      <w:r>
        <w:rPr>
          <w:position w:val="2"/>
        </w:rPr>
        <w:t>the</w:t>
      </w:r>
      <w:r>
        <w:rPr>
          <w:spacing w:val="-3"/>
          <w:position w:val="2"/>
        </w:rPr>
        <w:t xml:space="preserve"> </w:t>
      </w:r>
      <w:r>
        <w:rPr>
          <w:position w:val="2"/>
        </w:rPr>
        <w:t>circuit</w:t>
      </w:r>
      <w:r>
        <w:rPr>
          <w:spacing w:val="-3"/>
          <w:position w:val="2"/>
        </w:rPr>
        <w:t xml:space="preserve"> </w:t>
      </w:r>
      <w:r>
        <w:rPr>
          <w:position w:val="2"/>
        </w:rPr>
        <w:t>of</w:t>
      </w:r>
      <w:r>
        <w:rPr>
          <w:spacing w:val="-3"/>
          <w:position w:val="2"/>
        </w:rPr>
        <w:t xml:space="preserve"> </w:t>
      </w:r>
      <w:r>
        <w:rPr>
          <w:position w:val="2"/>
        </w:rPr>
        <w:t>figure</w:t>
      </w:r>
      <w:r>
        <w:rPr>
          <w:spacing w:val="-3"/>
          <w:position w:val="2"/>
        </w:rPr>
        <w:t xml:space="preserve"> </w:t>
      </w:r>
      <w:r>
        <w:rPr>
          <w:position w:val="2"/>
        </w:rPr>
        <w:t xml:space="preserve">5, </w:t>
      </w:r>
      <w:r>
        <w:t xml:space="preserve">Load current </w:t>
      </w:r>
      <w:r>
        <w:rPr>
          <w:rFonts w:ascii="Cambria Math" w:eastAsia="Cambria Math" w:hAnsi="Cambria Math"/>
        </w:rPr>
        <w:t>𝐼</w:t>
      </w:r>
      <w:r>
        <w:rPr>
          <w:rFonts w:ascii="Cambria Math" w:eastAsia="Cambria Math" w:hAnsi="Cambria Math"/>
          <w:vertAlign w:val="subscript"/>
        </w:rPr>
        <w:t>𝐿</w:t>
      </w:r>
      <w:r>
        <w:rPr>
          <w:rFonts w:ascii="Cambria Math" w:eastAsia="Cambria Math" w:hAnsi="Cambria Math"/>
        </w:rPr>
        <w:t xml:space="preserve"> = (1 + ℎ</w:t>
      </w:r>
      <w:r>
        <w:rPr>
          <w:rFonts w:ascii="Cambria Math" w:eastAsia="Cambria Math" w:hAnsi="Cambria Math"/>
          <w:vertAlign w:val="subscript"/>
        </w:rPr>
        <w:t>𝑓𝑒</w:t>
      </w:r>
      <w:r>
        <w:rPr>
          <w:rFonts w:ascii="Cambria Math" w:eastAsia="Cambria Math" w:hAnsi="Cambria Math"/>
        </w:rPr>
        <w:t>)𝐼</w:t>
      </w:r>
      <w:r>
        <w:rPr>
          <w:rFonts w:ascii="Cambria Math" w:eastAsia="Cambria Math" w:hAnsi="Cambria Math"/>
          <w:vertAlign w:val="subscript"/>
        </w:rPr>
        <w:t>𝑏</w:t>
      </w:r>
      <w:r>
        <w:t>…..(10)</w:t>
      </w:r>
    </w:p>
    <w:p w:rsidR="00C068E2" w:rsidRDefault="00E35DFD">
      <w:pPr>
        <w:pStyle w:val="BodyText"/>
        <w:tabs>
          <w:tab w:val="left" w:pos="3207"/>
          <w:tab w:val="left" w:pos="5291"/>
        </w:tabs>
        <w:spacing w:before="68" w:line="363" w:lineRule="exact"/>
        <w:ind w:left="720"/>
      </w:pPr>
      <w:r>
        <w:rPr>
          <w:position w:val="1"/>
        </w:rPr>
        <w:t>Hence</w:t>
      </w:r>
      <w:r>
        <w:rPr>
          <w:spacing w:val="-13"/>
          <w:position w:val="1"/>
        </w:rPr>
        <w:t xml:space="preserve"> </w:t>
      </w:r>
      <w:r>
        <w:rPr>
          <w:position w:val="1"/>
        </w:rPr>
        <w:t>Current</w:t>
      </w:r>
      <w:r>
        <w:rPr>
          <w:spacing w:val="-14"/>
          <w:position w:val="1"/>
        </w:rPr>
        <w:t xml:space="preserve"> </w:t>
      </w:r>
      <w:r>
        <w:rPr>
          <w:spacing w:val="-4"/>
          <w:position w:val="1"/>
        </w:rPr>
        <w:t>gain</w:t>
      </w:r>
      <w:r>
        <w:rPr>
          <w:position w:val="1"/>
        </w:rPr>
        <w:tab/>
      </w:r>
      <w:r>
        <w:rPr>
          <w:rFonts w:ascii="Cambria Math" w:eastAsia="Cambria Math" w:hAnsi="Cambria Math"/>
          <w:position w:val="1"/>
        </w:rPr>
        <w:t>𝐴</w:t>
      </w:r>
      <w:r>
        <w:rPr>
          <w:rFonts w:ascii="Cambria Math" w:eastAsia="Cambria Math" w:hAnsi="Cambria Math"/>
          <w:spacing w:val="66"/>
          <w:w w:val="150"/>
          <w:position w:val="1"/>
        </w:rPr>
        <w:t xml:space="preserve"> </w:t>
      </w:r>
      <w:r>
        <w:rPr>
          <w:rFonts w:ascii="Cambria Math" w:eastAsia="Cambria Math" w:hAnsi="Cambria Math"/>
          <w:position w:val="1"/>
        </w:rPr>
        <w:t>=</w:t>
      </w:r>
      <w:r>
        <w:rPr>
          <w:rFonts w:ascii="Cambria Math" w:eastAsia="Cambria Math" w:hAnsi="Cambria Math"/>
          <w:spacing w:val="68"/>
          <w:position w:val="1"/>
        </w:rPr>
        <w:t xml:space="preserve"> </w:t>
      </w:r>
      <w:r>
        <w:rPr>
          <w:rFonts w:ascii="Cambria Math" w:eastAsia="Cambria Math" w:hAnsi="Cambria Math"/>
          <w:position w:val="16"/>
          <w:sz w:val="18"/>
        </w:rPr>
        <w:t>𝐼</w:t>
      </w:r>
      <w:r>
        <w:rPr>
          <w:rFonts w:ascii="Cambria Math" w:eastAsia="Cambria Math" w:hAnsi="Cambria Math"/>
          <w:position w:val="13"/>
          <w:sz w:val="15"/>
          <w:u w:val="single"/>
        </w:rPr>
        <w:t>𝐿</w:t>
      </w:r>
      <w:r>
        <w:rPr>
          <w:rFonts w:ascii="Cambria Math" w:eastAsia="Cambria Math" w:hAnsi="Cambria Math"/>
          <w:spacing w:val="48"/>
          <w:position w:val="13"/>
          <w:sz w:val="15"/>
        </w:rPr>
        <w:t xml:space="preserve"> </w:t>
      </w:r>
      <w:r>
        <w:rPr>
          <w:rFonts w:ascii="Cambria Math" w:eastAsia="Cambria Math" w:hAnsi="Cambria Math"/>
          <w:position w:val="1"/>
        </w:rPr>
        <w:t>=</w:t>
      </w:r>
      <w:r>
        <w:rPr>
          <w:rFonts w:ascii="Cambria Math" w:eastAsia="Cambria Math" w:hAnsi="Cambria Math"/>
          <w:spacing w:val="15"/>
          <w:position w:val="1"/>
        </w:rPr>
        <w:t xml:space="preserve"> </w:t>
      </w:r>
      <w:r>
        <w:rPr>
          <w:rFonts w:ascii="Cambria Math" w:eastAsia="Cambria Math" w:hAnsi="Cambria Math"/>
          <w:position w:val="1"/>
        </w:rPr>
        <w:t>(1</w:t>
      </w:r>
      <w:r>
        <w:rPr>
          <w:rFonts w:ascii="Cambria Math" w:eastAsia="Cambria Math" w:hAnsi="Cambria Math"/>
          <w:spacing w:val="-2"/>
          <w:position w:val="1"/>
        </w:rPr>
        <w:t xml:space="preserve"> </w:t>
      </w:r>
      <w:r>
        <w:rPr>
          <w:rFonts w:ascii="Cambria Math" w:eastAsia="Cambria Math" w:hAnsi="Cambria Math"/>
          <w:position w:val="1"/>
        </w:rPr>
        <w:t>+</w:t>
      </w:r>
      <w:r>
        <w:rPr>
          <w:rFonts w:ascii="Cambria Math" w:eastAsia="Cambria Math" w:hAnsi="Cambria Math"/>
          <w:spacing w:val="-3"/>
          <w:position w:val="1"/>
        </w:rPr>
        <w:t xml:space="preserve"> </w:t>
      </w:r>
      <w:r>
        <w:rPr>
          <w:rFonts w:ascii="Cambria Math" w:eastAsia="Cambria Math" w:hAnsi="Cambria Math"/>
          <w:spacing w:val="-10"/>
          <w:position w:val="1"/>
        </w:rPr>
        <w:t>ℎ</w:t>
      </w:r>
      <w:r>
        <w:rPr>
          <w:rFonts w:ascii="Cambria Math" w:eastAsia="Cambria Math" w:hAnsi="Cambria Math"/>
          <w:position w:val="1"/>
        </w:rPr>
        <w:tab/>
      </w:r>
      <w:r>
        <w:rPr>
          <w:rFonts w:ascii="Cambria Math" w:eastAsia="Cambria Math" w:hAnsi="Cambria Math"/>
          <w:spacing w:val="-2"/>
        </w:rPr>
        <w:t>)</w:t>
      </w:r>
      <w:r>
        <w:rPr>
          <w:spacing w:val="-2"/>
        </w:rPr>
        <w:t>…</w:t>
      </w:r>
      <w:proofErr w:type="gramStart"/>
      <w:r>
        <w:rPr>
          <w:spacing w:val="-2"/>
        </w:rPr>
        <w:t>..(</w:t>
      </w:r>
      <w:proofErr w:type="gramEnd"/>
      <w:r>
        <w:rPr>
          <w:spacing w:val="-2"/>
        </w:rPr>
        <w:t>11)</w:t>
      </w:r>
    </w:p>
    <w:p w:rsidR="00C068E2" w:rsidRDefault="00E35DFD">
      <w:pPr>
        <w:tabs>
          <w:tab w:val="left" w:pos="3861"/>
          <w:tab w:val="left" w:pos="5065"/>
        </w:tabs>
        <w:spacing w:line="216" w:lineRule="auto"/>
        <w:ind w:left="3375"/>
        <w:rPr>
          <w:rFonts w:ascii="Cambria Math" w:eastAsia="Cambria Math"/>
          <w:position w:val="1"/>
          <w:sz w:val="18"/>
        </w:rPr>
      </w:pPr>
      <w:r>
        <w:rPr>
          <w:rFonts w:ascii="Cambria Math" w:eastAsia="Cambria Math"/>
          <w:spacing w:val="-10"/>
          <w:w w:val="110"/>
          <w:sz w:val="18"/>
        </w:rPr>
        <w:t>𝐼</w:t>
      </w:r>
      <w:r>
        <w:rPr>
          <w:rFonts w:ascii="Cambria Math" w:eastAsia="Cambria Math"/>
          <w:sz w:val="18"/>
        </w:rPr>
        <w:tab/>
      </w:r>
      <w:r>
        <w:rPr>
          <w:rFonts w:ascii="Cambria Math" w:eastAsia="Cambria Math"/>
          <w:spacing w:val="-7"/>
          <w:w w:val="110"/>
          <w:position w:val="-6"/>
          <w:sz w:val="18"/>
        </w:rPr>
        <w:t>𝐼</w:t>
      </w:r>
      <w:r>
        <w:rPr>
          <w:rFonts w:ascii="Cambria Math" w:eastAsia="Cambria Math"/>
          <w:spacing w:val="-7"/>
          <w:w w:val="110"/>
          <w:position w:val="-10"/>
          <w:sz w:val="15"/>
        </w:rPr>
        <w:t>𝑏</w:t>
      </w:r>
      <w:r>
        <w:rPr>
          <w:rFonts w:ascii="Cambria Math" w:eastAsia="Cambria Math"/>
          <w:position w:val="-10"/>
          <w:sz w:val="15"/>
        </w:rPr>
        <w:tab/>
      </w:r>
      <w:r>
        <w:rPr>
          <w:rFonts w:ascii="Cambria Math" w:eastAsia="Cambria Math"/>
          <w:spacing w:val="-5"/>
          <w:w w:val="110"/>
          <w:position w:val="1"/>
          <w:sz w:val="18"/>
        </w:rPr>
        <w:t>𝑓𝑒</w:t>
      </w:r>
    </w:p>
    <w:p w:rsidR="00C068E2" w:rsidRDefault="00E35DFD">
      <w:pPr>
        <w:spacing w:before="187"/>
        <w:ind w:left="720"/>
        <w:jc w:val="both"/>
        <w:rPr>
          <w:position w:val="2"/>
          <w:sz w:val="26"/>
        </w:rPr>
      </w:pPr>
      <w:r>
        <w:rPr>
          <w:b/>
          <w:position w:val="2"/>
          <w:sz w:val="26"/>
        </w:rPr>
        <w:t>Input</w:t>
      </w:r>
      <w:r>
        <w:rPr>
          <w:b/>
          <w:spacing w:val="-11"/>
          <w:position w:val="2"/>
          <w:sz w:val="26"/>
        </w:rPr>
        <w:t xml:space="preserve"> </w:t>
      </w:r>
      <w:r>
        <w:rPr>
          <w:b/>
          <w:position w:val="2"/>
          <w:sz w:val="26"/>
        </w:rPr>
        <w:t>resistance</w:t>
      </w:r>
      <w:r>
        <w:rPr>
          <w:b/>
          <w:spacing w:val="-5"/>
          <w:position w:val="2"/>
          <w:sz w:val="26"/>
        </w:rPr>
        <w:t xml:space="preserve"> </w:t>
      </w:r>
      <w:proofErr w:type="gramStart"/>
      <w:r>
        <w:rPr>
          <w:b/>
          <w:position w:val="2"/>
          <w:sz w:val="26"/>
        </w:rPr>
        <w:t>R</w:t>
      </w:r>
      <w:proofErr w:type="spellStart"/>
      <w:r>
        <w:rPr>
          <w:b/>
          <w:sz w:val="17"/>
        </w:rPr>
        <w:t>i</w:t>
      </w:r>
      <w:proofErr w:type="spellEnd"/>
      <w:proofErr w:type="gramEnd"/>
      <w:r>
        <w:rPr>
          <w:position w:val="2"/>
          <w:sz w:val="26"/>
        </w:rPr>
        <w:t>:</w:t>
      </w:r>
      <w:r>
        <w:rPr>
          <w:spacing w:val="-13"/>
          <w:position w:val="2"/>
          <w:sz w:val="26"/>
        </w:rPr>
        <w:t xml:space="preserve"> </w:t>
      </w:r>
      <w:r>
        <w:rPr>
          <w:position w:val="2"/>
          <w:sz w:val="26"/>
        </w:rPr>
        <w:t>from</w:t>
      </w:r>
      <w:r>
        <w:rPr>
          <w:spacing w:val="-12"/>
          <w:position w:val="2"/>
          <w:sz w:val="26"/>
        </w:rPr>
        <w:t xml:space="preserve"> </w:t>
      </w:r>
      <w:r>
        <w:rPr>
          <w:position w:val="2"/>
          <w:sz w:val="26"/>
        </w:rPr>
        <w:t>figure</w:t>
      </w:r>
      <w:r>
        <w:rPr>
          <w:spacing w:val="-12"/>
          <w:position w:val="2"/>
          <w:sz w:val="26"/>
        </w:rPr>
        <w:t xml:space="preserve"> </w:t>
      </w:r>
      <w:r>
        <w:rPr>
          <w:spacing w:val="-5"/>
          <w:position w:val="2"/>
          <w:sz w:val="26"/>
        </w:rPr>
        <w:t>5,</w:t>
      </w:r>
    </w:p>
    <w:p w:rsidR="00C068E2" w:rsidRDefault="00E35DFD">
      <w:pPr>
        <w:pStyle w:val="BodyText"/>
        <w:spacing w:before="258"/>
        <w:ind w:left="1118"/>
      </w:pPr>
      <w:r>
        <w:rPr>
          <w:rFonts w:ascii="Cambria Math" w:eastAsia="Cambria Math" w:hAnsi="Cambria Math"/>
        </w:rPr>
        <w:t>𝑉</w:t>
      </w:r>
      <w:r>
        <w:rPr>
          <w:rFonts w:ascii="Cambria Math" w:eastAsia="Cambria Math" w:hAnsi="Cambria Math"/>
          <w:vertAlign w:val="subscript"/>
        </w:rPr>
        <w:t>𝑏</w:t>
      </w:r>
      <w:r>
        <w:rPr>
          <w:rFonts w:ascii="Cambria Math" w:eastAsia="Cambria Math" w:hAnsi="Cambria Math"/>
          <w:spacing w:val="-11"/>
        </w:rPr>
        <w:t xml:space="preserve"> </w:t>
      </w:r>
      <w:r>
        <w:rPr>
          <w:rFonts w:ascii="Cambria Math" w:eastAsia="Cambria Math" w:hAnsi="Cambria Math"/>
        </w:rPr>
        <w:t>=</w:t>
      </w:r>
      <w:r>
        <w:rPr>
          <w:rFonts w:ascii="Cambria Math" w:eastAsia="Cambria Math" w:hAnsi="Cambria Math"/>
          <w:spacing w:val="78"/>
        </w:rPr>
        <w:t xml:space="preserve"> </w:t>
      </w:r>
      <w:r>
        <w:rPr>
          <w:rFonts w:ascii="Cambria Math" w:eastAsia="Cambria Math" w:hAnsi="Cambria Math"/>
        </w:rPr>
        <w:t>𝐼</w:t>
      </w:r>
      <w:r>
        <w:rPr>
          <w:rFonts w:ascii="Cambria Math" w:eastAsia="Cambria Math" w:hAnsi="Cambria Math"/>
          <w:vertAlign w:val="subscript"/>
        </w:rPr>
        <w:t>𝑏</w:t>
      </w:r>
      <w:r>
        <w:rPr>
          <w:rFonts w:ascii="Cambria Math" w:eastAsia="Cambria Math" w:hAnsi="Cambria Math"/>
          <w:spacing w:val="20"/>
        </w:rPr>
        <w:t xml:space="preserve"> </w:t>
      </w:r>
      <w:r>
        <w:rPr>
          <w:rFonts w:ascii="Cambria Math" w:eastAsia="Cambria Math" w:hAnsi="Cambria Math"/>
        </w:rPr>
        <w:t>𝑥</w:t>
      </w:r>
      <w:r>
        <w:rPr>
          <w:rFonts w:ascii="Cambria Math" w:eastAsia="Cambria Math" w:hAnsi="Cambria Math"/>
          <w:spacing w:val="18"/>
        </w:rPr>
        <w:t xml:space="preserve"> </w:t>
      </w:r>
      <w:r>
        <w:rPr>
          <w:rFonts w:ascii="Cambria Math" w:eastAsia="Cambria Math" w:hAnsi="Cambria Math"/>
        </w:rPr>
        <w:t>ℎ</w:t>
      </w:r>
      <w:r>
        <w:rPr>
          <w:rFonts w:ascii="Cambria Math" w:eastAsia="Cambria Math" w:hAnsi="Cambria Math"/>
          <w:vertAlign w:val="subscript"/>
        </w:rPr>
        <w:t>𝑖𝑒</w:t>
      </w:r>
      <w:r>
        <w:rPr>
          <w:rFonts w:ascii="Cambria Math" w:eastAsia="Cambria Math" w:hAnsi="Cambria Math"/>
          <w:spacing w:val="22"/>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(1</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59"/>
        </w:rPr>
        <w:t xml:space="preserve"> </w:t>
      </w:r>
      <w:r>
        <w:rPr>
          <w:rFonts w:ascii="Cambria Math" w:eastAsia="Cambria Math" w:hAnsi="Cambria Math"/>
        </w:rPr>
        <w:t>ℎ</w:t>
      </w:r>
      <w:r>
        <w:rPr>
          <w:rFonts w:ascii="Cambria Math" w:eastAsia="Cambria Math" w:hAnsi="Cambria Math"/>
          <w:vertAlign w:val="subscript"/>
        </w:rPr>
        <w:t>𝑓𝑒</w:t>
      </w:r>
      <w:r>
        <w:rPr>
          <w:rFonts w:ascii="Cambria Math" w:eastAsia="Cambria Math" w:hAnsi="Cambria Math"/>
        </w:rPr>
        <w:t>)</w:t>
      </w:r>
      <w:r>
        <w:rPr>
          <w:rFonts w:ascii="Cambria Math" w:eastAsia="Cambria Math" w:hAnsi="Cambria Math"/>
          <w:spacing w:val="14"/>
        </w:rPr>
        <w:t xml:space="preserve"> </w:t>
      </w:r>
      <w:r>
        <w:rPr>
          <w:rFonts w:ascii="Cambria Math" w:eastAsia="Cambria Math" w:hAnsi="Cambria Math"/>
        </w:rPr>
        <w:t>𝑥</w:t>
      </w:r>
      <w:r>
        <w:rPr>
          <w:rFonts w:ascii="Cambria Math" w:eastAsia="Cambria Math" w:hAnsi="Cambria Math"/>
          <w:spacing w:val="13"/>
        </w:rPr>
        <w:t xml:space="preserve"> </w:t>
      </w:r>
      <w:r>
        <w:rPr>
          <w:rFonts w:ascii="Cambria Math" w:eastAsia="Cambria Math" w:hAnsi="Cambria Math"/>
        </w:rPr>
        <w:t>𝑅</w:t>
      </w:r>
      <w:r>
        <w:rPr>
          <w:rFonts w:ascii="Cambria Math" w:eastAsia="Cambria Math" w:hAnsi="Cambria Math"/>
          <w:vertAlign w:val="subscript"/>
        </w:rPr>
        <w:t>𝐿</w:t>
      </w:r>
      <w:r>
        <w:t>…..</w:t>
      </w:r>
      <w:r>
        <w:rPr>
          <w:spacing w:val="1"/>
        </w:rPr>
        <w:t xml:space="preserve"> </w:t>
      </w:r>
      <w:r>
        <w:rPr>
          <w:spacing w:val="-4"/>
        </w:rPr>
        <w:t>(12)</w:t>
      </w:r>
    </w:p>
    <w:p w:rsidR="00C068E2" w:rsidRDefault="00C068E2">
      <w:pPr>
        <w:pStyle w:val="BodyText"/>
        <w:spacing w:before="6"/>
        <w:rPr>
          <w:sz w:val="10"/>
        </w:rPr>
      </w:pPr>
    </w:p>
    <w:p w:rsidR="00C068E2" w:rsidRDefault="00C068E2">
      <w:pPr>
        <w:pStyle w:val="BodyText"/>
        <w:rPr>
          <w:sz w:val="10"/>
        </w:rPr>
        <w:sectPr w:rsidR="00C068E2">
          <w:pgSz w:w="12240" w:h="15840"/>
          <w:pgMar w:top="620" w:right="720" w:bottom="280" w:left="720" w:header="720" w:footer="720" w:gutter="0"/>
          <w:cols w:space="720"/>
        </w:sectPr>
      </w:pPr>
    </w:p>
    <w:p w:rsidR="00C068E2" w:rsidRDefault="00E35DFD">
      <w:pPr>
        <w:pStyle w:val="BodyText"/>
        <w:spacing w:before="196"/>
        <w:ind w:left="720"/>
        <w:rPr>
          <w:rFonts w:ascii="Cambria Math" w:eastAsia="Cambria Math"/>
        </w:rPr>
      </w:pPr>
      <w:r>
        <w:lastRenderedPageBreak/>
        <w:t>Hence,</w:t>
      </w:r>
      <w:r>
        <w:rPr>
          <w:spacing w:val="33"/>
        </w:rPr>
        <w:t xml:space="preserve"> </w:t>
      </w:r>
      <w:r>
        <w:rPr>
          <w:rFonts w:ascii="Cambria Math" w:eastAsia="Cambria Math"/>
          <w:spacing w:val="-26"/>
        </w:rPr>
        <w:t>𝑅</w:t>
      </w:r>
      <w:r>
        <w:rPr>
          <w:rFonts w:ascii="Cambria Math" w:eastAsia="Cambria Math"/>
          <w:spacing w:val="-26"/>
          <w:vertAlign w:val="subscript"/>
        </w:rPr>
        <w:t>𝑖</w:t>
      </w:r>
    </w:p>
    <w:p w:rsidR="00C068E2" w:rsidRDefault="00E35DFD">
      <w:pPr>
        <w:spacing w:before="69" w:line="317" w:lineRule="exact"/>
        <w:ind w:left="116"/>
        <w:rPr>
          <w:rFonts w:ascii="Cambria Math" w:eastAsia="Cambria Math" w:hAnsi="Cambria Math"/>
          <w:sz w:val="26"/>
        </w:rPr>
      </w:pPr>
      <w:r>
        <w:br w:type="column"/>
      </w:r>
      <w:r>
        <w:rPr>
          <w:rFonts w:ascii="Cambria Math" w:eastAsia="Cambria Math" w:hAnsi="Cambria Math"/>
          <w:sz w:val="26"/>
        </w:rPr>
        <w:lastRenderedPageBreak/>
        <w:t>=</w:t>
      </w:r>
      <w:r>
        <w:rPr>
          <w:rFonts w:ascii="Cambria Math" w:eastAsia="Cambria Math" w:hAnsi="Cambria Math"/>
          <w:spacing w:val="14"/>
          <w:sz w:val="26"/>
        </w:rPr>
        <w:t xml:space="preserve"> </w:t>
      </w:r>
      <w:r>
        <w:rPr>
          <w:rFonts w:ascii="Cambria Math" w:eastAsia="Cambria Math" w:hAnsi="Cambria Math"/>
          <w:position w:val="15"/>
          <w:sz w:val="18"/>
        </w:rPr>
        <w:t>𝑉</w:t>
      </w:r>
      <w:r>
        <w:rPr>
          <w:rFonts w:ascii="Cambria Math" w:eastAsia="Cambria Math" w:hAnsi="Cambria Math"/>
          <w:position w:val="12"/>
          <w:sz w:val="15"/>
          <w:u w:val="single"/>
        </w:rPr>
        <w:t>𝑏</w:t>
      </w:r>
      <w:r>
        <w:rPr>
          <w:rFonts w:ascii="Cambria Math" w:eastAsia="Cambria Math" w:hAnsi="Cambria Math"/>
          <w:spacing w:val="42"/>
          <w:position w:val="12"/>
          <w:sz w:val="15"/>
        </w:rPr>
        <w:t xml:space="preserve"> </w:t>
      </w:r>
      <w:r>
        <w:rPr>
          <w:rFonts w:ascii="Cambria Math" w:eastAsia="Cambria Math" w:hAnsi="Cambria Math"/>
          <w:sz w:val="26"/>
        </w:rPr>
        <w:t>=</w:t>
      </w:r>
      <w:r>
        <w:rPr>
          <w:rFonts w:ascii="Cambria Math" w:eastAsia="Cambria Math" w:hAnsi="Cambria Math"/>
          <w:spacing w:val="68"/>
          <w:sz w:val="26"/>
        </w:rPr>
        <w:t xml:space="preserve"> </w:t>
      </w:r>
      <w:r>
        <w:rPr>
          <w:rFonts w:ascii="Cambria Math" w:eastAsia="Cambria Math" w:hAnsi="Cambria Math"/>
          <w:spacing w:val="-10"/>
          <w:sz w:val="26"/>
        </w:rPr>
        <w:t>ℎ</w:t>
      </w:r>
    </w:p>
    <w:p w:rsidR="00C068E2" w:rsidRDefault="00E35DFD">
      <w:pPr>
        <w:tabs>
          <w:tab w:val="left" w:pos="1148"/>
        </w:tabs>
        <w:spacing w:line="151" w:lineRule="auto"/>
        <w:ind w:left="409"/>
        <w:rPr>
          <w:rFonts w:ascii="Cambria Math" w:eastAsia="Cambria Math"/>
          <w:sz w:val="18"/>
        </w:rPr>
      </w:pPr>
      <w:r>
        <w:rPr>
          <w:rFonts w:ascii="Cambria Math" w:eastAsia="Cambria Math"/>
          <w:spacing w:val="-5"/>
          <w:w w:val="110"/>
          <w:position w:val="-8"/>
          <w:sz w:val="18"/>
        </w:rPr>
        <w:t>𝐼</w:t>
      </w:r>
      <w:r>
        <w:rPr>
          <w:rFonts w:ascii="Cambria Math" w:eastAsia="Cambria Math"/>
          <w:spacing w:val="-5"/>
          <w:w w:val="110"/>
          <w:position w:val="-11"/>
          <w:sz w:val="15"/>
        </w:rPr>
        <w:t>𝑏</w:t>
      </w:r>
      <w:r>
        <w:rPr>
          <w:rFonts w:ascii="Cambria Math" w:eastAsia="Cambria Math"/>
          <w:position w:val="-11"/>
          <w:sz w:val="15"/>
        </w:rPr>
        <w:tab/>
      </w:r>
      <w:r>
        <w:rPr>
          <w:rFonts w:ascii="Cambria Math" w:eastAsia="Cambria Math"/>
          <w:spacing w:val="-5"/>
          <w:w w:val="110"/>
          <w:sz w:val="18"/>
        </w:rPr>
        <w:t>𝑖𝑒</w:t>
      </w:r>
    </w:p>
    <w:p w:rsidR="00C068E2" w:rsidRDefault="00E35DFD">
      <w:pPr>
        <w:pStyle w:val="BodyText"/>
        <w:spacing w:before="196"/>
        <w:ind w:left="30"/>
        <w:rPr>
          <w:rFonts w:ascii="Cambria Math" w:eastAsia="Cambria Math" w:hAnsi="Cambria Math"/>
        </w:rPr>
      </w:pPr>
      <w:r>
        <w:br w:type="column"/>
      </w:r>
      <w:r>
        <w:rPr>
          <w:rFonts w:ascii="Cambria Math" w:eastAsia="Cambria Math" w:hAnsi="Cambria Math"/>
          <w:w w:val="105"/>
        </w:rPr>
        <w:lastRenderedPageBreak/>
        <w:t>+</w:t>
      </w:r>
      <w:r>
        <w:rPr>
          <w:rFonts w:ascii="Cambria Math" w:eastAsia="Cambria Math" w:hAnsi="Cambria Math"/>
          <w:spacing w:val="-4"/>
          <w:w w:val="105"/>
        </w:rPr>
        <w:t xml:space="preserve"> </w:t>
      </w:r>
      <w:r>
        <w:rPr>
          <w:rFonts w:ascii="Cambria Math" w:eastAsia="Cambria Math" w:hAnsi="Cambria Math"/>
          <w:w w:val="105"/>
        </w:rPr>
        <w:t>(1</w:t>
      </w:r>
      <w:r>
        <w:rPr>
          <w:rFonts w:ascii="Cambria Math" w:eastAsia="Cambria Math" w:hAnsi="Cambria Math"/>
          <w:spacing w:val="1"/>
          <w:w w:val="105"/>
        </w:rPr>
        <w:t xml:space="preserve"> </w:t>
      </w:r>
      <w:r>
        <w:rPr>
          <w:rFonts w:ascii="Cambria Math" w:eastAsia="Cambria Math" w:hAnsi="Cambria Math"/>
          <w:w w:val="105"/>
        </w:rPr>
        <w:t>+</w:t>
      </w:r>
      <w:r>
        <w:rPr>
          <w:rFonts w:ascii="Cambria Math" w:eastAsia="Cambria Math" w:hAnsi="Cambria Math"/>
          <w:spacing w:val="-6"/>
          <w:w w:val="105"/>
        </w:rPr>
        <w:t xml:space="preserve"> </w:t>
      </w:r>
      <w:r>
        <w:rPr>
          <w:rFonts w:ascii="Cambria Math" w:eastAsia="Cambria Math" w:hAnsi="Cambria Math"/>
          <w:spacing w:val="-75"/>
          <w:w w:val="105"/>
        </w:rPr>
        <w:t>ℎ</w:t>
      </w:r>
      <w:r>
        <w:rPr>
          <w:rFonts w:ascii="Cambria Math" w:eastAsia="Cambria Math" w:hAnsi="Cambria Math"/>
          <w:spacing w:val="-75"/>
          <w:w w:val="105"/>
          <w:vertAlign w:val="subscript"/>
        </w:rPr>
        <w:t>𝑓𝑒</w:t>
      </w:r>
    </w:p>
    <w:p w:rsidR="00C068E2" w:rsidRDefault="00E35DFD">
      <w:pPr>
        <w:spacing w:before="196"/>
        <w:ind w:left="124"/>
        <w:rPr>
          <w:rFonts w:ascii="Cambria Math" w:eastAsia="Cambria Math"/>
          <w:sz w:val="26"/>
        </w:rPr>
      </w:pPr>
      <w:r>
        <w:br w:type="column"/>
      </w:r>
      <w:r>
        <w:rPr>
          <w:rFonts w:ascii="Cambria Math" w:eastAsia="Cambria Math"/>
          <w:spacing w:val="-5"/>
          <w:sz w:val="26"/>
        </w:rPr>
        <w:lastRenderedPageBreak/>
        <w:t>)𝑅</w:t>
      </w:r>
      <w:r>
        <w:rPr>
          <w:rFonts w:ascii="Cambria Math" w:eastAsia="Cambria Math"/>
          <w:spacing w:val="-5"/>
          <w:sz w:val="26"/>
          <w:vertAlign w:val="subscript"/>
        </w:rPr>
        <w:t>𝐿</w:t>
      </w:r>
    </w:p>
    <w:p w:rsidR="00C068E2" w:rsidRDefault="00E35DFD">
      <w:pPr>
        <w:pStyle w:val="BodyText"/>
        <w:spacing w:before="191"/>
      </w:pPr>
      <w:r>
        <w:br w:type="column"/>
      </w:r>
      <w:r>
        <w:lastRenderedPageBreak/>
        <w:t>……</w:t>
      </w:r>
      <w:r>
        <w:rPr>
          <w:spacing w:val="-1"/>
        </w:rPr>
        <w:t xml:space="preserve"> </w:t>
      </w:r>
      <w:r>
        <w:rPr>
          <w:spacing w:val="-4"/>
        </w:rPr>
        <w:t>(13)</w:t>
      </w:r>
    </w:p>
    <w:p w:rsidR="00C068E2" w:rsidRDefault="00C068E2">
      <w:pPr>
        <w:pStyle w:val="BodyText"/>
        <w:sectPr w:rsidR="00C068E2">
          <w:type w:val="continuous"/>
          <w:pgSz w:w="12240" w:h="15840"/>
          <w:pgMar w:top="1380" w:right="720" w:bottom="280" w:left="720" w:header="720" w:footer="720" w:gutter="0"/>
          <w:cols w:num="5" w:space="720" w:equalWidth="0">
            <w:col w:w="1736" w:space="40"/>
            <w:col w:w="1309" w:space="39"/>
            <w:col w:w="1043" w:space="40"/>
            <w:col w:w="490" w:space="13"/>
            <w:col w:w="6090"/>
          </w:cols>
        </w:sectPr>
      </w:pPr>
    </w:p>
    <w:p w:rsidR="00C068E2" w:rsidRDefault="00E35DFD">
      <w:pPr>
        <w:spacing w:before="209"/>
        <w:ind w:left="720"/>
        <w:rPr>
          <w:position w:val="2"/>
          <w:sz w:val="26"/>
        </w:rPr>
      </w:pPr>
      <w:r>
        <w:rPr>
          <w:b/>
          <w:position w:val="2"/>
          <w:sz w:val="26"/>
        </w:rPr>
        <w:lastRenderedPageBreak/>
        <w:t>Voltage</w:t>
      </w:r>
      <w:r>
        <w:rPr>
          <w:b/>
          <w:spacing w:val="-10"/>
          <w:position w:val="2"/>
          <w:sz w:val="26"/>
        </w:rPr>
        <w:t xml:space="preserve"> </w:t>
      </w:r>
      <w:r>
        <w:rPr>
          <w:b/>
          <w:position w:val="2"/>
          <w:sz w:val="26"/>
        </w:rPr>
        <w:t>Gain</w:t>
      </w:r>
      <w:r>
        <w:rPr>
          <w:b/>
          <w:spacing w:val="-6"/>
          <w:position w:val="2"/>
          <w:sz w:val="26"/>
        </w:rPr>
        <w:t xml:space="preserve"> </w:t>
      </w:r>
      <w:r>
        <w:rPr>
          <w:b/>
          <w:position w:val="2"/>
          <w:sz w:val="26"/>
        </w:rPr>
        <w:t>A</w:t>
      </w:r>
      <w:r>
        <w:rPr>
          <w:b/>
          <w:sz w:val="17"/>
        </w:rPr>
        <w:t>V</w:t>
      </w:r>
      <w:r>
        <w:rPr>
          <w:b/>
          <w:position w:val="2"/>
          <w:sz w:val="26"/>
        </w:rPr>
        <w:t>:</w:t>
      </w:r>
      <w:r>
        <w:rPr>
          <w:b/>
          <w:spacing w:val="-12"/>
          <w:position w:val="2"/>
          <w:sz w:val="26"/>
        </w:rPr>
        <w:t xml:space="preserve"> </w:t>
      </w:r>
      <w:r>
        <w:rPr>
          <w:position w:val="2"/>
          <w:sz w:val="26"/>
        </w:rPr>
        <w:t>From</w:t>
      </w:r>
      <w:r>
        <w:rPr>
          <w:spacing w:val="-11"/>
          <w:position w:val="2"/>
          <w:sz w:val="26"/>
        </w:rPr>
        <w:t xml:space="preserve"> </w:t>
      </w:r>
      <w:r>
        <w:rPr>
          <w:position w:val="2"/>
          <w:sz w:val="26"/>
        </w:rPr>
        <w:t>figure</w:t>
      </w:r>
      <w:r>
        <w:rPr>
          <w:spacing w:val="-12"/>
          <w:position w:val="2"/>
          <w:sz w:val="26"/>
        </w:rPr>
        <w:t xml:space="preserve"> </w:t>
      </w:r>
      <w:r>
        <w:rPr>
          <w:spacing w:val="-5"/>
          <w:position w:val="2"/>
          <w:sz w:val="26"/>
        </w:rPr>
        <w:t>5,</w:t>
      </w:r>
    </w:p>
    <w:p w:rsidR="00C068E2" w:rsidRDefault="00E35DFD">
      <w:pPr>
        <w:pStyle w:val="BodyText"/>
        <w:spacing w:before="263"/>
        <w:ind w:left="1066"/>
      </w:pPr>
      <w:r>
        <w:rPr>
          <w:rFonts w:ascii="Cambria Math" w:eastAsia="Cambria Math" w:hAnsi="Cambria Math"/>
        </w:rPr>
        <w:t>𝑉</w:t>
      </w:r>
      <w:r>
        <w:rPr>
          <w:rFonts w:ascii="Cambria Math" w:eastAsia="Cambria Math" w:hAnsi="Cambria Math"/>
          <w:vertAlign w:val="subscript"/>
        </w:rPr>
        <w:t>𝑒</w:t>
      </w:r>
      <w:r>
        <w:rPr>
          <w:rFonts w:ascii="Cambria Math" w:eastAsia="Cambria Math" w:hAnsi="Cambria Math"/>
          <w:spacing w:val="-13"/>
        </w:rPr>
        <w:t xml:space="preserve"> </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(1</w:t>
      </w:r>
      <w:r>
        <w:rPr>
          <w:rFonts w:ascii="Cambria Math" w:eastAsia="Cambria Math" w:hAnsi="Cambria Math"/>
          <w:spacing w:val="-3"/>
        </w:rPr>
        <w:t xml:space="preserve"> </w:t>
      </w:r>
      <w:r>
        <w:rPr>
          <w:rFonts w:ascii="Cambria Math" w:eastAsia="Cambria Math" w:hAnsi="Cambria Math"/>
        </w:rPr>
        <w:t>+</w:t>
      </w:r>
      <w:r>
        <w:rPr>
          <w:rFonts w:ascii="Cambria Math" w:eastAsia="Cambria Math" w:hAnsi="Cambria Math"/>
          <w:spacing w:val="-1"/>
        </w:rPr>
        <w:t xml:space="preserve"> </w:t>
      </w:r>
      <w:r>
        <w:rPr>
          <w:rFonts w:ascii="Cambria Math" w:eastAsia="Cambria Math" w:hAnsi="Cambria Math"/>
        </w:rPr>
        <w:t>ℎ</w:t>
      </w:r>
      <w:r>
        <w:rPr>
          <w:rFonts w:ascii="Cambria Math" w:eastAsia="Cambria Math" w:hAnsi="Cambria Math"/>
          <w:vertAlign w:val="subscript"/>
        </w:rPr>
        <w:t>𝑓𝑒</w:t>
      </w:r>
      <w:r>
        <w:rPr>
          <w:rFonts w:ascii="Cambria Math" w:eastAsia="Cambria Math" w:hAnsi="Cambria Math"/>
        </w:rPr>
        <w:t>)</w:t>
      </w:r>
      <w:r>
        <w:rPr>
          <w:rFonts w:ascii="Cambria Math" w:eastAsia="Cambria Math" w:hAnsi="Cambria Math"/>
          <w:spacing w:val="9"/>
        </w:rPr>
        <w:t xml:space="preserve"> </w:t>
      </w:r>
      <w:r>
        <w:rPr>
          <w:rFonts w:ascii="Cambria Math" w:eastAsia="Cambria Math" w:hAnsi="Cambria Math"/>
        </w:rPr>
        <w:t>∗</w:t>
      </w:r>
      <w:r>
        <w:rPr>
          <w:rFonts w:ascii="Cambria Math" w:eastAsia="Cambria Math" w:hAnsi="Cambria Math"/>
          <w:spacing w:val="61"/>
        </w:rPr>
        <w:t xml:space="preserve"> </w:t>
      </w:r>
      <w:r>
        <w:rPr>
          <w:rFonts w:ascii="Cambria Math" w:eastAsia="Cambria Math" w:hAnsi="Cambria Math"/>
        </w:rPr>
        <w:t>𝑅</w:t>
      </w:r>
      <w:r>
        <w:rPr>
          <w:rFonts w:ascii="Cambria Math" w:eastAsia="Cambria Math" w:hAnsi="Cambria Math"/>
          <w:vertAlign w:val="subscript"/>
        </w:rPr>
        <w:t>𝐿</w:t>
      </w:r>
      <w:r>
        <w:rPr>
          <w:rFonts w:ascii="Cambria Math" w:eastAsia="Cambria Math" w:hAnsi="Cambria Math"/>
          <w:spacing w:val="9"/>
        </w:rPr>
        <w:t xml:space="preserve"> </w:t>
      </w:r>
      <w:r>
        <w:t>……</w:t>
      </w:r>
      <w:r>
        <w:rPr>
          <w:spacing w:val="4"/>
        </w:rPr>
        <w:t xml:space="preserve"> </w:t>
      </w:r>
      <w:r>
        <w:rPr>
          <w:spacing w:val="-2"/>
        </w:rPr>
        <w:t>(14)Hence,</w:t>
      </w:r>
    </w:p>
    <w:p w:rsidR="00C068E2" w:rsidRDefault="00BB1E99">
      <w:pPr>
        <w:tabs>
          <w:tab w:val="left" w:pos="374"/>
          <w:tab w:val="left" w:pos="1584"/>
          <w:tab w:val="left" w:pos="3288"/>
        </w:tabs>
        <w:spacing w:before="296" w:line="156" w:lineRule="auto"/>
        <w:ind w:left="4"/>
        <w:jc w:val="center"/>
        <w:rPr>
          <w:rFonts w:ascii="Cambria Math" w:eastAsia="Cambria Math" w:hAnsi="Cambria Math"/>
          <w:position w:val="-2"/>
          <w:sz w:val="15"/>
        </w:rPr>
      </w:pPr>
      <w:r>
        <w:rPr>
          <w:rFonts w:ascii="Cambria Math" w:eastAsia="Cambria Math" w:hAnsi="Cambria Math"/>
          <w:position w:val="-2"/>
          <w:sz w:val="15"/>
        </w:rPr>
        <w:pict>
          <v:rect id="docshape16" o:spid="_x0000_s1114" style="position:absolute;left:0;text-align:left;margin-left:259.8pt;margin-top:24.95pt;width:3.6pt;height:.5pt;z-index:-17046528;mso-position-horizontal-relative:page" fillcolor="black" stroked="f">
            <w10:wrap anchorx="page"/>
          </v:rect>
        </w:pict>
      </w:r>
      <w:r w:rsidR="00E35DFD">
        <w:rPr>
          <w:rFonts w:ascii="Cambria Math" w:eastAsia="Cambria Math" w:hAnsi="Cambria Math"/>
          <w:spacing w:val="-10"/>
          <w:position w:val="-16"/>
          <w:sz w:val="26"/>
        </w:rPr>
        <w:t>𝐴</w:t>
      </w:r>
      <w:r w:rsidR="00E35DFD">
        <w:rPr>
          <w:rFonts w:ascii="Cambria Math" w:eastAsia="Cambria Math" w:hAnsi="Cambria Math"/>
          <w:position w:val="-16"/>
          <w:sz w:val="26"/>
        </w:rPr>
        <w:tab/>
        <w:t>=</w:t>
      </w:r>
      <w:r w:rsidR="00E35DFD">
        <w:rPr>
          <w:rFonts w:ascii="Cambria Math" w:eastAsia="Cambria Math" w:hAnsi="Cambria Math"/>
          <w:spacing w:val="61"/>
          <w:w w:val="150"/>
          <w:position w:val="-16"/>
          <w:sz w:val="26"/>
        </w:rPr>
        <w:t xml:space="preserve"> </w:t>
      </w:r>
      <w:r w:rsidR="00E35DFD">
        <w:rPr>
          <w:rFonts w:ascii="Cambria Math" w:eastAsia="Cambria Math" w:hAnsi="Cambria Math"/>
          <w:position w:val="-4"/>
          <w:sz w:val="15"/>
        </w:rPr>
        <w:t>𝑒</w:t>
      </w:r>
      <w:r w:rsidR="00E35DFD">
        <w:rPr>
          <w:rFonts w:ascii="Cambria Math" w:eastAsia="Cambria Math" w:hAnsi="Cambria Math"/>
          <w:spacing w:val="42"/>
          <w:position w:val="-4"/>
          <w:sz w:val="15"/>
        </w:rPr>
        <w:t xml:space="preserve"> </w:t>
      </w:r>
      <w:r w:rsidR="00E35DFD">
        <w:rPr>
          <w:spacing w:val="-10"/>
          <w:position w:val="-16"/>
          <w:sz w:val="26"/>
        </w:rPr>
        <w:t>=</w:t>
      </w:r>
      <w:r w:rsidR="00E35DFD">
        <w:rPr>
          <w:rFonts w:ascii="Times New Roman" w:eastAsia="Times New Roman" w:hAnsi="Times New Roman"/>
          <w:sz w:val="18"/>
          <w:u w:val="single"/>
        </w:rPr>
        <w:tab/>
      </w:r>
      <w:r w:rsidR="00E35DFD">
        <w:rPr>
          <w:rFonts w:ascii="Cambria Math" w:eastAsia="Cambria Math" w:hAnsi="Cambria Math"/>
          <w:sz w:val="18"/>
          <w:u w:val="single"/>
        </w:rPr>
        <w:t>(1+ℎ</w:t>
      </w:r>
      <w:r w:rsidR="00E35DFD">
        <w:rPr>
          <w:rFonts w:ascii="Cambria Math" w:eastAsia="Cambria Math" w:hAnsi="Cambria Math"/>
          <w:position w:val="-2"/>
          <w:sz w:val="15"/>
          <w:u w:val="single"/>
        </w:rPr>
        <w:t>𝑓𝑒</w:t>
      </w:r>
      <w:r w:rsidR="00E35DFD">
        <w:rPr>
          <w:rFonts w:ascii="Cambria Math" w:eastAsia="Cambria Math" w:hAnsi="Cambria Math"/>
          <w:sz w:val="18"/>
          <w:u w:val="single"/>
        </w:rPr>
        <w:t>)</w:t>
      </w:r>
      <w:r w:rsidR="00E35DFD">
        <w:rPr>
          <w:rFonts w:ascii="Cambria Math" w:eastAsia="Cambria Math" w:hAnsi="Cambria Math"/>
          <w:spacing w:val="40"/>
          <w:position w:val="-2"/>
          <w:sz w:val="15"/>
          <w:u w:val="single"/>
        </w:rPr>
        <w:t xml:space="preserve"> </w:t>
      </w:r>
      <w:r w:rsidR="00E35DFD">
        <w:rPr>
          <w:rFonts w:ascii="Cambria Math" w:eastAsia="Cambria Math" w:hAnsi="Cambria Math"/>
          <w:sz w:val="18"/>
          <w:u w:val="single"/>
        </w:rPr>
        <w:t>𝑋</w:t>
      </w:r>
      <w:r w:rsidR="00E35DFD">
        <w:rPr>
          <w:rFonts w:ascii="Cambria Math" w:eastAsia="Cambria Math" w:hAnsi="Cambria Math"/>
          <w:spacing w:val="18"/>
          <w:sz w:val="18"/>
          <w:u w:val="single"/>
        </w:rPr>
        <w:t xml:space="preserve"> </w:t>
      </w:r>
      <w:r w:rsidR="00E35DFD">
        <w:rPr>
          <w:rFonts w:ascii="Cambria Math" w:eastAsia="Cambria Math" w:hAnsi="Cambria Math"/>
          <w:spacing w:val="-5"/>
          <w:sz w:val="18"/>
          <w:u w:val="single"/>
        </w:rPr>
        <w:t>𝑅</w:t>
      </w:r>
      <w:r w:rsidR="00E35DFD">
        <w:rPr>
          <w:rFonts w:ascii="Cambria Math" w:eastAsia="Cambria Math" w:hAnsi="Cambria Math"/>
          <w:spacing w:val="-5"/>
          <w:position w:val="-2"/>
          <w:sz w:val="15"/>
          <w:u w:val="single"/>
        </w:rPr>
        <w:t>𝐿</w:t>
      </w:r>
      <w:r w:rsidR="00E35DFD">
        <w:rPr>
          <w:rFonts w:ascii="Cambria Math" w:eastAsia="Cambria Math" w:hAnsi="Cambria Math"/>
          <w:position w:val="-2"/>
          <w:sz w:val="15"/>
          <w:u w:val="single"/>
        </w:rPr>
        <w:tab/>
      </w:r>
    </w:p>
    <w:p w:rsidR="00C068E2" w:rsidRDefault="00E35DFD">
      <w:pPr>
        <w:tabs>
          <w:tab w:val="left" w:pos="4461"/>
          <w:tab w:val="left" w:pos="4941"/>
        </w:tabs>
        <w:spacing w:line="225" w:lineRule="auto"/>
        <w:ind w:left="3928"/>
        <w:rPr>
          <w:rFonts w:ascii="Cambria Math" w:eastAsia="Cambria Math" w:hAnsi="Cambria Math"/>
          <w:position w:val="-1"/>
          <w:sz w:val="15"/>
        </w:rPr>
      </w:pPr>
      <w:r>
        <w:rPr>
          <w:rFonts w:ascii="Cambria Math" w:eastAsia="Cambria Math" w:hAnsi="Cambria Math"/>
          <w:spacing w:val="-10"/>
          <w:w w:val="110"/>
          <w:position w:val="7"/>
          <w:sz w:val="18"/>
        </w:rPr>
        <w:t>𝑉</w:t>
      </w:r>
      <w:r>
        <w:rPr>
          <w:rFonts w:ascii="Cambria Math" w:eastAsia="Cambria Math" w:hAnsi="Cambria Math"/>
          <w:position w:val="7"/>
          <w:sz w:val="18"/>
        </w:rPr>
        <w:tab/>
      </w:r>
      <w:r>
        <w:rPr>
          <w:rFonts w:ascii="Cambria Math" w:eastAsia="Cambria Math" w:hAnsi="Cambria Math"/>
          <w:spacing w:val="-5"/>
          <w:w w:val="110"/>
          <w:sz w:val="18"/>
        </w:rPr>
        <w:t>𝑉</w:t>
      </w:r>
      <w:r>
        <w:rPr>
          <w:rFonts w:ascii="Cambria Math" w:eastAsia="Cambria Math" w:hAnsi="Cambria Math"/>
          <w:spacing w:val="-5"/>
          <w:w w:val="110"/>
          <w:position w:val="-3"/>
          <w:sz w:val="15"/>
        </w:rPr>
        <w:t>𝑏</w:t>
      </w:r>
      <w:r>
        <w:rPr>
          <w:rFonts w:ascii="Cambria Math" w:eastAsia="Cambria Math" w:hAnsi="Cambria Math"/>
          <w:position w:val="-3"/>
          <w:sz w:val="15"/>
        </w:rPr>
        <w:tab/>
      </w:r>
      <w:r>
        <w:rPr>
          <w:rFonts w:ascii="Cambria Math" w:eastAsia="Cambria Math" w:hAnsi="Cambria Math"/>
          <w:w w:val="110"/>
          <w:sz w:val="18"/>
        </w:rPr>
        <w:t>𝐼</w:t>
      </w:r>
      <w:r>
        <w:rPr>
          <w:rFonts w:ascii="Cambria Math" w:eastAsia="Cambria Math" w:hAnsi="Cambria Math"/>
          <w:w w:val="110"/>
          <w:position w:val="-1"/>
          <w:sz w:val="15"/>
        </w:rPr>
        <w:t>𝑏</w:t>
      </w:r>
      <w:r>
        <w:rPr>
          <w:rFonts w:ascii="Cambria Math" w:eastAsia="Cambria Math" w:hAnsi="Cambria Math"/>
          <w:spacing w:val="-4"/>
          <w:w w:val="110"/>
          <w:position w:val="-1"/>
          <w:sz w:val="15"/>
        </w:rPr>
        <w:t xml:space="preserve"> </w:t>
      </w:r>
      <w:r>
        <w:rPr>
          <w:rFonts w:ascii="Cambria Math" w:eastAsia="Cambria Math" w:hAnsi="Cambria Math"/>
          <w:w w:val="110"/>
          <w:sz w:val="18"/>
        </w:rPr>
        <w:t>𝑋</w:t>
      </w:r>
      <w:r>
        <w:rPr>
          <w:rFonts w:ascii="Cambria Math" w:eastAsia="Cambria Math" w:hAnsi="Cambria Math"/>
          <w:spacing w:val="-14"/>
          <w:w w:val="110"/>
          <w:sz w:val="18"/>
        </w:rPr>
        <w:t xml:space="preserve"> </w:t>
      </w:r>
      <w:r>
        <w:rPr>
          <w:rFonts w:ascii="Cambria Math" w:eastAsia="Cambria Math" w:hAnsi="Cambria Math"/>
          <w:w w:val="110"/>
          <w:sz w:val="18"/>
        </w:rPr>
        <w:t>ℎ</w:t>
      </w:r>
      <w:r>
        <w:rPr>
          <w:rFonts w:ascii="Cambria Math" w:eastAsia="Cambria Math" w:hAnsi="Cambria Math"/>
          <w:w w:val="110"/>
          <w:position w:val="-1"/>
          <w:sz w:val="15"/>
        </w:rPr>
        <w:t>𝑖𝑒</w:t>
      </w:r>
      <w:proofErr w:type="gramStart"/>
      <w:r>
        <w:rPr>
          <w:rFonts w:ascii="Cambria Math" w:eastAsia="Cambria Math" w:hAnsi="Cambria Math"/>
          <w:w w:val="110"/>
          <w:sz w:val="18"/>
        </w:rPr>
        <w:t>+(</w:t>
      </w:r>
      <w:proofErr w:type="gramEnd"/>
      <w:r>
        <w:rPr>
          <w:rFonts w:ascii="Cambria Math" w:eastAsia="Cambria Math" w:hAnsi="Cambria Math"/>
          <w:w w:val="110"/>
          <w:sz w:val="18"/>
        </w:rPr>
        <w:t>1+</w:t>
      </w:r>
      <w:r>
        <w:rPr>
          <w:rFonts w:ascii="Cambria Math" w:eastAsia="Cambria Math" w:hAnsi="Cambria Math"/>
          <w:spacing w:val="-11"/>
          <w:w w:val="110"/>
          <w:sz w:val="18"/>
        </w:rPr>
        <w:t xml:space="preserve"> </w:t>
      </w:r>
      <w:r>
        <w:rPr>
          <w:rFonts w:ascii="Cambria Math" w:eastAsia="Cambria Math" w:hAnsi="Cambria Math"/>
          <w:w w:val="110"/>
          <w:sz w:val="18"/>
        </w:rPr>
        <w:t>ℎ</w:t>
      </w:r>
      <w:r>
        <w:rPr>
          <w:rFonts w:ascii="Cambria Math" w:eastAsia="Cambria Math" w:hAnsi="Cambria Math"/>
          <w:w w:val="110"/>
          <w:position w:val="-1"/>
          <w:sz w:val="15"/>
        </w:rPr>
        <w:t>𝑓𝑒</w:t>
      </w:r>
      <w:r>
        <w:rPr>
          <w:rFonts w:ascii="Cambria Math" w:eastAsia="Cambria Math" w:hAnsi="Cambria Math"/>
          <w:w w:val="110"/>
          <w:sz w:val="18"/>
        </w:rPr>
        <w:t>)𝐼</w:t>
      </w:r>
      <w:r>
        <w:rPr>
          <w:rFonts w:ascii="Cambria Math" w:eastAsia="Cambria Math" w:hAnsi="Cambria Math"/>
          <w:w w:val="110"/>
          <w:position w:val="-1"/>
          <w:sz w:val="15"/>
        </w:rPr>
        <w:t>𝑏</w:t>
      </w:r>
      <w:r>
        <w:rPr>
          <w:rFonts w:ascii="Cambria Math" w:eastAsia="Cambria Math" w:hAnsi="Cambria Math"/>
          <w:spacing w:val="6"/>
          <w:w w:val="110"/>
          <w:position w:val="-1"/>
          <w:sz w:val="15"/>
        </w:rPr>
        <w:t xml:space="preserve"> </w:t>
      </w:r>
      <w:r>
        <w:rPr>
          <w:rFonts w:ascii="Cambria Math" w:eastAsia="Cambria Math" w:hAnsi="Cambria Math"/>
          <w:w w:val="110"/>
          <w:sz w:val="18"/>
        </w:rPr>
        <w:t>𝑋</w:t>
      </w:r>
      <w:r>
        <w:rPr>
          <w:rFonts w:ascii="Cambria Math" w:eastAsia="Cambria Math" w:hAnsi="Cambria Math"/>
          <w:spacing w:val="-14"/>
          <w:w w:val="110"/>
          <w:sz w:val="18"/>
        </w:rPr>
        <w:t xml:space="preserve"> </w:t>
      </w:r>
      <w:r>
        <w:rPr>
          <w:rFonts w:ascii="Cambria Math" w:eastAsia="Cambria Math" w:hAnsi="Cambria Math"/>
          <w:spacing w:val="-5"/>
          <w:w w:val="110"/>
          <w:sz w:val="18"/>
        </w:rPr>
        <w:t>𝑅</w:t>
      </w:r>
      <w:r>
        <w:rPr>
          <w:rFonts w:ascii="Cambria Math" w:eastAsia="Cambria Math" w:hAnsi="Cambria Math"/>
          <w:spacing w:val="-5"/>
          <w:w w:val="110"/>
          <w:position w:val="-1"/>
          <w:sz w:val="15"/>
        </w:rPr>
        <w:t>𝐿</w:t>
      </w:r>
    </w:p>
    <w:p w:rsidR="00C068E2" w:rsidRDefault="00E35DFD">
      <w:pPr>
        <w:tabs>
          <w:tab w:val="left" w:pos="3409"/>
          <w:tab w:val="left" w:pos="4609"/>
          <w:tab w:val="left" w:pos="5426"/>
          <w:tab w:val="left" w:pos="6002"/>
          <w:tab w:val="left" w:pos="6809"/>
          <w:tab w:val="left" w:pos="7664"/>
        </w:tabs>
        <w:spacing w:line="199" w:lineRule="auto"/>
        <w:ind w:left="3121" w:right="2956" w:hanging="164"/>
        <w:rPr>
          <w:rFonts w:ascii="Cambria Math" w:eastAsia="Cambria Math" w:hAnsi="Cambria Math"/>
          <w:position w:val="-2"/>
          <w:sz w:val="15"/>
        </w:rPr>
      </w:pPr>
      <w:r>
        <w:rPr>
          <w:spacing w:val="-10"/>
          <w:w w:val="105"/>
          <w:position w:val="-15"/>
          <w:sz w:val="26"/>
        </w:rPr>
        <w:t>=</w:t>
      </w:r>
      <w:r>
        <w:rPr>
          <w:rFonts w:ascii="Cambria Math" w:eastAsia="Cambria Math" w:hAnsi="Cambria Math"/>
          <w:position w:val="1"/>
          <w:sz w:val="18"/>
          <w:u w:val="single"/>
        </w:rPr>
        <w:tab/>
      </w:r>
      <w:r>
        <w:rPr>
          <w:rFonts w:ascii="Cambria Math" w:eastAsia="Cambria Math" w:hAnsi="Cambria Math"/>
          <w:position w:val="1"/>
          <w:sz w:val="18"/>
          <w:u w:val="single"/>
        </w:rPr>
        <w:tab/>
      </w:r>
      <w:r>
        <w:rPr>
          <w:rFonts w:ascii="Cambria Math" w:eastAsia="Cambria Math" w:hAnsi="Cambria Math"/>
          <w:w w:val="105"/>
          <w:position w:val="1"/>
          <w:sz w:val="18"/>
          <w:u w:val="single"/>
        </w:rPr>
        <w:t>(1+</w:t>
      </w:r>
      <w:r>
        <w:rPr>
          <w:rFonts w:ascii="Cambria Math" w:eastAsia="Cambria Math" w:hAnsi="Cambria Math"/>
          <w:spacing w:val="-11"/>
          <w:w w:val="105"/>
          <w:position w:val="1"/>
          <w:sz w:val="18"/>
          <w:u w:val="single"/>
        </w:rPr>
        <w:t xml:space="preserve"> </w:t>
      </w:r>
      <w:r>
        <w:rPr>
          <w:rFonts w:ascii="Cambria Math" w:eastAsia="Cambria Math" w:hAnsi="Cambria Math"/>
          <w:w w:val="105"/>
          <w:position w:val="1"/>
          <w:sz w:val="18"/>
          <w:u w:val="single"/>
        </w:rPr>
        <w:t>ℎ</w:t>
      </w:r>
      <w:r>
        <w:rPr>
          <w:rFonts w:ascii="Cambria Math" w:eastAsia="Cambria Math" w:hAnsi="Cambria Math"/>
          <w:w w:val="105"/>
          <w:position w:val="-1"/>
          <w:sz w:val="15"/>
        </w:rPr>
        <w:t>𝑓𝑒</w:t>
      </w:r>
      <w:r>
        <w:rPr>
          <w:rFonts w:ascii="Cambria Math" w:eastAsia="Cambria Math" w:hAnsi="Cambria Math"/>
          <w:w w:val="105"/>
          <w:position w:val="1"/>
          <w:sz w:val="18"/>
          <w:u w:val="single"/>
        </w:rPr>
        <w:t>)</w:t>
      </w:r>
      <w:r>
        <w:rPr>
          <w:rFonts w:ascii="Cambria Math" w:eastAsia="Cambria Math" w:hAnsi="Cambria Math"/>
          <w:position w:val="-1"/>
          <w:sz w:val="15"/>
        </w:rPr>
        <w:tab/>
      </w:r>
      <w:r>
        <w:rPr>
          <w:rFonts w:ascii="Cambria Math" w:eastAsia="Cambria Math" w:hAnsi="Cambria Math"/>
          <w:w w:val="105"/>
          <w:position w:val="-15"/>
          <w:sz w:val="26"/>
        </w:rPr>
        <w:t>= 1 −</w:t>
      </w:r>
      <w:r>
        <w:rPr>
          <w:rFonts w:ascii="Times New Roman" w:eastAsia="Times New Roman" w:hAnsi="Times New Roman"/>
          <w:sz w:val="18"/>
          <w:u w:val="thick"/>
        </w:rPr>
        <w:tab/>
      </w:r>
      <w:r>
        <w:rPr>
          <w:rFonts w:ascii="Times New Roman" w:eastAsia="Times New Roman" w:hAnsi="Times New Roman"/>
          <w:sz w:val="18"/>
          <w:u w:val="thick"/>
        </w:rPr>
        <w:tab/>
      </w:r>
      <w:r>
        <w:rPr>
          <w:rFonts w:ascii="Cambria Math" w:eastAsia="Cambria Math" w:hAnsi="Cambria Math"/>
          <w:spacing w:val="-4"/>
          <w:w w:val="105"/>
          <w:sz w:val="18"/>
          <w:u w:val="thick"/>
        </w:rPr>
        <w:t>ℎ</w:t>
      </w:r>
      <w:r>
        <w:rPr>
          <w:rFonts w:ascii="Cambria Math" w:eastAsia="Cambria Math" w:hAnsi="Cambria Math"/>
          <w:spacing w:val="-4"/>
          <w:w w:val="105"/>
          <w:position w:val="-3"/>
          <w:sz w:val="15"/>
        </w:rPr>
        <w:t>𝑖𝑒</w:t>
      </w:r>
      <w:r>
        <w:rPr>
          <w:rFonts w:ascii="Cambria Math" w:eastAsia="Cambria Math" w:hAnsi="Cambria Math"/>
          <w:position w:val="-3"/>
          <w:sz w:val="15"/>
        </w:rPr>
        <w:tab/>
      </w:r>
      <w:r>
        <w:rPr>
          <w:rFonts w:ascii="Cambria Math" w:eastAsia="Cambria Math" w:hAnsi="Cambria Math"/>
          <w:w w:val="105"/>
          <w:position w:val="-15"/>
          <w:sz w:val="26"/>
        </w:rPr>
        <w:t>=</w:t>
      </w:r>
      <w:r>
        <w:rPr>
          <w:rFonts w:ascii="Cambria Math" w:eastAsia="Cambria Math" w:hAnsi="Cambria Math"/>
          <w:spacing w:val="-1"/>
          <w:w w:val="105"/>
          <w:position w:val="-15"/>
          <w:sz w:val="26"/>
        </w:rPr>
        <w:t xml:space="preserve"> </w:t>
      </w:r>
      <w:r>
        <w:rPr>
          <w:rFonts w:ascii="Cambria Math" w:eastAsia="Cambria Math" w:hAnsi="Cambria Math"/>
          <w:w w:val="105"/>
          <w:position w:val="-15"/>
          <w:sz w:val="26"/>
        </w:rPr>
        <w:t>1</w:t>
      </w:r>
      <w:r>
        <w:rPr>
          <w:rFonts w:ascii="Cambria Math" w:eastAsia="Cambria Math" w:hAnsi="Cambria Math"/>
          <w:spacing w:val="-13"/>
          <w:w w:val="105"/>
          <w:position w:val="-15"/>
          <w:sz w:val="26"/>
        </w:rPr>
        <w:t xml:space="preserve"> </w:t>
      </w:r>
      <w:r>
        <w:rPr>
          <w:rFonts w:ascii="Cambria Math" w:eastAsia="Cambria Math" w:hAnsi="Cambria Math"/>
          <w:w w:val="105"/>
          <w:position w:val="-15"/>
          <w:sz w:val="26"/>
        </w:rPr>
        <w:t>−</w:t>
      </w:r>
      <w:r>
        <w:rPr>
          <w:rFonts w:ascii="Cambria Math" w:eastAsia="Cambria Math" w:hAnsi="Cambria Math"/>
          <w:spacing w:val="35"/>
          <w:w w:val="105"/>
          <w:position w:val="-15"/>
          <w:sz w:val="26"/>
        </w:rPr>
        <w:t xml:space="preserve"> </w:t>
      </w:r>
      <w:r>
        <w:rPr>
          <w:rFonts w:ascii="Cambria Math" w:eastAsia="Cambria Math" w:hAnsi="Cambria Math"/>
          <w:w w:val="105"/>
          <w:sz w:val="18"/>
          <w:u w:val="single"/>
        </w:rPr>
        <w:t>ℎ</w:t>
      </w:r>
      <w:r>
        <w:rPr>
          <w:rFonts w:ascii="Cambria Math" w:eastAsia="Cambria Math" w:hAnsi="Cambria Math"/>
          <w:w w:val="105"/>
          <w:position w:val="-3"/>
          <w:sz w:val="15"/>
        </w:rPr>
        <w:t>𝑖</w:t>
      </w:r>
      <w:r>
        <w:rPr>
          <w:rFonts w:ascii="Cambria Math" w:eastAsia="Cambria Math" w:hAnsi="Cambria Math"/>
          <w:w w:val="105"/>
          <w:position w:val="-3"/>
          <w:sz w:val="15"/>
          <w:u w:val="single"/>
        </w:rPr>
        <w:t>𝑒</w:t>
      </w:r>
      <w:r>
        <w:rPr>
          <w:rFonts w:ascii="Cambria Math" w:eastAsia="Cambria Math" w:hAnsi="Cambria Math"/>
          <w:spacing w:val="40"/>
          <w:w w:val="105"/>
          <w:position w:val="-3"/>
          <w:sz w:val="15"/>
        </w:rPr>
        <w:t xml:space="preserve"> </w:t>
      </w:r>
      <w:r>
        <w:rPr>
          <w:rFonts w:ascii="Cambria Math" w:eastAsia="Cambria Math" w:hAnsi="Cambria Math"/>
          <w:sz w:val="18"/>
        </w:rPr>
        <w:t>ℎ</w:t>
      </w:r>
      <w:r>
        <w:rPr>
          <w:rFonts w:ascii="Cambria Math" w:eastAsia="Cambria Math" w:hAnsi="Cambria Math"/>
          <w:position w:val="-2"/>
          <w:sz w:val="15"/>
        </w:rPr>
        <w:t>𝑖𝑒</w:t>
      </w:r>
      <w:proofErr w:type="gramStart"/>
      <w:r>
        <w:rPr>
          <w:rFonts w:ascii="Cambria Math" w:eastAsia="Cambria Math" w:hAnsi="Cambria Math"/>
          <w:sz w:val="18"/>
        </w:rPr>
        <w:t>+(</w:t>
      </w:r>
      <w:proofErr w:type="gramEnd"/>
      <w:r>
        <w:rPr>
          <w:rFonts w:ascii="Cambria Math" w:eastAsia="Cambria Math" w:hAnsi="Cambria Math"/>
          <w:sz w:val="18"/>
        </w:rPr>
        <w:t>1+ℎ+</w:t>
      </w:r>
      <w:r>
        <w:rPr>
          <w:rFonts w:ascii="Cambria Math" w:eastAsia="Cambria Math" w:hAnsi="Cambria Math"/>
          <w:spacing w:val="17"/>
          <w:sz w:val="18"/>
        </w:rPr>
        <w:t xml:space="preserve"> </w:t>
      </w:r>
      <w:r>
        <w:rPr>
          <w:rFonts w:ascii="Cambria Math" w:eastAsia="Cambria Math" w:hAnsi="Cambria Math"/>
          <w:spacing w:val="-4"/>
          <w:sz w:val="18"/>
        </w:rPr>
        <w:t>𝑓</w:t>
      </w:r>
      <w:r>
        <w:rPr>
          <w:rFonts w:ascii="Cambria Math" w:eastAsia="Cambria Math" w:hAnsi="Cambria Math"/>
          <w:spacing w:val="-4"/>
          <w:position w:val="-2"/>
          <w:sz w:val="15"/>
        </w:rPr>
        <w:t>𝑒</w:t>
      </w:r>
      <w:r>
        <w:rPr>
          <w:rFonts w:ascii="Cambria Math" w:eastAsia="Cambria Math" w:hAnsi="Cambria Math"/>
          <w:spacing w:val="-4"/>
          <w:sz w:val="18"/>
        </w:rPr>
        <w:t>)𝑅</w:t>
      </w:r>
      <w:r>
        <w:rPr>
          <w:rFonts w:ascii="Cambria Math" w:eastAsia="Cambria Math" w:hAnsi="Cambria Math"/>
          <w:spacing w:val="-4"/>
          <w:position w:val="-2"/>
          <w:sz w:val="15"/>
        </w:rPr>
        <w:t>𝐿</w:t>
      </w:r>
      <w:r>
        <w:rPr>
          <w:rFonts w:ascii="Cambria Math" w:eastAsia="Cambria Math" w:hAnsi="Cambria Math"/>
          <w:position w:val="-2"/>
          <w:sz w:val="15"/>
        </w:rPr>
        <w:tab/>
      </w:r>
      <w:r>
        <w:rPr>
          <w:rFonts w:ascii="Cambria Math" w:eastAsia="Cambria Math" w:hAnsi="Cambria Math"/>
          <w:position w:val="-2"/>
          <w:sz w:val="15"/>
        </w:rPr>
        <w:tab/>
      </w:r>
      <w:r>
        <w:rPr>
          <w:rFonts w:ascii="Cambria Math" w:eastAsia="Cambria Math" w:hAnsi="Cambria Math"/>
          <w:sz w:val="18"/>
        </w:rPr>
        <w:t>ℎ</w:t>
      </w:r>
      <w:r>
        <w:rPr>
          <w:rFonts w:ascii="Cambria Math" w:eastAsia="Cambria Math" w:hAnsi="Cambria Math"/>
          <w:position w:val="-2"/>
          <w:sz w:val="15"/>
        </w:rPr>
        <w:t>𝑖𝑒</w:t>
      </w:r>
      <w:r>
        <w:rPr>
          <w:rFonts w:ascii="Cambria Math" w:eastAsia="Cambria Math" w:hAnsi="Cambria Math"/>
          <w:sz w:val="18"/>
        </w:rPr>
        <w:t>+(1+</w:t>
      </w:r>
      <w:r>
        <w:rPr>
          <w:rFonts w:ascii="Cambria Math" w:eastAsia="Cambria Math" w:hAnsi="Cambria Math"/>
          <w:spacing w:val="57"/>
          <w:sz w:val="18"/>
        </w:rPr>
        <w:t xml:space="preserve"> </w:t>
      </w:r>
      <w:r>
        <w:rPr>
          <w:rFonts w:ascii="Cambria Math" w:eastAsia="Cambria Math" w:hAnsi="Cambria Math"/>
          <w:spacing w:val="-2"/>
          <w:sz w:val="18"/>
        </w:rPr>
        <w:t>ℎ</w:t>
      </w:r>
      <w:r>
        <w:rPr>
          <w:rFonts w:ascii="Cambria Math" w:eastAsia="Cambria Math" w:hAnsi="Cambria Math"/>
          <w:spacing w:val="-2"/>
          <w:position w:val="-2"/>
          <w:sz w:val="15"/>
        </w:rPr>
        <w:t>𝑓𝑒</w:t>
      </w:r>
      <w:r>
        <w:rPr>
          <w:rFonts w:ascii="Cambria Math" w:eastAsia="Cambria Math" w:hAnsi="Cambria Math"/>
          <w:spacing w:val="-2"/>
          <w:sz w:val="18"/>
        </w:rPr>
        <w:t>)𝑅</w:t>
      </w:r>
      <w:r>
        <w:rPr>
          <w:rFonts w:ascii="Cambria Math" w:eastAsia="Cambria Math" w:hAnsi="Cambria Math"/>
          <w:spacing w:val="-2"/>
          <w:position w:val="-2"/>
          <w:sz w:val="15"/>
        </w:rPr>
        <w:t>𝐿</w:t>
      </w:r>
      <w:r>
        <w:rPr>
          <w:rFonts w:ascii="Cambria Math" w:eastAsia="Cambria Math" w:hAnsi="Cambria Math"/>
          <w:position w:val="-2"/>
          <w:sz w:val="15"/>
        </w:rPr>
        <w:tab/>
      </w:r>
      <w:r>
        <w:rPr>
          <w:rFonts w:ascii="Cambria Math" w:eastAsia="Cambria Math" w:hAnsi="Cambria Math"/>
          <w:position w:val="-2"/>
          <w:sz w:val="15"/>
        </w:rPr>
        <w:tab/>
      </w:r>
      <w:r>
        <w:rPr>
          <w:rFonts w:ascii="Cambria Math" w:eastAsia="Cambria Math" w:hAnsi="Cambria Math"/>
          <w:spacing w:val="-5"/>
          <w:sz w:val="18"/>
        </w:rPr>
        <w:t>𝑅</w:t>
      </w:r>
      <w:r>
        <w:rPr>
          <w:rFonts w:ascii="Cambria Math" w:eastAsia="Cambria Math" w:hAnsi="Cambria Math"/>
          <w:spacing w:val="-5"/>
          <w:position w:val="-2"/>
          <w:sz w:val="15"/>
        </w:rPr>
        <w:t>𝑖</w:t>
      </w:r>
    </w:p>
    <w:p w:rsidR="00C068E2" w:rsidRDefault="00E35DFD">
      <w:pPr>
        <w:pStyle w:val="BodyText"/>
        <w:spacing w:line="288" w:lineRule="exact"/>
        <w:ind w:left="720"/>
        <w:rPr>
          <w:sz w:val="17"/>
        </w:rPr>
      </w:pPr>
      <w:r>
        <w:rPr>
          <w:position w:val="2"/>
        </w:rPr>
        <w:t>Output</w:t>
      </w:r>
      <w:r>
        <w:rPr>
          <w:spacing w:val="-12"/>
          <w:position w:val="2"/>
        </w:rPr>
        <w:t xml:space="preserve"> </w:t>
      </w:r>
      <w:r>
        <w:rPr>
          <w:position w:val="2"/>
        </w:rPr>
        <w:t>Resistance</w:t>
      </w:r>
      <w:r>
        <w:rPr>
          <w:spacing w:val="-12"/>
          <w:position w:val="2"/>
        </w:rPr>
        <w:t xml:space="preserve"> </w:t>
      </w:r>
      <w:r>
        <w:rPr>
          <w:position w:val="2"/>
        </w:rPr>
        <w:t>from</w:t>
      </w:r>
      <w:r>
        <w:rPr>
          <w:spacing w:val="-10"/>
          <w:position w:val="2"/>
        </w:rPr>
        <w:t xml:space="preserve"> </w:t>
      </w:r>
      <w:r>
        <w:rPr>
          <w:position w:val="2"/>
        </w:rPr>
        <w:t>figure</w:t>
      </w:r>
      <w:r>
        <w:rPr>
          <w:spacing w:val="-9"/>
          <w:position w:val="2"/>
        </w:rPr>
        <w:t xml:space="preserve"> </w:t>
      </w:r>
      <w:r>
        <w:rPr>
          <w:position w:val="2"/>
        </w:rPr>
        <w:t>5,</w:t>
      </w:r>
      <w:r>
        <w:rPr>
          <w:spacing w:val="-6"/>
          <w:position w:val="2"/>
        </w:rPr>
        <w:t xml:space="preserve"> </w:t>
      </w:r>
      <w:r>
        <w:rPr>
          <w:position w:val="2"/>
        </w:rPr>
        <w:t>Open</w:t>
      </w:r>
      <w:r>
        <w:rPr>
          <w:spacing w:val="-8"/>
          <w:position w:val="2"/>
        </w:rPr>
        <w:t xml:space="preserve"> </w:t>
      </w:r>
      <w:r>
        <w:rPr>
          <w:position w:val="2"/>
        </w:rPr>
        <w:t>circuit</w:t>
      </w:r>
      <w:r>
        <w:rPr>
          <w:spacing w:val="-12"/>
          <w:position w:val="2"/>
        </w:rPr>
        <w:t xml:space="preserve"> </w:t>
      </w:r>
      <w:r>
        <w:rPr>
          <w:position w:val="2"/>
        </w:rPr>
        <w:t>output</w:t>
      </w:r>
      <w:r>
        <w:rPr>
          <w:spacing w:val="-11"/>
          <w:position w:val="2"/>
        </w:rPr>
        <w:t xml:space="preserve"> </w:t>
      </w:r>
      <w:r>
        <w:rPr>
          <w:position w:val="2"/>
        </w:rPr>
        <w:t>voltage</w:t>
      </w:r>
      <w:r>
        <w:rPr>
          <w:spacing w:val="-13"/>
          <w:position w:val="2"/>
        </w:rPr>
        <w:t xml:space="preserve"> </w:t>
      </w:r>
      <w:r>
        <w:rPr>
          <w:position w:val="2"/>
        </w:rPr>
        <w:t>=</w:t>
      </w:r>
      <w:r>
        <w:rPr>
          <w:spacing w:val="-7"/>
          <w:position w:val="2"/>
        </w:rPr>
        <w:t xml:space="preserve"> </w:t>
      </w:r>
      <w:r>
        <w:rPr>
          <w:spacing w:val="-5"/>
          <w:position w:val="2"/>
        </w:rPr>
        <w:t>V</w:t>
      </w:r>
      <w:r>
        <w:rPr>
          <w:spacing w:val="-5"/>
          <w:sz w:val="17"/>
        </w:rPr>
        <w:t>S</w:t>
      </w:r>
    </w:p>
    <w:p w:rsidR="00C068E2" w:rsidRDefault="00E35DFD">
      <w:pPr>
        <w:pStyle w:val="BodyText"/>
        <w:spacing w:before="190"/>
        <w:ind w:left="720"/>
      </w:pPr>
      <w:r>
        <w:t>Short</w:t>
      </w:r>
      <w:r>
        <w:rPr>
          <w:spacing w:val="-14"/>
        </w:rPr>
        <w:t xml:space="preserve"> </w:t>
      </w:r>
      <w:r>
        <w:t>circuit</w:t>
      </w:r>
      <w:r>
        <w:rPr>
          <w:spacing w:val="-9"/>
        </w:rPr>
        <w:t xml:space="preserve"> </w:t>
      </w:r>
      <w:r>
        <w:t>output</w:t>
      </w:r>
      <w:r>
        <w:rPr>
          <w:spacing w:val="-9"/>
        </w:rPr>
        <w:t xml:space="preserve"> </w:t>
      </w:r>
      <w:r>
        <w:rPr>
          <w:spacing w:val="-2"/>
        </w:rPr>
        <w:t>current</w:t>
      </w:r>
    </w:p>
    <w:p w:rsidR="00C068E2" w:rsidRDefault="00C068E2">
      <w:pPr>
        <w:pStyle w:val="BodyText"/>
        <w:spacing w:before="2"/>
        <w:rPr>
          <w:sz w:val="16"/>
        </w:rPr>
      </w:pPr>
    </w:p>
    <w:p w:rsidR="00C068E2" w:rsidRDefault="00C068E2">
      <w:pPr>
        <w:pStyle w:val="BodyText"/>
        <w:rPr>
          <w:sz w:val="16"/>
        </w:rPr>
        <w:sectPr w:rsidR="00C068E2">
          <w:type w:val="continuous"/>
          <w:pgSz w:w="12240" w:h="15840"/>
          <w:pgMar w:top="1380" w:right="720" w:bottom="280" w:left="720" w:header="720" w:footer="720" w:gutter="0"/>
          <w:cols w:space="720"/>
        </w:sectPr>
      </w:pPr>
    </w:p>
    <w:p w:rsidR="00C068E2" w:rsidRDefault="00C068E2">
      <w:pPr>
        <w:pStyle w:val="BodyText"/>
      </w:pPr>
    </w:p>
    <w:p w:rsidR="00C068E2" w:rsidRDefault="00C068E2">
      <w:pPr>
        <w:pStyle w:val="BodyText"/>
        <w:spacing w:before="226"/>
      </w:pPr>
    </w:p>
    <w:p w:rsidR="00C068E2" w:rsidRDefault="00E35DFD">
      <w:pPr>
        <w:pStyle w:val="BodyText"/>
        <w:ind w:left="720"/>
      </w:pPr>
      <w:r>
        <w:rPr>
          <w:spacing w:val="-2"/>
        </w:rPr>
        <w:t>Hence</w:t>
      </w:r>
      <w:r>
        <w:rPr>
          <w:spacing w:val="-8"/>
        </w:rPr>
        <w:t xml:space="preserve"> </w:t>
      </w:r>
      <w:r>
        <w:rPr>
          <w:spacing w:val="-2"/>
        </w:rPr>
        <w:t>output impedance</w:t>
      </w:r>
    </w:p>
    <w:p w:rsidR="00C068E2" w:rsidRDefault="00E35DFD">
      <w:pPr>
        <w:pStyle w:val="BodyText"/>
        <w:spacing w:before="177"/>
        <w:ind w:left="458"/>
        <w:rPr>
          <w:rFonts w:ascii="Cambria Math" w:eastAsia="Cambria Math" w:hAnsi="Cambria Math"/>
        </w:rPr>
      </w:pPr>
      <w:r>
        <w:br w:type="column"/>
      </w:r>
      <w:r>
        <w:rPr>
          <w:w w:val="105"/>
        </w:rPr>
        <w:lastRenderedPageBreak/>
        <w:t>I</w:t>
      </w:r>
      <w:r>
        <w:rPr>
          <w:spacing w:val="-8"/>
          <w:w w:val="105"/>
        </w:rPr>
        <w:t xml:space="preserve"> </w:t>
      </w:r>
      <w:r>
        <w:rPr>
          <w:w w:val="105"/>
        </w:rPr>
        <w:t>=</w:t>
      </w:r>
      <w:r>
        <w:rPr>
          <w:spacing w:val="2"/>
          <w:w w:val="105"/>
        </w:rPr>
        <w:t xml:space="preserve"> </w:t>
      </w:r>
      <w:r>
        <w:rPr>
          <w:w w:val="105"/>
        </w:rPr>
        <w:t>(1</w:t>
      </w:r>
      <w:r>
        <w:rPr>
          <w:spacing w:val="-3"/>
          <w:w w:val="105"/>
        </w:rPr>
        <w:t xml:space="preserve"> </w:t>
      </w:r>
      <w:r>
        <w:rPr>
          <w:w w:val="105"/>
        </w:rPr>
        <w:t>+</w:t>
      </w:r>
      <w:r>
        <w:rPr>
          <w:spacing w:val="-2"/>
          <w:w w:val="105"/>
        </w:rPr>
        <w:t xml:space="preserve"> </w:t>
      </w:r>
      <w:r>
        <w:rPr>
          <w:rFonts w:ascii="Cambria Math" w:eastAsia="Cambria Math" w:hAnsi="Cambria Math"/>
          <w:spacing w:val="-75"/>
          <w:w w:val="105"/>
        </w:rPr>
        <w:t>ℎ</w:t>
      </w:r>
      <w:r>
        <w:rPr>
          <w:rFonts w:ascii="Cambria Math" w:eastAsia="Cambria Math" w:hAnsi="Cambria Math"/>
          <w:spacing w:val="-75"/>
          <w:w w:val="105"/>
          <w:vertAlign w:val="subscript"/>
        </w:rPr>
        <w:t>𝑓𝑒</w:t>
      </w:r>
    </w:p>
    <w:p w:rsidR="00C068E2" w:rsidRDefault="00E35DFD">
      <w:pPr>
        <w:spacing w:before="177"/>
        <w:ind w:left="119"/>
        <w:rPr>
          <w:rFonts w:ascii="Cambria Math" w:eastAsia="Cambria Math"/>
          <w:sz w:val="26"/>
        </w:rPr>
      </w:pPr>
      <w:r>
        <w:br w:type="column"/>
      </w:r>
      <w:r>
        <w:rPr>
          <w:rFonts w:ascii="Cambria Math" w:eastAsia="Cambria Math"/>
          <w:w w:val="105"/>
          <w:sz w:val="26"/>
        </w:rPr>
        <w:lastRenderedPageBreak/>
        <w:t>)</w:t>
      </w:r>
      <w:r>
        <w:rPr>
          <w:rFonts w:ascii="Cambria Math" w:eastAsia="Cambria Math"/>
          <w:spacing w:val="-3"/>
          <w:w w:val="105"/>
          <w:sz w:val="26"/>
        </w:rPr>
        <w:t xml:space="preserve"> </w:t>
      </w:r>
      <w:r>
        <w:rPr>
          <w:rFonts w:ascii="Cambria Math" w:eastAsia="Cambria Math"/>
          <w:spacing w:val="-56"/>
          <w:w w:val="105"/>
          <w:sz w:val="26"/>
        </w:rPr>
        <w:t>𝐼</w:t>
      </w:r>
      <w:r>
        <w:rPr>
          <w:rFonts w:ascii="Cambria Math" w:eastAsia="Cambria Math"/>
          <w:spacing w:val="-56"/>
          <w:w w:val="105"/>
          <w:sz w:val="26"/>
          <w:vertAlign w:val="subscript"/>
        </w:rPr>
        <w:t>𝑏</w:t>
      </w:r>
    </w:p>
    <w:p w:rsidR="00C068E2" w:rsidRDefault="00E35DFD">
      <w:pPr>
        <w:spacing w:before="95" w:line="165" w:lineRule="auto"/>
        <w:ind w:left="106"/>
        <w:rPr>
          <w:rFonts w:ascii="Cambria Math" w:eastAsia="Cambria Math" w:hAnsi="Cambria Math"/>
          <w:position w:val="-2"/>
          <w:sz w:val="15"/>
        </w:rPr>
      </w:pPr>
      <w:r>
        <w:br w:type="column"/>
      </w:r>
      <w:r>
        <w:rPr>
          <w:rFonts w:ascii="Cambria Math" w:eastAsia="Cambria Math" w:hAnsi="Cambria Math"/>
          <w:w w:val="105"/>
          <w:position w:val="-16"/>
          <w:sz w:val="26"/>
        </w:rPr>
        <w:lastRenderedPageBreak/>
        <w:t>=</w:t>
      </w:r>
      <w:r>
        <w:rPr>
          <w:rFonts w:ascii="Cambria Math" w:eastAsia="Cambria Math" w:hAnsi="Cambria Math"/>
          <w:spacing w:val="48"/>
          <w:w w:val="105"/>
          <w:position w:val="-16"/>
          <w:sz w:val="26"/>
        </w:rPr>
        <w:t xml:space="preserve"> </w:t>
      </w:r>
      <w:r>
        <w:rPr>
          <w:rFonts w:ascii="Cambria Math" w:eastAsia="Cambria Math" w:hAnsi="Cambria Math"/>
          <w:w w:val="105"/>
          <w:sz w:val="18"/>
          <w:u w:val="single"/>
        </w:rPr>
        <w:t>(1+</w:t>
      </w:r>
      <w:r>
        <w:rPr>
          <w:rFonts w:ascii="Cambria Math" w:eastAsia="Cambria Math" w:hAnsi="Cambria Math"/>
          <w:spacing w:val="-9"/>
          <w:w w:val="105"/>
          <w:sz w:val="18"/>
          <w:u w:val="single"/>
        </w:rPr>
        <w:t xml:space="preserve"> </w:t>
      </w:r>
      <w:r>
        <w:rPr>
          <w:rFonts w:ascii="Cambria Math" w:eastAsia="Cambria Math" w:hAnsi="Cambria Math"/>
          <w:spacing w:val="-2"/>
          <w:w w:val="105"/>
          <w:sz w:val="18"/>
          <w:u w:val="single"/>
        </w:rPr>
        <w:t>ℎ</w:t>
      </w:r>
      <w:r>
        <w:rPr>
          <w:rFonts w:ascii="Cambria Math" w:eastAsia="Cambria Math" w:hAnsi="Cambria Math"/>
          <w:spacing w:val="-2"/>
          <w:w w:val="105"/>
          <w:position w:val="-2"/>
          <w:sz w:val="15"/>
        </w:rPr>
        <w:t>𝑓𝑒</w:t>
      </w:r>
      <w:r>
        <w:rPr>
          <w:rFonts w:ascii="Cambria Math" w:eastAsia="Cambria Math" w:hAnsi="Cambria Math"/>
          <w:spacing w:val="-2"/>
          <w:w w:val="105"/>
          <w:sz w:val="18"/>
          <w:u w:val="single"/>
        </w:rPr>
        <w:t>)</w:t>
      </w:r>
    </w:p>
    <w:p w:rsidR="00C068E2" w:rsidRDefault="00E35DFD">
      <w:pPr>
        <w:spacing w:before="3"/>
        <w:ind w:left="567"/>
        <w:rPr>
          <w:rFonts w:ascii="Cambria Math" w:eastAsia="Cambria Math" w:hAnsi="Cambria Math"/>
          <w:position w:val="-2"/>
          <w:sz w:val="15"/>
        </w:rPr>
      </w:pPr>
      <w:r>
        <w:rPr>
          <w:rFonts w:ascii="Cambria Math" w:eastAsia="Cambria Math" w:hAnsi="Cambria Math"/>
          <w:sz w:val="18"/>
        </w:rPr>
        <w:t>ℎ</w:t>
      </w:r>
      <w:r>
        <w:rPr>
          <w:rFonts w:ascii="Cambria Math" w:eastAsia="Cambria Math" w:hAnsi="Cambria Math"/>
          <w:position w:val="-2"/>
          <w:sz w:val="15"/>
        </w:rPr>
        <w:t>𝑖𝑒</w:t>
      </w:r>
      <w:r>
        <w:rPr>
          <w:rFonts w:ascii="Cambria Math" w:eastAsia="Cambria Math" w:hAnsi="Cambria Math"/>
          <w:sz w:val="18"/>
        </w:rPr>
        <w:t>+</w:t>
      </w:r>
      <w:r>
        <w:rPr>
          <w:rFonts w:ascii="Cambria Math" w:eastAsia="Cambria Math" w:hAnsi="Cambria Math"/>
          <w:spacing w:val="7"/>
          <w:sz w:val="18"/>
        </w:rPr>
        <w:t xml:space="preserve"> </w:t>
      </w:r>
      <w:r>
        <w:rPr>
          <w:rFonts w:ascii="Cambria Math" w:eastAsia="Cambria Math" w:hAnsi="Cambria Math"/>
          <w:spacing w:val="-5"/>
          <w:sz w:val="18"/>
        </w:rPr>
        <w:t>𝑅</w:t>
      </w:r>
      <w:r>
        <w:rPr>
          <w:rFonts w:ascii="Cambria Math" w:eastAsia="Cambria Math" w:hAnsi="Cambria Math"/>
          <w:spacing w:val="-5"/>
          <w:position w:val="-2"/>
          <w:sz w:val="15"/>
        </w:rPr>
        <w:t>𝑠</w:t>
      </w:r>
    </w:p>
    <w:p w:rsidR="00C068E2" w:rsidRDefault="00C068E2">
      <w:pPr>
        <w:rPr>
          <w:rFonts w:ascii="Cambria Math" w:eastAsia="Cambria Math" w:hAnsi="Cambria Math"/>
          <w:position w:val="-2"/>
          <w:sz w:val="15"/>
        </w:rPr>
        <w:sectPr w:rsidR="00C068E2">
          <w:type w:val="continuous"/>
          <w:pgSz w:w="12240" w:h="15840"/>
          <w:pgMar w:top="1380" w:right="720" w:bottom="280" w:left="720" w:header="720" w:footer="720" w:gutter="0"/>
          <w:cols w:num="4" w:space="720" w:equalWidth="0">
            <w:col w:w="3473" w:space="40"/>
            <w:col w:w="1500" w:space="39"/>
            <w:col w:w="415" w:space="40"/>
            <w:col w:w="5293"/>
          </w:cols>
        </w:sectPr>
      </w:pPr>
    </w:p>
    <w:p w:rsidR="00C068E2" w:rsidRDefault="00E35DFD">
      <w:pPr>
        <w:pStyle w:val="BodyText"/>
        <w:spacing w:before="282"/>
        <w:jc w:val="right"/>
        <w:rPr>
          <w:rFonts w:ascii="Cambria Math" w:eastAsia="Cambria Math"/>
        </w:rPr>
      </w:pPr>
      <w:r>
        <w:rPr>
          <w:rFonts w:ascii="Cambria Math" w:eastAsia="Cambria Math"/>
          <w:spacing w:val="-5"/>
          <w:w w:val="105"/>
        </w:rPr>
        <w:lastRenderedPageBreak/>
        <w:t>𝑅</w:t>
      </w:r>
      <w:r>
        <w:rPr>
          <w:rFonts w:ascii="Cambria Math" w:eastAsia="Cambria Math"/>
          <w:spacing w:val="-5"/>
          <w:w w:val="105"/>
          <w:vertAlign w:val="subscript"/>
        </w:rPr>
        <w:t>0</w:t>
      </w:r>
    </w:p>
    <w:p w:rsidR="00C068E2" w:rsidRDefault="00E35DFD">
      <w:pPr>
        <w:spacing w:before="32" w:line="253" w:lineRule="exact"/>
        <w:ind w:left="39"/>
        <w:jc w:val="center"/>
        <w:rPr>
          <w:rFonts w:ascii="Cambria Math" w:eastAsia="Cambria Math"/>
          <w:sz w:val="26"/>
        </w:rPr>
      </w:pPr>
      <w:r>
        <w:br w:type="column"/>
      </w:r>
      <w:r>
        <w:rPr>
          <w:rFonts w:ascii="Cambria Math" w:eastAsia="Cambria Math"/>
          <w:sz w:val="26"/>
        </w:rPr>
        <w:lastRenderedPageBreak/>
        <w:t>𝑂𝑝𝑒𝑛</w:t>
      </w:r>
      <w:r>
        <w:rPr>
          <w:rFonts w:ascii="Cambria Math" w:eastAsia="Cambria Math"/>
          <w:spacing w:val="-6"/>
          <w:sz w:val="26"/>
        </w:rPr>
        <w:t xml:space="preserve"> </w:t>
      </w:r>
      <w:r>
        <w:rPr>
          <w:rFonts w:ascii="Cambria Math" w:eastAsia="Cambria Math"/>
          <w:sz w:val="26"/>
        </w:rPr>
        <w:t>𝑐𝑖𝑟𝑐𝑢𝑖𝑡</w:t>
      </w:r>
      <w:r>
        <w:rPr>
          <w:rFonts w:ascii="Cambria Math" w:eastAsia="Cambria Math"/>
          <w:spacing w:val="-4"/>
          <w:sz w:val="26"/>
        </w:rPr>
        <w:t xml:space="preserve"> </w:t>
      </w:r>
      <w:r>
        <w:rPr>
          <w:rFonts w:ascii="Cambria Math" w:eastAsia="Cambria Math"/>
          <w:sz w:val="26"/>
        </w:rPr>
        <w:t>𝑜𝑢𝑡𝑝𝑢𝑡</w:t>
      </w:r>
      <w:r>
        <w:rPr>
          <w:rFonts w:ascii="Cambria Math" w:eastAsia="Cambria Math"/>
          <w:spacing w:val="-4"/>
          <w:sz w:val="26"/>
        </w:rPr>
        <w:t xml:space="preserve"> </w:t>
      </w:r>
      <w:r>
        <w:rPr>
          <w:rFonts w:ascii="Cambria Math" w:eastAsia="Cambria Math"/>
          <w:spacing w:val="-2"/>
          <w:sz w:val="26"/>
        </w:rPr>
        <w:t>𝑣𝑜𝑙𝑡𝑎𝑔𝑒</w:t>
      </w:r>
    </w:p>
    <w:p w:rsidR="00C068E2" w:rsidRDefault="00BB1E99">
      <w:pPr>
        <w:tabs>
          <w:tab w:val="left" w:pos="3705"/>
        </w:tabs>
        <w:spacing w:line="241" w:lineRule="exact"/>
        <w:ind w:left="3"/>
        <w:jc w:val="center"/>
        <w:rPr>
          <w:rFonts w:ascii="Cambria Math"/>
          <w:sz w:val="26"/>
        </w:rPr>
      </w:pPr>
      <w:r>
        <w:rPr>
          <w:rFonts w:ascii="Cambria Math"/>
          <w:sz w:val="26"/>
        </w:rPr>
        <w:pict>
          <v:rect id="docshape17" o:spid="_x0000_s1113" style="position:absolute;left:0;text-align:left;margin-left:391.8pt;margin-top:7.6pt;width:47.55pt;height:.95pt;z-index:15774720;mso-position-horizontal-relative:page" fillcolor="black" stroked="f">
            <w10:wrap anchorx="page"/>
          </v:rect>
        </w:pict>
      </w:r>
      <w:r>
        <w:rPr>
          <w:rFonts w:ascii="Cambria Math"/>
          <w:sz w:val="26"/>
        </w:rPr>
        <w:pict>
          <v:rect id="docshape18" o:spid="_x0000_s1112" style="position:absolute;left:0;text-align:left;margin-left:206.45pt;margin-top:7.6pt;width:165.45pt;height:.95pt;z-index:-17044480;mso-position-horizontal-relative:page" fillcolor="black" stroked="f">
            <w10:wrap anchorx="page"/>
          </v:rect>
        </w:pict>
      </w:r>
      <w:r w:rsidR="00E35DFD">
        <w:rPr>
          <w:rFonts w:ascii="Cambria Math"/>
          <w:spacing w:val="-10"/>
          <w:position w:val="-4"/>
          <w:sz w:val="26"/>
        </w:rPr>
        <w:t>=</w:t>
      </w:r>
      <w:r w:rsidR="00E35DFD">
        <w:rPr>
          <w:rFonts w:ascii="Cambria Math"/>
          <w:position w:val="-4"/>
          <w:sz w:val="26"/>
        </w:rPr>
        <w:tab/>
      </w:r>
      <w:r w:rsidR="00E35DFD">
        <w:rPr>
          <w:rFonts w:ascii="Cambria Math"/>
          <w:spacing w:val="-18"/>
          <w:sz w:val="26"/>
        </w:rPr>
        <w:t>=</w:t>
      </w:r>
    </w:p>
    <w:p w:rsidR="00C068E2" w:rsidRDefault="00E35DFD">
      <w:pPr>
        <w:pStyle w:val="BodyText"/>
        <w:spacing w:line="243" w:lineRule="exact"/>
        <w:ind w:left="50"/>
        <w:jc w:val="center"/>
        <w:rPr>
          <w:rFonts w:ascii="Cambria Math" w:eastAsia="Cambria Math" w:hAnsi="Cambria Math"/>
        </w:rPr>
      </w:pPr>
      <w:r>
        <w:rPr>
          <w:rFonts w:ascii="Cambria Math" w:eastAsia="Cambria Math" w:hAnsi="Cambria Math"/>
        </w:rPr>
        <w:t>𝑆ℎ𝑜𝑟𝑡</w:t>
      </w:r>
      <w:r>
        <w:rPr>
          <w:rFonts w:ascii="Cambria Math" w:eastAsia="Cambria Math" w:hAnsi="Cambria Math"/>
          <w:spacing w:val="-7"/>
        </w:rPr>
        <w:t xml:space="preserve"> </w:t>
      </w:r>
      <w:r>
        <w:rPr>
          <w:rFonts w:ascii="Cambria Math" w:eastAsia="Cambria Math" w:hAnsi="Cambria Math"/>
        </w:rPr>
        <w:t>𝑐𝑖𝑟𝑐𝑢𝑖𝑡</w:t>
      </w:r>
      <w:r>
        <w:rPr>
          <w:rFonts w:ascii="Cambria Math" w:eastAsia="Cambria Math" w:hAnsi="Cambria Math"/>
          <w:spacing w:val="-3"/>
        </w:rPr>
        <w:t xml:space="preserve"> </w:t>
      </w:r>
      <w:r>
        <w:rPr>
          <w:rFonts w:ascii="Cambria Math" w:eastAsia="Cambria Math" w:hAnsi="Cambria Math"/>
        </w:rPr>
        <w:t xml:space="preserve">𝑜𝑢𝑡𝑝𝑢𝑡 </w:t>
      </w:r>
      <w:r>
        <w:rPr>
          <w:rFonts w:ascii="Cambria Math" w:eastAsia="Cambria Math" w:hAnsi="Cambria Math"/>
          <w:spacing w:val="-2"/>
        </w:rPr>
        <w:t>𝑐𝑢𝑟𝑟𝑒𝑛𝑡</w:t>
      </w:r>
    </w:p>
    <w:p w:rsidR="00C068E2" w:rsidRDefault="00E35DFD">
      <w:pPr>
        <w:pStyle w:val="BodyText"/>
        <w:spacing w:before="75" w:line="290" w:lineRule="auto"/>
        <w:ind w:left="141" w:right="2809" w:hanging="44"/>
        <w:rPr>
          <w:rFonts w:ascii="Cambria Math" w:eastAsia="Cambria Math" w:hAnsi="Cambria Math"/>
        </w:rPr>
      </w:pPr>
      <w:r>
        <w:br w:type="column"/>
      </w:r>
      <w:r>
        <w:rPr>
          <w:rFonts w:ascii="Cambria Math" w:eastAsia="Cambria Math" w:hAnsi="Cambria Math"/>
          <w:spacing w:val="-4"/>
          <w:w w:val="105"/>
        </w:rPr>
        <w:lastRenderedPageBreak/>
        <w:t>ℎ</w:t>
      </w:r>
      <w:r>
        <w:rPr>
          <w:rFonts w:ascii="Cambria Math" w:eastAsia="Cambria Math" w:hAnsi="Cambria Math"/>
          <w:spacing w:val="-4"/>
          <w:w w:val="105"/>
          <w:vertAlign w:val="subscript"/>
        </w:rPr>
        <w:t>𝑖𝑒</w:t>
      </w:r>
      <w:r>
        <w:rPr>
          <w:rFonts w:ascii="Cambria Math" w:eastAsia="Cambria Math" w:hAnsi="Cambria Math"/>
          <w:spacing w:val="23"/>
          <w:w w:val="105"/>
        </w:rPr>
        <w:t xml:space="preserve"> </w:t>
      </w:r>
      <w:r>
        <w:rPr>
          <w:rFonts w:ascii="Cambria Math" w:eastAsia="Cambria Math" w:hAnsi="Cambria Math"/>
          <w:spacing w:val="-4"/>
          <w:w w:val="105"/>
        </w:rPr>
        <w:t>+</w:t>
      </w:r>
      <w:r>
        <w:rPr>
          <w:rFonts w:ascii="Cambria Math" w:eastAsia="Cambria Math" w:hAnsi="Cambria Math"/>
          <w:spacing w:val="-11"/>
          <w:w w:val="105"/>
        </w:rPr>
        <w:t xml:space="preserve"> </w:t>
      </w:r>
      <w:r>
        <w:rPr>
          <w:rFonts w:ascii="Cambria Math" w:eastAsia="Cambria Math" w:hAnsi="Cambria Math"/>
          <w:spacing w:val="-4"/>
          <w:w w:val="105"/>
        </w:rPr>
        <w:t>𝑅</w:t>
      </w:r>
      <w:r>
        <w:rPr>
          <w:rFonts w:ascii="Cambria Math" w:eastAsia="Cambria Math" w:hAnsi="Cambria Math"/>
          <w:spacing w:val="-4"/>
          <w:w w:val="105"/>
          <w:vertAlign w:val="subscript"/>
        </w:rPr>
        <w:t>𝑠</w:t>
      </w:r>
      <w:r>
        <w:rPr>
          <w:rFonts w:ascii="Cambria Math" w:eastAsia="Cambria Math" w:hAnsi="Cambria Math"/>
          <w:spacing w:val="-4"/>
          <w:w w:val="105"/>
        </w:rPr>
        <w:t xml:space="preserve"> </w:t>
      </w:r>
      <w:r>
        <w:rPr>
          <w:rFonts w:ascii="Cambria Math" w:eastAsia="Cambria Math" w:hAnsi="Cambria Math"/>
          <w:w w:val="105"/>
        </w:rPr>
        <w:t>1</w:t>
      </w:r>
      <w:r>
        <w:rPr>
          <w:rFonts w:ascii="Cambria Math" w:eastAsia="Cambria Math" w:hAnsi="Cambria Math"/>
          <w:spacing w:val="-9"/>
          <w:w w:val="105"/>
        </w:rPr>
        <w:t xml:space="preserve"> </w:t>
      </w:r>
      <w:r>
        <w:rPr>
          <w:rFonts w:ascii="Cambria Math" w:eastAsia="Cambria Math" w:hAnsi="Cambria Math"/>
          <w:w w:val="105"/>
        </w:rPr>
        <w:t>+</w:t>
      </w:r>
      <w:r>
        <w:rPr>
          <w:rFonts w:ascii="Cambria Math" w:eastAsia="Cambria Math" w:hAnsi="Cambria Math"/>
          <w:spacing w:val="-15"/>
          <w:w w:val="105"/>
        </w:rPr>
        <w:t xml:space="preserve"> </w:t>
      </w:r>
      <w:r>
        <w:rPr>
          <w:rFonts w:ascii="Cambria Math" w:eastAsia="Cambria Math" w:hAnsi="Cambria Math"/>
          <w:spacing w:val="-5"/>
          <w:w w:val="105"/>
        </w:rPr>
        <w:t>ℎ</w:t>
      </w:r>
      <w:r>
        <w:rPr>
          <w:rFonts w:ascii="Cambria Math" w:eastAsia="Cambria Math" w:hAnsi="Cambria Math"/>
          <w:spacing w:val="-5"/>
          <w:w w:val="105"/>
          <w:vertAlign w:val="subscript"/>
        </w:rPr>
        <w:t>𝑓𝑒</w:t>
      </w:r>
    </w:p>
    <w:p w:rsidR="00C068E2" w:rsidRDefault="00C068E2">
      <w:pPr>
        <w:pStyle w:val="BodyText"/>
        <w:spacing w:line="290" w:lineRule="auto"/>
        <w:rPr>
          <w:rFonts w:ascii="Cambria Math" w:eastAsia="Cambria Math" w:hAnsi="Cambria Math"/>
        </w:rPr>
        <w:sectPr w:rsidR="00C068E2">
          <w:pgSz w:w="12240" w:h="15840"/>
          <w:pgMar w:top="700" w:right="720" w:bottom="280" w:left="720" w:header="720" w:footer="720" w:gutter="0"/>
          <w:cols w:num="3" w:space="720" w:equalWidth="0">
            <w:col w:w="3045" w:space="40"/>
            <w:col w:w="3893" w:space="39"/>
            <w:col w:w="3783"/>
          </w:cols>
        </w:sectPr>
      </w:pPr>
    </w:p>
    <w:p w:rsidR="00C068E2" w:rsidRDefault="00E35DFD">
      <w:pPr>
        <w:pStyle w:val="BodyText"/>
        <w:spacing w:before="199"/>
        <w:ind w:left="720"/>
        <w:jc w:val="both"/>
        <w:rPr>
          <w:rFonts w:ascii="Cambria Math" w:eastAsia="Cambria Math" w:hAnsi="Cambria Math"/>
        </w:rPr>
      </w:pPr>
      <w:r>
        <w:lastRenderedPageBreak/>
        <w:t>Output</w:t>
      </w:r>
      <w:r>
        <w:rPr>
          <w:spacing w:val="-4"/>
        </w:rPr>
        <w:t xml:space="preserve"> </w:t>
      </w:r>
      <w:r>
        <w:t>terminal</w:t>
      </w:r>
      <w:r>
        <w:rPr>
          <w:spacing w:val="-3"/>
        </w:rPr>
        <w:t xml:space="preserve"> </w:t>
      </w:r>
      <w:r>
        <w:t>Impedance</w:t>
      </w:r>
      <w:r>
        <w:rPr>
          <w:spacing w:val="6"/>
        </w:rPr>
        <w:t xml:space="preserve"> </w:t>
      </w:r>
      <w:r>
        <w:rPr>
          <w:rFonts w:ascii="Cambria Math" w:eastAsia="Cambria Math" w:hAnsi="Cambria Math"/>
        </w:rPr>
        <w:t>𝑅</w:t>
      </w:r>
      <w:r>
        <w:rPr>
          <w:rFonts w:ascii="Cambria Math" w:eastAsia="Cambria Math" w:hAnsi="Cambria Math"/>
          <w:vertAlign w:val="subscript"/>
        </w:rPr>
        <w:t>𝑜𝑡</w:t>
      </w:r>
      <w:r>
        <w:rPr>
          <w:rFonts w:ascii="Cambria Math" w:eastAsia="Cambria Math" w:hAnsi="Cambria Math"/>
          <w:spacing w:val="-12"/>
        </w:rPr>
        <w:t xml:space="preserve"> </w:t>
      </w:r>
      <w:r>
        <w:rPr>
          <w:rFonts w:ascii="Cambria Math" w:eastAsia="Cambria Math" w:hAnsi="Cambria Math"/>
        </w:rPr>
        <w:t>=</w:t>
      </w:r>
      <w:r>
        <w:rPr>
          <w:rFonts w:ascii="Cambria Math" w:eastAsia="Cambria Math" w:hAnsi="Cambria Math"/>
          <w:spacing w:val="66"/>
        </w:rPr>
        <w:t xml:space="preserve"> </w:t>
      </w:r>
      <w:r>
        <w:rPr>
          <w:rFonts w:ascii="Cambria Math" w:eastAsia="Cambria Math" w:hAnsi="Cambria Math"/>
        </w:rPr>
        <w:t>𝑅</w:t>
      </w:r>
      <w:r>
        <w:rPr>
          <w:rFonts w:ascii="Cambria Math" w:eastAsia="Cambria Math" w:hAnsi="Cambria Math"/>
          <w:vertAlign w:val="subscript"/>
        </w:rPr>
        <w:t>0</w:t>
      </w:r>
      <w:r>
        <w:rPr>
          <w:rFonts w:ascii="Cambria Math" w:eastAsia="Cambria Math" w:hAnsi="Cambria Math"/>
          <w:spacing w:val="5"/>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spacing w:val="-5"/>
        </w:rPr>
        <w:t>𝑅</w:t>
      </w:r>
      <w:r>
        <w:rPr>
          <w:rFonts w:ascii="Cambria Math" w:eastAsia="Cambria Math" w:hAnsi="Cambria Math"/>
          <w:spacing w:val="-5"/>
          <w:vertAlign w:val="subscript"/>
        </w:rPr>
        <w:t>𝐿</w:t>
      </w:r>
    </w:p>
    <w:p w:rsidR="00C068E2" w:rsidRDefault="00E35DFD">
      <w:pPr>
        <w:pStyle w:val="BodyText"/>
        <w:spacing w:before="224" w:line="242" w:lineRule="auto"/>
        <w:ind w:left="720" w:right="709"/>
        <w:jc w:val="both"/>
      </w:pPr>
      <w:r>
        <w:t xml:space="preserve">Expressions for current gain etc. for the three configurations using approximate h- </w:t>
      </w:r>
      <w:r>
        <w:rPr>
          <w:spacing w:val="-2"/>
        </w:rPr>
        <w:t>model.</w:t>
      </w:r>
    </w:p>
    <w:p w:rsidR="00C068E2" w:rsidRDefault="00BB1E99">
      <w:pPr>
        <w:pStyle w:val="BodyText"/>
        <w:spacing w:before="8"/>
        <w:rPr>
          <w:sz w:val="19"/>
        </w:rPr>
      </w:pPr>
      <w:r>
        <w:rPr>
          <w:sz w:val="19"/>
        </w:rPr>
        <w:pict>
          <v:shape id="docshape19" o:spid="_x0000_s1111" style="position:absolute;margin-left:63.6pt;margin-top:12.75pt;width:450.2pt;height:.75pt;z-index:-15683584;mso-wrap-distance-left:0;mso-wrap-distance-right:0;mso-position-horizontal-relative:page" coordorigin="1272,255" coordsize="9004,15" o:spt="100" adj="0,,0" path="m10276,265r-58,l10218,265r-8946,l1272,270r8946,l10218,270r58,l10276,265xm10276,255r-58,l10218,255r-8946,l1272,260r8946,l10218,260r58,l10276,255xe" fillcolor="black" stroked="f">
            <v:stroke joinstyle="round"/>
            <v:formulas/>
            <v:path arrowok="t" o:connecttype="segments"/>
            <w10:wrap type="topAndBottom" anchorx="page"/>
          </v:shape>
        </w:pict>
      </w:r>
    </w:p>
    <w:p w:rsidR="00C068E2" w:rsidRDefault="00E35DFD">
      <w:pPr>
        <w:pStyle w:val="BodyText"/>
        <w:spacing w:before="121"/>
        <w:ind w:left="739"/>
        <w:jc w:val="both"/>
        <w:rPr>
          <w:position w:val="2"/>
        </w:rPr>
      </w:pPr>
      <w:r>
        <w:rPr>
          <w:position w:val="2"/>
        </w:rPr>
        <w:t>Expressions</w:t>
      </w:r>
      <w:r>
        <w:rPr>
          <w:spacing w:val="-13"/>
          <w:position w:val="2"/>
        </w:rPr>
        <w:t xml:space="preserve"> </w:t>
      </w:r>
      <w:r>
        <w:rPr>
          <w:position w:val="2"/>
        </w:rPr>
        <w:t>for</w:t>
      </w:r>
      <w:r>
        <w:rPr>
          <w:spacing w:val="-12"/>
          <w:position w:val="2"/>
        </w:rPr>
        <w:t xml:space="preserve"> </w:t>
      </w:r>
      <w:r>
        <w:rPr>
          <w:position w:val="2"/>
        </w:rPr>
        <w:t>A</w:t>
      </w:r>
      <w:r>
        <w:rPr>
          <w:sz w:val="17"/>
        </w:rPr>
        <w:t>I</w:t>
      </w:r>
      <w:r>
        <w:rPr>
          <w:position w:val="2"/>
        </w:rPr>
        <w:t>,</w:t>
      </w:r>
      <w:r>
        <w:rPr>
          <w:spacing w:val="-8"/>
          <w:position w:val="2"/>
        </w:rPr>
        <w:t xml:space="preserve"> </w:t>
      </w:r>
      <w:proofErr w:type="gramStart"/>
      <w:r>
        <w:rPr>
          <w:position w:val="2"/>
        </w:rPr>
        <w:t>R</w:t>
      </w:r>
      <w:proofErr w:type="spellStart"/>
      <w:r>
        <w:rPr>
          <w:sz w:val="17"/>
        </w:rPr>
        <w:t>i</w:t>
      </w:r>
      <w:proofErr w:type="spellEnd"/>
      <w:proofErr w:type="gramEnd"/>
      <w:r>
        <w:rPr>
          <w:position w:val="2"/>
        </w:rPr>
        <w:t>,</w:t>
      </w:r>
      <w:r>
        <w:rPr>
          <w:spacing w:val="-11"/>
          <w:position w:val="2"/>
        </w:rPr>
        <w:t xml:space="preserve"> </w:t>
      </w:r>
      <w:r>
        <w:rPr>
          <w:position w:val="2"/>
        </w:rPr>
        <w:t>A</w:t>
      </w:r>
      <w:r>
        <w:rPr>
          <w:sz w:val="17"/>
        </w:rPr>
        <w:t>V</w:t>
      </w:r>
      <w:r>
        <w:rPr>
          <w:position w:val="2"/>
        </w:rPr>
        <w:t>,</w:t>
      </w:r>
      <w:r>
        <w:rPr>
          <w:spacing w:val="-11"/>
          <w:position w:val="2"/>
        </w:rPr>
        <w:t xml:space="preserve"> </w:t>
      </w:r>
      <w:r>
        <w:rPr>
          <w:position w:val="2"/>
        </w:rPr>
        <w:t>R</w:t>
      </w:r>
      <w:r>
        <w:rPr>
          <w:sz w:val="17"/>
        </w:rPr>
        <w:t>0</w:t>
      </w:r>
      <w:r>
        <w:rPr>
          <w:spacing w:val="11"/>
          <w:sz w:val="17"/>
        </w:rPr>
        <w:t xml:space="preserve"> </w:t>
      </w:r>
      <w:r>
        <w:rPr>
          <w:position w:val="2"/>
        </w:rPr>
        <w:t>and</w:t>
      </w:r>
      <w:r>
        <w:rPr>
          <w:spacing w:val="-8"/>
          <w:position w:val="2"/>
        </w:rPr>
        <w:t xml:space="preserve"> </w:t>
      </w:r>
      <w:r>
        <w:rPr>
          <w:position w:val="2"/>
        </w:rPr>
        <w:t>R</w:t>
      </w:r>
      <w:proofErr w:type="spellStart"/>
      <w:r>
        <w:rPr>
          <w:sz w:val="17"/>
        </w:rPr>
        <w:t>ot</w:t>
      </w:r>
      <w:proofErr w:type="spellEnd"/>
      <w:r>
        <w:rPr>
          <w:spacing w:val="13"/>
          <w:sz w:val="17"/>
        </w:rPr>
        <w:t xml:space="preserve"> </w:t>
      </w:r>
      <w:r>
        <w:rPr>
          <w:position w:val="2"/>
        </w:rPr>
        <w:t>using</w:t>
      </w:r>
      <w:r>
        <w:rPr>
          <w:spacing w:val="-6"/>
          <w:position w:val="2"/>
        </w:rPr>
        <w:t xml:space="preserve"> </w:t>
      </w:r>
      <w:r>
        <w:rPr>
          <w:position w:val="2"/>
        </w:rPr>
        <w:t>Approximate</w:t>
      </w:r>
      <w:r>
        <w:rPr>
          <w:spacing w:val="-12"/>
          <w:position w:val="2"/>
        </w:rPr>
        <w:t xml:space="preserve"> </w:t>
      </w:r>
      <w:r>
        <w:rPr>
          <w:position w:val="2"/>
        </w:rPr>
        <w:t>h-</w:t>
      </w:r>
      <w:r>
        <w:rPr>
          <w:spacing w:val="-2"/>
          <w:position w:val="2"/>
        </w:rPr>
        <w:t>model</w:t>
      </w:r>
    </w:p>
    <w:p w:rsidR="00C068E2" w:rsidRDefault="00C068E2">
      <w:pPr>
        <w:pStyle w:val="BodyText"/>
        <w:spacing w:before="6" w:after="1"/>
        <w:rPr>
          <w:sz w:val="11"/>
        </w:rPr>
      </w:pPr>
    </w:p>
    <w:tbl>
      <w:tblPr>
        <w:tblW w:w="0" w:type="auto"/>
        <w:tblInd w:w="559"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tblPr>
      <w:tblGrid>
        <w:gridCol w:w="2864"/>
        <w:gridCol w:w="2098"/>
        <w:gridCol w:w="1790"/>
        <w:gridCol w:w="2249"/>
      </w:tblGrid>
      <w:tr w:rsidR="00C068E2">
        <w:trPr>
          <w:trHeight w:val="556"/>
        </w:trPr>
        <w:tc>
          <w:tcPr>
            <w:tcW w:w="2864" w:type="dxa"/>
            <w:tcBorders>
              <w:left w:val="nil"/>
            </w:tcBorders>
          </w:tcPr>
          <w:p w:rsidR="00C068E2" w:rsidRDefault="00E35DFD">
            <w:pPr>
              <w:pStyle w:val="TableParagraph"/>
              <w:spacing w:before="117"/>
              <w:ind w:left="187"/>
              <w:rPr>
                <w:rFonts w:ascii="Cambria"/>
                <w:sz w:val="26"/>
              </w:rPr>
            </w:pPr>
            <w:r>
              <w:rPr>
                <w:rFonts w:ascii="Cambria"/>
                <w:spacing w:val="-2"/>
                <w:sz w:val="26"/>
              </w:rPr>
              <w:t>Quantity</w:t>
            </w:r>
          </w:p>
        </w:tc>
        <w:tc>
          <w:tcPr>
            <w:tcW w:w="2098" w:type="dxa"/>
          </w:tcPr>
          <w:p w:rsidR="00C068E2" w:rsidRDefault="00E35DFD">
            <w:pPr>
              <w:pStyle w:val="TableParagraph"/>
              <w:spacing w:before="117"/>
              <w:ind w:left="148"/>
              <w:rPr>
                <w:rFonts w:ascii="Cambria"/>
                <w:sz w:val="26"/>
              </w:rPr>
            </w:pPr>
            <w:r>
              <w:rPr>
                <w:rFonts w:ascii="Cambria"/>
                <w:spacing w:val="-5"/>
                <w:sz w:val="26"/>
              </w:rPr>
              <w:t>CE</w:t>
            </w:r>
          </w:p>
        </w:tc>
        <w:tc>
          <w:tcPr>
            <w:tcW w:w="1790" w:type="dxa"/>
          </w:tcPr>
          <w:p w:rsidR="00C068E2" w:rsidRDefault="00E35DFD">
            <w:pPr>
              <w:pStyle w:val="TableParagraph"/>
              <w:spacing w:before="117"/>
              <w:ind w:left="154"/>
              <w:rPr>
                <w:rFonts w:ascii="Cambria"/>
                <w:sz w:val="26"/>
              </w:rPr>
            </w:pPr>
            <w:r>
              <w:rPr>
                <w:rFonts w:ascii="Cambria"/>
                <w:spacing w:val="-5"/>
                <w:sz w:val="26"/>
              </w:rPr>
              <w:t>CB</w:t>
            </w:r>
          </w:p>
        </w:tc>
        <w:tc>
          <w:tcPr>
            <w:tcW w:w="2249" w:type="dxa"/>
            <w:tcBorders>
              <w:right w:val="nil"/>
            </w:tcBorders>
          </w:tcPr>
          <w:p w:rsidR="00C068E2" w:rsidRDefault="00E35DFD">
            <w:pPr>
              <w:pStyle w:val="TableParagraph"/>
              <w:spacing w:before="117"/>
              <w:ind w:left="150"/>
              <w:rPr>
                <w:rFonts w:ascii="Cambria"/>
                <w:sz w:val="26"/>
              </w:rPr>
            </w:pPr>
            <w:r>
              <w:rPr>
                <w:rFonts w:ascii="Cambria"/>
                <w:spacing w:val="-5"/>
                <w:sz w:val="26"/>
              </w:rPr>
              <w:t>CC</w:t>
            </w:r>
          </w:p>
        </w:tc>
      </w:tr>
      <w:tr w:rsidR="00C068E2">
        <w:trPr>
          <w:trHeight w:val="820"/>
        </w:trPr>
        <w:tc>
          <w:tcPr>
            <w:tcW w:w="2864" w:type="dxa"/>
            <w:tcBorders>
              <w:left w:val="nil"/>
            </w:tcBorders>
          </w:tcPr>
          <w:p w:rsidR="00C068E2" w:rsidRDefault="00C068E2">
            <w:pPr>
              <w:pStyle w:val="TableParagraph"/>
              <w:spacing w:before="51"/>
              <w:ind w:left="0"/>
              <w:rPr>
                <w:rFonts w:ascii="Cambria"/>
                <w:sz w:val="17"/>
              </w:rPr>
            </w:pPr>
          </w:p>
          <w:p w:rsidR="00C068E2" w:rsidRDefault="00E35DFD">
            <w:pPr>
              <w:pStyle w:val="TableParagraph"/>
              <w:spacing w:before="0"/>
              <w:ind w:left="187"/>
              <w:rPr>
                <w:rFonts w:ascii="Cambria"/>
                <w:sz w:val="17"/>
              </w:rPr>
            </w:pPr>
            <w:r>
              <w:rPr>
                <w:rFonts w:ascii="Cambria"/>
                <w:spacing w:val="-5"/>
                <w:position w:val="2"/>
                <w:sz w:val="26"/>
              </w:rPr>
              <w:t>A</w:t>
            </w:r>
            <w:r>
              <w:rPr>
                <w:rFonts w:ascii="Cambria"/>
                <w:spacing w:val="-5"/>
                <w:sz w:val="17"/>
              </w:rPr>
              <w:t>I</w:t>
            </w:r>
          </w:p>
        </w:tc>
        <w:tc>
          <w:tcPr>
            <w:tcW w:w="2098" w:type="dxa"/>
          </w:tcPr>
          <w:p w:rsidR="00C068E2" w:rsidRDefault="00C068E2">
            <w:pPr>
              <w:pStyle w:val="TableParagraph"/>
              <w:spacing w:before="51"/>
              <w:ind w:left="0"/>
              <w:rPr>
                <w:rFonts w:ascii="Cambria"/>
                <w:sz w:val="17"/>
              </w:rPr>
            </w:pPr>
          </w:p>
          <w:p w:rsidR="00C068E2" w:rsidRDefault="00E35DFD">
            <w:pPr>
              <w:pStyle w:val="TableParagraph"/>
              <w:spacing w:before="0"/>
              <w:ind w:left="148"/>
              <w:rPr>
                <w:rFonts w:ascii="Cambria"/>
                <w:sz w:val="17"/>
              </w:rPr>
            </w:pPr>
            <w:r>
              <w:rPr>
                <w:rFonts w:ascii="Cambria"/>
                <w:spacing w:val="-2"/>
                <w:position w:val="2"/>
                <w:sz w:val="26"/>
              </w:rPr>
              <w:t>-</w:t>
            </w:r>
            <w:r>
              <w:rPr>
                <w:rFonts w:ascii="Cambria"/>
                <w:spacing w:val="-5"/>
                <w:position w:val="2"/>
                <w:sz w:val="26"/>
              </w:rPr>
              <w:t>h</w:t>
            </w:r>
            <w:proofErr w:type="spellStart"/>
            <w:r>
              <w:rPr>
                <w:rFonts w:ascii="Cambria"/>
                <w:spacing w:val="-5"/>
                <w:sz w:val="17"/>
              </w:rPr>
              <w:t>fe</w:t>
            </w:r>
            <w:proofErr w:type="spellEnd"/>
          </w:p>
        </w:tc>
        <w:tc>
          <w:tcPr>
            <w:tcW w:w="1790" w:type="dxa"/>
          </w:tcPr>
          <w:p w:rsidR="00C068E2" w:rsidRDefault="00C068E2">
            <w:pPr>
              <w:pStyle w:val="TableParagraph"/>
              <w:spacing w:before="0" w:after="1"/>
              <w:ind w:left="0"/>
              <w:rPr>
                <w:rFonts w:ascii="Cambria"/>
                <w:sz w:val="10"/>
              </w:rPr>
            </w:pPr>
          </w:p>
          <w:p w:rsidR="00C068E2" w:rsidRDefault="00E35DFD">
            <w:pPr>
              <w:pStyle w:val="TableParagraph"/>
              <w:spacing w:before="0"/>
              <w:ind w:left="144"/>
              <w:rPr>
                <w:rFonts w:ascii="Cambria"/>
                <w:sz w:val="20"/>
              </w:rPr>
            </w:pPr>
            <w:r>
              <w:rPr>
                <w:rFonts w:ascii="Cambria"/>
                <w:noProof/>
                <w:sz w:val="20"/>
              </w:rPr>
              <w:drawing>
                <wp:inline distT="0" distB="0" distL="0" distR="0">
                  <wp:extent cx="486461" cy="361950"/>
                  <wp:effectExtent l="0" t="0" r="0" b="0"/>
                  <wp:docPr id="109" name="Image 109" descr="\dfrac{h_{fe} }{1 + h_{f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descr="\dfrac{h_{fe} }{1 + h_{fe}} "/>
                          <pic:cNvPicPr/>
                        </pic:nvPicPr>
                        <pic:blipFill>
                          <a:blip r:embed="rId131" cstate="print"/>
                          <a:stretch>
                            <a:fillRect/>
                          </a:stretch>
                        </pic:blipFill>
                        <pic:spPr>
                          <a:xfrm>
                            <a:off x="0" y="0"/>
                            <a:ext cx="486461" cy="361950"/>
                          </a:xfrm>
                          <a:prstGeom prst="rect">
                            <a:avLst/>
                          </a:prstGeom>
                        </pic:spPr>
                      </pic:pic>
                    </a:graphicData>
                  </a:graphic>
                </wp:inline>
              </w:drawing>
            </w:r>
          </w:p>
        </w:tc>
        <w:tc>
          <w:tcPr>
            <w:tcW w:w="2249" w:type="dxa"/>
            <w:tcBorders>
              <w:right w:val="nil"/>
            </w:tcBorders>
          </w:tcPr>
          <w:p w:rsidR="00C068E2" w:rsidRDefault="00E35DFD">
            <w:pPr>
              <w:pStyle w:val="TableParagraph"/>
              <w:spacing w:before="251"/>
              <w:ind w:left="150"/>
              <w:rPr>
                <w:rFonts w:ascii="Cambria"/>
                <w:sz w:val="17"/>
              </w:rPr>
            </w:pPr>
            <w:r>
              <w:rPr>
                <w:rFonts w:ascii="Cambria"/>
                <w:position w:val="2"/>
                <w:sz w:val="26"/>
              </w:rPr>
              <w:t>1</w:t>
            </w:r>
            <w:r>
              <w:rPr>
                <w:rFonts w:ascii="Cambria"/>
                <w:spacing w:val="-2"/>
                <w:position w:val="2"/>
                <w:sz w:val="26"/>
              </w:rPr>
              <w:t xml:space="preserve"> </w:t>
            </w:r>
            <w:r>
              <w:rPr>
                <w:rFonts w:ascii="Cambria"/>
                <w:position w:val="2"/>
                <w:sz w:val="26"/>
              </w:rPr>
              <w:t>+</w:t>
            </w:r>
            <w:r>
              <w:rPr>
                <w:rFonts w:ascii="Cambria"/>
                <w:spacing w:val="-1"/>
                <w:position w:val="2"/>
                <w:sz w:val="26"/>
              </w:rPr>
              <w:t xml:space="preserve"> </w:t>
            </w:r>
            <w:r>
              <w:rPr>
                <w:rFonts w:ascii="Cambria"/>
                <w:spacing w:val="-5"/>
                <w:position w:val="2"/>
                <w:sz w:val="26"/>
              </w:rPr>
              <w:t>h</w:t>
            </w:r>
            <w:proofErr w:type="spellStart"/>
            <w:r>
              <w:rPr>
                <w:rFonts w:ascii="Cambria"/>
                <w:spacing w:val="-5"/>
                <w:sz w:val="17"/>
              </w:rPr>
              <w:t>fe</w:t>
            </w:r>
            <w:proofErr w:type="spellEnd"/>
          </w:p>
        </w:tc>
      </w:tr>
      <w:tr w:rsidR="00C068E2">
        <w:trPr>
          <w:trHeight w:val="820"/>
        </w:trPr>
        <w:tc>
          <w:tcPr>
            <w:tcW w:w="2864" w:type="dxa"/>
            <w:tcBorders>
              <w:left w:val="nil"/>
            </w:tcBorders>
          </w:tcPr>
          <w:p w:rsidR="00C068E2" w:rsidRDefault="00C068E2">
            <w:pPr>
              <w:pStyle w:val="TableParagraph"/>
              <w:spacing w:before="51"/>
              <w:ind w:left="0"/>
              <w:rPr>
                <w:rFonts w:ascii="Cambria"/>
                <w:sz w:val="17"/>
              </w:rPr>
            </w:pPr>
          </w:p>
          <w:p w:rsidR="00C068E2" w:rsidRDefault="00E35DFD">
            <w:pPr>
              <w:pStyle w:val="TableParagraph"/>
              <w:spacing w:before="0"/>
              <w:ind w:left="187"/>
              <w:rPr>
                <w:rFonts w:ascii="Cambria"/>
                <w:sz w:val="17"/>
              </w:rPr>
            </w:pPr>
            <w:r>
              <w:rPr>
                <w:rFonts w:ascii="Cambria"/>
                <w:spacing w:val="-5"/>
                <w:position w:val="2"/>
                <w:sz w:val="26"/>
              </w:rPr>
              <w:t>R</w:t>
            </w:r>
            <w:proofErr w:type="spellStart"/>
            <w:r>
              <w:rPr>
                <w:rFonts w:ascii="Cambria"/>
                <w:spacing w:val="-5"/>
                <w:sz w:val="17"/>
              </w:rPr>
              <w:t>i</w:t>
            </w:r>
            <w:proofErr w:type="spellEnd"/>
          </w:p>
        </w:tc>
        <w:tc>
          <w:tcPr>
            <w:tcW w:w="2098" w:type="dxa"/>
          </w:tcPr>
          <w:p w:rsidR="00C068E2" w:rsidRDefault="00C068E2">
            <w:pPr>
              <w:pStyle w:val="TableParagraph"/>
              <w:spacing w:before="51"/>
              <w:ind w:left="0"/>
              <w:rPr>
                <w:rFonts w:ascii="Cambria"/>
                <w:sz w:val="17"/>
              </w:rPr>
            </w:pPr>
          </w:p>
          <w:p w:rsidR="00C068E2" w:rsidRDefault="00E35DFD">
            <w:pPr>
              <w:pStyle w:val="TableParagraph"/>
              <w:spacing w:before="0"/>
              <w:ind w:left="148"/>
              <w:rPr>
                <w:rFonts w:ascii="Cambria"/>
                <w:sz w:val="17"/>
              </w:rPr>
            </w:pPr>
            <w:r>
              <w:rPr>
                <w:rFonts w:ascii="Cambria"/>
                <w:spacing w:val="-5"/>
                <w:position w:val="2"/>
                <w:sz w:val="26"/>
              </w:rPr>
              <w:t>h</w:t>
            </w:r>
            <w:proofErr w:type="spellStart"/>
            <w:r>
              <w:rPr>
                <w:rFonts w:ascii="Cambria"/>
                <w:spacing w:val="-5"/>
                <w:sz w:val="17"/>
              </w:rPr>
              <w:t>ie</w:t>
            </w:r>
            <w:proofErr w:type="spellEnd"/>
          </w:p>
        </w:tc>
        <w:tc>
          <w:tcPr>
            <w:tcW w:w="1790" w:type="dxa"/>
          </w:tcPr>
          <w:p w:rsidR="00C068E2" w:rsidRDefault="00C068E2">
            <w:pPr>
              <w:pStyle w:val="TableParagraph"/>
              <w:spacing w:before="0" w:after="1"/>
              <w:ind w:left="0"/>
              <w:rPr>
                <w:rFonts w:ascii="Cambria"/>
                <w:sz w:val="10"/>
              </w:rPr>
            </w:pPr>
          </w:p>
          <w:p w:rsidR="00C068E2" w:rsidRDefault="00E35DFD">
            <w:pPr>
              <w:pStyle w:val="TableParagraph"/>
              <w:spacing w:before="0"/>
              <w:ind w:left="144"/>
              <w:rPr>
                <w:rFonts w:ascii="Cambria"/>
                <w:sz w:val="20"/>
              </w:rPr>
            </w:pPr>
            <w:r>
              <w:rPr>
                <w:rFonts w:ascii="Cambria"/>
                <w:noProof/>
                <w:sz w:val="20"/>
              </w:rPr>
              <w:drawing>
                <wp:inline distT="0" distB="0" distL="0" distR="0">
                  <wp:extent cx="485775" cy="361950"/>
                  <wp:effectExtent l="0" t="0" r="0" b="0"/>
                  <wp:docPr id="110" name="Image 110" descr="\dfrac{h_{ie} }{1 + h_{f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descr="\dfrac{h_{ie} }{1 + h_{fe}} "/>
                          <pic:cNvPicPr/>
                        </pic:nvPicPr>
                        <pic:blipFill>
                          <a:blip r:embed="rId132" cstate="print"/>
                          <a:stretch>
                            <a:fillRect/>
                          </a:stretch>
                        </pic:blipFill>
                        <pic:spPr>
                          <a:xfrm>
                            <a:off x="0" y="0"/>
                            <a:ext cx="485775" cy="361950"/>
                          </a:xfrm>
                          <a:prstGeom prst="rect">
                            <a:avLst/>
                          </a:prstGeom>
                        </pic:spPr>
                      </pic:pic>
                    </a:graphicData>
                  </a:graphic>
                </wp:inline>
              </w:drawing>
            </w:r>
          </w:p>
        </w:tc>
        <w:tc>
          <w:tcPr>
            <w:tcW w:w="2249" w:type="dxa"/>
            <w:tcBorders>
              <w:right w:val="nil"/>
            </w:tcBorders>
          </w:tcPr>
          <w:p w:rsidR="00C068E2" w:rsidRDefault="00E35DFD">
            <w:pPr>
              <w:pStyle w:val="TableParagraph"/>
              <w:spacing w:before="251"/>
              <w:ind w:left="150"/>
              <w:rPr>
                <w:rFonts w:ascii="Cambria"/>
                <w:sz w:val="17"/>
              </w:rPr>
            </w:pPr>
            <w:r>
              <w:rPr>
                <w:rFonts w:ascii="Cambria"/>
                <w:position w:val="2"/>
                <w:sz w:val="26"/>
              </w:rPr>
              <w:t>h</w:t>
            </w:r>
            <w:proofErr w:type="spellStart"/>
            <w:r>
              <w:rPr>
                <w:rFonts w:ascii="Cambria"/>
                <w:sz w:val="17"/>
              </w:rPr>
              <w:t>ie</w:t>
            </w:r>
            <w:proofErr w:type="spellEnd"/>
            <w:r>
              <w:rPr>
                <w:rFonts w:ascii="Cambria"/>
                <w:spacing w:val="17"/>
                <w:sz w:val="17"/>
              </w:rPr>
              <w:t xml:space="preserve"> </w:t>
            </w:r>
            <w:r>
              <w:rPr>
                <w:rFonts w:ascii="Cambria"/>
                <w:position w:val="2"/>
                <w:sz w:val="26"/>
              </w:rPr>
              <w:t>+</w:t>
            </w:r>
            <w:r>
              <w:rPr>
                <w:rFonts w:ascii="Cambria"/>
                <w:spacing w:val="-2"/>
                <w:position w:val="2"/>
                <w:sz w:val="26"/>
              </w:rPr>
              <w:t xml:space="preserve"> </w:t>
            </w:r>
            <w:r>
              <w:rPr>
                <w:rFonts w:ascii="Cambria"/>
                <w:position w:val="2"/>
                <w:sz w:val="26"/>
              </w:rPr>
              <w:t>(1</w:t>
            </w:r>
            <w:r>
              <w:rPr>
                <w:rFonts w:ascii="Cambria"/>
                <w:spacing w:val="-2"/>
                <w:position w:val="2"/>
                <w:sz w:val="26"/>
              </w:rPr>
              <w:t xml:space="preserve"> </w:t>
            </w:r>
            <w:r>
              <w:rPr>
                <w:rFonts w:ascii="Cambria"/>
                <w:position w:val="2"/>
                <w:sz w:val="26"/>
              </w:rPr>
              <w:t>+</w:t>
            </w:r>
            <w:r>
              <w:rPr>
                <w:rFonts w:ascii="Cambria"/>
                <w:spacing w:val="-2"/>
                <w:position w:val="2"/>
                <w:sz w:val="26"/>
              </w:rPr>
              <w:t xml:space="preserve"> h</w:t>
            </w:r>
            <w:proofErr w:type="spellStart"/>
            <w:r>
              <w:rPr>
                <w:rFonts w:ascii="Cambria"/>
                <w:spacing w:val="-2"/>
                <w:sz w:val="17"/>
              </w:rPr>
              <w:t>fe</w:t>
            </w:r>
            <w:proofErr w:type="spellEnd"/>
            <w:r>
              <w:rPr>
                <w:rFonts w:ascii="Cambria"/>
                <w:spacing w:val="-2"/>
                <w:position w:val="2"/>
                <w:sz w:val="26"/>
              </w:rPr>
              <w:t>)R</w:t>
            </w:r>
            <w:r>
              <w:rPr>
                <w:rFonts w:ascii="Cambria"/>
                <w:spacing w:val="-2"/>
                <w:sz w:val="17"/>
              </w:rPr>
              <w:t>L</w:t>
            </w:r>
          </w:p>
        </w:tc>
      </w:tr>
      <w:tr w:rsidR="00C068E2">
        <w:trPr>
          <w:trHeight w:val="1093"/>
        </w:trPr>
        <w:tc>
          <w:tcPr>
            <w:tcW w:w="2864" w:type="dxa"/>
            <w:tcBorders>
              <w:left w:val="nil"/>
            </w:tcBorders>
          </w:tcPr>
          <w:p w:rsidR="00C068E2" w:rsidRDefault="00C068E2">
            <w:pPr>
              <w:pStyle w:val="TableParagraph"/>
              <w:spacing w:before="190"/>
              <w:ind w:left="0"/>
              <w:rPr>
                <w:rFonts w:ascii="Cambria"/>
                <w:sz w:val="17"/>
              </w:rPr>
            </w:pPr>
          </w:p>
          <w:p w:rsidR="00C068E2" w:rsidRDefault="00E35DFD">
            <w:pPr>
              <w:pStyle w:val="TableParagraph"/>
              <w:spacing w:before="1"/>
              <w:ind w:left="187"/>
              <w:rPr>
                <w:rFonts w:ascii="Cambria"/>
                <w:sz w:val="17"/>
              </w:rPr>
            </w:pPr>
            <w:r>
              <w:rPr>
                <w:rFonts w:ascii="Cambria"/>
                <w:spacing w:val="-5"/>
                <w:position w:val="2"/>
                <w:sz w:val="26"/>
              </w:rPr>
              <w:t>A</w:t>
            </w:r>
            <w:r>
              <w:rPr>
                <w:rFonts w:ascii="Cambria"/>
                <w:spacing w:val="-5"/>
                <w:sz w:val="17"/>
              </w:rPr>
              <w:t>V</w:t>
            </w:r>
          </w:p>
        </w:tc>
        <w:tc>
          <w:tcPr>
            <w:tcW w:w="2098" w:type="dxa"/>
          </w:tcPr>
          <w:p w:rsidR="00C068E2" w:rsidRDefault="00C068E2">
            <w:pPr>
              <w:pStyle w:val="TableParagraph"/>
              <w:spacing w:before="35"/>
              <w:ind w:left="0"/>
              <w:rPr>
                <w:rFonts w:ascii="Cambria"/>
                <w:sz w:val="20"/>
              </w:rPr>
            </w:pPr>
          </w:p>
          <w:p w:rsidR="00C068E2" w:rsidRDefault="00E35DFD">
            <w:pPr>
              <w:pStyle w:val="TableParagraph"/>
              <w:spacing w:before="0"/>
              <w:ind w:left="148"/>
              <w:rPr>
                <w:rFonts w:ascii="Cambria"/>
                <w:sz w:val="20"/>
              </w:rPr>
            </w:pPr>
            <w:r>
              <w:rPr>
                <w:rFonts w:ascii="Cambria"/>
                <w:noProof/>
                <w:sz w:val="20"/>
              </w:rPr>
              <w:drawing>
                <wp:inline distT="0" distB="0" distL="0" distR="0">
                  <wp:extent cx="609597" cy="342900"/>
                  <wp:effectExtent l="0" t="0" r="0" b="0"/>
                  <wp:docPr id="111" name="Image 111" descr="\dfrac{h_{fe}\times R_L}{h_{i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descr="\dfrac{h_{fe}\times R_L}{h_{ie}}"/>
                          <pic:cNvPicPr/>
                        </pic:nvPicPr>
                        <pic:blipFill>
                          <a:blip r:embed="rId133" cstate="print"/>
                          <a:stretch>
                            <a:fillRect/>
                          </a:stretch>
                        </pic:blipFill>
                        <pic:spPr>
                          <a:xfrm>
                            <a:off x="0" y="0"/>
                            <a:ext cx="609597" cy="342900"/>
                          </a:xfrm>
                          <a:prstGeom prst="rect">
                            <a:avLst/>
                          </a:prstGeom>
                        </pic:spPr>
                      </pic:pic>
                    </a:graphicData>
                  </a:graphic>
                </wp:inline>
              </w:drawing>
            </w:r>
          </w:p>
        </w:tc>
        <w:tc>
          <w:tcPr>
            <w:tcW w:w="1790" w:type="dxa"/>
          </w:tcPr>
          <w:p w:rsidR="00C068E2" w:rsidRDefault="00C068E2">
            <w:pPr>
              <w:pStyle w:val="TableParagraph"/>
              <w:spacing w:before="35"/>
              <w:ind w:left="0"/>
              <w:rPr>
                <w:rFonts w:ascii="Cambria"/>
                <w:sz w:val="20"/>
              </w:rPr>
            </w:pPr>
          </w:p>
          <w:p w:rsidR="00C068E2" w:rsidRDefault="00E35DFD">
            <w:pPr>
              <w:pStyle w:val="TableParagraph"/>
              <w:spacing w:before="0"/>
              <w:ind w:left="144"/>
              <w:rPr>
                <w:rFonts w:ascii="Cambria"/>
                <w:sz w:val="20"/>
              </w:rPr>
            </w:pPr>
            <w:r>
              <w:rPr>
                <w:rFonts w:ascii="Cambria"/>
                <w:noProof/>
                <w:sz w:val="20"/>
              </w:rPr>
              <w:drawing>
                <wp:inline distT="0" distB="0" distL="0" distR="0">
                  <wp:extent cx="609600" cy="342900"/>
                  <wp:effectExtent l="0" t="0" r="0" b="0"/>
                  <wp:docPr id="112" name="Image 112" descr="\dfrac{h_{fe} \times R_L}{R_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descr="\dfrac{h_{fe} \times R_L}{R_e}"/>
                          <pic:cNvPicPr/>
                        </pic:nvPicPr>
                        <pic:blipFill>
                          <a:blip r:embed="rId134" cstate="print"/>
                          <a:stretch>
                            <a:fillRect/>
                          </a:stretch>
                        </pic:blipFill>
                        <pic:spPr>
                          <a:xfrm>
                            <a:off x="0" y="0"/>
                            <a:ext cx="609600" cy="342900"/>
                          </a:xfrm>
                          <a:prstGeom prst="rect">
                            <a:avLst/>
                          </a:prstGeom>
                        </pic:spPr>
                      </pic:pic>
                    </a:graphicData>
                  </a:graphic>
                </wp:inline>
              </w:drawing>
            </w:r>
          </w:p>
        </w:tc>
        <w:tc>
          <w:tcPr>
            <w:tcW w:w="2249" w:type="dxa"/>
            <w:tcBorders>
              <w:right w:val="nil"/>
            </w:tcBorders>
          </w:tcPr>
          <w:p w:rsidR="00C068E2" w:rsidRDefault="00C068E2">
            <w:pPr>
              <w:pStyle w:val="TableParagraph"/>
              <w:spacing w:before="35"/>
              <w:ind w:left="0"/>
              <w:rPr>
                <w:rFonts w:ascii="Cambria"/>
                <w:sz w:val="20"/>
              </w:rPr>
            </w:pPr>
          </w:p>
          <w:p w:rsidR="00C068E2" w:rsidRDefault="00E35DFD">
            <w:pPr>
              <w:pStyle w:val="TableParagraph"/>
              <w:spacing w:before="0"/>
              <w:ind w:left="147"/>
              <w:rPr>
                <w:rFonts w:ascii="Cambria"/>
                <w:sz w:val="20"/>
              </w:rPr>
            </w:pPr>
            <w:r>
              <w:rPr>
                <w:rFonts w:ascii="Cambria"/>
                <w:noProof/>
                <w:sz w:val="20"/>
              </w:rPr>
              <w:drawing>
                <wp:inline distT="0" distB="0" distL="0" distR="0">
                  <wp:extent cx="466725" cy="342900"/>
                  <wp:effectExtent l="0" t="0" r="0" b="0"/>
                  <wp:docPr id="113" name="Image 113" descr="1-\dfrac{h_{ie}}{R_i}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descr="1-\dfrac{h_{ie}}{R_i} "/>
                          <pic:cNvPicPr/>
                        </pic:nvPicPr>
                        <pic:blipFill>
                          <a:blip r:embed="rId135" cstate="print"/>
                          <a:stretch>
                            <a:fillRect/>
                          </a:stretch>
                        </pic:blipFill>
                        <pic:spPr>
                          <a:xfrm>
                            <a:off x="0" y="0"/>
                            <a:ext cx="466725" cy="342900"/>
                          </a:xfrm>
                          <a:prstGeom prst="rect">
                            <a:avLst/>
                          </a:prstGeom>
                        </pic:spPr>
                      </pic:pic>
                    </a:graphicData>
                  </a:graphic>
                </wp:inline>
              </w:drawing>
            </w:r>
          </w:p>
        </w:tc>
      </w:tr>
      <w:tr w:rsidR="00C068E2">
        <w:trPr>
          <w:trHeight w:val="825"/>
        </w:trPr>
        <w:tc>
          <w:tcPr>
            <w:tcW w:w="2864" w:type="dxa"/>
            <w:tcBorders>
              <w:left w:val="nil"/>
            </w:tcBorders>
          </w:tcPr>
          <w:p w:rsidR="00C068E2" w:rsidRDefault="00C068E2">
            <w:pPr>
              <w:pStyle w:val="TableParagraph"/>
              <w:spacing w:before="56"/>
              <w:ind w:left="0"/>
              <w:rPr>
                <w:rFonts w:ascii="Cambria"/>
                <w:sz w:val="17"/>
              </w:rPr>
            </w:pPr>
          </w:p>
          <w:p w:rsidR="00C068E2" w:rsidRDefault="00E35DFD">
            <w:pPr>
              <w:pStyle w:val="TableParagraph"/>
              <w:spacing w:before="1"/>
              <w:ind w:left="187"/>
              <w:rPr>
                <w:rFonts w:ascii="Cambria"/>
                <w:sz w:val="17"/>
              </w:rPr>
            </w:pPr>
            <w:r>
              <w:rPr>
                <w:rFonts w:ascii="Cambria"/>
                <w:spacing w:val="-5"/>
                <w:position w:val="2"/>
                <w:sz w:val="26"/>
              </w:rPr>
              <w:t>R</w:t>
            </w:r>
            <w:r>
              <w:rPr>
                <w:rFonts w:ascii="Cambria"/>
                <w:spacing w:val="-5"/>
                <w:sz w:val="17"/>
              </w:rPr>
              <w:t>0</w:t>
            </w:r>
          </w:p>
        </w:tc>
        <w:tc>
          <w:tcPr>
            <w:tcW w:w="2098" w:type="dxa"/>
          </w:tcPr>
          <w:p w:rsidR="00C068E2" w:rsidRDefault="00C068E2">
            <w:pPr>
              <w:pStyle w:val="TableParagraph"/>
              <w:spacing w:before="113"/>
              <w:ind w:left="0"/>
              <w:rPr>
                <w:rFonts w:ascii="Cambria"/>
                <w:sz w:val="20"/>
              </w:rPr>
            </w:pPr>
          </w:p>
          <w:p w:rsidR="00C068E2" w:rsidRDefault="00E35DFD">
            <w:pPr>
              <w:pStyle w:val="TableParagraph"/>
              <w:spacing w:before="0" w:line="105" w:lineRule="exact"/>
              <w:ind w:left="148"/>
              <w:rPr>
                <w:rFonts w:ascii="Cambria"/>
                <w:position w:val="-1"/>
                <w:sz w:val="10"/>
              </w:rPr>
            </w:pPr>
            <w:r>
              <w:rPr>
                <w:rFonts w:ascii="Cambria"/>
                <w:noProof/>
                <w:position w:val="-1"/>
                <w:sz w:val="10"/>
              </w:rPr>
              <w:drawing>
                <wp:inline distT="0" distB="0" distL="0" distR="0">
                  <wp:extent cx="142875" cy="66675"/>
                  <wp:effectExtent l="0" t="0" r="0" b="0"/>
                  <wp:docPr id="114" name="Image 114" descr=" \inft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descr=" \infty"/>
                          <pic:cNvPicPr/>
                        </pic:nvPicPr>
                        <pic:blipFill>
                          <a:blip r:embed="rId136" cstate="print"/>
                          <a:stretch>
                            <a:fillRect/>
                          </a:stretch>
                        </pic:blipFill>
                        <pic:spPr>
                          <a:xfrm>
                            <a:off x="0" y="0"/>
                            <a:ext cx="142875" cy="66675"/>
                          </a:xfrm>
                          <a:prstGeom prst="rect">
                            <a:avLst/>
                          </a:prstGeom>
                        </pic:spPr>
                      </pic:pic>
                    </a:graphicData>
                  </a:graphic>
                </wp:inline>
              </w:drawing>
            </w:r>
          </w:p>
        </w:tc>
        <w:tc>
          <w:tcPr>
            <w:tcW w:w="1790" w:type="dxa"/>
          </w:tcPr>
          <w:p w:rsidR="00C068E2" w:rsidRDefault="00C068E2">
            <w:pPr>
              <w:pStyle w:val="TableParagraph"/>
              <w:spacing w:before="113"/>
              <w:ind w:left="0"/>
              <w:rPr>
                <w:rFonts w:ascii="Cambria"/>
                <w:sz w:val="20"/>
              </w:rPr>
            </w:pPr>
          </w:p>
          <w:p w:rsidR="00C068E2" w:rsidRDefault="00E35DFD">
            <w:pPr>
              <w:pStyle w:val="TableParagraph"/>
              <w:spacing w:before="0" w:line="105" w:lineRule="exact"/>
              <w:ind w:left="144"/>
              <w:rPr>
                <w:rFonts w:ascii="Cambria"/>
                <w:position w:val="-1"/>
                <w:sz w:val="10"/>
              </w:rPr>
            </w:pPr>
            <w:r>
              <w:rPr>
                <w:rFonts w:ascii="Cambria"/>
                <w:noProof/>
                <w:position w:val="-1"/>
                <w:sz w:val="10"/>
              </w:rPr>
              <w:drawing>
                <wp:inline distT="0" distB="0" distL="0" distR="0">
                  <wp:extent cx="142875" cy="66675"/>
                  <wp:effectExtent l="0" t="0" r="0" b="0"/>
                  <wp:docPr id="115" name="Image 115" descr=" \inft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descr=" \infty"/>
                          <pic:cNvPicPr/>
                        </pic:nvPicPr>
                        <pic:blipFill>
                          <a:blip r:embed="rId136" cstate="print"/>
                          <a:stretch>
                            <a:fillRect/>
                          </a:stretch>
                        </pic:blipFill>
                        <pic:spPr>
                          <a:xfrm>
                            <a:off x="0" y="0"/>
                            <a:ext cx="142875" cy="66675"/>
                          </a:xfrm>
                          <a:prstGeom prst="rect">
                            <a:avLst/>
                          </a:prstGeom>
                        </pic:spPr>
                      </pic:pic>
                    </a:graphicData>
                  </a:graphic>
                </wp:inline>
              </w:drawing>
            </w:r>
          </w:p>
        </w:tc>
        <w:tc>
          <w:tcPr>
            <w:tcW w:w="2249" w:type="dxa"/>
            <w:tcBorders>
              <w:right w:val="nil"/>
            </w:tcBorders>
          </w:tcPr>
          <w:p w:rsidR="00C068E2" w:rsidRDefault="00C068E2">
            <w:pPr>
              <w:pStyle w:val="TableParagraph"/>
              <w:spacing w:before="4"/>
              <w:ind w:left="0"/>
              <w:rPr>
                <w:rFonts w:ascii="Cambria"/>
                <w:sz w:val="10"/>
              </w:rPr>
            </w:pPr>
          </w:p>
          <w:p w:rsidR="00C068E2" w:rsidRDefault="00E35DFD">
            <w:pPr>
              <w:pStyle w:val="TableParagraph"/>
              <w:spacing w:before="0"/>
              <w:ind w:left="147"/>
              <w:rPr>
                <w:rFonts w:ascii="Cambria"/>
                <w:sz w:val="20"/>
              </w:rPr>
            </w:pPr>
            <w:r>
              <w:rPr>
                <w:rFonts w:ascii="Cambria"/>
                <w:noProof/>
                <w:sz w:val="20"/>
              </w:rPr>
              <w:drawing>
                <wp:inline distT="0" distB="0" distL="0" distR="0">
                  <wp:extent cx="559891" cy="358330"/>
                  <wp:effectExtent l="0" t="0" r="0" b="0"/>
                  <wp:docPr id="116" name="Image 116" descr=" \dfrac{h_{ie} + R_s}{1 + h_{f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descr=" \dfrac{h_{ie} + R_s}{1 + h_{fe}}"/>
                          <pic:cNvPicPr/>
                        </pic:nvPicPr>
                        <pic:blipFill>
                          <a:blip r:embed="rId137" cstate="print"/>
                          <a:stretch>
                            <a:fillRect/>
                          </a:stretch>
                        </pic:blipFill>
                        <pic:spPr>
                          <a:xfrm>
                            <a:off x="0" y="0"/>
                            <a:ext cx="559891" cy="358330"/>
                          </a:xfrm>
                          <a:prstGeom prst="rect">
                            <a:avLst/>
                          </a:prstGeom>
                        </pic:spPr>
                      </pic:pic>
                    </a:graphicData>
                  </a:graphic>
                </wp:inline>
              </w:drawing>
            </w:r>
          </w:p>
        </w:tc>
      </w:tr>
      <w:tr w:rsidR="00C068E2">
        <w:trPr>
          <w:trHeight w:val="546"/>
        </w:trPr>
        <w:tc>
          <w:tcPr>
            <w:tcW w:w="2864" w:type="dxa"/>
            <w:tcBorders>
              <w:left w:val="nil"/>
            </w:tcBorders>
          </w:tcPr>
          <w:p w:rsidR="00C068E2" w:rsidRDefault="00E35DFD">
            <w:pPr>
              <w:pStyle w:val="TableParagraph"/>
              <w:spacing w:before="116"/>
              <w:ind w:left="187"/>
              <w:rPr>
                <w:rFonts w:ascii="Cambria"/>
                <w:sz w:val="17"/>
              </w:rPr>
            </w:pPr>
            <w:r>
              <w:rPr>
                <w:rFonts w:ascii="Cambria"/>
                <w:spacing w:val="-5"/>
                <w:position w:val="2"/>
                <w:sz w:val="26"/>
              </w:rPr>
              <w:t>R</w:t>
            </w:r>
            <w:proofErr w:type="spellStart"/>
            <w:r>
              <w:rPr>
                <w:rFonts w:ascii="Cambria"/>
                <w:spacing w:val="-5"/>
                <w:sz w:val="17"/>
              </w:rPr>
              <w:t>ot</w:t>
            </w:r>
            <w:proofErr w:type="spellEnd"/>
          </w:p>
        </w:tc>
        <w:tc>
          <w:tcPr>
            <w:tcW w:w="2098" w:type="dxa"/>
          </w:tcPr>
          <w:p w:rsidR="00C068E2" w:rsidRDefault="00E35DFD">
            <w:pPr>
              <w:pStyle w:val="TableParagraph"/>
              <w:spacing w:before="116"/>
              <w:ind w:left="148"/>
              <w:rPr>
                <w:rFonts w:ascii="Cambria"/>
                <w:sz w:val="17"/>
              </w:rPr>
            </w:pPr>
            <w:r>
              <w:rPr>
                <w:rFonts w:ascii="Cambria"/>
                <w:spacing w:val="-5"/>
                <w:position w:val="2"/>
                <w:sz w:val="26"/>
              </w:rPr>
              <w:t>R</w:t>
            </w:r>
            <w:r>
              <w:rPr>
                <w:rFonts w:ascii="Cambria"/>
                <w:spacing w:val="-5"/>
                <w:sz w:val="17"/>
              </w:rPr>
              <w:t>L</w:t>
            </w:r>
          </w:p>
        </w:tc>
        <w:tc>
          <w:tcPr>
            <w:tcW w:w="1790" w:type="dxa"/>
          </w:tcPr>
          <w:p w:rsidR="00C068E2" w:rsidRDefault="00E35DFD">
            <w:pPr>
              <w:pStyle w:val="TableParagraph"/>
              <w:spacing w:before="116"/>
              <w:ind w:left="154"/>
              <w:rPr>
                <w:rFonts w:ascii="Cambria"/>
                <w:sz w:val="17"/>
              </w:rPr>
            </w:pPr>
            <w:r>
              <w:rPr>
                <w:rFonts w:ascii="Cambria"/>
                <w:spacing w:val="-5"/>
                <w:position w:val="2"/>
                <w:sz w:val="26"/>
              </w:rPr>
              <w:t>R</w:t>
            </w:r>
            <w:r>
              <w:rPr>
                <w:rFonts w:ascii="Cambria"/>
                <w:spacing w:val="-5"/>
                <w:sz w:val="17"/>
              </w:rPr>
              <w:t>L</w:t>
            </w:r>
          </w:p>
        </w:tc>
        <w:tc>
          <w:tcPr>
            <w:tcW w:w="2249" w:type="dxa"/>
            <w:tcBorders>
              <w:right w:val="nil"/>
            </w:tcBorders>
          </w:tcPr>
          <w:p w:rsidR="00C068E2" w:rsidRDefault="00E35DFD">
            <w:pPr>
              <w:pStyle w:val="TableParagraph"/>
              <w:spacing w:before="116"/>
              <w:ind w:left="150"/>
              <w:rPr>
                <w:rFonts w:ascii="Cambria"/>
                <w:sz w:val="17"/>
              </w:rPr>
            </w:pPr>
            <w:r>
              <w:rPr>
                <w:rFonts w:ascii="Cambria"/>
                <w:position w:val="2"/>
                <w:sz w:val="26"/>
              </w:rPr>
              <w:t>R</w:t>
            </w:r>
            <w:r>
              <w:rPr>
                <w:rFonts w:ascii="Cambria"/>
                <w:sz w:val="17"/>
              </w:rPr>
              <w:t>0</w:t>
            </w:r>
            <w:r>
              <w:rPr>
                <w:rFonts w:ascii="Cambria"/>
                <w:spacing w:val="15"/>
                <w:sz w:val="17"/>
              </w:rPr>
              <w:t xml:space="preserve"> </w:t>
            </w:r>
            <w:r>
              <w:rPr>
                <w:rFonts w:ascii="Cambria"/>
                <w:position w:val="2"/>
                <w:sz w:val="26"/>
              </w:rPr>
              <w:t>||</w:t>
            </w:r>
            <w:r>
              <w:rPr>
                <w:rFonts w:ascii="Cambria"/>
                <w:spacing w:val="-3"/>
                <w:position w:val="2"/>
                <w:sz w:val="26"/>
              </w:rPr>
              <w:t xml:space="preserve"> </w:t>
            </w:r>
            <w:r>
              <w:rPr>
                <w:rFonts w:ascii="Cambria"/>
                <w:spacing w:val="-5"/>
                <w:position w:val="2"/>
                <w:sz w:val="26"/>
              </w:rPr>
              <w:t>R</w:t>
            </w:r>
            <w:r>
              <w:rPr>
                <w:rFonts w:ascii="Cambria"/>
                <w:spacing w:val="-5"/>
                <w:sz w:val="17"/>
              </w:rPr>
              <w:t>L</w:t>
            </w:r>
          </w:p>
        </w:tc>
      </w:tr>
    </w:tbl>
    <w:p w:rsidR="00C068E2" w:rsidRDefault="00C068E2">
      <w:pPr>
        <w:pStyle w:val="BodyText"/>
        <w:spacing w:before="257"/>
      </w:pPr>
    </w:p>
    <w:p w:rsidR="00C068E2" w:rsidRDefault="00E35DFD">
      <w:pPr>
        <w:pStyle w:val="Heading3"/>
      </w:pPr>
      <w:bookmarkStart w:id="80" w:name="MULTISTAGE_TRANSISTOR_AMPLIFIERS:"/>
      <w:bookmarkEnd w:id="80"/>
      <w:r>
        <w:t>MULTISTAGE</w:t>
      </w:r>
      <w:r>
        <w:rPr>
          <w:spacing w:val="-15"/>
        </w:rPr>
        <w:t xml:space="preserve"> </w:t>
      </w:r>
      <w:r>
        <w:t>TRANSISTOR</w:t>
      </w:r>
      <w:r>
        <w:rPr>
          <w:spacing w:val="-11"/>
        </w:rPr>
        <w:t xml:space="preserve"> </w:t>
      </w:r>
      <w:r>
        <w:rPr>
          <w:spacing w:val="-2"/>
        </w:rPr>
        <w:t>AMPLIFIERS:</w:t>
      </w:r>
    </w:p>
    <w:p w:rsidR="00C068E2" w:rsidRDefault="00E35DFD">
      <w:pPr>
        <w:pStyle w:val="BodyText"/>
        <w:spacing w:before="137" w:line="244" w:lineRule="auto"/>
        <w:ind w:left="720" w:right="765"/>
        <w:jc w:val="both"/>
      </w:pPr>
      <w:r>
        <w:t>In Multi-stage amplifiers, the output of first stage is coupled to the input of next stage using a coupling device. The following figure shows a two-stage amplifier connected in cascade.</w:t>
      </w:r>
    </w:p>
    <w:p w:rsidR="00C068E2" w:rsidRDefault="00E35DFD">
      <w:pPr>
        <w:pStyle w:val="BodyText"/>
        <w:spacing w:before="107"/>
        <w:rPr>
          <w:sz w:val="20"/>
        </w:rPr>
      </w:pPr>
      <w:r>
        <w:rPr>
          <w:noProof/>
          <w:sz w:val="20"/>
        </w:rPr>
        <w:drawing>
          <wp:anchor distT="0" distB="0" distL="0" distR="0" simplePos="0" relativeHeight="487633408" behindDoc="1" locked="0" layoutInCell="1" allowOverlap="1">
            <wp:simplePos x="0" y="0"/>
            <wp:positionH relativeFrom="page">
              <wp:posOffset>1009014</wp:posOffset>
            </wp:positionH>
            <wp:positionV relativeFrom="paragraph">
              <wp:posOffset>232599</wp:posOffset>
            </wp:positionV>
            <wp:extent cx="5562312" cy="609600"/>
            <wp:effectExtent l="0" t="0" r="0" b="0"/>
            <wp:wrapTopAndBottom/>
            <wp:docPr id="117" name="Image 117" descr="Two Stage Cascad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descr="Two Stage Cascade"/>
                    <pic:cNvPicPr/>
                  </pic:nvPicPr>
                  <pic:blipFill>
                    <a:blip r:embed="rId138" cstate="print"/>
                    <a:stretch>
                      <a:fillRect/>
                    </a:stretch>
                  </pic:blipFill>
                  <pic:spPr>
                    <a:xfrm>
                      <a:off x="0" y="0"/>
                      <a:ext cx="5562312" cy="609600"/>
                    </a:xfrm>
                    <a:prstGeom prst="rect">
                      <a:avLst/>
                    </a:prstGeom>
                  </pic:spPr>
                </pic:pic>
              </a:graphicData>
            </a:graphic>
          </wp:anchor>
        </w:drawing>
      </w:r>
    </w:p>
    <w:p w:rsidR="00C068E2" w:rsidRDefault="00C068E2">
      <w:pPr>
        <w:pStyle w:val="BodyText"/>
        <w:spacing w:before="34"/>
      </w:pPr>
    </w:p>
    <w:p w:rsidR="00C068E2" w:rsidRDefault="00E35DFD">
      <w:pPr>
        <w:pStyle w:val="BodyText"/>
        <w:spacing w:line="242" w:lineRule="auto"/>
        <w:ind w:left="720" w:right="781"/>
        <w:jc w:val="both"/>
      </w:pPr>
      <w:r>
        <w:t>If there are n numbers of stages, the product of voltage gains of those n stages will be the overall gain of that multistage amplifier circuit.</w:t>
      </w:r>
    </w:p>
    <w:p w:rsidR="00C068E2" w:rsidRDefault="00E35DFD">
      <w:pPr>
        <w:pStyle w:val="Heading3"/>
        <w:spacing w:before="133"/>
        <w:ind w:left="720"/>
      </w:pPr>
      <w:bookmarkStart w:id="81" w:name="COUPLING:-"/>
      <w:bookmarkEnd w:id="81"/>
      <w:r>
        <w:rPr>
          <w:spacing w:val="-2"/>
        </w:rPr>
        <w:t>COUPLING:-</w:t>
      </w:r>
    </w:p>
    <w:p w:rsidR="00C068E2" w:rsidRDefault="00E35DFD">
      <w:pPr>
        <w:pStyle w:val="BodyText"/>
        <w:spacing w:before="243" w:line="276" w:lineRule="auto"/>
        <w:ind w:left="720" w:right="912"/>
      </w:pPr>
      <w:r>
        <w:t>Coupling</w:t>
      </w:r>
      <w:r>
        <w:rPr>
          <w:spacing w:val="-1"/>
        </w:rPr>
        <w:t xml:space="preserve"> </w:t>
      </w:r>
      <w:r>
        <w:t>is</w:t>
      </w:r>
      <w:r>
        <w:rPr>
          <w:spacing w:val="-4"/>
        </w:rPr>
        <w:t xml:space="preserve"> </w:t>
      </w:r>
      <w:r>
        <w:t>a</w:t>
      </w:r>
      <w:r>
        <w:rPr>
          <w:spacing w:val="-10"/>
        </w:rPr>
        <w:t xml:space="preserve"> </w:t>
      </w:r>
      <w:r>
        <w:t>process</w:t>
      </w:r>
      <w:r>
        <w:rPr>
          <w:spacing w:val="-3"/>
        </w:rPr>
        <w:t xml:space="preserve"> </w:t>
      </w:r>
      <w:r>
        <w:t>in</w:t>
      </w:r>
      <w:r>
        <w:rPr>
          <w:spacing w:val="-4"/>
        </w:rPr>
        <w:t xml:space="preserve"> </w:t>
      </w:r>
      <w:r>
        <w:t>which</w:t>
      </w:r>
      <w:r>
        <w:rPr>
          <w:spacing w:val="-1"/>
        </w:rPr>
        <w:t xml:space="preserve"> </w:t>
      </w:r>
      <w:r>
        <w:t>the</w:t>
      </w:r>
      <w:r>
        <w:rPr>
          <w:spacing w:val="-9"/>
        </w:rPr>
        <w:t xml:space="preserve"> </w:t>
      </w:r>
      <w:r>
        <w:t>output</w:t>
      </w:r>
      <w:r>
        <w:rPr>
          <w:spacing w:val="-8"/>
        </w:rPr>
        <w:t xml:space="preserve"> </w:t>
      </w:r>
      <w:r>
        <w:t>of one</w:t>
      </w:r>
      <w:r>
        <w:rPr>
          <w:spacing w:val="-10"/>
        </w:rPr>
        <w:t xml:space="preserve"> </w:t>
      </w:r>
      <w:r>
        <w:t>stage</w:t>
      </w:r>
      <w:r>
        <w:rPr>
          <w:spacing w:val="-9"/>
        </w:rPr>
        <w:t xml:space="preserve"> </w:t>
      </w:r>
      <w:r>
        <w:t>is</w:t>
      </w:r>
      <w:r>
        <w:rPr>
          <w:spacing w:val="-4"/>
        </w:rPr>
        <w:t xml:space="preserve"> </w:t>
      </w:r>
      <w:r>
        <w:t>fed</w:t>
      </w:r>
      <w:r>
        <w:rPr>
          <w:spacing w:val="-3"/>
        </w:rPr>
        <w:t xml:space="preserve"> </w:t>
      </w:r>
      <w:r>
        <w:t>as</w:t>
      </w:r>
      <w:r>
        <w:rPr>
          <w:spacing w:val="-9"/>
        </w:rPr>
        <w:t xml:space="preserve"> </w:t>
      </w:r>
      <w:r>
        <w:t>input</w:t>
      </w:r>
      <w:r>
        <w:rPr>
          <w:spacing w:val="-8"/>
        </w:rPr>
        <w:t xml:space="preserve"> </w:t>
      </w:r>
      <w:r>
        <w:t>to</w:t>
      </w:r>
      <w:r>
        <w:rPr>
          <w:spacing w:val="-2"/>
        </w:rPr>
        <w:t xml:space="preserve"> </w:t>
      </w:r>
      <w:r>
        <w:t>the</w:t>
      </w:r>
      <w:r>
        <w:rPr>
          <w:spacing w:val="-4"/>
        </w:rPr>
        <w:t xml:space="preserve"> </w:t>
      </w:r>
      <w:r>
        <w:t>next stage. The main purpose of coupling is to:-</w:t>
      </w:r>
    </w:p>
    <w:p w:rsidR="00C068E2" w:rsidRDefault="00E35DFD">
      <w:pPr>
        <w:pStyle w:val="ListParagraph"/>
        <w:numPr>
          <w:ilvl w:val="1"/>
          <w:numId w:val="6"/>
        </w:numPr>
        <w:tabs>
          <w:tab w:val="left" w:pos="2160"/>
        </w:tabs>
        <w:spacing w:before="206"/>
        <w:ind w:left="2160" w:hanging="359"/>
        <w:rPr>
          <w:sz w:val="26"/>
        </w:rPr>
      </w:pPr>
      <w:r>
        <w:rPr>
          <w:sz w:val="26"/>
        </w:rPr>
        <w:t>Transfer</w:t>
      </w:r>
      <w:r>
        <w:rPr>
          <w:spacing w:val="-11"/>
          <w:sz w:val="26"/>
        </w:rPr>
        <w:t xml:space="preserve"> </w:t>
      </w:r>
      <w:r>
        <w:rPr>
          <w:sz w:val="26"/>
        </w:rPr>
        <w:t>output</w:t>
      </w:r>
      <w:r>
        <w:rPr>
          <w:spacing w:val="-10"/>
          <w:sz w:val="26"/>
        </w:rPr>
        <w:t xml:space="preserve"> </w:t>
      </w:r>
      <w:r>
        <w:rPr>
          <w:sz w:val="26"/>
        </w:rPr>
        <w:t>of</w:t>
      </w:r>
      <w:r>
        <w:rPr>
          <w:spacing w:val="-12"/>
          <w:sz w:val="26"/>
        </w:rPr>
        <w:t xml:space="preserve"> </w:t>
      </w:r>
      <w:r>
        <w:rPr>
          <w:sz w:val="26"/>
        </w:rPr>
        <w:t>one</w:t>
      </w:r>
      <w:r>
        <w:rPr>
          <w:spacing w:val="-11"/>
          <w:sz w:val="26"/>
        </w:rPr>
        <w:t xml:space="preserve"> </w:t>
      </w:r>
      <w:r>
        <w:rPr>
          <w:sz w:val="26"/>
        </w:rPr>
        <w:t>stage</w:t>
      </w:r>
      <w:r>
        <w:rPr>
          <w:spacing w:val="-7"/>
          <w:sz w:val="26"/>
        </w:rPr>
        <w:t xml:space="preserve"> </w:t>
      </w:r>
      <w:r>
        <w:rPr>
          <w:sz w:val="26"/>
        </w:rPr>
        <w:t>to</w:t>
      </w:r>
      <w:r>
        <w:rPr>
          <w:spacing w:val="-4"/>
          <w:sz w:val="26"/>
        </w:rPr>
        <w:t xml:space="preserve"> </w:t>
      </w:r>
      <w:r>
        <w:rPr>
          <w:sz w:val="26"/>
        </w:rPr>
        <w:t>the</w:t>
      </w:r>
      <w:r>
        <w:rPr>
          <w:spacing w:val="-11"/>
          <w:sz w:val="26"/>
        </w:rPr>
        <w:t xml:space="preserve"> </w:t>
      </w:r>
      <w:r>
        <w:rPr>
          <w:sz w:val="26"/>
        </w:rPr>
        <w:t>input</w:t>
      </w:r>
      <w:r>
        <w:rPr>
          <w:spacing w:val="-10"/>
          <w:sz w:val="26"/>
        </w:rPr>
        <w:t xml:space="preserve"> </w:t>
      </w:r>
      <w:r>
        <w:rPr>
          <w:sz w:val="26"/>
        </w:rPr>
        <w:t>of</w:t>
      </w:r>
      <w:r>
        <w:rPr>
          <w:spacing w:val="-3"/>
          <w:sz w:val="26"/>
        </w:rPr>
        <w:t xml:space="preserve"> </w:t>
      </w:r>
      <w:r>
        <w:rPr>
          <w:sz w:val="26"/>
        </w:rPr>
        <w:t>next</w:t>
      </w:r>
      <w:r>
        <w:rPr>
          <w:spacing w:val="-7"/>
          <w:sz w:val="26"/>
        </w:rPr>
        <w:t xml:space="preserve"> </w:t>
      </w:r>
      <w:r>
        <w:rPr>
          <w:spacing w:val="-2"/>
          <w:sz w:val="26"/>
        </w:rPr>
        <w:t>stage.</w:t>
      </w:r>
    </w:p>
    <w:p w:rsidR="00C068E2" w:rsidRDefault="00E35DFD">
      <w:pPr>
        <w:pStyle w:val="ListParagraph"/>
        <w:numPr>
          <w:ilvl w:val="1"/>
          <w:numId w:val="6"/>
        </w:numPr>
        <w:tabs>
          <w:tab w:val="left" w:pos="2160"/>
        </w:tabs>
        <w:spacing w:before="46"/>
        <w:ind w:left="2160" w:hanging="359"/>
        <w:rPr>
          <w:sz w:val="26"/>
        </w:rPr>
      </w:pPr>
      <w:r>
        <w:rPr>
          <w:sz w:val="26"/>
        </w:rPr>
        <w:t>Isolate</w:t>
      </w:r>
      <w:r>
        <w:rPr>
          <w:spacing w:val="-11"/>
          <w:sz w:val="26"/>
        </w:rPr>
        <w:t xml:space="preserve"> </w:t>
      </w:r>
      <w:r>
        <w:rPr>
          <w:sz w:val="26"/>
        </w:rPr>
        <w:t>the</w:t>
      </w:r>
      <w:r>
        <w:rPr>
          <w:spacing w:val="-12"/>
          <w:sz w:val="26"/>
        </w:rPr>
        <w:t xml:space="preserve"> </w:t>
      </w:r>
      <w:r>
        <w:rPr>
          <w:sz w:val="26"/>
        </w:rPr>
        <w:t>dc</w:t>
      </w:r>
      <w:r>
        <w:rPr>
          <w:spacing w:val="-5"/>
          <w:sz w:val="26"/>
        </w:rPr>
        <w:t xml:space="preserve"> </w:t>
      </w:r>
      <w:r>
        <w:rPr>
          <w:sz w:val="26"/>
        </w:rPr>
        <w:t>condition</w:t>
      </w:r>
      <w:r>
        <w:rPr>
          <w:spacing w:val="-9"/>
          <w:sz w:val="26"/>
        </w:rPr>
        <w:t xml:space="preserve"> </w:t>
      </w:r>
      <w:r>
        <w:rPr>
          <w:sz w:val="26"/>
        </w:rPr>
        <w:t>of</w:t>
      </w:r>
      <w:r>
        <w:rPr>
          <w:spacing w:val="-8"/>
          <w:sz w:val="26"/>
        </w:rPr>
        <w:t xml:space="preserve"> </w:t>
      </w:r>
      <w:r>
        <w:rPr>
          <w:sz w:val="26"/>
        </w:rPr>
        <w:t>one</w:t>
      </w:r>
      <w:r>
        <w:rPr>
          <w:spacing w:val="-9"/>
          <w:sz w:val="26"/>
        </w:rPr>
        <w:t xml:space="preserve"> </w:t>
      </w:r>
      <w:r>
        <w:rPr>
          <w:sz w:val="26"/>
        </w:rPr>
        <w:t>stage</w:t>
      </w:r>
      <w:r>
        <w:rPr>
          <w:spacing w:val="-6"/>
          <w:sz w:val="26"/>
        </w:rPr>
        <w:t xml:space="preserve"> </w:t>
      </w:r>
      <w:r>
        <w:rPr>
          <w:sz w:val="26"/>
        </w:rPr>
        <w:t>from</w:t>
      </w:r>
      <w:r>
        <w:rPr>
          <w:spacing w:val="-5"/>
          <w:sz w:val="26"/>
        </w:rPr>
        <w:t xml:space="preserve"> </w:t>
      </w:r>
      <w:r>
        <w:rPr>
          <w:sz w:val="26"/>
        </w:rPr>
        <w:t>the</w:t>
      </w:r>
      <w:r>
        <w:rPr>
          <w:spacing w:val="-12"/>
          <w:sz w:val="26"/>
        </w:rPr>
        <w:t xml:space="preserve"> </w:t>
      </w:r>
      <w:r>
        <w:rPr>
          <w:sz w:val="26"/>
        </w:rPr>
        <w:t>next</w:t>
      </w:r>
      <w:r>
        <w:rPr>
          <w:spacing w:val="-8"/>
          <w:sz w:val="26"/>
        </w:rPr>
        <w:t xml:space="preserve"> </w:t>
      </w:r>
      <w:r>
        <w:rPr>
          <w:spacing w:val="-2"/>
          <w:sz w:val="26"/>
        </w:rPr>
        <w:t>stage.</w:t>
      </w:r>
    </w:p>
    <w:p w:rsidR="00C068E2" w:rsidRDefault="00C068E2">
      <w:pPr>
        <w:pStyle w:val="ListParagraph"/>
        <w:rPr>
          <w:sz w:val="26"/>
        </w:rPr>
        <w:sectPr w:rsidR="00C068E2">
          <w:type w:val="continuous"/>
          <w:pgSz w:w="12240" w:h="15840"/>
          <w:pgMar w:top="1380" w:right="720" w:bottom="280" w:left="720" w:header="720" w:footer="720" w:gutter="0"/>
          <w:cols w:space="720"/>
        </w:sectPr>
      </w:pPr>
    </w:p>
    <w:p w:rsidR="00C068E2" w:rsidRDefault="00E35DFD">
      <w:pPr>
        <w:pStyle w:val="Heading3"/>
        <w:spacing w:before="74"/>
        <w:ind w:left="720"/>
      </w:pPr>
      <w:bookmarkStart w:id="82" w:name="TYPES_OF_COUPLING:"/>
      <w:bookmarkEnd w:id="82"/>
      <w:r>
        <w:lastRenderedPageBreak/>
        <w:t>TYPES</w:t>
      </w:r>
      <w:r>
        <w:rPr>
          <w:spacing w:val="-7"/>
        </w:rPr>
        <w:t xml:space="preserve"> </w:t>
      </w:r>
      <w:r>
        <w:t>OF</w:t>
      </w:r>
      <w:r>
        <w:rPr>
          <w:spacing w:val="-7"/>
        </w:rPr>
        <w:t xml:space="preserve"> </w:t>
      </w:r>
      <w:r>
        <w:rPr>
          <w:spacing w:val="-2"/>
        </w:rPr>
        <w:t>COUPLING:</w:t>
      </w:r>
    </w:p>
    <w:p w:rsidR="00C068E2" w:rsidRDefault="00E35DFD">
      <w:pPr>
        <w:pStyle w:val="BodyText"/>
        <w:spacing w:before="41" w:line="540" w:lineRule="atLeast"/>
        <w:ind w:left="2290" w:right="4649" w:hanging="1570"/>
      </w:pPr>
      <w:r>
        <w:t>Coupling</w:t>
      </w:r>
      <w:r>
        <w:rPr>
          <w:spacing w:val="-11"/>
        </w:rPr>
        <w:t xml:space="preserve"> </w:t>
      </w:r>
      <w:r>
        <w:t>is</w:t>
      </w:r>
      <w:r>
        <w:rPr>
          <w:spacing w:val="-13"/>
        </w:rPr>
        <w:t xml:space="preserve"> </w:t>
      </w:r>
      <w:r>
        <w:t>classified</w:t>
      </w:r>
      <w:r>
        <w:rPr>
          <w:spacing w:val="-11"/>
        </w:rPr>
        <w:t xml:space="preserve"> </w:t>
      </w:r>
      <w:r>
        <w:t>into</w:t>
      </w:r>
      <w:r>
        <w:rPr>
          <w:spacing w:val="-6"/>
        </w:rPr>
        <w:t xml:space="preserve"> </w:t>
      </w:r>
      <w:r>
        <w:t>three</w:t>
      </w:r>
      <w:r>
        <w:rPr>
          <w:spacing w:val="-9"/>
        </w:rPr>
        <w:t xml:space="preserve"> </w:t>
      </w:r>
      <w:r>
        <w:t>types.</w:t>
      </w:r>
      <w:r>
        <w:rPr>
          <w:spacing w:val="-8"/>
        </w:rPr>
        <w:t xml:space="preserve"> </w:t>
      </w:r>
      <w:r>
        <w:t>They</w:t>
      </w:r>
      <w:r>
        <w:rPr>
          <w:spacing w:val="-5"/>
        </w:rPr>
        <w:t xml:space="preserve"> </w:t>
      </w:r>
      <w:r>
        <w:t>are</w:t>
      </w:r>
      <w:proofErr w:type="gramStart"/>
      <w:r>
        <w:t>:-</w:t>
      </w:r>
      <w:proofErr w:type="gramEnd"/>
      <w:r>
        <w:t xml:space="preserve"> </w:t>
      </w:r>
      <w:r>
        <w:rPr>
          <w:noProof/>
        </w:rPr>
        <w:drawing>
          <wp:inline distT="0" distB="0" distL="0" distR="0">
            <wp:extent cx="139522" cy="130809"/>
            <wp:effectExtent l="0" t="0" r="0" b="0"/>
            <wp:docPr id="118" name="Image 118"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descr="*"/>
                    <pic:cNvPicPr/>
                  </pic:nvPicPr>
                  <pic:blipFill>
                    <a:blip r:embed="rId139" cstate="print"/>
                    <a:stretch>
                      <a:fillRect/>
                    </a:stretch>
                  </pic:blipFill>
                  <pic:spPr>
                    <a:xfrm>
                      <a:off x="0" y="0"/>
                      <a:ext cx="139522" cy="130809"/>
                    </a:xfrm>
                    <a:prstGeom prst="rect">
                      <a:avLst/>
                    </a:prstGeom>
                  </pic:spPr>
                </pic:pic>
              </a:graphicData>
            </a:graphic>
          </wp:inline>
        </w:drawing>
      </w:r>
      <w:r>
        <w:rPr>
          <w:rFonts w:ascii="Times New Roman"/>
          <w:spacing w:val="40"/>
        </w:rPr>
        <w:t xml:space="preserve"> </w:t>
      </w:r>
      <w:r>
        <w:t>RC coupling</w:t>
      </w:r>
    </w:p>
    <w:p w:rsidR="00C068E2" w:rsidRDefault="00E35DFD">
      <w:pPr>
        <w:pStyle w:val="BodyText"/>
        <w:spacing w:before="53" w:line="276" w:lineRule="auto"/>
        <w:ind w:left="2290" w:right="5565"/>
      </w:pPr>
      <w:r>
        <w:rPr>
          <w:noProof/>
        </w:rPr>
        <w:drawing>
          <wp:inline distT="0" distB="0" distL="0" distR="0">
            <wp:extent cx="139522" cy="130809"/>
            <wp:effectExtent l="0" t="0" r="0" b="0"/>
            <wp:docPr id="119" name="Image 119"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descr="*"/>
                    <pic:cNvPicPr/>
                  </pic:nvPicPr>
                  <pic:blipFill>
                    <a:blip r:embed="rId139" cstate="print"/>
                    <a:stretch>
                      <a:fillRect/>
                    </a:stretch>
                  </pic:blipFill>
                  <pic:spPr>
                    <a:xfrm>
                      <a:off x="0" y="0"/>
                      <a:ext cx="139522" cy="130809"/>
                    </a:xfrm>
                    <a:prstGeom prst="rect">
                      <a:avLst/>
                    </a:prstGeom>
                  </pic:spPr>
                </pic:pic>
              </a:graphicData>
            </a:graphic>
          </wp:inline>
        </w:drawing>
      </w:r>
      <w:r>
        <w:rPr>
          <w:rFonts w:ascii="Times New Roman"/>
          <w:spacing w:val="55"/>
          <w:sz w:val="20"/>
        </w:rPr>
        <w:t xml:space="preserve"> </w:t>
      </w:r>
      <w:r>
        <w:t>Transformer</w:t>
      </w:r>
      <w:r>
        <w:rPr>
          <w:spacing w:val="-15"/>
        </w:rPr>
        <w:t xml:space="preserve"> </w:t>
      </w:r>
      <w:r>
        <w:t xml:space="preserve">coupling </w:t>
      </w:r>
      <w:r>
        <w:rPr>
          <w:noProof/>
          <w:spacing w:val="-1"/>
        </w:rPr>
        <w:drawing>
          <wp:inline distT="0" distB="0" distL="0" distR="0">
            <wp:extent cx="139522" cy="130809"/>
            <wp:effectExtent l="0" t="0" r="0" b="0"/>
            <wp:docPr id="120" name="Image 120" desc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descr="*"/>
                    <pic:cNvPicPr/>
                  </pic:nvPicPr>
                  <pic:blipFill>
                    <a:blip r:embed="rId139" cstate="print"/>
                    <a:stretch>
                      <a:fillRect/>
                    </a:stretch>
                  </pic:blipFill>
                  <pic:spPr>
                    <a:xfrm>
                      <a:off x="0" y="0"/>
                      <a:ext cx="139522" cy="130809"/>
                    </a:xfrm>
                    <a:prstGeom prst="rect">
                      <a:avLst/>
                    </a:prstGeom>
                  </pic:spPr>
                </pic:pic>
              </a:graphicData>
            </a:graphic>
          </wp:inline>
        </w:drawing>
      </w:r>
      <w:r>
        <w:rPr>
          <w:rFonts w:ascii="Times New Roman"/>
          <w:spacing w:val="40"/>
        </w:rPr>
        <w:t xml:space="preserve"> </w:t>
      </w:r>
      <w:proofErr w:type="gramStart"/>
      <w:r>
        <w:t>Direct</w:t>
      </w:r>
      <w:proofErr w:type="gramEnd"/>
      <w:r>
        <w:t xml:space="preserve"> coupling</w:t>
      </w:r>
    </w:p>
    <w:p w:rsidR="00C068E2" w:rsidRDefault="00C068E2">
      <w:pPr>
        <w:pStyle w:val="BodyText"/>
        <w:spacing w:before="247"/>
      </w:pPr>
    </w:p>
    <w:p w:rsidR="00C068E2" w:rsidRDefault="00E35DFD">
      <w:pPr>
        <w:pStyle w:val="Heading3"/>
        <w:ind w:left="720"/>
      </w:pPr>
      <w:bookmarkStart w:id="83" w:name="RC_COUPLED_TRANSISTOR_AMPLIFIER:-"/>
      <w:bookmarkEnd w:id="83"/>
      <w:r>
        <w:rPr>
          <w:u w:val="single"/>
        </w:rPr>
        <w:t>RC</w:t>
      </w:r>
      <w:r>
        <w:rPr>
          <w:spacing w:val="-8"/>
          <w:u w:val="single"/>
        </w:rPr>
        <w:t xml:space="preserve"> </w:t>
      </w:r>
      <w:r>
        <w:rPr>
          <w:u w:val="single"/>
        </w:rPr>
        <w:t>COUPLED</w:t>
      </w:r>
      <w:r>
        <w:rPr>
          <w:spacing w:val="44"/>
          <w:u w:val="single"/>
        </w:rPr>
        <w:t xml:space="preserve"> </w:t>
      </w:r>
      <w:r>
        <w:rPr>
          <w:u w:val="single"/>
        </w:rPr>
        <w:t>TRANSISTOR</w:t>
      </w:r>
      <w:r>
        <w:rPr>
          <w:spacing w:val="-7"/>
          <w:u w:val="single"/>
        </w:rPr>
        <w:t xml:space="preserve"> </w:t>
      </w:r>
      <w:r>
        <w:rPr>
          <w:spacing w:val="-2"/>
          <w:u w:val="single"/>
        </w:rPr>
        <w:t>AMPLIFIER:</w:t>
      </w:r>
      <w:r>
        <w:rPr>
          <w:spacing w:val="-2"/>
        </w:rPr>
        <w:t>-</w:t>
      </w:r>
    </w:p>
    <w:p w:rsidR="00C068E2" w:rsidRDefault="00E35DFD">
      <w:pPr>
        <w:pStyle w:val="BodyText"/>
        <w:spacing w:before="189"/>
        <w:rPr>
          <w:b/>
          <w:sz w:val="20"/>
        </w:rPr>
      </w:pPr>
      <w:r>
        <w:rPr>
          <w:b/>
          <w:noProof/>
          <w:sz w:val="20"/>
        </w:rPr>
        <w:drawing>
          <wp:anchor distT="0" distB="0" distL="0" distR="0" simplePos="0" relativeHeight="487634944" behindDoc="1" locked="0" layoutInCell="1" allowOverlap="1">
            <wp:simplePos x="0" y="0"/>
            <wp:positionH relativeFrom="page">
              <wp:posOffset>1009650</wp:posOffset>
            </wp:positionH>
            <wp:positionV relativeFrom="paragraph">
              <wp:posOffset>284151</wp:posOffset>
            </wp:positionV>
            <wp:extent cx="4572000" cy="2362200"/>
            <wp:effectExtent l="0" t="0" r="0" b="0"/>
            <wp:wrapTopAndBottom/>
            <wp:docPr id="121" name="Image 121" descr="C:\Users\DELL\Desktop\rc_two_stag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descr="C:\Users\DELL\Desktop\rc_two_stage.jpg"/>
                    <pic:cNvPicPr/>
                  </pic:nvPicPr>
                  <pic:blipFill>
                    <a:blip r:embed="rId140" cstate="print"/>
                    <a:stretch>
                      <a:fillRect/>
                    </a:stretch>
                  </pic:blipFill>
                  <pic:spPr>
                    <a:xfrm>
                      <a:off x="0" y="0"/>
                      <a:ext cx="4572000" cy="2362200"/>
                    </a:xfrm>
                    <a:prstGeom prst="rect">
                      <a:avLst/>
                    </a:prstGeom>
                  </pic:spPr>
                </pic:pic>
              </a:graphicData>
            </a:graphic>
          </wp:anchor>
        </w:drawing>
      </w:r>
    </w:p>
    <w:p w:rsidR="00C068E2" w:rsidRDefault="00C068E2">
      <w:pPr>
        <w:pStyle w:val="BodyText"/>
        <w:spacing w:before="58"/>
        <w:rPr>
          <w:b/>
        </w:rPr>
      </w:pPr>
    </w:p>
    <w:p w:rsidR="00C068E2" w:rsidRDefault="00E35DFD">
      <w:pPr>
        <w:pStyle w:val="BodyText"/>
        <w:ind w:left="720"/>
        <w:jc w:val="both"/>
      </w:pPr>
      <w:r>
        <w:t>Operation</w:t>
      </w:r>
      <w:r>
        <w:rPr>
          <w:spacing w:val="-12"/>
        </w:rPr>
        <w:t xml:space="preserve"> </w:t>
      </w:r>
      <w:r>
        <w:t>of</w:t>
      </w:r>
      <w:r>
        <w:rPr>
          <w:spacing w:val="-14"/>
        </w:rPr>
        <w:t xml:space="preserve"> </w:t>
      </w:r>
      <w:r>
        <w:t>RC</w:t>
      </w:r>
      <w:r>
        <w:rPr>
          <w:spacing w:val="-10"/>
        </w:rPr>
        <w:t xml:space="preserve"> </w:t>
      </w:r>
      <w:r>
        <w:t>Coupled</w:t>
      </w:r>
      <w:r>
        <w:rPr>
          <w:spacing w:val="-12"/>
        </w:rPr>
        <w:t xml:space="preserve"> </w:t>
      </w:r>
      <w:r>
        <w:rPr>
          <w:spacing w:val="-2"/>
        </w:rPr>
        <w:t>Amplifier</w:t>
      </w:r>
    </w:p>
    <w:p w:rsidR="00C068E2" w:rsidRDefault="00E35DFD">
      <w:pPr>
        <w:pStyle w:val="BodyText"/>
        <w:spacing w:before="276"/>
        <w:ind w:left="768" w:right="770"/>
        <w:jc w:val="both"/>
      </w:pPr>
      <w:r>
        <w:t xml:space="preserve">When an AC input signal is applied to the base of first transistor, it gets amplified </w:t>
      </w:r>
      <w:r>
        <w:rPr>
          <w:position w:val="2"/>
        </w:rPr>
        <w:t>and appears at the collector load R</w:t>
      </w:r>
      <w:r>
        <w:rPr>
          <w:sz w:val="17"/>
        </w:rPr>
        <w:t xml:space="preserve">L </w:t>
      </w:r>
      <w:r>
        <w:rPr>
          <w:position w:val="2"/>
        </w:rPr>
        <w:t>which is then passed through the coupling capacitor C</w:t>
      </w:r>
      <w:proofErr w:type="spellStart"/>
      <w:r>
        <w:rPr>
          <w:sz w:val="17"/>
        </w:rPr>
        <w:t>C</w:t>
      </w:r>
      <w:proofErr w:type="spellEnd"/>
      <w:r>
        <w:rPr>
          <w:sz w:val="17"/>
        </w:rPr>
        <w:t xml:space="preserve"> </w:t>
      </w:r>
      <w:r>
        <w:rPr>
          <w:position w:val="2"/>
        </w:rPr>
        <w:t xml:space="preserve">to the next stage. This becomes the input of the next stage, whose </w:t>
      </w:r>
      <w:r>
        <w:t>amplified</w:t>
      </w:r>
      <w:r>
        <w:rPr>
          <w:spacing w:val="-5"/>
        </w:rPr>
        <w:t xml:space="preserve"> </w:t>
      </w:r>
      <w:r>
        <w:t>output</w:t>
      </w:r>
      <w:r>
        <w:rPr>
          <w:spacing w:val="-5"/>
        </w:rPr>
        <w:t xml:space="preserve"> </w:t>
      </w:r>
      <w:r>
        <w:t>again appears</w:t>
      </w:r>
      <w:r>
        <w:rPr>
          <w:spacing w:val="-5"/>
        </w:rPr>
        <w:t xml:space="preserve"> </w:t>
      </w:r>
      <w:r>
        <w:t>across</w:t>
      </w:r>
      <w:r>
        <w:rPr>
          <w:spacing w:val="-5"/>
        </w:rPr>
        <w:t xml:space="preserve"> </w:t>
      </w:r>
      <w:r>
        <w:t>its</w:t>
      </w:r>
      <w:r>
        <w:rPr>
          <w:spacing w:val="-5"/>
        </w:rPr>
        <w:t xml:space="preserve"> </w:t>
      </w:r>
      <w:r>
        <w:t>collector</w:t>
      </w:r>
      <w:r>
        <w:rPr>
          <w:spacing w:val="-5"/>
        </w:rPr>
        <w:t xml:space="preserve"> </w:t>
      </w:r>
      <w:r>
        <w:t>load. Thus</w:t>
      </w:r>
      <w:r>
        <w:rPr>
          <w:spacing w:val="-5"/>
        </w:rPr>
        <w:t xml:space="preserve"> </w:t>
      </w:r>
      <w:r>
        <w:t>the</w:t>
      </w:r>
      <w:r>
        <w:rPr>
          <w:spacing w:val="-5"/>
        </w:rPr>
        <w:t xml:space="preserve"> </w:t>
      </w:r>
      <w:r>
        <w:t>signal</w:t>
      </w:r>
      <w:r>
        <w:rPr>
          <w:spacing w:val="-3"/>
        </w:rPr>
        <w:t xml:space="preserve"> </w:t>
      </w:r>
      <w:r>
        <w:t>is</w:t>
      </w:r>
      <w:r>
        <w:rPr>
          <w:spacing w:val="-5"/>
        </w:rPr>
        <w:t xml:space="preserve"> </w:t>
      </w:r>
      <w:r>
        <w:t>amplified in stage by stage action.</w:t>
      </w:r>
    </w:p>
    <w:p w:rsidR="00C068E2" w:rsidRDefault="00E35DFD">
      <w:pPr>
        <w:pStyle w:val="BodyText"/>
        <w:spacing w:before="286"/>
        <w:ind w:left="720"/>
        <w:jc w:val="both"/>
      </w:pPr>
      <w:r>
        <w:t>Frequency</w:t>
      </w:r>
      <w:r>
        <w:rPr>
          <w:spacing w:val="-13"/>
        </w:rPr>
        <w:t xml:space="preserve"> </w:t>
      </w:r>
      <w:r>
        <w:t>Response</w:t>
      </w:r>
      <w:r>
        <w:rPr>
          <w:spacing w:val="-13"/>
        </w:rPr>
        <w:t xml:space="preserve"> </w:t>
      </w:r>
      <w:r>
        <w:t>of</w:t>
      </w:r>
      <w:r>
        <w:rPr>
          <w:spacing w:val="-14"/>
        </w:rPr>
        <w:t xml:space="preserve"> </w:t>
      </w:r>
      <w:r>
        <w:t>RC</w:t>
      </w:r>
      <w:r>
        <w:rPr>
          <w:spacing w:val="-5"/>
        </w:rPr>
        <w:t xml:space="preserve"> </w:t>
      </w:r>
      <w:r>
        <w:t>Coupled</w:t>
      </w:r>
      <w:r>
        <w:rPr>
          <w:spacing w:val="-11"/>
        </w:rPr>
        <w:t xml:space="preserve"> </w:t>
      </w:r>
      <w:r>
        <w:rPr>
          <w:spacing w:val="-2"/>
        </w:rPr>
        <w:t>Amplifier</w:t>
      </w:r>
    </w:p>
    <w:p w:rsidR="00C068E2" w:rsidRDefault="00E35DFD">
      <w:pPr>
        <w:pStyle w:val="BodyText"/>
        <w:spacing w:before="281"/>
        <w:ind w:left="768" w:right="777"/>
        <w:jc w:val="both"/>
      </w:pPr>
      <w:r>
        <w:t>Frequency response curve is a graph that indicates the relationship between voltage gain and function of frequency. The frequency response of a RC coupled amplifier is as shown in the following graph.</w:t>
      </w:r>
    </w:p>
    <w:p w:rsidR="00C068E2" w:rsidRDefault="00C068E2">
      <w:pPr>
        <w:pStyle w:val="BodyText"/>
        <w:jc w:val="both"/>
        <w:sectPr w:rsidR="00C068E2">
          <w:pgSz w:w="12240" w:h="15840"/>
          <w:pgMar w:top="740" w:right="720" w:bottom="280" w:left="720" w:header="720" w:footer="720" w:gutter="0"/>
          <w:cols w:space="720"/>
        </w:sectPr>
      </w:pPr>
    </w:p>
    <w:p w:rsidR="00C068E2" w:rsidRDefault="00E35DFD">
      <w:pPr>
        <w:pStyle w:val="BodyText"/>
        <w:ind w:left="930"/>
        <w:rPr>
          <w:sz w:val="20"/>
        </w:rPr>
      </w:pPr>
      <w:r>
        <w:rPr>
          <w:noProof/>
          <w:sz w:val="20"/>
        </w:rPr>
        <w:lastRenderedPageBreak/>
        <w:drawing>
          <wp:inline distT="0" distB="0" distL="0" distR="0">
            <wp:extent cx="4545809" cy="2590800"/>
            <wp:effectExtent l="0" t="0" r="0" b="0"/>
            <wp:docPr id="122" name="Image 122" descr="Frequency Respons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descr="Frequency Response"/>
                    <pic:cNvPicPr/>
                  </pic:nvPicPr>
                  <pic:blipFill>
                    <a:blip r:embed="rId141" cstate="print"/>
                    <a:stretch>
                      <a:fillRect/>
                    </a:stretch>
                  </pic:blipFill>
                  <pic:spPr>
                    <a:xfrm>
                      <a:off x="0" y="0"/>
                      <a:ext cx="4545809" cy="2590800"/>
                    </a:xfrm>
                    <a:prstGeom prst="rect">
                      <a:avLst/>
                    </a:prstGeom>
                  </pic:spPr>
                </pic:pic>
              </a:graphicData>
            </a:graphic>
          </wp:inline>
        </w:drawing>
      </w:r>
    </w:p>
    <w:p w:rsidR="00C068E2" w:rsidRDefault="00C068E2">
      <w:pPr>
        <w:pStyle w:val="BodyText"/>
      </w:pPr>
    </w:p>
    <w:p w:rsidR="00C068E2" w:rsidRDefault="00C068E2">
      <w:pPr>
        <w:pStyle w:val="BodyText"/>
      </w:pPr>
    </w:p>
    <w:p w:rsidR="00C068E2" w:rsidRDefault="00C068E2">
      <w:pPr>
        <w:pStyle w:val="BodyText"/>
      </w:pPr>
    </w:p>
    <w:p w:rsidR="00C068E2" w:rsidRDefault="00C068E2">
      <w:pPr>
        <w:pStyle w:val="BodyText"/>
        <w:spacing w:before="110"/>
      </w:pPr>
    </w:p>
    <w:p w:rsidR="00C068E2" w:rsidRDefault="00E35DFD">
      <w:pPr>
        <w:pStyle w:val="BodyText"/>
        <w:spacing w:line="242" w:lineRule="auto"/>
        <w:ind w:left="768" w:right="782"/>
        <w:jc w:val="both"/>
      </w:pPr>
      <w:r>
        <w:t>From the above graph, it is understood that the frequency rolls off or decreases for the frequencies below 50Hz and for the frequencies above 20 KHz. whereas the voltage gain for the range of frequencies between 50Hz and 20 KHz is constant.</w:t>
      </w:r>
    </w:p>
    <w:p w:rsidR="00C068E2" w:rsidRDefault="00E35DFD">
      <w:pPr>
        <w:pStyle w:val="BodyText"/>
        <w:spacing w:before="137"/>
        <w:ind w:left="768"/>
        <w:jc w:val="both"/>
      </w:pPr>
      <w:r>
        <w:t>We</w:t>
      </w:r>
      <w:r>
        <w:rPr>
          <w:spacing w:val="-12"/>
        </w:rPr>
        <w:t xml:space="preserve"> </w:t>
      </w:r>
      <w:r>
        <w:t>know</w:t>
      </w:r>
      <w:r>
        <w:rPr>
          <w:spacing w:val="-4"/>
        </w:rPr>
        <w:t xml:space="preserve"> </w:t>
      </w:r>
      <w:r>
        <w:rPr>
          <w:spacing w:val="-2"/>
        </w:rPr>
        <w:t>that,</w:t>
      </w:r>
    </w:p>
    <w:p w:rsidR="00C068E2" w:rsidRDefault="00E35DFD">
      <w:pPr>
        <w:pStyle w:val="BodyText"/>
        <w:spacing w:before="142"/>
        <w:ind w:right="5"/>
        <w:jc w:val="center"/>
      </w:pPr>
      <w:r>
        <w:rPr>
          <w:spacing w:val="-2"/>
        </w:rPr>
        <w:t>XC=1/2πfc</w:t>
      </w:r>
    </w:p>
    <w:p w:rsidR="00C068E2" w:rsidRDefault="00E35DFD">
      <w:pPr>
        <w:pStyle w:val="BodyText"/>
        <w:spacing w:before="247"/>
        <w:ind w:left="768"/>
      </w:pPr>
      <w:r>
        <w:t>It</w:t>
      </w:r>
      <w:r>
        <w:rPr>
          <w:spacing w:val="-14"/>
        </w:rPr>
        <w:t xml:space="preserve"> </w:t>
      </w:r>
      <w:r>
        <w:t>means</w:t>
      </w:r>
      <w:r>
        <w:rPr>
          <w:spacing w:val="-9"/>
        </w:rPr>
        <w:t xml:space="preserve"> </w:t>
      </w:r>
      <w:r>
        <w:t>that</w:t>
      </w:r>
      <w:r>
        <w:rPr>
          <w:spacing w:val="-9"/>
        </w:rPr>
        <w:t xml:space="preserve"> </w:t>
      </w:r>
      <w:r>
        <w:t>the</w:t>
      </w:r>
      <w:r>
        <w:rPr>
          <w:spacing w:val="-13"/>
        </w:rPr>
        <w:t xml:space="preserve"> </w:t>
      </w:r>
      <w:r>
        <w:t>capacitive</w:t>
      </w:r>
      <w:r>
        <w:rPr>
          <w:spacing w:val="-8"/>
        </w:rPr>
        <w:t xml:space="preserve"> </w:t>
      </w:r>
      <w:r>
        <w:t>reactance</w:t>
      </w:r>
      <w:r>
        <w:rPr>
          <w:spacing w:val="-13"/>
        </w:rPr>
        <w:t xml:space="preserve"> </w:t>
      </w:r>
      <w:r>
        <w:t>is</w:t>
      </w:r>
      <w:r>
        <w:rPr>
          <w:spacing w:val="-13"/>
        </w:rPr>
        <w:t xml:space="preserve"> </w:t>
      </w:r>
      <w:r>
        <w:t>inversely</w:t>
      </w:r>
      <w:r>
        <w:rPr>
          <w:spacing w:val="-11"/>
        </w:rPr>
        <w:t xml:space="preserve"> </w:t>
      </w:r>
      <w:r>
        <w:t>proportional</w:t>
      </w:r>
      <w:r>
        <w:rPr>
          <w:spacing w:val="-6"/>
        </w:rPr>
        <w:t xml:space="preserve"> </w:t>
      </w:r>
      <w:r>
        <w:t>to</w:t>
      </w:r>
      <w:r>
        <w:rPr>
          <w:spacing w:val="-7"/>
        </w:rPr>
        <w:t xml:space="preserve"> </w:t>
      </w:r>
      <w:r>
        <w:t>the</w:t>
      </w:r>
      <w:r>
        <w:rPr>
          <w:spacing w:val="-14"/>
        </w:rPr>
        <w:t xml:space="preserve"> </w:t>
      </w:r>
      <w:r>
        <w:rPr>
          <w:spacing w:val="-2"/>
        </w:rPr>
        <w:t>frequency.</w:t>
      </w:r>
    </w:p>
    <w:p w:rsidR="00C068E2" w:rsidRDefault="00E35DFD">
      <w:pPr>
        <w:pStyle w:val="Heading4"/>
        <w:spacing w:before="200"/>
      </w:pPr>
      <w:bookmarkStart w:id="84" w:name="At_Low_frequencies_(i.e._below_50_Hz)"/>
      <w:bookmarkEnd w:id="84"/>
      <w:r>
        <w:t>At</w:t>
      </w:r>
      <w:r>
        <w:rPr>
          <w:spacing w:val="-10"/>
        </w:rPr>
        <w:t xml:space="preserve"> </w:t>
      </w:r>
      <w:r>
        <w:t>Low</w:t>
      </w:r>
      <w:r>
        <w:rPr>
          <w:spacing w:val="-11"/>
        </w:rPr>
        <w:t xml:space="preserve"> </w:t>
      </w:r>
      <w:r>
        <w:t>frequencies</w:t>
      </w:r>
      <w:r>
        <w:rPr>
          <w:spacing w:val="-9"/>
        </w:rPr>
        <w:t xml:space="preserve"> </w:t>
      </w:r>
      <w:r>
        <w:t>(i.e.</w:t>
      </w:r>
      <w:r>
        <w:rPr>
          <w:spacing w:val="-9"/>
        </w:rPr>
        <w:t xml:space="preserve"> </w:t>
      </w:r>
      <w:r>
        <w:t>below</w:t>
      </w:r>
      <w:r>
        <w:rPr>
          <w:spacing w:val="-9"/>
        </w:rPr>
        <w:t xml:space="preserve"> </w:t>
      </w:r>
      <w:r>
        <w:t>50</w:t>
      </w:r>
      <w:r>
        <w:rPr>
          <w:spacing w:val="-11"/>
        </w:rPr>
        <w:t xml:space="preserve"> </w:t>
      </w:r>
      <w:r>
        <w:rPr>
          <w:spacing w:val="-5"/>
        </w:rPr>
        <w:t>Hz)</w:t>
      </w:r>
    </w:p>
    <w:p w:rsidR="00C068E2" w:rsidRDefault="00E35DFD">
      <w:pPr>
        <w:pStyle w:val="BodyText"/>
        <w:spacing w:before="165"/>
        <w:ind w:left="768" w:right="761"/>
        <w:jc w:val="both"/>
      </w:pPr>
      <w:r>
        <w:t xml:space="preserve">The capacitive reactance is inversely proportional to the frequency. At low </w:t>
      </w:r>
      <w:r>
        <w:rPr>
          <w:position w:val="2"/>
        </w:rPr>
        <w:t>frequencies, the reactance</w:t>
      </w:r>
      <w:r>
        <w:rPr>
          <w:spacing w:val="-1"/>
          <w:position w:val="2"/>
        </w:rPr>
        <w:t xml:space="preserve"> </w:t>
      </w:r>
      <w:r>
        <w:rPr>
          <w:position w:val="2"/>
        </w:rPr>
        <w:t>is quite</w:t>
      </w:r>
      <w:r>
        <w:rPr>
          <w:spacing w:val="-1"/>
          <w:position w:val="2"/>
        </w:rPr>
        <w:t xml:space="preserve"> </w:t>
      </w:r>
      <w:r>
        <w:rPr>
          <w:position w:val="2"/>
        </w:rPr>
        <w:t>high. The</w:t>
      </w:r>
      <w:r>
        <w:rPr>
          <w:spacing w:val="-1"/>
          <w:position w:val="2"/>
        </w:rPr>
        <w:t xml:space="preserve"> </w:t>
      </w:r>
      <w:r>
        <w:rPr>
          <w:position w:val="2"/>
        </w:rPr>
        <w:t>reactance</w:t>
      </w:r>
      <w:r>
        <w:rPr>
          <w:spacing w:val="-1"/>
          <w:position w:val="2"/>
        </w:rPr>
        <w:t xml:space="preserve"> </w:t>
      </w:r>
      <w:r>
        <w:rPr>
          <w:position w:val="2"/>
        </w:rPr>
        <w:t>of</w:t>
      </w:r>
      <w:r>
        <w:rPr>
          <w:spacing w:val="-1"/>
          <w:position w:val="2"/>
        </w:rPr>
        <w:t xml:space="preserve"> </w:t>
      </w:r>
      <w:r>
        <w:rPr>
          <w:position w:val="2"/>
        </w:rPr>
        <w:t>input</w:t>
      </w:r>
      <w:r>
        <w:rPr>
          <w:spacing w:val="-1"/>
          <w:position w:val="2"/>
        </w:rPr>
        <w:t xml:space="preserve"> </w:t>
      </w:r>
      <w:r>
        <w:rPr>
          <w:position w:val="2"/>
        </w:rPr>
        <w:t>capacitor C</w:t>
      </w:r>
      <w:r>
        <w:rPr>
          <w:sz w:val="17"/>
        </w:rPr>
        <w:t xml:space="preserve">in </w:t>
      </w:r>
      <w:r>
        <w:rPr>
          <w:position w:val="2"/>
        </w:rPr>
        <w:t>and the coupling capacitor C</w:t>
      </w:r>
      <w:proofErr w:type="spellStart"/>
      <w:r>
        <w:rPr>
          <w:sz w:val="17"/>
        </w:rPr>
        <w:t>C</w:t>
      </w:r>
      <w:proofErr w:type="spellEnd"/>
      <w:r>
        <w:rPr>
          <w:sz w:val="17"/>
        </w:rPr>
        <w:t xml:space="preserve"> </w:t>
      </w:r>
      <w:r>
        <w:rPr>
          <w:position w:val="2"/>
        </w:rPr>
        <w:t>are so high that only small part of the input signal is allowed. The reactance of the emitter by pass capacitor C</w:t>
      </w:r>
      <w:r>
        <w:rPr>
          <w:sz w:val="17"/>
        </w:rPr>
        <w:t xml:space="preserve">E </w:t>
      </w:r>
      <w:r>
        <w:rPr>
          <w:position w:val="2"/>
        </w:rPr>
        <w:t xml:space="preserve">is also very high during low </w:t>
      </w:r>
      <w:r>
        <w:t>frequencies. Hence it cannot shunt the emitter resistance effectively. With all these factors, the voltage gain rolls off at low frequencies.</w:t>
      </w:r>
    </w:p>
    <w:p w:rsidR="00C068E2" w:rsidRDefault="00E35DFD">
      <w:pPr>
        <w:pStyle w:val="Heading4"/>
        <w:spacing w:before="198"/>
      </w:pPr>
      <w:bookmarkStart w:id="85" w:name="At_High_frequencies_(i.e._above_20_KHz)"/>
      <w:bookmarkEnd w:id="85"/>
      <w:r>
        <w:t>At</w:t>
      </w:r>
      <w:r>
        <w:rPr>
          <w:spacing w:val="-10"/>
        </w:rPr>
        <w:t xml:space="preserve"> </w:t>
      </w:r>
      <w:r>
        <w:t>High</w:t>
      </w:r>
      <w:r>
        <w:rPr>
          <w:spacing w:val="-11"/>
        </w:rPr>
        <w:t xml:space="preserve"> </w:t>
      </w:r>
      <w:r>
        <w:t>frequencies</w:t>
      </w:r>
      <w:r>
        <w:rPr>
          <w:spacing w:val="-9"/>
        </w:rPr>
        <w:t xml:space="preserve"> </w:t>
      </w:r>
      <w:r>
        <w:t>(i.e.</w:t>
      </w:r>
      <w:r>
        <w:rPr>
          <w:spacing w:val="-8"/>
        </w:rPr>
        <w:t xml:space="preserve"> </w:t>
      </w:r>
      <w:r>
        <w:t>above</w:t>
      </w:r>
      <w:r>
        <w:rPr>
          <w:spacing w:val="-3"/>
        </w:rPr>
        <w:t xml:space="preserve"> </w:t>
      </w:r>
      <w:r>
        <w:t>20</w:t>
      </w:r>
      <w:r>
        <w:rPr>
          <w:spacing w:val="-11"/>
        </w:rPr>
        <w:t xml:space="preserve"> </w:t>
      </w:r>
      <w:r>
        <w:rPr>
          <w:spacing w:val="-4"/>
        </w:rPr>
        <w:t>KHz)</w:t>
      </w:r>
    </w:p>
    <w:p w:rsidR="00C068E2" w:rsidRDefault="00E35DFD">
      <w:pPr>
        <w:pStyle w:val="BodyText"/>
        <w:spacing w:before="170"/>
        <w:ind w:left="768" w:right="765"/>
        <w:jc w:val="both"/>
      </w:pPr>
      <w:r>
        <w:t>Again considering the same point, we know that the capacitive reactance is low at high frequencies. So, a capacitor behaves as a short circuit, at high frequencies. As a result of this, the loading effect of the next stage increases, which reduces the voltage gain. Along with this, as the capacitance of emitter diode decreases, it increases the base current of the transistor due to which the current gain (β) reduces. Hence the voltage gain rolls off at high frequencies.</w:t>
      </w:r>
    </w:p>
    <w:p w:rsidR="00C068E2" w:rsidRDefault="00E35DFD">
      <w:pPr>
        <w:pStyle w:val="Heading4"/>
        <w:spacing w:before="197"/>
      </w:pPr>
      <w:bookmarkStart w:id="86" w:name="At_Mid-frequencies_(i.e._50_Hz_to_20_KHz"/>
      <w:bookmarkEnd w:id="86"/>
      <w:r>
        <w:t>At</w:t>
      </w:r>
      <w:r>
        <w:rPr>
          <w:spacing w:val="-10"/>
        </w:rPr>
        <w:t xml:space="preserve"> </w:t>
      </w:r>
      <w:r>
        <w:t>Mid-frequencies</w:t>
      </w:r>
      <w:r>
        <w:rPr>
          <w:spacing w:val="-8"/>
        </w:rPr>
        <w:t xml:space="preserve"> </w:t>
      </w:r>
      <w:r>
        <w:t>(i.e.</w:t>
      </w:r>
      <w:r>
        <w:rPr>
          <w:spacing w:val="-3"/>
        </w:rPr>
        <w:t xml:space="preserve"> </w:t>
      </w:r>
      <w:r>
        <w:t>50</w:t>
      </w:r>
      <w:r>
        <w:rPr>
          <w:spacing w:val="-9"/>
        </w:rPr>
        <w:t xml:space="preserve"> </w:t>
      </w:r>
      <w:r>
        <w:t>Hz</w:t>
      </w:r>
      <w:r>
        <w:rPr>
          <w:spacing w:val="-9"/>
        </w:rPr>
        <w:t xml:space="preserve"> </w:t>
      </w:r>
      <w:r>
        <w:t>to</w:t>
      </w:r>
      <w:r>
        <w:rPr>
          <w:spacing w:val="-9"/>
        </w:rPr>
        <w:t xml:space="preserve"> </w:t>
      </w:r>
      <w:r>
        <w:t>20</w:t>
      </w:r>
      <w:r>
        <w:rPr>
          <w:spacing w:val="-6"/>
        </w:rPr>
        <w:t xml:space="preserve"> </w:t>
      </w:r>
      <w:r>
        <w:rPr>
          <w:spacing w:val="-4"/>
        </w:rPr>
        <w:t>KHz)</w:t>
      </w:r>
    </w:p>
    <w:p w:rsidR="00C068E2" w:rsidRDefault="00E35DFD">
      <w:pPr>
        <w:pStyle w:val="BodyText"/>
        <w:spacing w:before="166" w:line="242" w:lineRule="auto"/>
        <w:ind w:left="768" w:right="773"/>
        <w:jc w:val="both"/>
      </w:pPr>
      <w:r>
        <w:t>The voltage gain of the capacitors is maintained constant in this range of frequencies,</w:t>
      </w:r>
      <w:r>
        <w:rPr>
          <w:spacing w:val="40"/>
        </w:rPr>
        <w:t xml:space="preserve"> </w:t>
      </w:r>
      <w:r>
        <w:t>as</w:t>
      </w:r>
      <w:r>
        <w:rPr>
          <w:spacing w:val="40"/>
        </w:rPr>
        <w:t xml:space="preserve"> </w:t>
      </w:r>
      <w:r>
        <w:t>shown</w:t>
      </w:r>
      <w:r>
        <w:rPr>
          <w:spacing w:val="40"/>
        </w:rPr>
        <w:t xml:space="preserve"> </w:t>
      </w:r>
      <w:r>
        <w:t>in</w:t>
      </w:r>
      <w:r>
        <w:rPr>
          <w:spacing w:val="40"/>
        </w:rPr>
        <w:t xml:space="preserve"> </w:t>
      </w:r>
      <w:r>
        <w:t>figure.</w:t>
      </w:r>
      <w:r>
        <w:rPr>
          <w:spacing w:val="40"/>
        </w:rPr>
        <w:t xml:space="preserve"> </w:t>
      </w:r>
      <w:r>
        <w:t>If</w:t>
      </w:r>
      <w:r>
        <w:rPr>
          <w:spacing w:val="40"/>
        </w:rPr>
        <w:t xml:space="preserve"> </w:t>
      </w:r>
      <w:r>
        <w:t>the</w:t>
      </w:r>
      <w:r>
        <w:rPr>
          <w:spacing w:val="40"/>
        </w:rPr>
        <w:t xml:space="preserve"> </w:t>
      </w:r>
      <w:r>
        <w:t>frequency</w:t>
      </w:r>
      <w:r>
        <w:rPr>
          <w:spacing w:val="40"/>
        </w:rPr>
        <w:t xml:space="preserve"> </w:t>
      </w:r>
      <w:r>
        <w:t>increases,</w:t>
      </w:r>
      <w:r>
        <w:rPr>
          <w:spacing w:val="40"/>
        </w:rPr>
        <w:t xml:space="preserve"> </w:t>
      </w:r>
      <w:r>
        <w:t>the</w:t>
      </w:r>
      <w:r>
        <w:rPr>
          <w:spacing w:val="40"/>
        </w:rPr>
        <w:t xml:space="preserve"> </w:t>
      </w:r>
      <w:r>
        <w:t>reactance</w:t>
      </w:r>
      <w:r>
        <w:rPr>
          <w:spacing w:val="40"/>
        </w:rPr>
        <w:t xml:space="preserve"> </w:t>
      </w:r>
      <w:r>
        <w:t>of</w:t>
      </w:r>
      <w:r>
        <w:rPr>
          <w:spacing w:val="40"/>
        </w:rPr>
        <w:t xml:space="preserve"> </w:t>
      </w:r>
      <w:r>
        <w:t>the</w:t>
      </w:r>
    </w:p>
    <w:p w:rsidR="00C068E2" w:rsidRDefault="00C068E2">
      <w:pPr>
        <w:pStyle w:val="BodyText"/>
        <w:spacing w:line="242" w:lineRule="auto"/>
        <w:jc w:val="both"/>
        <w:sectPr w:rsidR="00C068E2">
          <w:pgSz w:w="12240" w:h="15840"/>
          <w:pgMar w:top="940" w:right="720" w:bottom="280" w:left="720" w:header="720" w:footer="720" w:gutter="0"/>
          <w:cols w:space="720"/>
        </w:sectPr>
      </w:pPr>
    </w:p>
    <w:p w:rsidR="00C068E2" w:rsidRDefault="00E35DFD">
      <w:pPr>
        <w:pStyle w:val="BodyText"/>
        <w:spacing w:before="83" w:line="242" w:lineRule="auto"/>
        <w:ind w:left="768" w:right="788"/>
        <w:jc w:val="both"/>
      </w:pPr>
      <w:proofErr w:type="gramStart"/>
      <w:r>
        <w:rPr>
          <w:position w:val="2"/>
        </w:rPr>
        <w:lastRenderedPageBreak/>
        <w:t>capacitor</w:t>
      </w:r>
      <w:proofErr w:type="gramEnd"/>
      <w:r>
        <w:rPr>
          <w:position w:val="2"/>
        </w:rPr>
        <w:t xml:space="preserve"> C</w:t>
      </w:r>
      <w:proofErr w:type="spellStart"/>
      <w:r>
        <w:rPr>
          <w:sz w:val="17"/>
        </w:rPr>
        <w:t>C</w:t>
      </w:r>
      <w:proofErr w:type="spellEnd"/>
      <w:r>
        <w:rPr>
          <w:sz w:val="17"/>
        </w:rPr>
        <w:t xml:space="preserve"> </w:t>
      </w:r>
      <w:r>
        <w:rPr>
          <w:position w:val="2"/>
        </w:rPr>
        <w:t xml:space="preserve">decreases which tends to increase the gain. But this lower capacitance </w:t>
      </w:r>
      <w:r>
        <w:t>reactive increases the loading effect of the next stage by which there is a reduction in gain.</w:t>
      </w:r>
    </w:p>
    <w:p w:rsidR="00C068E2" w:rsidRDefault="00E35DFD">
      <w:pPr>
        <w:pStyle w:val="BodyText"/>
        <w:spacing w:before="138"/>
        <w:ind w:left="768"/>
        <w:jc w:val="both"/>
      </w:pPr>
      <w:r>
        <w:t>Due</w:t>
      </w:r>
      <w:r>
        <w:rPr>
          <w:spacing w:val="-13"/>
        </w:rPr>
        <w:t xml:space="preserve"> </w:t>
      </w:r>
      <w:r>
        <w:t>to</w:t>
      </w:r>
      <w:r>
        <w:rPr>
          <w:spacing w:val="-10"/>
        </w:rPr>
        <w:t xml:space="preserve"> </w:t>
      </w:r>
      <w:r>
        <w:t>these</w:t>
      </w:r>
      <w:r>
        <w:rPr>
          <w:spacing w:val="-8"/>
        </w:rPr>
        <w:t xml:space="preserve"> </w:t>
      </w:r>
      <w:r>
        <w:t>two</w:t>
      </w:r>
      <w:r>
        <w:rPr>
          <w:spacing w:val="-5"/>
        </w:rPr>
        <w:t xml:space="preserve"> </w:t>
      </w:r>
      <w:r>
        <w:t>factors,</w:t>
      </w:r>
      <w:r>
        <w:rPr>
          <w:spacing w:val="-8"/>
        </w:rPr>
        <w:t xml:space="preserve"> </w:t>
      </w:r>
      <w:r>
        <w:t>the</w:t>
      </w:r>
      <w:r>
        <w:rPr>
          <w:spacing w:val="-12"/>
        </w:rPr>
        <w:t xml:space="preserve"> </w:t>
      </w:r>
      <w:r>
        <w:t>gain</w:t>
      </w:r>
      <w:r>
        <w:rPr>
          <w:spacing w:val="-7"/>
        </w:rPr>
        <w:t xml:space="preserve"> </w:t>
      </w:r>
      <w:r>
        <w:t>is</w:t>
      </w:r>
      <w:r>
        <w:rPr>
          <w:spacing w:val="-13"/>
        </w:rPr>
        <w:t xml:space="preserve"> </w:t>
      </w:r>
      <w:r>
        <w:t>maintained</w:t>
      </w:r>
      <w:r>
        <w:rPr>
          <w:spacing w:val="-10"/>
        </w:rPr>
        <w:t xml:space="preserve"> </w:t>
      </w:r>
      <w:r>
        <w:rPr>
          <w:spacing w:val="-2"/>
        </w:rPr>
        <w:t>constant.</w:t>
      </w:r>
    </w:p>
    <w:p w:rsidR="00C068E2" w:rsidRDefault="00E35DFD">
      <w:pPr>
        <w:pStyle w:val="Heading4"/>
        <w:spacing w:before="287"/>
        <w:jc w:val="both"/>
      </w:pPr>
      <w:bookmarkStart w:id="87" w:name="Advantages_of_RC_Coupled_Amplifier"/>
      <w:bookmarkEnd w:id="87"/>
      <w:r>
        <w:t>Advantages</w:t>
      </w:r>
      <w:r>
        <w:rPr>
          <w:spacing w:val="-10"/>
        </w:rPr>
        <w:t xml:space="preserve"> </w:t>
      </w:r>
      <w:r>
        <w:t>of</w:t>
      </w:r>
      <w:r>
        <w:rPr>
          <w:spacing w:val="-6"/>
        </w:rPr>
        <w:t xml:space="preserve"> </w:t>
      </w:r>
      <w:r>
        <w:t>RC</w:t>
      </w:r>
      <w:r>
        <w:rPr>
          <w:spacing w:val="-11"/>
        </w:rPr>
        <w:t xml:space="preserve"> </w:t>
      </w:r>
      <w:r>
        <w:t>Coupled</w:t>
      </w:r>
      <w:r>
        <w:rPr>
          <w:spacing w:val="-12"/>
        </w:rPr>
        <w:t xml:space="preserve"> </w:t>
      </w:r>
      <w:r>
        <w:rPr>
          <w:spacing w:val="-2"/>
        </w:rPr>
        <w:t>Amplifier</w:t>
      </w:r>
    </w:p>
    <w:p w:rsidR="00C068E2" w:rsidRDefault="00E35DFD">
      <w:pPr>
        <w:pStyle w:val="BodyText"/>
        <w:spacing w:before="280"/>
        <w:ind w:left="768"/>
      </w:pPr>
      <w:r>
        <w:t>The</w:t>
      </w:r>
      <w:r>
        <w:rPr>
          <w:spacing w:val="-13"/>
        </w:rPr>
        <w:t xml:space="preserve"> </w:t>
      </w:r>
      <w:r>
        <w:t>following</w:t>
      </w:r>
      <w:r>
        <w:rPr>
          <w:spacing w:val="-6"/>
        </w:rPr>
        <w:t xml:space="preserve"> </w:t>
      </w:r>
      <w:r>
        <w:t>are</w:t>
      </w:r>
      <w:r>
        <w:rPr>
          <w:spacing w:val="-12"/>
        </w:rPr>
        <w:t xml:space="preserve"> </w:t>
      </w:r>
      <w:r>
        <w:t>the</w:t>
      </w:r>
      <w:r>
        <w:rPr>
          <w:spacing w:val="-5"/>
        </w:rPr>
        <w:t xml:space="preserve"> </w:t>
      </w:r>
      <w:r>
        <w:t>advantages</w:t>
      </w:r>
      <w:r>
        <w:rPr>
          <w:spacing w:val="-11"/>
        </w:rPr>
        <w:t xml:space="preserve"> </w:t>
      </w:r>
      <w:r>
        <w:t>of</w:t>
      </w:r>
      <w:r>
        <w:rPr>
          <w:spacing w:val="-13"/>
        </w:rPr>
        <w:t xml:space="preserve"> </w:t>
      </w:r>
      <w:r>
        <w:t>RC</w:t>
      </w:r>
      <w:r>
        <w:rPr>
          <w:spacing w:val="-9"/>
        </w:rPr>
        <w:t xml:space="preserve"> </w:t>
      </w:r>
      <w:r>
        <w:t>coupled</w:t>
      </w:r>
      <w:r>
        <w:rPr>
          <w:spacing w:val="-10"/>
        </w:rPr>
        <w:t xml:space="preserve"> </w:t>
      </w:r>
      <w:r>
        <w:rPr>
          <w:spacing w:val="-2"/>
        </w:rPr>
        <w:t>amplifier.</w:t>
      </w:r>
    </w:p>
    <w:p w:rsidR="00C068E2" w:rsidRDefault="00E35DFD">
      <w:pPr>
        <w:pStyle w:val="ListParagraph"/>
        <w:numPr>
          <w:ilvl w:val="0"/>
          <w:numId w:val="5"/>
        </w:numPr>
        <w:tabs>
          <w:tab w:val="left" w:pos="1440"/>
          <w:tab w:val="left" w:pos="1489"/>
        </w:tabs>
        <w:spacing w:before="144" w:line="237" w:lineRule="auto"/>
        <w:ind w:right="808" w:hanging="361"/>
        <w:rPr>
          <w:sz w:val="26"/>
        </w:rPr>
      </w:pPr>
      <w:r>
        <w:rPr>
          <w:sz w:val="26"/>
        </w:rPr>
        <w:t>The frequency response of RC amplifier provides constant gain over a wide frequency range, hence most suitable for audio applications.</w:t>
      </w:r>
    </w:p>
    <w:p w:rsidR="00C068E2" w:rsidRDefault="00E35DFD">
      <w:pPr>
        <w:pStyle w:val="ListParagraph"/>
        <w:numPr>
          <w:ilvl w:val="0"/>
          <w:numId w:val="5"/>
        </w:numPr>
        <w:tabs>
          <w:tab w:val="left" w:pos="1440"/>
          <w:tab w:val="left" w:pos="1489"/>
        </w:tabs>
        <w:spacing w:before="144" w:line="242" w:lineRule="auto"/>
        <w:ind w:right="800" w:hanging="361"/>
        <w:rPr>
          <w:sz w:val="26"/>
        </w:rPr>
      </w:pPr>
      <w:r>
        <w:rPr>
          <w:sz w:val="26"/>
        </w:rPr>
        <w:t>The</w:t>
      </w:r>
      <w:r>
        <w:rPr>
          <w:spacing w:val="37"/>
          <w:sz w:val="26"/>
        </w:rPr>
        <w:t xml:space="preserve"> </w:t>
      </w:r>
      <w:r>
        <w:rPr>
          <w:sz w:val="26"/>
        </w:rPr>
        <w:t>circuit</w:t>
      </w:r>
      <w:r>
        <w:rPr>
          <w:spacing w:val="39"/>
          <w:sz w:val="26"/>
        </w:rPr>
        <w:t xml:space="preserve"> </w:t>
      </w:r>
      <w:r>
        <w:rPr>
          <w:sz w:val="26"/>
        </w:rPr>
        <w:t>is</w:t>
      </w:r>
      <w:r>
        <w:rPr>
          <w:spacing w:val="38"/>
          <w:sz w:val="26"/>
        </w:rPr>
        <w:t xml:space="preserve"> </w:t>
      </w:r>
      <w:r>
        <w:rPr>
          <w:sz w:val="26"/>
        </w:rPr>
        <w:t>simple</w:t>
      </w:r>
      <w:r>
        <w:rPr>
          <w:spacing w:val="40"/>
          <w:sz w:val="26"/>
        </w:rPr>
        <w:t xml:space="preserve"> </w:t>
      </w:r>
      <w:r>
        <w:rPr>
          <w:sz w:val="26"/>
        </w:rPr>
        <w:t>and</w:t>
      </w:r>
      <w:r>
        <w:rPr>
          <w:spacing w:val="38"/>
          <w:sz w:val="26"/>
        </w:rPr>
        <w:t xml:space="preserve"> </w:t>
      </w:r>
      <w:r>
        <w:rPr>
          <w:sz w:val="26"/>
        </w:rPr>
        <w:t>has</w:t>
      </w:r>
      <w:r>
        <w:rPr>
          <w:spacing w:val="38"/>
          <w:sz w:val="26"/>
        </w:rPr>
        <w:t xml:space="preserve"> </w:t>
      </w:r>
      <w:r>
        <w:rPr>
          <w:sz w:val="26"/>
        </w:rPr>
        <w:t>lower</w:t>
      </w:r>
      <w:r>
        <w:rPr>
          <w:spacing w:val="38"/>
          <w:sz w:val="26"/>
        </w:rPr>
        <w:t xml:space="preserve"> </w:t>
      </w:r>
      <w:r>
        <w:rPr>
          <w:sz w:val="26"/>
        </w:rPr>
        <w:t>cost</w:t>
      </w:r>
      <w:r>
        <w:rPr>
          <w:spacing w:val="38"/>
          <w:sz w:val="26"/>
        </w:rPr>
        <w:t xml:space="preserve"> </w:t>
      </w:r>
      <w:r>
        <w:rPr>
          <w:sz w:val="26"/>
        </w:rPr>
        <w:t>because</w:t>
      </w:r>
      <w:r>
        <w:rPr>
          <w:spacing w:val="40"/>
          <w:sz w:val="26"/>
        </w:rPr>
        <w:t xml:space="preserve"> </w:t>
      </w:r>
      <w:r>
        <w:rPr>
          <w:sz w:val="26"/>
        </w:rPr>
        <w:t>it</w:t>
      </w:r>
      <w:r>
        <w:rPr>
          <w:spacing w:val="38"/>
          <w:sz w:val="26"/>
        </w:rPr>
        <w:t xml:space="preserve"> </w:t>
      </w:r>
      <w:r>
        <w:rPr>
          <w:sz w:val="26"/>
        </w:rPr>
        <w:t>employs</w:t>
      </w:r>
      <w:r>
        <w:rPr>
          <w:spacing w:val="40"/>
          <w:sz w:val="26"/>
        </w:rPr>
        <w:t xml:space="preserve"> </w:t>
      </w:r>
      <w:r>
        <w:rPr>
          <w:sz w:val="26"/>
        </w:rPr>
        <w:t>resistors</w:t>
      </w:r>
      <w:r>
        <w:rPr>
          <w:spacing w:val="40"/>
          <w:sz w:val="26"/>
        </w:rPr>
        <w:t xml:space="preserve"> </w:t>
      </w:r>
      <w:r>
        <w:rPr>
          <w:sz w:val="26"/>
        </w:rPr>
        <w:t>and capacitors which are cheap.</w:t>
      </w:r>
    </w:p>
    <w:p w:rsidR="00C068E2" w:rsidRDefault="00E35DFD">
      <w:pPr>
        <w:pStyle w:val="ListParagraph"/>
        <w:numPr>
          <w:ilvl w:val="0"/>
          <w:numId w:val="5"/>
        </w:numPr>
        <w:tabs>
          <w:tab w:val="left" w:pos="1440"/>
        </w:tabs>
        <w:spacing w:before="138"/>
        <w:ind w:left="1440" w:hanging="312"/>
        <w:rPr>
          <w:sz w:val="26"/>
        </w:rPr>
      </w:pPr>
      <w:r>
        <w:rPr>
          <w:sz w:val="26"/>
        </w:rPr>
        <w:t>It</w:t>
      </w:r>
      <w:r>
        <w:rPr>
          <w:spacing w:val="-12"/>
          <w:sz w:val="26"/>
        </w:rPr>
        <w:t xml:space="preserve"> </w:t>
      </w:r>
      <w:r>
        <w:rPr>
          <w:sz w:val="26"/>
        </w:rPr>
        <w:t>becomes</w:t>
      </w:r>
      <w:r>
        <w:rPr>
          <w:spacing w:val="-11"/>
          <w:sz w:val="26"/>
        </w:rPr>
        <w:t xml:space="preserve"> </w:t>
      </w:r>
      <w:r>
        <w:rPr>
          <w:sz w:val="26"/>
        </w:rPr>
        <w:t>more</w:t>
      </w:r>
      <w:r>
        <w:rPr>
          <w:spacing w:val="-12"/>
          <w:sz w:val="26"/>
        </w:rPr>
        <w:t xml:space="preserve"> </w:t>
      </w:r>
      <w:r>
        <w:rPr>
          <w:sz w:val="26"/>
        </w:rPr>
        <w:t>compact</w:t>
      </w:r>
      <w:r>
        <w:rPr>
          <w:spacing w:val="-10"/>
          <w:sz w:val="26"/>
        </w:rPr>
        <w:t xml:space="preserve"> </w:t>
      </w:r>
      <w:r>
        <w:rPr>
          <w:sz w:val="26"/>
        </w:rPr>
        <w:t>with</w:t>
      </w:r>
      <w:r>
        <w:rPr>
          <w:spacing w:val="-6"/>
          <w:sz w:val="26"/>
        </w:rPr>
        <w:t xml:space="preserve"> </w:t>
      </w:r>
      <w:r>
        <w:rPr>
          <w:sz w:val="26"/>
        </w:rPr>
        <w:t>the</w:t>
      </w:r>
      <w:r>
        <w:rPr>
          <w:spacing w:val="-12"/>
          <w:sz w:val="26"/>
        </w:rPr>
        <w:t xml:space="preserve"> </w:t>
      </w:r>
      <w:r>
        <w:rPr>
          <w:sz w:val="26"/>
        </w:rPr>
        <w:t>upgrading</w:t>
      </w:r>
      <w:r>
        <w:rPr>
          <w:spacing w:val="-3"/>
          <w:sz w:val="26"/>
        </w:rPr>
        <w:t xml:space="preserve"> </w:t>
      </w:r>
      <w:r>
        <w:rPr>
          <w:spacing w:val="-2"/>
          <w:sz w:val="26"/>
        </w:rPr>
        <w:t>technology.</w:t>
      </w:r>
    </w:p>
    <w:p w:rsidR="00C068E2" w:rsidRDefault="00E35DFD">
      <w:pPr>
        <w:pStyle w:val="Heading4"/>
        <w:spacing w:before="286"/>
      </w:pPr>
      <w:bookmarkStart w:id="88" w:name="Disadvantages_of_RC_Coupled_Amplifier"/>
      <w:bookmarkEnd w:id="88"/>
      <w:r>
        <w:t>Disadvantages</w:t>
      </w:r>
      <w:r>
        <w:rPr>
          <w:spacing w:val="-11"/>
        </w:rPr>
        <w:t xml:space="preserve"> </w:t>
      </w:r>
      <w:r>
        <w:t>of</w:t>
      </w:r>
      <w:r>
        <w:rPr>
          <w:spacing w:val="-14"/>
        </w:rPr>
        <w:t xml:space="preserve"> </w:t>
      </w:r>
      <w:r>
        <w:t>RC</w:t>
      </w:r>
      <w:r>
        <w:rPr>
          <w:spacing w:val="-13"/>
        </w:rPr>
        <w:t xml:space="preserve"> </w:t>
      </w:r>
      <w:r>
        <w:t>Coupled</w:t>
      </w:r>
      <w:r>
        <w:rPr>
          <w:spacing w:val="-12"/>
        </w:rPr>
        <w:t xml:space="preserve"> </w:t>
      </w:r>
      <w:r>
        <w:rPr>
          <w:spacing w:val="-2"/>
        </w:rPr>
        <w:t>Amplifier</w:t>
      </w:r>
    </w:p>
    <w:p w:rsidR="00C068E2" w:rsidRDefault="00E35DFD">
      <w:pPr>
        <w:pStyle w:val="BodyText"/>
        <w:spacing w:before="281"/>
        <w:ind w:left="768"/>
      </w:pPr>
      <w:r>
        <w:t>The</w:t>
      </w:r>
      <w:r>
        <w:rPr>
          <w:spacing w:val="-12"/>
        </w:rPr>
        <w:t xml:space="preserve"> </w:t>
      </w:r>
      <w:r>
        <w:t>following</w:t>
      </w:r>
      <w:r>
        <w:rPr>
          <w:spacing w:val="-4"/>
        </w:rPr>
        <w:t xml:space="preserve"> </w:t>
      </w:r>
      <w:r>
        <w:t>are</w:t>
      </w:r>
      <w:r>
        <w:rPr>
          <w:spacing w:val="-12"/>
        </w:rPr>
        <w:t xml:space="preserve"> </w:t>
      </w:r>
      <w:r>
        <w:t>the</w:t>
      </w:r>
      <w:r>
        <w:rPr>
          <w:spacing w:val="-12"/>
        </w:rPr>
        <w:t xml:space="preserve"> </w:t>
      </w:r>
      <w:r>
        <w:t>disadvantages</w:t>
      </w:r>
      <w:r>
        <w:rPr>
          <w:spacing w:val="-9"/>
        </w:rPr>
        <w:t xml:space="preserve"> </w:t>
      </w:r>
      <w:r>
        <w:t>of</w:t>
      </w:r>
      <w:r>
        <w:rPr>
          <w:spacing w:val="-12"/>
        </w:rPr>
        <w:t xml:space="preserve"> </w:t>
      </w:r>
      <w:r>
        <w:t>RC</w:t>
      </w:r>
      <w:r>
        <w:rPr>
          <w:spacing w:val="-12"/>
        </w:rPr>
        <w:t xml:space="preserve"> </w:t>
      </w:r>
      <w:r>
        <w:t>coupled</w:t>
      </w:r>
      <w:r>
        <w:rPr>
          <w:spacing w:val="-9"/>
        </w:rPr>
        <w:t xml:space="preserve"> </w:t>
      </w:r>
      <w:r>
        <w:rPr>
          <w:spacing w:val="-2"/>
        </w:rPr>
        <w:t>amplifier.</w:t>
      </w:r>
    </w:p>
    <w:p w:rsidR="00C068E2" w:rsidRDefault="00E35DFD">
      <w:pPr>
        <w:pStyle w:val="ListParagraph"/>
        <w:numPr>
          <w:ilvl w:val="0"/>
          <w:numId w:val="5"/>
        </w:numPr>
        <w:tabs>
          <w:tab w:val="left" w:pos="1440"/>
        </w:tabs>
        <w:spacing w:before="146"/>
        <w:ind w:left="1440" w:hanging="312"/>
        <w:rPr>
          <w:sz w:val="26"/>
        </w:rPr>
      </w:pPr>
      <w:r>
        <w:rPr>
          <w:sz w:val="26"/>
        </w:rPr>
        <w:t>The</w:t>
      </w:r>
      <w:r>
        <w:rPr>
          <w:spacing w:val="-12"/>
          <w:sz w:val="26"/>
        </w:rPr>
        <w:t xml:space="preserve"> </w:t>
      </w:r>
      <w:r>
        <w:rPr>
          <w:sz w:val="26"/>
        </w:rPr>
        <w:t>voltage</w:t>
      </w:r>
      <w:r>
        <w:rPr>
          <w:spacing w:val="-7"/>
          <w:sz w:val="26"/>
        </w:rPr>
        <w:t xml:space="preserve"> </w:t>
      </w:r>
      <w:r>
        <w:rPr>
          <w:sz w:val="26"/>
        </w:rPr>
        <w:t>and</w:t>
      </w:r>
      <w:r>
        <w:rPr>
          <w:spacing w:val="-7"/>
          <w:sz w:val="26"/>
        </w:rPr>
        <w:t xml:space="preserve"> </w:t>
      </w:r>
      <w:r>
        <w:rPr>
          <w:sz w:val="26"/>
        </w:rPr>
        <w:t>power</w:t>
      </w:r>
      <w:r>
        <w:rPr>
          <w:spacing w:val="-12"/>
          <w:sz w:val="26"/>
        </w:rPr>
        <w:t xml:space="preserve"> </w:t>
      </w:r>
      <w:r>
        <w:rPr>
          <w:sz w:val="26"/>
        </w:rPr>
        <w:t>gain</w:t>
      </w:r>
      <w:r>
        <w:rPr>
          <w:spacing w:val="-7"/>
          <w:sz w:val="26"/>
        </w:rPr>
        <w:t xml:space="preserve"> </w:t>
      </w:r>
      <w:r>
        <w:rPr>
          <w:sz w:val="26"/>
        </w:rPr>
        <w:t>are</w:t>
      </w:r>
      <w:r>
        <w:rPr>
          <w:spacing w:val="-12"/>
          <w:sz w:val="26"/>
        </w:rPr>
        <w:t xml:space="preserve"> </w:t>
      </w:r>
      <w:r>
        <w:rPr>
          <w:sz w:val="26"/>
        </w:rPr>
        <w:t>low</w:t>
      </w:r>
      <w:r>
        <w:rPr>
          <w:spacing w:val="-5"/>
          <w:sz w:val="26"/>
        </w:rPr>
        <w:t xml:space="preserve"> </w:t>
      </w:r>
      <w:r>
        <w:rPr>
          <w:sz w:val="26"/>
        </w:rPr>
        <w:t>because</w:t>
      </w:r>
      <w:r>
        <w:rPr>
          <w:spacing w:val="-5"/>
          <w:sz w:val="26"/>
        </w:rPr>
        <w:t xml:space="preserve"> </w:t>
      </w:r>
      <w:r>
        <w:rPr>
          <w:sz w:val="26"/>
        </w:rPr>
        <w:t>of</w:t>
      </w:r>
      <w:r>
        <w:rPr>
          <w:spacing w:val="-11"/>
          <w:sz w:val="26"/>
        </w:rPr>
        <w:t xml:space="preserve"> </w:t>
      </w:r>
      <w:r>
        <w:rPr>
          <w:sz w:val="26"/>
        </w:rPr>
        <w:t>the</w:t>
      </w:r>
      <w:r>
        <w:rPr>
          <w:spacing w:val="-8"/>
          <w:sz w:val="26"/>
        </w:rPr>
        <w:t xml:space="preserve"> </w:t>
      </w:r>
      <w:r>
        <w:rPr>
          <w:sz w:val="26"/>
        </w:rPr>
        <w:t>effective</w:t>
      </w:r>
      <w:r>
        <w:rPr>
          <w:spacing w:val="-11"/>
          <w:sz w:val="26"/>
        </w:rPr>
        <w:t xml:space="preserve"> </w:t>
      </w:r>
      <w:r>
        <w:rPr>
          <w:sz w:val="26"/>
        </w:rPr>
        <w:t>load</w:t>
      </w:r>
      <w:r>
        <w:rPr>
          <w:spacing w:val="-6"/>
          <w:sz w:val="26"/>
        </w:rPr>
        <w:t xml:space="preserve"> </w:t>
      </w:r>
      <w:r>
        <w:rPr>
          <w:spacing w:val="-2"/>
          <w:sz w:val="26"/>
        </w:rPr>
        <w:t>resistance.</w:t>
      </w:r>
    </w:p>
    <w:p w:rsidR="00C068E2" w:rsidRDefault="00E35DFD">
      <w:pPr>
        <w:pStyle w:val="ListParagraph"/>
        <w:numPr>
          <w:ilvl w:val="0"/>
          <w:numId w:val="5"/>
        </w:numPr>
        <w:tabs>
          <w:tab w:val="left" w:pos="1440"/>
        </w:tabs>
        <w:spacing w:before="141"/>
        <w:ind w:left="1440" w:hanging="312"/>
        <w:rPr>
          <w:sz w:val="26"/>
        </w:rPr>
      </w:pPr>
      <w:r>
        <w:rPr>
          <w:sz w:val="26"/>
        </w:rPr>
        <w:t>They</w:t>
      </w:r>
      <w:r>
        <w:rPr>
          <w:spacing w:val="-13"/>
          <w:sz w:val="26"/>
        </w:rPr>
        <w:t xml:space="preserve"> </w:t>
      </w:r>
      <w:r>
        <w:rPr>
          <w:sz w:val="26"/>
        </w:rPr>
        <w:t>become</w:t>
      </w:r>
      <w:r>
        <w:rPr>
          <w:spacing w:val="-12"/>
          <w:sz w:val="26"/>
        </w:rPr>
        <w:t xml:space="preserve"> </w:t>
      </w:r>
      <w:r>
        <w:rPr>
          <w:sz w:val="26"/>
        </w:rPr>
        <w:t>noisy</w:t>
      </w:r>
      <w:r>
        <w:rPr>
          <w:spacing w:val="-12"/>
          <w:sz w:val="26"/>
        </w:rPr>
        <w:t xml:space="preserve"> </w:t>
      </w:r>
      <w:r>
        <w:rPr>
          <w:sz w:val="26"/>
        </w:rPr>
        <w:t>with</w:t>
      </w:r>
      <w:r>
        <w:rPr>
          <w:spacing w:val="-6"/>
          <w:sz w:val="26"/>
        </w:rPr>
        <w:t xml:space="preserve"> </w:t>
      </w:r>
      <w:r>
        <w:rPr>
          <w:spacing w:val="-4"/>
          <w:sz w:val="26"/>
        </w:rPr>
        <w:t>age.</w:t>
      </w:r>
    </w:p>
    <w:p w:rsidR="00C068E2" w:rsidRDefault="00E35DFD">
      <w:pPr>
        <w:pStyle w:val="ListParagraph"/>
        <w:numPr>
          <w:ilvl w:val="0"/>
          <w:numId w:val="5"/>
        </w:numPr>
        <w:tabs>
          <w:tab w:val="left" w:pos="1440"/>
        </w:tabs>
        <w:spacing w:before="147"/>
        <w:ind w:left="1440" w:hanging="312"/>
        <w:rPr>
          <w:sz w:val="26"/>
        </w:rPr>
      </w:pPr>
      <w:r>
        <w:rPr>
          <w:sz w:val="26"/>
        </w:rPr>
        <w:t>Due</w:t>
      </w:r>
      <w:r>
        <w:rPr>
          <w:spacing w:val="-13"/>
          <w:sz w:val="26"/>
        </w:rPr>
        <w:t xml:space="preserve"> </w:t>
      </w:r>
      <w:r>
        <w:rPr>
          <w:sz w:val="26"/>
        </w:rPr>
        <w:t>to</w:t>
      </w:r>
      <w:r>
        <w:rPr>
          <w:spacing w:val="-5"/>
          <w:sz w:val="26"/>
        </w:rPr>
        <w:t xml:space="preserve"> </w:t>
      </w:r>
      <w:r>
        <w:rPr>
          <w:sz w:val="26"/>
        </w:rPr>
        <w:t>poor</w:t>
      </w:r>
      <w:r>
        <w:rPr>
          <w:spacing w:val="-12"/>
          <w:sz w:val="26"/>
        </w:rPr>
        <w:t xml:space="preserve"> </w:t>
      </w:r>
      <w:r>
        <w:rPr>
          <w:sz w:val="26"/>
        </w:rPr>
        <w:t>impedance</w:t>
      </w:r>
      <w:r>
        <w:rPr>
          <w:spacing w:val="-12"/>
          <w:sz w:val="26"/>
        </w:rPr>
        <w:t xml:space="preserve"> </w:t>
      </w:r>
      <w:r>
        <w:rPr>
          <w:sz w:val="26"/>
        </w:rPr>
        <w:t>matching,</w:t>
      </w:r>
      <w:r>
        <w:rPr>
          <w:spacing w:val="-6"/>
          <w:sz w:val="26"/>
        </w:rPr>
        <w:t xml:space="preserve"> </w:t>
      </w:r>
      <w:r>
        <w:rPr>
          <w:sz w:val="26"/>
        </w:rPr>
        <w:t>power</w:t>
      </w:r>
      <w:r>
        <w:rPr>
          <w:spacing w:val="-12"/>
          <w:sz w:val="26"/>
        </w:rPr>
        <w:t xml:space="preserve"> </w:t>
      </w:r>
      <w:r>
        <w:rPr>
          <w:sz w:val="26"/>
        </w:rPr>
        <w:t>transfer</w:t>
      </w:r>
      <w:r>
        <w:rPr>
          <w:spacing w:val="-11"/>
          <w:sz w:val="26"/>
        </w:rPr>
        <w:t xml:space="preserve"> </w:t>
      </w:r>
      <w:r>
        <w:rPr>
          <w:sz w:val="26"/>
        </w:rPr>
        <w:t>will</w:t>
      </w:r>
      <w:r>
        <w:rPr>
          <w:spacing w:val="-5"/>
          <w:sz w:val="26"/>
        </w:rPr>
        <w:t xml:space="preserve"> </w:t>
      </w:r>
      <w:r>
        <w:rPr>
          <w:sz w:val="26"/>
        </w:rPr>
        <w:t>be</w:t>
      </w:r>
      <w:r>
        <w:rPr>
          <w:spacing w:val="-12"/>
          <w:sz w:val="26"/>
        </w:rPr>
        <w:t xml:space="preserve"> </w:t>
      </w:r>
      <w:r>
        <w:rPr>
          <w:spacing w:val="-4"/>
          <w:sz w:val="26"/>
        </w:rPr>
        <w:t>low.</w:t>
      </w:r>
    </w:p>
    <w:p w:rsidR="00C068E2" w:rsidRDefault="00C068E2">
      <w:pPr>
        <w:pStyle w:val="BodyText"/>
      </w:pPr>
    </w:p>
    <w:p w:rsidR="00C068E2" w:rsidRDefault="00C068E2">
      <w:pPr>
        <w:pStyle w:val="BodyText"/>
      </w:pPr>
    </w:p>
    <w:p w:rsidR="00C068E2" w:rsidRDefault="00C068E2">
      <w:pPr>
        <w:pStyle w:val="BodyText"/>
        <w:spacing w:before="120"/>
      </w:pPr>
    </w:p>
    <w:p w:rsidR="00C068E2" w:rsidRDefault="00E35DFD">
      <w:pPr>
        <w:pStyle w:val="Heading3"/>
        <w:ind w:left="720"/>
      </w:pPr>
      <w:bookmarkStart w:id="89" w:name="TRANSFORMER_COUPLED_AMPLIFIER:-"/>
      <w:bookmarkEnd w:id="89"/>
      <w:r>
        <w:rPr>
          <w:u w:val="single"/>
        </w:rPr>
        <w:t>TRANSFORMER</w:t>
      </w:r>
      <w:r>
        <w:rPr>
          <w:spacing w:val="-12"/>
          <w:u w:val="single"/>
        </w:rPr>
        <w:t xml:space="preserve"> </w:t>
      </w:r>
      <w:r>
        <w:rPr>
          <w:u w:val="single"/>
        </w:rPr>
        <w:t>COUPLED</w:t>
      </w:r>
      <w:r>
        <w:rPr>
          <w:spacing w:val="-14"/>
          <w:u w:val="single"/>
        </w:rPr>
        <w:t xml:space="preserve"> </w:t>
      </w:r>
      <w:r>
        <w:rPr>
          <w:spacing w:val="-2"/>
          <w:u w:val="single"/>
        </w:rPr>
        <w:t>AMPLIFIER</w:t>
      </w:r>
      <w:r>
        <w:rPr>
          <w:spacing w:val="-2"/>
        </w:rPr>
        <w:t>:-</w:t>
      </w:r>
    </w:p>
    <w:p w:rsidR="00C068E2" w:rsidRDefault="00E35DFD">
      <w:pPr>
        <w:pStyle w:val="BodyText"/>
        <w:spacing w:before="243" w:line="242" w:lineRule="auto"/>
        <w:ind w:left="768" w:right="770"/>
        <w:jc w:val="both"/>
      </w:pPr>
      <w:r>
        <w:t>In a transformer-coupled amplifier, the stages of amplifier are coupled using a transformer. Let us go into the constructional and operational details of a transformer coupled amplifier.</w:t>
      </w:r>
    </w:p>
    <w:p w:rsidR="00C068E2" w:rsidRDefault="00E35DFD">
      <w:pPr>
        <w:pStyle w:val="BodyText"/>
        <w:spacing w:before="137"/>
        <w:ind w:left="768"/>
        <w:jc w:val="both"/>
      </w:pPr>
      <w:r>
        <w:t>The</w:t>
      </w:r>
      <w:r>
        <w:rPr>
          <w:spacing w:val="-14"/>
        </w:rPr>
        <w:t xml:space="preserve"> </w:t>
      </w:r>
      <w:r>
        <w:t>figure</w:t>
      </w:r>
      <w:r>
        <w:rPr>
          <w:spacing w:val="-14"/>
        </w:rPr>
        <w:t xml:space="preserve"> </w:t>
      </w:r>
      <w:r>
        <w:t>below</w:t>
      </w:r>
      <w:r>
        <w:rPr>
          <w:spacing w:val="-7"/>
        </w:rPr>
        <w:t xml:space="preserve"> </w:t>
      </w:r>
      <w:r>
        <w:t>shows</w:t>
      </w:r>
      <w:r>
        <w:rPr>
          <w:spacing w:val="-13"/>
        </w:rPr>
        <w:t xml:space="preserve"> </w:t>
      </w:r>
      <w:r>
        <w:t>the</w:t>
      </w:r>
      <w:r>
        <w:rPr>
          <w:spacing w:val="-13"/>
        </w:rPr>
        <w:t xml:space="preserve"> </w:t>
      </w:r>
      <w:r>
        <w:t>circuit</w:t>
      </w:r>
      <w:r>
        <w:rPr>
          <w:spacing w:val="-13"/>
        </w:rPr>
        <w:t xml:space="preserve"> </w:t>
      </w:r>
      <w:r>
        <w:t>diagram</w:t>
      </w:r>
      <w:r>
        <w:rPr>
          <w:spacing w:val="-4"/>
        </w:rPr>
        <w:t xml:space="preserve"> </w:t>
      </w:r>
      <w:r>
        <w:t>of</w:t>
      </w:r>
      <w:r>
        <w:rPr>
          <w:spacing w:val="-14"/>
        </w:rPr>
        <w:t xml:space="preserve"> </w:t>
      </w:r>
      <w:r>
        <w:t>transformer</w:t>
      </w:r>
      <w:r>
        <w:rPr>
          <w:spacing w:val="-13"/>
        </w:rPr>
        <w:t xml:space="preserve"> </w:t>
      </w:r>
      <w:r>
        <w:t>coupled</w:t>
      </w:r>
      <w:r>
        <w:rPr>
          <w:spacing w:val="-7"/>
        </w:rPr>
        <w:t xml:space="preserve"> </w:t>
      </w:r>
      <w:r>
        <w:rPr>
          <w:spacing w:val="-2"/>
        </w:rPr>
        <w:t>amplifier.</w:t>
      </w:r>
    </w:p>
    <w:p w:rsidR="00C068E2" w:rsidRDefault="00E35DFD">
      <w:pPr>
        <w:pStyle w:val="BodyText"/>
        <w:spacing w:before="10"/>
        <w:rPr>
          <w:sz w:val="9"/>
        </w:rPr>
      </w:pPr>
      <w:r>
        <w:rPr>
          <w:noProof/>
          <w:sz w:val="9"/>
        </w:rPr>
        <w:drawing>
          <wp:anchor distT="0" distB="0" distL="0" distR="0" simplePos="0" relativeHeight="487635456" behindDoc="1" locked="0" layoutInCell="1" allowOverlap="1">
            <wp:simplePos x="0" y="0"/>
            <wp:positionH relativeFrom="page">
              <wp:posOffset>933450</wp:posOffset>
            </wp:positionH>
            <wp:positionV relativeFrom="paragraph">
              <wp:posOffset>88963</wp:posOffset>
            </wp:positionV>
            <wp:extent cx="4662751" cy="2427065"/>
            <wp:effectExtent l="0" t="0" r="0" b="0"/>
            <wp:wrapTopAndBottom/>
            <wp:docPr id="123" name="Image 123" descr="Transformer Coupl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descr="Transformer Coupled"/>
                    <pic:cNvPicPr/>
                  </pic:nvPicPr>
                  <pic:blipFill>
                    <a:blip r:embed="rId142" cstate="print"/>
                    <a:stretch>
                      <a:fillRect/>
                    </a:stretch>
                  </pic:blipFill>
                  <pic:spPr>
                    <a:xfrm>
                      <a:off x="0" y="0"/>
                      <a:ext cx="4662751" cy="2427065"/>
                    </a:xfrm>
                    <a:prstGeom prst="rect">
                      <a:avLst/>
                    </a:prstGeom>
                  </pic:spPr>
                </pic:pic>
              </a:graphicData>
            </a:graphic>
          </wp:anchor>
        </w:drawing>
      </w:r>
    </w:p>
    <w:p w:rsidR="00C068E2" w:rsidRDefault="00C068E2">
      <w:pPr>
        <w:pStyle w:val="BodyText"/>
        <w:rPr>
          <w:sz w:val="9"/>
        </w:rPr>
        <w:sectPr w:rsidR="00C068E2">
          <w:pgSz w:w="12240" w:h="15840"/>
          <w:pgMar w:top="720" w:right="720" w:bottom="280" w:left="720" w:header="720" w:footer="720" w:gutter="0"/>
          <w:cols w:space="720"/>
        </w:sectPr>
      </w:pPr>
    </w:p>
    <w:p w:rsidR="00C068E2" w:rsidRDefault="00E35DFD">
      <w:pPr>
        <w:pStyle w:val="Heading4"/>
        <w:spacing w:before="74"/>
      </w:pPr>
      <w:bookmarkStart w:id="90" w:name="Operation_of_Transformer_Coupled_Amplifi"/>
      <w:bookmarkEnd w:id="90"/>
      <w:r>
        <w:rPr>
          <w:spacing w:val="-2"/>
        </w:rPr>
        <w:lastRenderedPageBreak/>
        <w:t>Operation</w:t>
      </w:r>
      <w:r>
        <w:t xml:space="preserve"> </w:t>
      </w:r>
      <w:r>
        <w:rPr>
          <w:spacing w:val="-2"/>
        </w:rPr>
        <w:t>of</w:t>
      </w:r>
      <w:r>
        <w:rPr>
          <w:spacing w:val="-1"/>
        </w:rPr>
        <w:t xml:space="preserve"> </w:t>
      </w:r>
      <w:r>
        <w:rPr>
          <w:spacing w:val="-2"/>
        </w:rPr>
        <w:t>Transformer</w:t>
      </w:r>
      <w:r>
        <w:t xml:space="preserve"> </w:t>
      </w:r>
      <w:r>
        <w:rPr>
          <w:spacing w:val="-2"/>
        </w:rPr>
        <w:t>Coupled</w:t>
      </w:r>
      <w:r>
        <w:rPr>
          <w:spacing w:val="-8"/>
        </w:rPr>
        <w:t xml:space="preserve"> </w:t>
      </w:r>
      <w:r>
        <w:rPr>
          <w:spacing w:val="-2"/>
        </w:rPr>
        <w:t>Amplifier</w:t>
      </w:r>
    </w:p>
    <w:p w:rsidR="00C068E2" w:rsidRDefault="00E35DFD">
      <w:pPr>
        <w:pStyle w:val="BodyText"/>
        <w:spacing w:before="276" w:line="242" w:lineRule="auto"/>
        <w:ind w:left="768" w:right="770"/>
        <w:jc w:val="both"/>
      </w:pPr>
      <w:r>
        <w:t>When an AC signal is applied to the input of the base of the first transistor then it gets amplified by the transistor and appears at the collector to which the primary</w:t>
      </w:r>
      <w:r>
        <w:rPr>
          <w:spacing w:val="40"/>
        </w:rPr>
        <w:t xml:space="preserve"> </w:t>
      </w:r>
      <w:r>
        <w:t>of the transformer is connected.</w:t>
      </w:r>
    </w:p>
    <w:p w:rsidR="00C068E2" w:rsidRDefault="00E35DFD">
      <w:pPr>
        <w:pStyle w:val="BodyText"/>
        <w:spacing w:before="138"/>
        <w:ind w:left="768" w:right="780"/>
        <w:jc w:val="both"/>
      </w:pPr>
      <w:r>
        <w:t xml:space="preserve">The transformer which is used as a coupling device in this circuit has the property of impedance changing, which means the low resistance of a stage (or load) can be reflected as a high load resistance to the previous stage. Hence the voltage at the primary is transferred according to the </w:t>
      </w:r>
      <w:proofErr w:type="gramStart"/>
      <w:r>
        <w:t>turns</w:t>
      </w:r>
      <w:proofErr w:type="gramEnd"/>
      <w:r>
        <w:t xml:space="preserve"> ratio of the secondary winding of the </w:t>
      </w:r>
      <w:r>
        <w:rPr>
          <w:spacing w:val="-2"/>
        </w:rPr>
        <w:t>transformer.</w:t>
      </w:r>
    </w:p>
    <w:p w:rsidR="00C068E2" w:rsidRDefault="00E35DFD">
      <w:pPr>
        <w:pStyle w:val="BodyText"/>
        <w:spacing w:before="142" w:line="242" w:lineRule="auto"/>
        <w:ind w:left="768" w:right="780"/>
        <w:jc w:val="both"/>
      </w:pPr>
      <w:r>
        <w:t xml:space="preserve">This transformer coupling provides good impedance matching between the stages of amplifier. The transformer coupled amplifier is generally used for power </w:t>
      </w:r>
      <w:r>
        <w:rPr>
          <w:spacing w:val="-2"/>
        </w:rPr>
        <w:t>amplification.</w:t>
      </w:r>
    </w:p>
    <w:p w:rsidR="00C068E2" w:rsidRDefault="00E35DFD">
      <w:pPr>
        <w:pStyle w:val="Heading4"/>
        <w:spacing w:before="271"/>
      </w:pPr>
      <w:bookmarkStart w:id="91" w:name="Frequency_Response_of_Transformer_Couple"/>
      <w:bookmarkEnd w:id="91"/>
      <w:r>
        <w:rPr>
          <w:spacing w:val="-2"/>
        </w:rPr>
        <w:t>Frequency</w:t>
      </w:r>
      <w:r>
        <w:t xml:space="preserve"> </w:t>
      </w:r>
      <w:r>
        <w:rPr>
          <w:spacing w:val="-2"/>
        </w:rPr>
        <w:t>Response</w:t>
      </w:r>
      <w:r>
        <w:rPr>
          <w:spacing w:val="1"/>
        </w:rPr>
        <w:t xml:space="preserve"> </w:t>
      </w:r>
      <w:r>
        <w:rPr>
          <w:spacing w:val="-2"/>
        </w:rPr>
        <w:t>of</w:t>
      </w:r>
      <w:r>
        <w:rPr>
          <w:spacing w:val="-5"/>
        </w:rPr>
        <w:t xml:space="preserve"> </w:t>
      </w:r>
      <w:r>
        <w:rPr>
          <w:spacing w:val="-2"/>
        </w:rPr>
        <w:t>Transformer</w:t>
      </w:r>
      <w:r>
        <w:rPr>
          <w:spacing w:val="-5"/>
        </w:rPr>
        <w:t xml:space="preserve"> </w:t>
      </w:r>
      <w:r>
        <w:rPr>
          <w:spacing w:val="-2"/>
        </w:rPr>
        <w:t>Coupled</w:t>
      </w:r>
      <w:r>
        <w:rPr>
          <w:spacing w:val="-7"/>
        </w:rPr>
        <w:t xml:space="preserve"> </w:t>
      </w:r>
      <w:r>
        <w:rPr>
          <w:spacing w:val="-2"/>
        </w:rPr>
        <w:t>Amplifier</w:t>
      </w:r>
    </w:p>
    <w:p w:rsidR="00C068E2" w:rsidRDefault="00E35DFD">
      <w:pPr>
        <w:pStyle w:val="BodyText"/>
        <w:spacing w:before="282"/>
        <w:ind w:left="768" w:right="768"/>
        <w:jc w:val="both"/>
      </w:pPr>
      <w:r>
        <w:t>The</w:t>
      </w:r>
      <w:r>
        <w:rPr>
          <w:spacing w:val="-2"/>
        </w:rPr>
        <w:t xml:space="preserve"> </w:t>
      </w:r>
      <w:r>
        <w:t>figure</w:t>
      </w:r>
      <w:r>
        <w:rPr>
          <w:spacing w:val="-2"/>
        </w:rPr>
        <w:t xml:space="preserve"> </w:t>
      </w:r>
      <w:r>
        <w:t>below shows</w:t>
      </w:r>
      <w:r>
        <w:rPr>
          <w:spacing w:val="-1"/>
        </w:rPr>
        <w:t xml:space="preserve"> </w:t>
      </w:r>
      <w:r>
        <w:t>the</w:t>
      </w:r>
      <w:r>
        <w:rPr>
          <w:spacing w:val="-2"/>
        </w:rPr>
        <w:t xml:space="preserve"> </w:t>
      </w:r>
      <w:r>
        <w:t>frequency</w:t>
      </w:r>
      <w:r>
        <w:rPr>
          <w:spacing w:val="-1"/>
        </w:rPr>
        <w:t xml:space="preserve"> </w:t>
      </w:r>
      <w:r>
        <w:t>response</w:t>
      </w:r>
      <w:r>
        <w:rPr>
          <w:spacing w:val="-2"/>
        </w:rPr>
        <w:t xml:space="preserve"> </w:t>
      </w:r>
      <w:r>
        <w:t>of</w:t>
      </w:r>
      <w:r>
        <w:rPr>
          <w:spacing w:val="-2"/>
        </w:rPr>
        <w:t xml:space="preserve"> </w:t>
      </w:r>
      <w:r>
        <w:t>a</w:t>
      </w:r>
      <w:r>
        <w:rPr>
          <w:spacing w:val="-2"/>
        </w:rPr>
        <w:t xml:space="preserve"> </w:t>
      </w:r>
      <w:r>
        <w:t>transformer</w:t>
      </w:r>
      <w:r>
        <w:rPr>
          <w:spacing w:val="-2"/>
        </w:rPr>
        <w:t xml:space="preserve"> </w:t>
      </w:r>
      <w:r>
        <w:t xml:space="preserve">coupled amplifier. The gain of the amplifier is constant only for a small range of frequencies. The output voltage is equal to the collector current multiplied by the reactance of </w:t>
      </w:r>
      <w:r>
        <w:rPr>
          <w:spacing w:val="-2"/>
        </w:rPr>
        <w:t>primary.</w:t>
      </w:r>
    </w:p>
    <w:p w:rsidR="00C068E2" w:rsidRDefault="00E35DFD">
      <w:pPr>
        <w:pStyle w:val="BodyText"/>
        <w:spacing w:before="10"/>
        <w:rPr>
          <w:sz w:val="16"/>
        </w:rPr>
      </w:pPr>
      <w:r>
        <w:rPr>
          <w:noProof/>
          <w:sz w:val="16"/>
        </w:rPr>
        <w:drawing>
          <wp:anchor distT="0" distB="0" distL="0" distR="0" simplePos="0" relativeHeight="487635968" behindDoc="1" locked="0" layoutInCell="1" allowOverlap="1">
            <wp:simplePos x="0" y="0"/>
            <wp:positionH relativeFrom="page">
              <wp:posOffset>914400</wp:posOffset>
            </wp:positionH>
            <wp:positionV relativeFrom="paragraph">
              <wp:posOffset>140884</wp:posOffset>
            </wp:positionV>
            <wp:extent cx="3170018" cy="1660207"/>
            <wp:effectExtent l="0" t="0" r="0" b="0"/>
            <wp:wrapTopAndBottom/>
            <wp:docPr id="124" name="Image 124" descr="Frequency Coupl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descr="Frequency Coupled"/>
                    <pic:cNvPicPr/>
                  </pic:nvPicPr>
                  <pic:blipFill>
                    <a:blip r:embed="rId143" cstate="print"/>
                    <a:stretch>
                      <a:fillRect/>
                    </a:stretch>
                  </pic:blipFill>
                  <pic:spPr>
                    <a:xfrm>
                      <a:off x="0" y="0"/>
                      <a:ext cx="3170018" cy="1660207"/>
                    </a:xfrm>
                    <a:prstGeom prst="rect">
                      <a:avLst/>
                    </a:prstGeom>
                  </pic:spPr>
                </pic:pic>
              </a:graphicData>
            </a:graphic>
          </wp:anchor>
        </w:drawing>
      </w:r>
    </w:p>
    <w:p w:rsidR="00C068E2" w:rsidRDefault="00E35DFD">
      <w:pPr>
        <w:pStyle w:val="BodyText"/>
        <w:spacing w:before="222"/>
        <w:ind w:left="768" w:right="770"/>
        <w:jc w:val="both"/>
      </w:pPr>
      <w:r>
        <w:t>At low frequencies, the reactance of primary begins to fall, resulting in decreased gain. At high frequencies, the capacitance between turns of windings acts as a bypass condenser to reduce the output voltage and hence gain.</w:t>
      </w:r>
    </w:p>
    <w:p w:rsidR="00C068E2" w:rsidRDefault="00E35DFD">
      <w:pPr>
        <w:pStyle w:val="BodyText"/>
        <w:spacing w:before="149" w:line="237" w:lineRule="auto"/>
        <w:ind w:left="768" w:right="779"/>
        <w:jc w:val="both"/>
      </w:pPr>
      <w:r>
        <w:t>So, the amplification of audio signals will not be proportionate and some distortion will also get introduced, which is called as Frequency distortion.</w:t>
      </w:r>
    </w:p>
    <w:p w:rsidR="00C068E2" w:rsidRDefault="00E35DFD">
      <w:pPr>
        <w:pStyle w:val="Heading4"/>
        <w:spacing w:before="282"/>
      </w:pPr>
      <w:bookmarkStart w:id="92" w:name="Advantages_of_Transformer_Coupled_Amplif"/>
      <w:bookmarkEnd w:id="92"/>
      <w:r>
        <w:rPr>
          <w:spacing w:val="-2"/>
        </w:rPr>
        <w:t>Advantages</w:t>
      </w:r>
      <w:r>
        <w:rPr>
          <w:spacing w:val="2"/>
        </w:rPr>
        <w:t xml:space="preserve"> </w:t>
      </w:r>
      <w:r>
        <w:rPr>
          <w:spacing w:val="-2"/>
        </w:rPr>
        <w:t>of</w:t>
      </w:r>
      <w:r>
        <w:rPr>
          <w:spacing w:val="-4"/>
        </w:rPr>
        <w:t xml:space="preserve"> </w:t>
      </w:r>
      <w:r>
        <w:rPr>
          <w:spacing w:val="-2"/>
        </w:rPr>
        <w:t>Transformer Coupled</w:t>
      </w:r>
      <w:r>
        <w:rPr>
          <w:spacing w:val="-6"/>
        </w:rPr>
        <w:t xml:space="preserve"> </w:t>
      </w:r>
      <w:r>
        <w:rPr>
          <w:spacing w:val="-2"/>
        </w:rPr>
        <w:t>Amplifier</w:t>
      </w:r>
    </w:p>
    <w:p w:rsidR="00C068E2" w:rsidRDefault="00E35DFD">
      <w:pPr>
        <w:pStyle w:val="BodyText"/>
        <w:spacing w:before="281"/>
        <w:ind w:left="768"/>
      </w:pPr>
      <w:r>
        <w:t>The</w:t>
      </w:r>
      <w:r>
        <w:rPr>
          <w:spacing w:val="-13"/>
        </w:rPr>
        <w:t xml:space="preserve"> </w:t>
      </w:r>
      <w:r>
        <w:t>following</w:t>
      </w:r>
      <w:r>
        <w:rPr>
          <w:spacing w:val="-11"/>
        </w:rPr>
        <w:t xml:space="preserve"> </w:t>
      </w:r>
      <w:r>
        <w:t>are</w:t>
      </w:r>
      <w:r>
        <w:rPr>
          <w:spacing w:val="-13"/>
        </w:rPr>
        <w:t xml:space="preserve"> </w:t>
      </w:r>
      <w:r>
        <w:t>the</w:t>
      </w:r>
      <w:r>
        <w:rPr>
          <w:spacing w:val="-9"/>
        </w:rPr>
        <w:t xml:space="preserve"> </w:t>
      </w:r>
      <w:r>
        <w:t>advantages</w:t>
      </w:r>
      <w:r>
        <w:rPr>
          <w:spacing w:val="-11"/>
        </w:rPr>
        <w:t xml:space="preserve"> </w:t>
      </w:r>
      <w:r>
        <w:t>of</w:t>
      </w:r>
      <w:r>
        <w:rPr>
          <w:spacing w:val="-10"/>
        </w:rPr>
        <w:t xml:space="preserve"> </w:t>
      </w:r>
      <w:r>
        <w:t>a</w:t>
      </w:r>
      <w:r>
        <w:rPr>
          <w:spacing w:val="-10"/>
        </w:rPr>
        <w:t xml:space="preserve"> </w:t>
      </w:r>
      <w:r>
        <w:t>transformer</w:t>
      </w:r>
      <w:r>
        <w:rPr>
          <w:spacing w:val="-12"/>
        </w:rPr>
        <w:t xml:space="preserve"> </w:t>
      </w:r>
      <w:r>
        <w:t>coupled</w:t>
      </w:r>
      <w:r>
        <w:rPr>
          <w:spacing w:val="-11"/>
        </w:rPr>
        <w:t xml:space="preserve"> </w:t>
      </w:r>
      <w:r>
        <w:t>amplifier</w:t>
      </w:r>
      <w:r>
        <w:rPr>
          <w:spacing w:val="-12"/>
        </w:rPr>
        <w:t xml:space="preserve"> </w:t>
      </w:r>
      <w:r>
        <w:rPr>
          <w:spacing w:val="-10"/>
        </w:rPr>
        <w:t>−</w:t>
      </w:r>
    </w:p>
    <w:p w:rsidR="00C068E2" w:rsidRDefault="00E35DFD">
      <w:pPr>
        <w:pStyle w:val="ListParagraph"/>
        <w:numPr>
          <w:ilvl w:val="0"/>
          <w:numId w:val="5"/>
        </w:numPr>
        <w:tabs>
          <w:tab w:val="left" w:pos="1440"/>
        </w:tabs>
        <w:spacing w:before="276"/>
        <w:ind w:left="1440" w:hanging="360"/>
        <w:rPr>
          <w:sz w:val="26"/>
        </w:rPr>
      </w:pPr>
      <w:r>
        <w:rPr>
          <w:sz w:val="26"/>
        </w:rPr>
        <w:t>An</w:t>
      </w:r>
      <w:r>
        <w:rPr>
          <w:spacing w:val="-14"/>
          <w:sz w:val="26"/>
        </w:rPr>
        <w:t xml:space="preserve"> </w:t>
      </w:r>
      <w:r>
        <w:rPr>
          <w:sz w:val="26"/>
        </w:rPr>
        <w:t>excellent</w:t>
      </w:r>
      <w:r>
        <w:rPr>
          <w:spacing w:val="-14"/>
          <w:sz w:val="26"/>
        </w:rPr>
        <w:t xml:space="preserve"> </w:t>
      </w:r>
      <w:r>
        <w:rPr>
          <w:sz w:val="26"/>
        </w:rPr>
        <w:t>impedance</w:t>
      </w:r>
      <w:r>
        <w:rPr>
          <w:spacing w:val="-14"/>
          <w:sz w:val="26"/>
        </w:rPr>
        <w:t xml:space="preserve"> </w:t>
      </w:r>
      <w:r>
        <w:rPr>
          <w:sz w:val="26"/>
        </w:rPr>
        <w:t>matching</w:t>
      </w:r>
      <w:r>
        <w:rPr>
          <w:spacing w:val="-7"/>
          <w:sz w:val="26"/>
        </w:rPr>
        <w:t xml:space="preserve"> </w:t>
      </w:r>
      <w:r>
        <w:rPr>
          <w:sz w:val="26"/>
        </w:rPr>
        <w:t>is</w:t>
      </w:r>
      <w:r>
        <w:rPr>
          <w:spacing w:val="-14"/>
          <w:sz w:val="26"/>
        </w:rPr>
        <w:t xml:space="preserve"> </w:t>
      </w:r>
      <w:r>
        <w:rPr>
          <w:spacing w:val="-2"/>
          <w:sz w:val="26"/>
        </w:rPr>
        <w:t>provided.</w:t>
      </w:r>
    </w:p>
    <w:p w:rsidR="00C068E2" w:rsidRDefault="00E35DFD">
      <w:pPr>
        <w:pStyle w:val="ListParagraph"/>
        <w:numPr>
          <w:ilvl w:val="0"/>
          <w:numId w:val="5"/>
        </w:numPr>
        <w:tabs>
          <w:tab w:val="left" w:pos="1440"/>
        </w:tabs>
        <w:spacing w:before="75"/>
        <w:ind w:left="1440" w:hanging="360"/>
        <w:rPr>
          <w:sz w:val="26"/>
        </w:rPr>
      </w:pPr>
      <w:r>
        <w:rPr>
          <w:sz w:val="26"/>
        </w:rPr>
        <w:t>Gain</w:t>
      </w:r>
      <w:r>
        <w:rPr>
          <w:spacing w:val="-13"/>
          <w:sz w:val="26"/>
        </w:rPr>
        <w:t xml:space="preserve"> </w:t>
      </w:r>
      <w:r>
        <w:rPr>
          <w:sz w:val="26"/>
        </w:rPr>
        <w:t>achieved</w:t>
      </w:r>
      <w:r>
        <w:rPr>
          <w:spacing w:val="-10"/>
          <w:sz w:val="26"/>
        </w:rPr>
        <w:t xml:space="preserve"> </w:t>
      </w:r>
      <w:r>
        <w:rPr>
          <w:sz w:val="26"/>
        </w:rPr>
        <w:t>is</w:t>
      </w:r>
      <w:r>
        <w:rPr>
          <w:spacing w:val="-13"/>
          <w:sz w:val="26"/>
        </w:rPr>
        <w:t xml:space="preserve"> </w:t>
      </w:r>
      <w:r>
        <w:rPr>
          <w:spacing w:val="-2"/>
          <w:sz w:val="26"/>
        </w:rPr>
        <w:t>higher.</w:t>
      </w:r>
    </w:p>
    <w:p w:rsidR="00C068E2" w:rsidRDefault="00E35DFD">
      <w:pPr>
        <w:pStyle w:val="ListParagraph"/>
        <w:numPr>
          <w:ilvl w:val="0"/>
          <w:numId w:val="5"/>
        </w:numPr>
        <w:tabs>
          <w:tab w:val="left" w:pos="1440"/>
        </w:tabs>
        <w:spacing w:before="74"/>
        <w:ind w:left="1440" w:hanging="360"/>
        <w:rPr>
          <w:sz w:val="26"/>
        </w:rPr>
      </w:pPr>
      <w:r>
        <w:rPr>
          <w:sz w:val="26"/>
        </w:rPr>
        <w:t>There</w:t>
      </w:r>
      <w:r>
        <w:rPr>
          <w:spacing w:val="-12"/>
          <w:sz w:val="26"/>
        </w:rPr>
        <w:t xml:space="preserve"> </w:t>
      </w:r>
      <w:r>
        <w:rPr>
          <w:sz w:val="26"/>
        </w:rPr>
        <w:t>will</w:t>
      </w:r>
      <w:r>
        <w:rPr>
          <w:spacing w:val="-4"/>
          <w:sz w:val="26"/>
        </w:rPr>
        <w:t xml:space="preserve"> </w:t>
      </w:r>
      <w:r>
        <w:rPr>
          <w:sz w:val="26"/>
        </w:rPr>
        <w:t>be</w:t>
      </w:r>
      <w:r>
        <w:rPr>
          <w:spacing w:val="-12"/>
          <w:sz w:val="26"/>
        </w:rPr>
        <w:t xml:space="preserve"> </w:t>
      </w:r>
      <w:r>
        <w:rPr>
          <w:sz w:val="26"/>
        </w:rPr>
        <w:t>no</w:t>
      </w:r>
      <w:r>
        <w:rPr>
          <w:spacing w:val="-5"/>
          <w:sz w:val="26"/>
        </w:rPr>
        <w:t xml:space="preserve"> </w:t>
      </w:r>
      <w:r>
        <w:rPr>
          <w:sz w:val="26"/>
        </w:rPr>
        <w:t>power</w:t>
      </w:r>
      <w:r>
        <w:rPr>
          <w:spacing w:val="-12"/>
          <w:sz w:val="26"/>
        </w:rPr>
        <w:t xml:space="preserve"> </w:t>
      </w:r>
      <w:r>
        <w:rPr>
          <w:sz w:val="26"/>
        </w:rPr>
        <w:t>loss</w:t>
      </w:r>
      <w:r>
        <w:rPr>
          <w:spacing w:val="-10"/>
          <w:sz w:val="26"/>
        </w:rPr>
        <w:t xml:space="preserve"> </w:t>
      </w:r>
      <w:r>
        <w:rPr>
          <w:sz w:val="26"/>
        </w:rPr>
        <w:t>in</w:t>
      </w:r>
      <w:r>
        <w:rPr>
          <w:spacing w:val="-12"/>
          <w:sz w:val="26"/>
        </w:rPr>
        <w:t xml:space="preserve"> </w:t>
      </w:r>
      <w:r>
        <w:rPr>
          <w:sz w:val="26"/>
        </w:rPr>
        <w:t>collector</w:t>
      </w:r>
      <w:r>
        <w:rPr>
          <w:spacing w:val="-5"/>
          <w:sz w:val="26"/>
        </w:rPr>
        <w:t xml:space="preserve"> </w:t>
      </w:r>
      <w:r>
        <w:rPr>
          <w:sz w:val="26"/>
        </w:rPr>
        <w:t>and</w:t>
      </w:r>
      <w:r>
        <w:rPr>
          <w:spacing w:val="-2"/>
          <w:sz w:val="26"/>
        </w:rPr>
        <w:t xml:space="preserve"> </w:t>
      </w:r>
      <w:r>
        <w:rPr>
          <w:sz w:val="26"/>
        </w:rPr>
        <w:t>base</w:t>
      </w:r>
      <w:r>
        <w:rPr>
          <w:spacing w:val="-11"/>
          <w:sz w:val="26"/>
        </w:rPr>
        <w:t xml:space="preserve"> </w:t>
      </w:r>
      <w:r>
        <w:rPr>
          <w:spacing w:val="-2"/>
          <w:sz w:val="26"/>
        </w:rPr>
        <w:t>resistors.</w:t>
      </w:r>
    </w:p>
    <w:p w:rsidR="00C068E2" w:rsidRDefault="00E35DFD">
      <w:pPr>
        <w:pStyle w:val="ListParagraph"/>
        <w:numPr>
          <w:ilvl w:val="0"/>
          <w:numId w:val="5"/>
        </w:numPr>
        <w:tabs>
          <w:tab w:val="left" w:pos="1440"/>
        </w:tabs>
        <w:spacing w:before="80"/>
        <w:ind w:left="1440" w:hanging="360"/>
        <w:rPr>
          <w:sz w:val="26"/>
        </w:rPr>
      </w:pPr>
      <w:r>
        <w:rPr>
          <w:sz w:val="26"/>
        </w:rPr>
        <w:t>Efficient</w:t>
      </w:r>
      <w:r>
        <w:rPr>
          <w:spacing w:val="-14"/>
          <w:sz w:val="26"/>
        </w:rPr>
        <w:t xml:space="preserve"> </w:t>
      </w:r>
      <w:r>
        <w:rPr>
          <w:sz w:val="26"/>
        </w:rPr>
        <w:t>in</w:t>
      </w:r>
      <w:r>
        <w:rPr>
          <w:spacing w:val="-13"/>
          <w:sz w:val="26"/>
        </w:rPr>
        <w:t xml:space="preserve"> </w:t>
      </w:r>
      <w:r>
        <w:rPr>
          <w:spacing w:val="-2"/>
          <w:sz w:val="26"/>
        </w:rPr>
        <w:t>operation.</w:t>
      </w:r>
    </w:p>
    <w:p w:rsidR="00C068E2" w:rsidRDefault="00C068E2">
      <w:pPr>
        <w:pStyle w:val="ListParagraph"/>
        <w:rPr>
          <w:sz w:val="26"/>
        </w:rPr>
        <w:sectPr w:rsidR="00C068E2">
          <w:pgSz w:w="12240" w:h="15840"/>
          <w:pgMar w:top="740" w:right="720" w:bottom="280" w:left="720" w:header="720" w:footer="720" w:gutter="0"/>
          <w:cols w:space="720"/>
        </w:sectPr>
      </w:pPr>
    </w:p>
    <w:p w:rsidR="00C068E2" w:rsidRDefault="00E35DFD">
      <w:pPr>
        <w:pStyle w:val="Heading4"/>
        <w:spacing w:before="74"/>
      </w:pPr>
      <w:bookmarkStart w:id="93" w:name="Disadvantages_of_Transformer_Coupled_Amp"/>
      <w:bookmarkEnd w:id="93"/>
      <w:r>
        <w:rPr>
          <w:spacing w:val="-2"/>
        </w:rPr>
        <w:lastRenderedPageBreak/>
        <w:t>Disadvantages</w:t>
      </w:r>
      <w:r>
        <w:rPr>
          <w:spacing w:val="2"/>
        </w:rPr>
        <w:t xml:space="preserve"> </w:t>
      </w:r>
      <w:r>
        <w:rPr>
          <w:spacing w:val="-2"/>
        </w:rPr>
        <w:t>of</w:t>
      </w:r>
      <w:r>
        <w:rPr>
          <w:spacing w:val="-3"/>
        </w:rPr>
        <w:t xml:space="preserve"> </w:t>
      </w:r>
      <w:r>
        <w:rPr>
          <w:spacing w:val="-2"/>
        </w:rPr>
        <w:t>Transformer</w:t>
      </w:r>
      <w:r>
        <w:rPr>
          <w:spacing w:val="2"/>
        </w:rPr>
        <w:t xml:space="preserve"> </w:t>
      </w:r>
      <w:r>
        <w:rPr>
          <w:spacing w:val="-2"/>
        </w:rPr>
        <w:t>Coupled</w:t>
      </w:r>
      <w:r>
        <w:rPr>
          <w:spacing w:val="-5"/>
        </w:rPr>
        <w:t xml:space="preserve"> </w:t>
      </w:r>
      <w:r>
        <w:rPr>
          <w:spacing w:val="-2"/>
        </w:rPr>
        <w:t>Amplifier</w:t>
      </w:r>
    </w:p>
    <w:p w:rsidR="00C068E2" w:rsidRDefault="00E35DFD">
      <w:pPr>
        <w:pStyle w:val="BodyText"/>
        <w:spacing w:before="281"/>
        <w:ind w:left="768"/>
      </w:pPr>
      <w:r>
        <w:t>The</w:t>
      </w:r>
      <w:r>
        <w:rPr>
          <w:spacing w:val="-14"/>
        </w:rPr>
        <w:t xml:space="preserve"> </w:t>
      </w:r>
      <w:r>
        <w:t>following</w:t>
      </w:r>
      <w:r>
        <w:rPr>
          <w:spacing w:val="-7"/>
        </w:rPr>
        <w:t xml:space="preserve"> </w:t>
      </w:r>
      <w:r>
        <w:t>are</w:t>
      </w:r>
      <w:r>
        <w:rPr>
          <w:spacing w:val="-13"/>
        </w:rPr>
        <w:t xml:space="preserve"> </w:t>
      </w:r>
      <w:r>
        <w:t>the</w:t>
      </w:r>
      <w:r>
        <w:rPr>
          <w:spacing w:val="-14"/>
        </w:rPr>
        <w:t xml:space="preserve"> </w:t>
      </w:r>
      <w:r>
        <w:t>disadvantages</w:t>
      </w:r>
      <w:r>
        <w:rPr>
          <w:spacing w:val="-12"/>
        </w:rPr>
        <w:t xml:space="preserve"> </w:t>
      </w:r>
      <w:r>
        <w:t>of</w:t>
      </w:r>
      <w:r>
        <w:rPr>
          <w:spacing w:val="-5"/>
        </w:rPr>
        <w:t xml:space="preserve"> </w:t>
      </w:r>
      <w:r>
        <w:t>a</w:t>
      </w:r>
      <w:r>
        <w:rPr>
          <w:spacing w:val="-14"/>
        </w:rPr>
        <w:t xml:space="preserve"> </w:t>
      </w:r>
      <w:r>
        <w:t>transformer</w:t>
      </w:r>
      <w:r>
        <w:rPr>
          <w:spacing w:val="-13"/>
        </w:rPr>
        <w:t xml:space="preserve"> </w:t>
      </w:r>
      <w:r>
        <w:t>coupled</w:t>
      </w:r>
      <w:r>
        <w:rPr>
          <w:spacing w:val="-11"/>
        </w:rPr>
        <w:t xml:space="preserve"> </w:t>
      </w:r>
      <w:r>
        <w:t>amplifier</w:t>
      </w:r>
      <w:r>
        <w:rPr>
          <w:spacing w:val="-12"/>
        </w:rPr>
        <w:t xml:space="preserve"> </w:t>
      </w:r>
      <w:r>
        <w:rPr>
          <w:spacing w:val="-10"/>
        </w:rPr>
        <w:t>−</w:t>
      </w:r>
    </w:p>
    <w:p w:rsidR="00C068E2" w:rsidRDefault="00E35DFD">
      <w:pPr>
        <w:pStyle w:val="ListParagraph"/>
        <w:numPr>
          <w:ilvl w:val="0"/>
          <w:numId w:val="5"/>
        </w:numPr>
        <w:tabs>
          <w:tab w:val="left" w:pos="1440"/>
          <w:tab w:val="left" w:pos="1489"/>
        </w:tabs>
        <w:spacing w:before="141" w:line="242" w:lineRule="auto"/>
        <w:ind w:right="799" w:hanging="361"/>
        <w:rPr>
          <w:sz w:val="26"/>
        </w:rPr>
      </w:pPr>
      <w:r>
        <w:rPr>
          <w:sz w:val="26"/>
        </w:rPr>
        <w:t>Though the gain is high, it varies considerably with frequency. Hence a poor frequency response.</w:t>
      </w:r>
    </w:p>
    <w:p w:rsidR="00C068E2" w:rsidRDefault="00E35DFD">
      <w:pPr>
        <w:pStyle w:val="ListParagraph"/>
        <w:numPr>
          <w:ilvl w:val="0"/>
          <w:numId w:val="5"/>
        </w:numPr>
        <w:tabs>
          <w:tab w:val="left" w:pos="1440"/>
        </w:tabs>
        <w:spacing w:before="139"/>
        <w:ind w:left="1440" w:hanging="312"/>
        <w:rPr>
          <w:sz w:val="26"/>
        </w:rPr>
      </w:pPr>
      <w:r>
        <w:rPr>
          <w:spacing w:val="-2"/>
          <w:sz w:val="26"/>
        </w:rPr>
        <w:t>Frequency</w:t>
      </w:r>
      <w:r>
        <w:rPr>
          <w:spacing w:val="-1"/>
          <w:sz w:val="26"/>
        </w:rPr>
        <w:t xml:space="preserve"> </w:t>
      </w:r>
      <w:r>
        <w:rPr>
          <w:spacing w:val="-2"/>
          <w:sz w:val="26"/>
        </w:rPr>
        <w:t>distortion</w:t>
      </w:r>
      <w:r>
        <w:rPr>
          <w:sz w:val="26"/>
        </w:rPr>
        <w:t xml:space="preserve"> </w:t>
      </w:r>
      <w:r>
        <w:rPr>
          <w:spacing w:val="-2"/>
          <w:sz w:val="26"/>
        </w:rPr>
        <w:t>is higher.</w:t>
      </w:r>
    </w:p>
    <w:p w:rsidR="00C068E2" w:rsidRDefault="00E35DFD">
      <w:pPr>
        <w:pStyle w:val="ListParagraph"/>
        <w:numPr>
          <w:ilvl w:val="0"/>
          <w:numId w:val="5"/>
        </w:numPr>
        <w:tabs>
          <w:tab w:val="left" w:pos="1440"/>
        </w:tabs>
        <w:spacing w:before="146"/>
        <w:ind w:left="1440" w:hanging="312"/>
        <w:rPr>
          <w:sz w:val="26"/>
        </w:rPr>
      </w:pPr>
      <w:r>
        <w:rPr>
          <w:sz w:val="26"/>
        </w:rPr>
        <w:t>Transformers</w:t>
      </w:r>
      <w:r>
        <w:rPr>
          <w:spacing w:val="-13"/>
          <w:sz w:val="26"/>
        </w:rPr>
        <w:t xml:space="preserve"> </w:t>
      </w:r>
      <w:r>
        <w:rPr>
          <w:sz w:val="26"/>
        </w:rPr>
        <w:t>tend</w:t>
      </w:r>
      <w:r>
        <w:rPr>
          <w:spacing w:val="-14"/>
          <w:sz w:val="26"/>
        </w:rPr>
        <w:t xml:space="preserve"> </w:t>
      </w:r>
      <w:r>
        <w:rPr>
          <w:sz w:val="26"/>
        </w:rPr>
        <w:t>to</w:t>
      </w:r>
      <w:r>
        <w:rPr>
          <w:spacing w:val="-7"/>
          <w:sz w:val="26"/>
        </w:rPr>
        <w:t xml:space="preserve"> </w:t>
      </w:r>
      <w:r>
        <w:rPr>
          <w:sz w:val="26"/>
        </w:rPr>
        <w:t>produce</w:t>
      </w:r>
      <w:r>
        <w:rPr>
          <w:spacing w:val="-15"/>
          <w:sz w:val="26"/>
        </w:rPr>
        <w:t xml:space="preserve"> </w:t>
      </w:r>
      <w:r>
        <w:rPr>
          <w:sz w:val="26"/>
        </w:rPr>
        <w:t>hum</w:t>
      </w:r>
      <w:r>
        <w:rPr>
          <w:spacing w:val="-12"/>
          <w:sz w:val="26"/>
        </w:rPr>
        <w:t xml:space="preserve"> </w:t>
      </w:r>
      <w:r>
        <w:rPr>
          <w:spacing w:val="-2"/>
          <w:sz w:val="26"/>
        </w:rPr>
        <w:t>noise.</w:t>
      </w:r>
    </w:p>
    <w:p w:rsidR="00C068E2" w:rsidRDefault="00E35DFD">
      <w:pPr>
        <w:pStyle w:val="ListParagraph"/>
        <w:numPr>
          <w:ilvl w:val="0"/>
          <w:numId w:val="5"/>
        </w:numPr>
        <w:tabs>
          <w:tab w:val="left" w:pos="1440"/>
        </w:tabs>
        <w:spacing w:before="142"/>
        <w:ind w:left="1440" w:hanging="312"/>
        <w:rPr>
          <w:sz w:val="26"/>
        </w:rPr>
      </w:pPr>
      <w:r>
        <w:rPr>
          <w:sz w:val="26"/>
        </w:rPr>
        <w:t>Transformers</w:t>
      </w:r>
      <w:r>
        <w:rPr>
          <w:spacing w:val="-10"/>
          <w:sz w:val="26"/>
        </w:rPr>
        <w:t xml:space="preserve"> </w:t>
      </w:r>
      <w:r>
        <w:rPr>
          <w:sz w:val="26"/>
        </w:rPr>
        <w:t>are</w:t>
      </w:r>
      <w:r>
        <w:rPr>
          <w:spacing w:val="-14"/>
          <w:sz w:val="26"/>
        </w:rPr>
        <w:t xml:space="preserve"> </w:t>
      </w:r>
      <w:r>
        <w:rPr>
          <w:sz w:val="26"/>
        </w:rPr>
        <w:t>bulky</w:t>
      </w:r>
      <w:r>
        <w:rPr>
          <w:spacing w:val="-9"/>
          <w:sz w:val="26"/>
        </w:rPr>
        <w:t xml:space="preserve"> </w:t>
      </w:r>
      <w:r>
        <w:rPr>
          <w:sz w:val="26"/>
        </w:rPr>
        <w:t>and</w:t>
      </w:r>
      <w:r>
        <w:rPr>
          <w:spacing w:val="-14"/>
          <w:sz w:val="26"/>
        </w:rPr>
        <w:t xml:space="preserve"> </w:t>
      </w:r>
      <w:r>
        <w:rPr>
          <w:spacing w:val="-2"/>
          <w:sz w:val="26"/>
        </w:rPr>
        <w:t>costly.</w:t>
      </w:r>
    </w:p>
    <w:p w:rsidR="00C068E2" w:rsidRDefault="00C068E2">
      <w:pPr>
        <w:pStyle w:val="ListParagraph"/>
        <w:rPr>
          <w:sz w:val="26"/>
        </w:rPr>
        <w:sectPr w:rsidR="00C068E2">
          <w:pgSz w:w="12240" w:h="15840"/>
          <w:pgMar w:top="740" w:right="720" w:bottom="280" w:left="720" w:header="720" w:footer="720" w:gutter="0"/>
          <w:cols w:space="720"/>
        </w:sectPr>
      </w:pPr>
    </w:p>
    <w:p w:rsidR="00C068E2" w:rsidRDefault="00C068E2">
      <w:pPr>
        <w:pStyle w:val="BodyText"/>
        <w:rPr>
          <w:sz w:val="52"/>
        </w:rPr>
      </w:pPr>
    </w:p>
    <w:p w:rsidR="00C068E2" w:rsidRDefault="00C068E2">
      <w:pPr>
        <w:pStyle w:val="BodyText"/>
        <w:rPr>
          <w:sz w:val="52"/>
        </w:rPr>
      </w:pPr>
    </w:p>
    <w:p w:rsidR="00C068E2" w:rsidRDefault="00C068E2">
      <w:pPr>
        <w:pStyle w:val="BodyText"/>
        <w:spacing w:before="275"/>
        <w:rPr>
          <w:sz w:val="52"/>
        </w:rPr>
      </w:pPr>
    </w:p>
    <w:p w:rsidR="00C068E2" w:rsidRDefault="00E35DFD">
      <w:pPr>
        <w:ind w:right="1410"/>
        <w:jc w:val="center"/>
        <w:rPr>
          <w:rFonts w:ascii="Calibri"/>
          <w:sz w:val="52"/>
        </w:rPr>
      </w:pPr>
      <w:r>
        <w:rPr>
          <w:rFonts w:ascii="Calibri"/>
          <w:spacing w:val="-5"/>
          <w:sz w:val="52"/>
          <w:u w:val="single"/>
        </w:rPr>
        <w:t>UNIT-</w:t>
      </w:r>
      <w:r>
        <w:rPr>
          <w:rFonts w:ascii="Calibri"/>
          <w:spacing w:val="-10"/>
          <w:sz w:val="52"/>
          <w:u w:val="single"/>
        </w:rPr>
        <w:t>2</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0"/>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1940" w:right="720" w:bottom="280" w:left="1080" w:header="720" w:footer="720" w:gutter="0"/>
          <w:cols w:space="720"/>
        </w:sectPr>
      </w:pPr>
    </w:p>
    <w:p w:rsidR="00C068E2" w:rsidRDefault="00BB1E99">
      <w:pPr>
        <w:pStyle w:val="BodyText"/>
        <w:rPr>
          <w:rFonts w:ascii="Calibri"/>
          <w:sz w:val="28"/>
        </w:rPr>
      </w:pPr>
      <w:r>
        <w:rPr>
          <w:rFonts w:ascii="Calibri"/>
          <w:sz w:val="28"/>
        </w:rPr>
        <w:lastRenderedPageBreak/>
        <w:pict>
          <v:group id="docshapegroup20" o:spid="_x0000_s1106" style="position:absolute;margin-left:44.25pt;margin-top:41.1pt;width:516.3pt;height:764.6pt;z-index:-17042432;mso-position-horizontal-relative:page;mso-position-vertical-relative:page" coordorigin="885,822" coordsize="10326,15292">
            <v:line id="_x0000_s1110" style="position:absolute" from="1700,16056" to="10790,16056" strokecolor="#5f2120" strokeweight="2.88pt"/>
            <v:line id="_x0000_s1109" style="position:absolute" from="1700,16106" to="10790,16106" strokecolor="#5f2120" strokeweight=".72pt"/>
            <v:shape id="docshape21" o:spid="_x0000_s1108"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2" o:spid="_x0000_s1107" type="#_x0000_t75" style="position:absolute;left:2419;top:4541;width:7642;height:1425">
              <v:imagedata r:id="rId144" o:title=""/>
            </v:shape>
            <w10:wrap anchorx="page" anchory="page"/>
          </v:group>
        </w:pict>
      </w:r>
    </w:p>
    <w:p w:rsidR="00C068E2" w:rsidRDefault="00C068E2">
      <w:pPr>
        <w:pStyle w:val="BodyText"/>
        <w:spacing w:before="118"/>
        <w:rPr>
          <w:rFonts w:ascii="Calibri"/>
          <w:sz w:val="28"/>
        </w:rPr>
      </w:pPr>
    </w:p>
    <w:p w:rsidR="00C068E2" w:rsidRDefault="00E35DFD">
      <w:pPr>
        <w:pStyle w:val="Heading2"/>
        <w:ind w:left="1322" w:right="1410"/>
        <w:jc w:val="center"/>
      </w:pPr>
      <w:r>
        <w:t>AUDIO</w:t>
      </w:r>
      <w:r>
        <w:rPr>
          <w:spacing w:val="-12"/>
        </w:rPr>
        <w:t xml:space="preserve"> </w:t>
      </w:r>
      <w:r>
        <w:t>POWER</w:t>
      </w:r>
      <w:r>
        <w:rPr>
          <w:spacing w:val="-4"/>
        </w:rPr>
        <w:t xml:space="preserve"> </w:t>
      </w:r>
      <w:r>
        <w:rPr>
          <w:spacing w:val="-2"/>
        </w:rPr>
        <w:t>AMPLIFIERS</w:t>
      </w:r>
    </w:p>
    <w:p w:rsidR="00C068E2" w:rsidRDefault="00E35DFD">
      <w:pPr>
        <w:spacing w:before="297"/>
        <w:ind w:left="221" w:right="433" w:firstLine="427"/>
        <w:jc w:val="both"/>
        <w:rPr>
          <w:rFonts w:ascii="Calibri"/>
          <w:sz w:val="24"/>
        </w:rPr>
      </w:pPr>
      <w:r>
        <w:rPr>
          <w:rFonts w:ascii="Calibri"/>
          <w:sz w:val="24"/>
        </w:rPr>
        <w:t>In practice, any amplifier consists of few stages of amplification. If we consider audio amplification, it has several stages of amplification, depending upon our requirement.</w:t>
      </w:r>
    </w:p>
    <w:p w:rsidR="00C068E2" w:rsidRDefault="00C068E2">
      <w:pPr>
        <w:pStyle w:val="BodyText"/>
        <w:spacing w:before="9"/>
        <w:rPr>
          <w:rFonts w:ascii="Calibri"/>
          <w:sz w:val="24"/>
        </w:rPr>
      </w:pPr>
    </w:p>
    <w:p w:rsidR="00C068E2" w:rsidRDefault="00E35DFD">
      <w:pPr>
        <w:spacing w:line="290" w:lineRule="exact"/>
        <w:ind w:left="221"/>
        <w:jc w:val="both"/>
        <w:rPr>
          <w:rFonts w:ascii="Calibri"/>
          <w:b/>
          <w:sz w:val="24"/>
        </w:rPr>
      </w:pPr>
      <w:bookmarkStart w:id="94" w:name="Power_Amplifier"/>
      <w:bookmarkEnd w:id="94"/>
      <w:r>
        <w:rPr>
          <w:rFonts w:ascii="Calibri"/>
          <w:b/>
          <w:sz w:val="24"/>
        </w:rPr>
        <w:t>Power</w:t>
      </w:r>
      <w:r>
        <w:rPr>
          <w:rFonts w:ascii="Calibri"/>
          <w:b/>
          <w:spacing w:val="-3"/>
          <w:sz w:val="24"/>
        </w:rPr>
        <w:t xml:space="preserve"> </w:t>
      </w:r>
      <w:r>
        <w:rPr>
          <w:rFonts w:ascii="Calibri"/>
          <w:b/>
          <w:spacing w:val="-2"/>
          <w:sz w:val="24"/>
        </w:rPr>
        <w:t>Amplifier</w:t>
      </w:r>
    </w:p>
    <w:p w:rsidR="00C068E2" w:rsidRDefault="00E35DFD">
      <w:pPr>
        <w:ind w:left="648" w:right="443" w:firstLine="720"/>
        <w:jc w:val="both"/>
        <w:rPr>
          <w:rFonts w:ascii="Calibri"/>
          <w:sz w:val="24"/>
        </w:rPr>
      </w:pPr>
      <w:r>
        <w:rPr>
          <w:rFonts w:ascii="Calibri"/>
          <w:sz w:val="24"/>
        </w:rPr>
        <w:t>After the audio signal is converted into electrical signal, it has several voltage amplifications done, after which the power amplification of the amplified signal is done just before the loud speaker stage. This is clearly shown in the below figure.</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213"/>
        <w:rPr>
          <w:rFonts w:ascii="Calibri"/>
          <w:sz w:val="24"/>
        </w:rPr>
      </w:pPr>
    </w:p>
    <w:p w:rsidR="00C068E2" w:rsidRDefault="00E35DFD">
      <w:pPr>
        <w:ind w:left="221" w:right="439" w:firstLine="427"/>
        <w:jc w:val="both"/>
        <w:rPr>
          <w:rFonts w:ascii="Calibri"/>
          <w:sz w:val="24"/>
        </w:rPr>
      </w:pPr>
      <w:r>
        <w:rPr>
          <w:rFonts w:ascii="Calibri"/>
          <w:sz w:val="24"/>
        </w:rPr>
        <w:t>While the voltage amplifier raises the voltage level of the signal, the power amplifier raises the power level of the signal. Besides raising the power level, it can also be said that a power amplifier</w:t>
      </w:r>
      <w:r>
        <w:rPr>
          <w:rFonts w:ascii="Calibri"/>
          <w:spacing w:val="-1"/>
          <w:sz w:val="24"/>
        </w:rPr>
        <w:t xml:space="preserve"> </w:t>
      </w:r>
      <w:r>
        <w:rPr>
          <w:rFonts w:ascii="Calibri"/>
          <w:sz w:val="24"/>
        </w:rPr>
        <w:t>is</w:t>
      </w:r>
      <w:r>
        <w:rPr>
          <w:rFonts w:ascii="Calibri"/>
          <w:spacing w:val="-2"/>
          <w:sz w:val="24"/>
        </w:rPr>
        <w:t xml:space="preserve"> </w:t>
      </w:r>
      <w:r>
        <w:rPr>
          <w:rFonts w:ascii="Calibri"/>
          <w:sz w:val="24"/>
        </w:rPr>
        <w:t>a device which</w:t>
      </w:r>
      <w:r>
        <w:rPr>
          <w:rFonts w:ascii="Calibri"/>
          <w:spacing w:val="-1"/>
          <w:sz w:val="24"/>
        </w:rPr>
        <w:t xml:space="preserve"> </w:t>
      </w:r>
      <w:r>
        <w:rPr>
          <w:rFonts w:ascii="Calibri"/>
          <w:sz w:val="24"/>
        </w:rPr>
        <w:t>converts</w:t>
      </w:r>
      <w:r>
        <w:rPr>
          <w:rFonts w:ascii="Calibri"/>
          <w:spacing w:val="-2"/>
          <w:sz w:val="24"/>
        </w:rPr>
        <w:t xml:space="preserve"> </w:t>
      </w:r>
      <w:r>
        <w:rPr>
          <w:rFonts w:ascii="Calibri"/>
          <w:sz w:val="24"/>
        </w:rPr>
        <w:t>DC</w:t>
      </w:r>
      <w:r>
        <w:rPr>
          <w:rFonts w:ascii="Calibri"/>
          <w:spacing w:val="-3"/>
          <w:sz w:val="24"/>
        </w:rPr>
        <w:t xml:space="preserve"> </w:t>
      </w:r>
      <w:r>
        <w:rPr>
          <w:rFonts w:ascii="Calibri"/>
          <w:sz w:val="24"/>
        </w:rPr>
        <w:t>power</w:t>
      </w:r>
      <w:r>
        <w:rPr>
          <w:rFonts w:ascii="Calibri"/>
          <w:spacing w:val="-6"/>
          <w:sz w:val="24"/>
        </w:rPr>
        <w:t xml:space="preserve"> </w:t>
      </w:r>
      <w:r>
        <w:rPr>
          <w:rFonts w:ascii="Calibri"/>
          <w:sz w:val="24"/>
        </w:rPr>
        <w:t>to AC</w:t>
      </w:r>
      <w:r>
        <w:rPr>
          <w:rFonts w:ascii="Calibri"/>
          <w:spacing w:val="-2"/>
          <w:sz w:val="24"/>
        </w:rPr>
        <w:t xml:space="preserve"> </w:t>
      </w:r>
      <w:r>
        <w:rPr>
          <w:rFonts w:ascii="Calibri"/>
          <w:sz w:val="24"/>
        </w:rPr>
        <w:t>power</w:t>
      </w:r>
      <w:r>
        <w:rPr>
          <w:rFonts w:ascii="Calibri"/>
          <w:spacing w:val="-1"/>
          <w:sz w:val="24"/>
        </w:rPr>
        <w:t xml:space="preserve"> </w:t>
      </w:r>
      <w:r>
        <w:rPr>
          <w:rFonts w:ascii="Calibri"/>
          <w:sz w:val="24"/>
        </w:rPr>
        <w:t>and</w:t>
      </w:r>
      <w:r>
        <w:rPr>
          <w:rFonts w:ascii="Calibri"/>
          <w:spacing w:val="-1"/>
          <w:sz w:val="24"/>
        </w:rPr>
        <w:t xml:space="preserve"> </w:t>
      </w:r>
      <w:r>
        <w:rPr>
          <w:rFonts w:ascii="Calibri"/>
          <w:sz w:val="24"/>
        </w:rPr>
        <w:t>whose</w:t>
      </w:r>
      <w:r>
        <w:rPr>
          <w:rFonts w:ascii="Calibri"/>
          <w:spacing w:val="-3"/>
          <w:sz w:val="24"/>
        </w:rPr>
        <w:t xml:space="preserve"> </w:t>
      </w:r>
      <w:r>
        <w:rPr>
          <w:rFonts w:ascii="Calibri"/>
          <w:sz w:val="24"/>
        </w:rPr>
        <w:t>action</w:t>
      </w:r>
      <w:r>
        <w:rPr>
          <w:rFonts w:ascii="Calibri"/>
          <w:spacing w:val="-1"/>
          <w:sz w:val="24"/>
        </w:rPr>
        <w:t xml:space="preserve"> </w:t>
      </w:r>
      <w:r>
        <w:rPr>
          <w:rFonts w:ascii="Calibri"/>
          <w:sz w:val="24"/>
        </w:rPr>
        <w:t>is</w:t>
      </w:r>
      <w:r>
        <w:rPr>
          <w:rFonts w:ascii="Calibri"/>
          <w:spacing w:val="-2"/>
          <w:sz w:val="24"/>
        </w:rPr>
        <w:t xml:space="preserve"> </w:t>
      </w:r>
      <w:r>
        <w:rPr>
          <w:rFonts w:ascii="Calibri"/>
          <w:sz w:val="24"/>
        </w:rPr>
        <w:t>controlled by</w:t>
      </w:r>
      <w:r>
        <w:rPr>
          <w:rFonts w:ascii="Calibri"/>
          <w:spacing w:val="-2"/>
          <w:sz w:val="24"/>
        </w:rPr>
        <w:t xml:space="preserve"> </w:t>
      </w:r>
      <w:r>
        <w:rPr>
          <w:rFonts w:ascii="Calibri"/>
          <w:sz w:val="24"/>
        </w:rPr>
        <w:t>the input signal.</w:t>
      </w:r>
    </w:p>
    <w:p w:rsidR="00C068E2" w:rsidRDefault="00C068E2">
      <w:pPr>
        <w:pStyle w:val="BodyText"/>
        <w:spacing w:before="206"/>
        <w:rPr>
          <w:rFonts w:ascii="Calibri"/>
          <w:sz w:val="24"/>
        </w:rPr>
      </w:pPr>
    </w:p>
    <w:p w:rsidR="00C068E2" w:rsidRDefault="00E35DFD">
      <w:pPr>
        <w:spacing w:line="487" w:lineRule="auto"/>
        <w:ind w:left="1253" w:right="3841" w:hanging="1033"/>
        <w:rPr>
          <w:rFonts w:ascii="Calibri"/>
          <w:sz w:val="24"/>
        </w:rPr>
      </w:pPr>
      <w:r>
        <w:rPr>
          <w:rFonts w:ascii="Calibri"/>
          <w:sz w:val="24"/>
        </w:rPr>
        <w:t>The</w:t>
      </w:r>
      <w:r>
        <w:rPr>
          <w:rFonts w:ascii="Calibri"/>
          <w:spacing w:val="-6"/>
          <w:sz w:val="24"/>
        </w:rPr>
        <w:t xml:space="preserve"> </w:t>
      </w:r>
      <w:r>
        <w:rPr>
          <w:rFonts w:ascii="Calibri"/>
          <w:sz w:val="24"/>
        </w:rPr>
        <w:t>DC</w:t>
      </w:r>
      <w:r>
        <w:rPr>
          <w:rFonts w:ascii="Calibri"/>
          <w:spacing w:val="-6"/>
          <w:sz w:val="24"/>
        </w:rPr>
        <w:t xml:space="preserve"> </w:t>
      </w:r>
      <w:r>
        <w:rPr>
          <w:rFonts w:ascii="Calibri"/>
          <w:sz w:val="24"/>
        </w:rPr>
        <w:t>power</w:t>
      </w:r>
      <w:r>
        <w:rPr>
          <w:rFonts w:ascii="Calibri"/>
          <w:spacing w:val="-4"/>
          <w:sz w:val="24"/>
        </w:rPr>
        <w:t xml:space="preserve"> </w:t>
      </w:r>
      <w:r>
        <w:rPr>
          <w:rFonts w:ascii="Calibri"/>
          <w:sz w:val="24"/>
        </w:rPr>
        <w:t>is</w:t>
      </w:r>
      <w:r>
        <w:rPr>
          <w:rFonts w:ascii="Calibri"/>
          <w:spacing w:val="-5"/>
          <w:sz w:val="24"/>
        </w:rPr>
        <w:t xml:space="preserve"> </w:t>
      </w:r>
      <w:r>
        <w:rPr>
          <w:rFonts w:ascii="Calibri"/>
          <w:sz w:val="24"/>
        </w:rPr>
        <w:t>distributed</w:t>
      </w:r>
      <w:r>
        <w:rPr>
          <w:rFonts w:ascii="Calibri"/>
          <w:spacing w:val="-8"/>
          <w:sz w:val="24"/>
        </w:rPr>
        <w:t xml:space="preserve"> </w:t>
      </w:r>
      <w:r>
        <w:rPr>
          <w:rFonts w:ascii="Calibri"/>
          <w:sz w:val="24"/>
        </w:rPr>
        <w:t>according</w:t>
      </w:r>
      <w:r>
        <w:rPr>
          <w:rFonts w:ascii="Calibri"/>
          <w:spacing w:val="-5"/>
          <w:sz w:val="24"/>
        </w:rPr>
        <w:t xml:space="preserve"> </w:t>
      </w:r>
      <w:r>
        <w:rPr>
          <w:rFonts w:ascii="Calibri"/>
          <w:sz w:val="24"/>
        </w:rPr>
        <w:t>to</w:t>
      </w:r>
      <w:r>
        <w:rPr>
          <w:rFonts w:ascii="Calibri"/>
          <w:spacing w:val="-4"/>
          <w:sz w:val="24"/>
        </w:rPr>
        <w:t xml:space="preserve"> </w:t>
      </w:r>
      <w:proofErr w:type="spellStart"/>
      <w:r>
        <w:rPr>
          <w:rFonts w:ascii="Calibri"/>
          <w:sz w:val="24"/>
        </w:rPr>
        <w:t>therelation</w:t>
      </w:r>
      <w:proofErr w:type="spellEnd"/>
      <w:r>
        <w:rPr>
          <w:rFonts w:ascii="Calibri"/>
          <w:sz w:val="24"/>
        </w:rPr>
        <w:t>,</w:t>
      </w:r>
      <w:r>
        <w:rPr>
          <w:rFonts w:ascii="Calibri"/>
          <w:spacing w:val="-9"/>
          <w:sz w:val="24"/>
        </w:rPr>
        <w:t xml:space="preserve"> </w:t>
      </w:r>
      <w:r>
        <w:rPr>
          <w:rFonts w:ascii="Calibri"/>
          <w:sz w:val="24"/>
        </w:rPr>
        <w:t>DC power input = AC power output + losses</w:t>
      </w:r>
    </w:p>
    <w:p w:rsidR="00C068E2" w:rsidRDefault="00E35DFD">
      <w:pPr>
        <w:spacing w:line="289" w:lineRule="exact"/>
        <w:ind w:left="221"/>
        <w:jc w:val="both"/>
        <w:rPr>
          <w:rFonts w:ascii="Calibri"/>
          <w:b/>
          <w:sz w:val="24"/>
        </w:rPr>
      </w:pPr>
      <w:bookmarkStart w:id="95" w:name="Power_Transistor"/>
      <w:bookmarkEnd w:id="95"/>
      <w:r>
        <w:rPr>
          <w:rFonts w:ascii="Calibri"/>
          <w:b/>
          <w:sz w:val="24"/>
        </w:rPr>
        <w:t>Power</w:t>
      </w:r>
      <w:r>
        <w:rPr>
          <w:rFonts w:ascii="Calibri"/>
          <w:b/>
          <w:spacing w:val="-3"/>
          <w:sz w:val="24"/>
        </w:rPr>
        <w:t xml:space="preserve"> </w:t>
      </w:r>
      <w:r>
        <w:rPr>
          <w:rFonts w:ascii="Calibri"/>
          <w:b/>
          <w:spacing w:val="-2"/>
          <w:sz w:val="24"/>
        </w:rPr>
        <w:t>Transistor</w:t>
      </w:r>
    </w:p>
    <w:p w:rsidR="00C068E2" w:rsidRDefault="00E35DFD">
      <w:pPr>
        <w:spacing w:before="279"/>
        <w:ind w:left="221" w:right="456" w:firstLine="427"/>
        <w:jc w:val="both"/>
        <w:rPr>
          <w:rFonts w:ascii="Calibri"/>
          <w:sz w:val="24"/>
        </w:rPr>
      </w:pPr>
      <w:r>
        <w:rPr>
          <w:rFonts w:ascii="Calibri"/>
          <w:sz w:val="24"/>
        </w:rPr>
        <w:t xml:space="preserve">For such Power amplification, a normal transistor would not do. A transistor that is manufactured to suit the purpose of power amplification is called as a </w:t>
      </w:r>
      <w:r>
        <w:rPr>
          <w:rFonts w:ascii="Calibri"/>
          <w:b/>
          <w:sz w:val="24"/>
        </w:rPr>
        <w:t>Power transistor</w:t>
      </w:r>
      <w:r>
        <w:rPr>
          <w:rFonts w:ascii="Calibri"/>
          <w:sz w:val="24"/>
        </w:rPr>
        <w:t>.</w:t>
      </w:r>
    </w:p>
    <w:p w:rsidR="00C068E2" w:rsidRDefault="00C068E2">
      <w:pPr>
        <w:pStyle w:val="BodyText"/>
        <w:spacing w:before="9"/>
        <w:rPr>
          <w:rFonts w:ascii="Calibri"/>
          <w:sz w:val="24"/>
        </w:rPr>
      </w:pPr>
    </w:p>
    <w:p w:rsidR="00C068E2" w:rsidRDefault="00E35DFD">
      <w:pPr>
        <w:ind w:left="221"/>
        <w:rPr>
          <w:rFonts w:ascii="Calibri"/>
          <w:sz w:val="24"/>
        </w:rPr>
      </w:pPr>
      <w:r>
        <w:rPr>
          <w:rFonts w:ascii="Calibri"/>
          <w:sz w:val="24"/>
        </w:rPr>
        <w:t>A</w:t>
      </w:r>
      <w:r>
        <w:rPr>
          <w:rFonts w:ascii="Calibri"/>
          <w:spacing w:val="-8"/>
          <w:sz w:val="24"/>
        </w:rPr>
        <w:t xml:space="preserve"> </w:t>
      </w:r>
      <w:r>
        <w:rPr>
          <w:rFonts w:ascii="Calibri"/>
          <w:sz w:val="24"/>
        </w:rPr>
        <w:t>Power</w:t>
      </w:r>
      <w:r>
        <w:rPr>
          <w:rFonts w:ascii="Calibri"/>
          <w:spacing w:val="-7"/>
          <w:sz w:val="24"/>
        </w:rPr>
        <w:t xml:space="preserve"> </w:t>
      </w:r>
      <w:r>
        <w:rPr>
          <w:rFonts w:ascii="Calibri"/>
          <w:sz w:val="24"/>
        </w:rPr>
        <w:t>transistor</w:t>
      </w:r>
      <w:r>
        <w:rPr>
          <w:rFonts w:ascii="Calibri"/>
          <w:spacing w:val="-3"/>
          <w:sz w:val="24"/>
        </w:rPr>
        <w:t xml:space="preserve"> </w:t>
      </w:r>
      <w:r>
        <w:rPr>
          <w:rFonts w:ascii="Calibri"/>
          <w:sz w:val="24"/>
        </w:rPr>
        <w:t>differs</w:t>
      </w:r>
      <w:r>
        <w:rPr>
          <w:rFonts w:ascii="Calibri"/>
          <w:spacing w:val="-4"/>
          <w:sz w:val="24"/>
        </w:rPr>
        <w:t xml:space="preserve"> </w:t>
      </w:r>
      <w:r>
        <w:rPr>
          <w:rFonts w:ascii="Calibri"/>
          <w:sz w:val="24"/>
        </w:rPr>
        <w:t>from</w:t>
      </w:r>
      <w:r>
        <w:rPr>
          <w:rFonts w:ascii="Calibri"/>
          <w:spacing w:val="-5"/>
          <w:sz w:val="24"/>
        </w:rPr>
        <w:t xml:space="preserve"> </w:t>
      </w:r>
      <w:r>
        <w:rPr>
          <w:rFonts w:ascii="Calibri"/>
          <w:sz w:val="24"/>
        </w:rPr>
        <w:t>the</w:t>
      </w:r>
      <w:r>
        <w:rPr>
          <w:rFonts w:ascii="Calibri"/>
          <w:spacing w:val="-1"/>
          <w:sz w:val="24"/>
        </w:rPr>
        <w:t xml:space="preserve"> </w:t>
      </w:r>
      <w:r>
        <w:rPr>
          <w:rFonts w:ascii="Calibri"/>
          <w:sz w:val="24"/>
        </w:rPr>
        <w:t>other</w:t>
      </w:r>
      <w:r>
        <w:rPr>
          <w:rFonts w:ascii="Calibri"/>
          <w:spacing w:val="-7"/>
          <w:sz w:val="24"/>
        </w:rPr>
        <w:t xml:space="preserve"> </w:t>
      </w:r>
      <w:r>
        <w:rPr>
          <w:rFonts w:ascii="Calibri"/>
          <w:sz w:val="24"/>
        </w:rPr>
        <w:t>transistors,</w:t>
      </w:r>
      <w:r>
        <w:rPr>
          <w:rFonts w:ascii="Calibri"/>
          <w:spacing w:val="-8"/>
          <w:sz w:val="24"/>
        </w:rPr>
        <w:t xml:space="preserve"> </w:t>
      </w:r>
      <w:r>
        <w:rPr>
          <w:rFonts w:ascii="Calibri"/>
          <w:sz w:val="24"/>
        </w:rPr>
        <w:t>in</w:t>
      </w:r>
      <w:r>
        <w:rPr>
          <w:rFonts w:ascii="Calibri"/>
          <w:spacing w:val="-2"/>
          <w:sz w:val="24"/>
        </w:rPr>
        <w:t xml:space="preserve"> </w:t>
      </w:r>
      <w:r>
        <w:rPr>
          <w:rFonts w:ascii="Calibri"/>
          <w:sz w:val="24"/>
        </w:rPr>
        <w:t>the</w:t>
      </w:r>
      <w:r>
        <w:rPr>
          <w:rFonts w:ascii="Calibri"/>
          <w:spacing w:val="-5"/>
          <w:sz w:val="24"/>
        </w:rPr>
        <w:t xml:space="preserve"> </w:t>
      </w:r>
      <w:r>
        <w:rPr>
          <w:rFonts w:ascii="Calibri"/>
          <w:sz w:val="24"/>
        </w:rPr>
        <w:t>following</w:t>
      </w:r>
      <w:r>
        <w:rPr>
          <w:rFonts w:ascii="Calibri"/>
          <w:spacing w:val="-3"/>
          <w:sz w:val="24"/>
        </w:rPr>
        <w:t xml:space="preserve"> </w:t>
      </w:r>
      <w:r>
        <w:rPr>
          <w:rFonts w:ascii="Calibri"/>
          <w:spacing w:val="-2"/>
          <w:sz w:val="24"/>
        </w:rPr>
        <w:t>factors.</w:t>
      </w:r>
    </w:p>
    <w:p w:rsidR="00C068E2" w:rsidRDefault="00E35DFD">
      <w:pPr>
        <w:pStyle w:val="ListParagraph"/>
        <w:numPr>
          <w:ilvl w:val="0"/>
          <w:numId w:val="4"/>
        </w:numPr>
        <w:tabs>
          <w:tab w:val="left" w:pos="1368"/>
        </w:tabs>
        <w:spacing w:before="283"/>
        <w:ind w:left="1368" w:hanging="355"/>
        <w:rPr>
          <w:rFonts w:ascii="Calibri" w:hAnsi="Calibri"/>
          <w:sz w:val="24"/>
        </w:rPr>
      </w:pPr>
      <w:r>
        <w:rPr>
          <w:rFonts w:ascii="Calibri" w:hAnsi="Calibri"/>
          <w:sz w:val="24"/>
        </w:rPr>
        <w:t>It</w:t>
      </w:r>
      <w:r>
        <w:rPr>
          <w:rFonts w:ascii="Calibri" w:hAnsi="Calibri"/>
          <w:spacing w:val="-3"/>
          <w:sz w:val="24"/>
        </w:rPr>
        <w:t xml:space="preserve"> </w:t>
      </w:r>
      <w:r>
        <w:rPr>
          <w:rFonts w:ascii="Calibri" w:hAnsi="Calibri"/>
          <w:sz w:val="24"/>
        </w:rPr>
        <w:t>is</w:t>
      </w:r>
      <w:r>
        <w:rPr>
          <w:rFonts w:ascii="Calibri" w:hAnsi="Calibri"/>
          <w:spacing w:val="-2"/>
          <w:sz w:val="24"/>
        </w:rPr>
        <w:t xml:space="preserve"> </w:t>
      </w:r>
      <w:r>
        <w:rPr>
          <w:rFonts w:ascii="Calibri" w:hAnsi="Calibri"/>
          <w:sz w:val="24"/>
        </w:rPr>
        <w:t>larger</w:t>
      </w:r>
      <w:r>
        <w:rPr>
          <w:rFonts w:ascii="Calibri" w:hAnsi="Calibri"/>
          <w:spacing w:val="-5"/>
          <w:sz w:val="24"/>
        </w:rPr>
        <w:t xml:space="preserve"> </w:t>
      </w:r>
      <w:r>
        <w:rPr>
          <w:rFonts w:ascii="Calibri" w:hAnsi="Calibri"/>
          <w:sz w:val="24"/>
        </w:rPr>
        <w:t>in</w:t>
      </w:r>
      <w:r>
        <w:rPr>
          <w:rFonts w:ascii="Calibri" w:hAnsi="Calibri"/>
          <w:spacing w:val="-5"/>
          <w:sz w:val="24"/>
        </w:rPr>
        <w:t xml:space="preserve"> </w:t>
      </w:r>
      <w:r>
        <w:rPr>
          <w:rFonts w:ascii="Calibri" w:hAnsi="Calibri"/>
          <w:sz w:val="24"/>
        </w:rPr>
        <w:t>size, in</w:t>
      </w:r>
      <w:r>
        <w:rPr>
          <w:rFonts w:ascii="Calibri" w:hAnsi="Calibri"/>
          <w:spacing w:val="-1"/>
          <w:sz w:val="24"/>
        </w:rPr>
        <w:t xml:space="preserve"> </w:t>
      </w:r>
      <w:r>
        <w:rPr>
          <w:rFonts w:ascii="Calibri" w:hAnsi="Calibri"/>
          <w:sz w:val="24"/>
        </w:rPr>
        <w:t>order</w:t>
      </w:r>
      <w:r>
        <w:rPr>
          <w:rFonts w:ascii="Calibri" w:hAnsi="Calibri"/>
          <w:spacing w:val="-5"/>
          <w:sz w:val="24"/>
        </w:rPr>
        <w:t xml:space="preserve"> </w:t>
      </w:r>
      <w:r>
        <w:rPr>
          <w:rFonts w:ascii="Calibri" w:hAnsi="Calibri"/>
          <w:sz w:val="24"/>
        </w:rPr>
        <w:t>to</w:t>
      </w:r>
      <w:r>
        <w:rPr>
          <w:rFonts w:ascii="Calibri" w:hAnsi="Calibri"/>
          <w:spacing w:val="-1"/>
          <w:sz w:val="24"/>
        </w:rPr>
        <w:t xml:space="preserve"> </w:t>
      </w:r>
      <w:r>
        <w:rPr>
          <w:rFonts w:ascii="Calibri" w:hAnsi="Calibri"/>
          <w:sz w:val="24"/>
        </w:rPr>
        <w:t>handle</w:t>
      </w:r>
      <w:r>
        <w:rPr>
          <w:rFonts w:ascii="Calibri" w:hAnsi="Calibri"/>
          <w:spacing w:val="-2"/>
          <w:sz w:val="24"/>
        </w:rPr>
        <w:t xml:space="preserve"> </w:t>
      </w:r>
      <w:r>
        <w:rPr>
          <w:rFonts w:ascii="Calibri" w:hAnsi="Calibri"/>
          <w:sz w:val="24"/>
        </w:rPr>
        <w:t>large</w:t>
      </w:r>
      <w:r>
        <w:rPr>
          <w:rFonts w:ascii="Calibri" w:hAnsi="Calibri"/>
          <w:spacing w:val="-12"/>
          <w:sz w:val="24"/>
        </w:rPr>
        <w:t xml:space="preserve"> </w:t>
      </w:r>
      <w:r>
        <w:rPr>
          <w:rFonts w:ascii="Calibri" w:hAnsi="Calibri"/>
          <w:spacing w:val="-2"/>
          <w:sz w:val="24"/>
        </w:rPr>
        <w:t>powers.</w:t>
      </w:r>
    </w:p>
    <w:p w:rsidR="00C068E2" w:rsidRDefault="00E35DFD">
      <w:pPr>
        <w:pStyle w:val="ListParagraph"/>
        <w:numPr>
          <w:ilvl w:val="0"/>
          <w:numId w:val="4"/>
        </w:numPr>
        <w:tabs>
          <w:tab w:val="left" w:pos="1368"/>
          <w:tab w:val="left" w:pos="1373"/>
        </w:tabs>
        <w:spacing w:before="43" w:line="276" w:lineRule="auto"/>
        <w:ind w:right="786" w:hanging="360"/>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collector</w:t>
      </w:r>
      <w:r>
        <w:rPr>
          <w:rFonts w:ascii="Calibri" w:hAnsi="Calibri"/>
          <w:spacing w:val="-2"/>
          <w:sz w:val="24"/>
        </w:rPr>
        <w:t xml:space="preserve"> </w:t>
      </w:r>
      <w:r>
        <w:rPr>
          <w:rFonts w:ascii="Calibri" w:hAnsi="Calibri"/>
          <w:sz w:val="24"/>
        </w:rPr>
        <w:t>region</w:t>
      </w:r>
      <w:r>
        <w:rPr>
          <w:rFonts w:ascii="Calibri" w:hAnsi="Calibri"/>
          <w:spacing w:val="-2"/>
          <w:sz w:val="24"/>
        </w:rPr>
        <w:t xml:space="preserve"> </w:t>
      </w:r>
      <w:r>
        <w:rPr>
          <w:rFonts w:ascii="Calibri" w:hAnsi="Calibri"/>
          <w:sz w:val="24"/>
        </w:rPr>
        <w:t>of</w:t>
      </w:r>
      <w:r>
        <w:rPr>
          <w:rFonts w:ascii="Calibri" w:hAnsi="Calibri"/>
          <w:spacing w:val="-6"/>
          <w:sz w:val="24"/>
        </w:rPr>
        <w:t xml:space="preserve"> </w:t>
      </w:r>
      <w:r>
        <w:rPr>
          <w:rFonts w:ascii="Calibri" w:hAnsi="Calibri"/>
          <w:sz w:val="24"/>
        </w:rPr>
        <w:t>the</w:t>
      </w:r>
      <w:r>
        <w:rPr>
          <w:rFonts w:ascii="Calibri" w:hAnsi="Calibri"/>
          <w:spacing w:val="-4"/>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is</w:t>
      </w:r>
      <w:r>
        <w:rPr>
          <w:rFonts w:ascii="Calibri" w:hAnsi="Calibri"/>
          <w:spacing w:val="-3"/>
          <w:sz w:val="24"/>
        </w:rPr>
        <w:t xml:space="preserve"> </w:t>
      </w:r>
      <w:r>
        <w:rPr>
          <w:rFonts w:ascii="Calibri" w:hAnsi="Calibri"/>
          <w:sz w:val="24"/>
        </w:rPr>
        <w:t>made</w:t>
      </w:r>
      <w:r>
        <w:rPr>
          <w:rFonts w:ascii="Calibri" w:hAnsi="Calibri"/>
          <w:spacing w:val="-4"/>
          <w:sz w:val="24"/>
        </w:rPr>
        <w:t xml:space="preserve"> </w:t>
      </w:r>
      <w:r>
        <w:rPr>
          <w:rFonts w:ascii="Calibri" w:hAnsi="Calibri"/>
          <w:sz w:val="24"/>
        </w:rPr>
        <w:t>large</w:t>
      </w:r>
      <w:r>
        <w:rPr>
          <w:rFonts w:ascii="Calibri" w:hAnsi="Calibri"/>
          <w:spacing w:val="-4"/>
          <w:sz w:val="24"/>
        </w:rPr>
        <w:t xml:space="preserve"> </w:t>
      </w:r>
      <w:r>
        <w:rPr>
          <w:rFonts w:ascii="Calibri" w:hAnsi="Calibri"/>
          <w:sz w:val="24"/>
        </w:rPr>
        <w:t>and</w:t>
      </w:r>
      <w:r>
        <w:rPr>
          <w:rFonts w:ascii="Calibri" w:hAnsi="Calibri"/>
          <w:spacing w:val="-6"/>
          <w:sz w:val="24"/>
        </w:rPr>
        <w:t xml:space="preserve"> </w:t>
      </w:r>
      <w:r>
        <w:rPr>
          <w:rFonts w:ascii="Calibri" w:hAnsi="Calibri"/>
          <w:sz w:val="24"/>
        </w:rPr>
        <w:t>a</w:t>
      </w:r>
      <w:r>
        <w:rPr>
          <w:rFonts w:ascii="Calibri" w:hAnsi="Calibri"/>
          <w:spacing w:val="-5"/>
          <w:sz w:val="24"/>
        </w:rPr>
        <w:t xml:space="preserve"> </w:t>
      </w:r>
      <w:r>
        <w:rPr>
          <w:rFonts w:ascii="Calibri" w:hAnsi="Calibri"/>
          <w:sz w:val="24"/>
        </w:rPr>
        <w:t>heat</w:t>
      </w:r>
      <w:r>
        <w:rPr>
          <w:rFonts w:ascii="Calibri" w:hAnsi="Calibri"/>
          <w:spacing w:val="-4"/>
          <w:sz w:val="24"/>
        </w:rPr>
        <w:t xml:space="preserve"> </w:t>
      </w:r>
      <w:r>
        <w:rPr>
          <w:rFonts w:ascii="Calibri" w:hAnsi="Calibri"/>
          <w:sz w:val="24"/>
        </w:rPr>
        <w:t>sink</w:t>
      </w:r>
      <w:r>
        <w:rPr>
          <w:rFonts w:ascii="Calibri" w:hAnsi="Calibri"/>
          <w:spacing w:val="-4"/>
          <w:sz w:val="24"/>
        </w:rPr>
        <w:t xml:space="preserve"> </w:t>
      </w:r>
      <w:r>
        <w:rPr>
          <w:rFonts w:ascii="Calibri" w:hAnsi="Calibri"/>
          <w:sz w:val="24"/>
        </w:rPr>
        <w:t>is</w:t>
      </w:r>
      <w:r>
        <w:rPr>
          <w:rFonts w:ascii="Calibri" w:hAnsi="Calibri"/>
          <w:spacing w:val="-3"/>
          <w:sz w:val="24"/>
        </w:rPr>
        <w:t xml:space="preserve"> </w:t>
      </w:r>
      <w:r>
        <w:rPr>
          <w:rFonts w:ascii="Calibri" w:hAnsi="Calibri"/>
          <w:sz w:val="24"/>
        </w:rPr>
        <w:t>placed</w:t>
      </w:r>
      <w:r>
        <w:rPr>
          <w:rFonts w:ascii="Calibri" w:hAnsi="Calibri"/>
          <w:spacing w:val="-6"/>
          <w:sz w:val="24"/>
        </w:rPr>
        <w:t xml:space="preserve"> </w:t>
      </w:r>
      <w:r>
        <w:rPr>
          <w:rFonts w:ascii="Calibri" w:hAnsi="Calibri"/>
          <w:sz w:val="24"/>
        </w:rPr>
        <w:t>at</w:t>
      </w:r>
      <w:r>
        <w:rPr>
          <w:rFonts w:ascii="Calibri" w:hAnsi="Calibri"/>
          <w:spacing w:val="-4"/>
          <w:sz w:val="24"/>
        </w:rPr>
        <w:t xml:space="preserve"> </w:t>
      </w:r>
      <w:r>
        <w:rPr>
          <w:rFonts w:ascii="Calibri" w:hAnsi="Calibri"/>
          <w:sz w:val="24"/>
        </w:rPr>
        <w:t>the collector-base junction in order to minimize heat generated.</w:t>
      </w:r>
    </w:p>
    <w:p w:rsidR="00C068E2" w:rsidRDefault="00E35DFD">
      <w:pPr>
        <w:pStyle w:val="ListParagraph"/>
        <w:numPr>
          <w:ilvl w:val="0"/>
          <w:numId w:val="4"/>
        </w:numPr>
        <w:tabs>
          <w:tab w:val="left" w:pos="1368"/>
        </w:tabs>
        <w:spacing w:before="8"/>
        <w:ind w:left="1368" w:hanging="355"/>
        <w:rPr>
          <w:rFonts w:ascii="Calibri" w:hAnsi="Calibri"/>
          <w:sz w:val="24"/>
        </w:rPr>
      </w:pPr>
      <w:r>
        <w:rPr>
          <w:rFonts w:ascii="Calibri" w:hAnsi="Calibri"/>
          <w:sz w:val="24"/>
        </w:rPr>
        <w:t>The</w:t>
      </w:r>
      <w:r>
        <w:rPr>
          <w:rFonts w:ascii="Calibri" w:hAnsi="Calibri"/>
          <w:spacing w:val="-7"/>
          <w:sz w:val="24"/>
        </w:rPr>
        <w:t xml:space="preserve"> </w:t>
      </w:r>
      <w:r>
        <w:rPr>
          <w:rFonts w:ascii="Calibri" w:hAnsi="Calibri"/>
          <w:sz w:val="24"/>
        </w:rPr>
        <w:t>emitter</w:t>
      </w:r>
      <w:r>
        <w:rPr>
          <w:rFonts w:ascii="Calibri" w:hAnsi="Calibri"/>
          <w:spacing w:val="-6"/>
          <w:sz w:val="24"/>
        </w:rPr>
        <w:t xml:space="preserve"> </w:t>
      </w:r>
      <w:r>
        <w:rPr>
          <w:rFonts w:ascii="Calibri" w:hAnsi="Calibri"/>
          <w:sz w:val="24"/>
        </w:rPr>
        <w:t>and</w:t>
      </w:r>
      <w:r>
        <w:rPr>
          <w:rFonts w:ascii="Calibri" w:hAnsi="Calibri"/>
          <w:spacing w:val="-5"/>
          <w:sz w:val="24"/>
        </w:rPr>
        <w:t xml:space="preserve"> </w:t>
      </w:r>
      <w:r>
        <w:rPr>
          <w:rFonts w:ascii="Calibri" w:hAnsi="Calibri"/>
          <w:sz w:val="24"/>
        </w:rPr>
        <w:t>base</w:t>
      </w:r>
      <w:r>
        <w:rPr>
          <w:rFonts w:ascii="Calibri" w:hAnsi="Calibri"/>
          <w:spacing w:val="-3"/>
          <w:sz w:val="24"/>
        </w:rPr>
        <w:t xml:space="preserve"> </w:t>
      </w:r>
      <w:r>
        <w:rPr>
          <w:rFonts w:ascii="Calibri" w:hAnsi="Calibri"/>
          <w:sz w:val="24"/>
        </w:rPr>
        <w:t>regions</w:t>
      </w:r>
      <w:r>
        <w:rPr>
          <w:rFonts w:ascii="Calibri" w:hAnsi="Calibri"/>
          <w:spacing w:val="-2"/>
          <w:sz w:val="24"/>
        </w:rPr>
        <w:t xml:space="preserve"> </w:t>
      </w:r>
      <w:r>
        <w:rPr>
          <w:rFonts w:ascii="Calibri" w:hAnsi="Calibri"/>
          <w:sz w:val="24"/>
        </w:rPr>
        <w:t>of</w:t>
      </w:r>
      <w:r>
        <w:rPr>
          <w:rFonts w:ascii="Calibri" w:hAnsi="Calibri"/>
          <w:spacing w:val="-1"/>
          <w:sz w:val="24"/>
        </w:rPr>
        <w:t xml:space="preserve"> </w:t>
      </w:r>
      <w:r>
        <w:rPr>
          <w:rFonts w:ascii="Calibri" w:hAnsi="Calibri"/>
          <w:sz w:val="24"/>
        </w:rPr>
        <w:t>a</w:t>
      </w:r>
      <w:r>
        <w:rPr>
          <w:rFonts w:ascii="Calibri" w:hAnsi="Calibri"/>
          <w:spacing w:val="-4"/>
          <w:sz w:val="24"/>
        </w:rPr>
        <w:t xml:space="preserve"> </w:t>
      </w:r>
      <w:r>
        <w:rPr>
          <w:rFonts w:ascii="Calibri" w:hAnsi="Calibri"/>
          <w:sz w:val="24"/>
        </w:rPr>
        <w:t>power</w:t>
      </w:r>
      <w:r>
        <w:rPr>
          <w:rFonts w:ascii="Calibri" w:hAnsi="Calibri"/>
          <w:spacing w:val="-6"/>
          <w:sz w:val="24"/>
        </w:rPr>
        <w:t xml:space="preserve"> </w:t>
      </w:r>
      <w:r>
        <w:rPr>
          <w:rFonts w:ascii="Calibri" w:hAnsi="Calibri"/>
          <w:sz w:val="24"/>
        </w:rPr>
        <w:t>transistor</w:t>
      </w:r>
      <w:r>
        <w:rPr>
          <w:rFonts w:ascii="Calibri" w:hAnsi="Calibri"/>
          <w:spacing w:val="-6"/>
          <w:sz w:val="24"/>
        </w:rPr>
        <w:t xml:space="preserve"> </w:t>
      </w:r>
      <w:r>
        <w:rPr>
          <w:rFonts w:ascii="Calibri" w:hAnsi="Calibri"/>
          <w:sz w:val="24"/>
        </w:rPr>
        <w:t>are</w:t>
      </w:r>
      <w:r>
        <w:rPr>
          <w:rFonts w:ascii="Calibri" w:hAnsi="Calibri"/>
          <w:spacing w:val="1"/>
          <w:sz w:val="24"/>
        </w:rPr>
        <w:t xml:space="preserve"> </w:t>
      </w:r>
      <w:r>
        <w:rPr>
          <w:rFonts w:ascii="Calibri" w:hAnsi="Calibri"/>
          <w:sz w:val="24"/>
        </w:rPr>
        <w:t>heavily</w:t>
      </w:r>
      <w:r>
        <w:rPr>
          <w:rFonts w:ascii="Calibri" w:hAnsi="Calibri"/>
          <w:spacing w:val="-17"/>
          <w:sz w:val="24"/>
        </w:rPr>
        <w:t xml:space="preserve"> </w:t>
      </w:r>
      <w:r>
        <w:rPr>
          <w:rFonts w:ascii="Calibri" w:hAnsi="Calibri"/>
          <w:spacing w:val="-2"/>
          <w:sz w:val="24"/>
        </w:rPr>
        <w:t>doped.</w:t>
      </w:r>
    </w:p>
    <w:p w:rsidR="00C068E2" w:rsidRDefault="00E35DFD">
      <w:pPr>
        <w:pStyle w:val="ListParagraph"/>
        <w:numPr>
          <w:ilvl w:val="0"/>
          <w:numId w:val="4"/>
        </w:numPr>
        <w:tabs>
          <w:tab w:val="left" w:pos="1368"/>
        </w:tabs>
        <w:spacing w:before="34"/>
        <w:ind w:left="1368" w:hanging="355"/>
        <w:rPr>
          <w:rFonts w:ascii="Calibri" w:hAnsi="Calibri"/>
          <w:sz w:val="24"/>
        </w:rPr>
      </w:pPr>
      <w:r>
        <w:rPr>
          <w:rFonts w:ascii="Calibri" w:hAnsi="Calibri"/>
          <w:sz w:val="24"/>
        </w:rPr>
        <w:t>Due</w:t>
      </w:r>
      <w:r>
        <w:rPr>
          <w:rFonts w:ascii="Calibri" w:hAnsi="Calibri"/>
          <w:spacing w:val="-7"/>
          <w:sz w:val="24"/>
        </w:rPr>
        <w:t xml:space="preserve"> </w:t>
      </w:r>
      <w:r>
        <w:rPr>
          <w:rFonts w:ascii="Calibri" w:hAnsi="Calibri"/>
          <w:sz w:val="24"/>
        </w:rPr>
        <w:t>to</w:t>
      </w:r>
      <w:r>
        <w:rPr>
          <w:rFonts w:ascii="Calibri" w:hAnsi="Calibri"/>
          <w:spacing w:val="-8"/>
          <w:sz w:val="24"/>
        </w:rPr>
        <w:t xml:space="preserve"> </w:t>
      </w:r>
      <w:r>
        <w:rPr>
          <w:rFonts w:ascii="Calibri" w:hAnsi="Calibri"/>
          <w:sz w:val="24"/>
        </w:rPr>
        <w:t>the</w:t>
      </w:r>
      <w:r>
        <w:rPr>
          <w:rFonts w:ascii="Calibri" w:hAnsi="Calibri"/>
          <w:spacing w:val="-4"/>
          <w:sz w:val="24"/>
        </w:rPr>
        <w:t xml:space="preserve"> </w:t>
      </w:r>
      <w:r>
        <w:rPr>
          <w:rFonts w:ascii="Calibri" w:hAnsi="Calibri"/>
          <w:sz w:val="24"/>
        </w:rPr>
        <w:t>low</w:t>
      </w:r>
      <w:r>
        <w:rPr>
          <w:rFonts w:ascii="Calibri" w:hAnsi="Calibri"/>
          <w:spacing w:val="-5"/>
          <w:sz w:val="24"/>
        </w:rPr>
        <w:t xml:space="preserve"> </w:t>
      </w:r>
      <w:r>
        <w:rPr>
          <w:rFonts w:ascii="Calibri" w:hAnsi="Calibri"/>
          <w:sz w:val="24"/>
        </w:rPr>
        <w:t>input</w:t>
      </w:r>
      <w:r>
        <w:rPr>
          <w:rFonts w:ascii="Calibri" w:hAnsi="Calibri"/>
          <w:spacing w:val="-5"/>
          <w:sz w:val="24"/>
        </w:rPr>
        <w:t xml:space="preserve"> </w:t>
      </w:r>
      <w:r>
        <w:rPr>
          <w:rFonts w:ascii="Calibri" w:hAnsi="Calibri"/>
          <w:sz w:val="24"/>
        </w:rPr>
        <w:t>resistance,</w:t>
      </w:r>
      <w:r>
        <w:rPr>
          <w:rFonts w:ascii="Calibri" w:hAnsi="Calibri"/>
          <w:spacing w:val="-2"/>
          <w:sz w:val="24"/>
        </w:rPr>
        <w:t xml:space="preserve"> </w:t>
      </w:r>
      <w:r>
        <w:rPr>
          <w:rFonts w:ascii="Calibri" w:hAnsi="Calibri"/>
          <w:sz w:val="24"/>
        </w:rPr>
        <w:t>it requires</w:t>
      </w:r>
      <w:r>
        <w:rPr>
          <w:rFonts w:ascii="Calibri" w:hAnsi="Calibri"/>
          <w:spacing w:val="-4"/>
          <w:sz w:val="24"/>
        </w:rPr>
        <w:t xml:space="preserve"> </w:t>
      </w:r>
      <w:r>
        <w:rPr>
          <w:rFonts w:ascii="Calibri" w:hAnsi="Calibri"/>
          <w:sz w:val="24"/>
        </w:rPr>
        <w:t>low input</w:t>
      </w:r>
      <w:r>
        <w:rPr>
          <w:rFonts w:ascii="Calibri" w:hAnsi="Calibri"/>
          <w:spacing w:val="-7"/>
          <w:sz w:val="24"/>
        </w:rPr>
        <w:t xml:space="preserve"> </w:t>
      </w:r>
      <w:r>
        <w:rPr>
          <w:rFonts w:ascii="Calibri" w:hAnsi="Calibri"/>
          <w:spacing w:val="-2"/>
          <w:sz w:val="24"/>
        </w:rPr>
        <w:t>power.</w:t>
      </w:r>
    </w:p>
    <w:p w:rsidR="00C068E2" w:rsidRDefault="00C068E2">
      <w:pPr>
        <w:pStyle w:val="BodyText"/>
        <w:spacing w:before="91"/>
        <w:rPr>
          <w:rFonts w:ascii="Calibri"/>
          <w:sz w:val="24"/>
        </w:rPr>
      </w:pPr>
    </w:p>
    <w:p w:rsidR="00C068E2" w:rsidRDefault="00E35DFD">
      <w:pPr>
        <w:spacing w:line="242" w:lineRule="auto"/>
        <w:ind w:left="221" w:right="431" w:firstLine="427"/>
        <w:jc w:val="both"/>
        <w:rPr>
          <w:rFonts w:ascii="Calibri"/>
          <w:sz w:val="24"/>
        </w:rPr>
      </w:pPr>
      <w:r>
        <w:rPr>
          <w:rFonts w:ascii="Calibri"/>
          <w:sz w:val="24"/>
        </w:rPr>
        <w:t>Hence there is a lot of difference in</w:t>
      </w:r>
      <w:r>
        <w:rPr>
          <w:rFonts w:ascii="Calibri"/>
          <w:spacing w:val="-1"/>
          <w:sz w:val="24"/>
        </w:rPr>
        <w:t xml:space="preserve"> </w:t>
      </w:r>
      <w:r>
        <w:rPr>
          <w:rFonts w:ascii="Calibri"/>
          <w:sz w:val="24"/>
        </w:rPr>
        <w:t>voltage amplification</w:t>
      </w:r>
      <w:r>
        <w:rPr>
          <w:rFonts w:ascii="Calibri"/>
          <w:spacing w:val="-1"/>
          <w:sz w:val="24"/>
        </w:rPr>
        <w:t xml:space="preserve"> </w:t>
      </w:r>
      <w:r>
        <w:rPr>
          <w:rFonts w:ascii="Calibri"/>
          <w:sz w:val="24"/>
        </w:rPr>
        <w:t>and</w:t>
      </w:r>
      <w:r>
        <w:rPr>
          <w:rFonts w:ascii="Calibri"/>
          <w:spacing w:val="-1"/>
          <w:sz w:val="24"/>
        </w:rPr>
        <w:t xml:space="preserve"> </w:t>
      </w:r>
      <w:r>
        <w:rPr>
          <w:rFonts w:ascii="Calibri"/>
          <w:sz w:val="24"/>
        </w:rPr>
        <w:t>power</w:t>
      </w:r>
      <w:r>
        <w:rPr>
          <w:rFonts w:ascii="Calibri"/>
          <w:spacing w:val="-1"/>
          <w:sz w:val="24"/>
        </w:rPr>
        <w:t xml:space="preserve"> </w:t>
      </w:r>
      <w:r>
        <w:rPr>
          <w:rFonts w:ascii="Calibri"/>
          <w:sz w:val="24"/>
        </w:rPr>
        <w:t>amplification. So, let us now try to get into the details to understand the differences between a voltage amplifier and a power amplifier.</w:t>
      </w:r>
    </w:p>
    <w:p w:rsidR="00C068E2" w:rsidRDefault="00C068E2">
      <w:pPr>
        <w:pStyle w:val="BodyText"/>
        <w:spacing w:before="38"/>
        <w:rPr>
          <w:rFonts w:ascii="Calibri"/>
          <w:sz w:val="24"/>
        </w:rPr>
      </w:pPr>
    </w:p>
    <w:p w:rsidR="00C068E2" w:rsidRDefault="00E35DFD">
      <w:pPr>
        <w:ind w:left="221"/>
        <w:rPr>
          <w:rFonts w:ascii="Calibri"/>
          <w:b/>
          <w:sz w:val="24"/>
        </w:rPr>
      </w:pPr>
      <w:bookmarkStart w:id="96" w:name="Difference_between_Voltage_and_Power_Amp"/>
      <w:bookmarkEnd w:id="96"/>
      <w:r>
        <w:rPr>
          <w:rFonts w:ascii="Calibri"/>
          <w:b/>
          <w:sz w:val="24"/>
        </w:rPr>
        <w:t>Difference</w:t>
      </w:r>
      <w:r>
        <w:rPr>
          <w:rFonts w:ascii="Calibri"/>
          <w:b/>
          <w:spacing w:val="-5"/>
          <w:sz w:val="24"/>
        </w:rPr>
        <w:t xml:space="preserve"> </w:t>
      </w:r>
      <w:r>
        <w:rPr>
          <w:rFonts w:ascii="Calibri"/>
          <w:b/>
          <w:sz w:val="24"/>
        </w:rPr>
        <w:t>between</w:t>
      </w:r>
      <w:r>
        <w:rPr>
          <w:rFonts w:ascii="Calibri"/>
          <w:b/>
          <w:spacing w:val="-3"/>
          <w:sz w:val="24"/>
        </w:rPr>
        <w:t xml:space="preserve"> </w:t>
      </w:r>
      <w:r>
        <w:rPr>
          <w:rFonts w:ascii="Calibri"/>
          <w:b/>
          <w:sz w:val="24"/>
        </w:rPr>
        <w:t>Voltage</w:t>
      </w:r>
      <w:r>
        <w:rPr>
          <w:rFonts w:ascii="Calibri"/>
          <w:b/>
          <w:spacing w:val="-5"/>
          <w:sz w:val="24"/>
        </w:rPr>
        <w:t xml:space="preserve"> </w:t>
      </w:r>
      <w:r>
        <w:rPr>
          <w:rFonts w:ascii="Calibri"/>
          <w:b/>
          <w:sz w:val="24"/>
        </w:rPr>
        <w:t>and</w:t>
      </w:r>
      <w:r>
        <w:rPr>
          <w:rFonts w:ascii="Calibri"/>
          <w:b/>
          <w:spacing w:val="-3"/>
          <w:sz w:val="24"/>
        </w:rPr>
        <w:t xml:space="preserve"> </w:t>
      </w:r>
      <w:r>
        <w:rPr>
          <w:rFonts w:ascii="Calibri"/>
          <w:b/>
          <w:sz w:val="24"/>
        </w:rPr>
        <w:t>Power</w:t>
      </w:r>
      <w:r>
        <w:rPr>
          <w:rFonts w:ascii="Calibri"/>
          <w:b/>
          <w:spacing w:val="-3"/>
          <w:sz w:val="24"/>
        </w:rPr>
        <w:t xml:space="preserve"> </w:t>
      </w:r>
      <w:r>
        <w:rPr>
          <w:rFonts w:ascii="Calibri"/>
          <w:b/>
          <w:spacing w:val="-2"/>
          <w:sz w:val="24"/>
        </w:rPr>
        <w:t>Amplifiers:</w:t>
      </w:r>
    </w:p>
    <w:p w:rsidR="00C068E2" w:rsidRDefault="00E35DFD">
      <w:pPr>
        <w:spacing w:before="145"/>
        <w:ind w:left="648"/>
        <w:rPr>
          <w:rFonts w:ascii="Calibri"/>
          <w:sz w:val="24"/>
        </w:rPr>
      </w:pPr>
      <w:r>
        <w:rPr>
          <w:rFonts w:ascii="Calibri"/>
          <w:sz w:val="24"/>
        </w:rPr>
        <w:t>Let</w:t>
      </w:r>
      <w:r>
        <w:rPr>
          <w:rFonts w:ascii="Calibri"/>
          <w:spacing w:val="-4"/>
          <w:sz w:val="24"/>
        </w:rPr>
        <w:t xml:space="preserve"> </w:t>
      </w:r>
      <w:r>
        <w:rPr>
          <w:rFonts w:ascii="Calibri"/>
          <w:sz w:val="24"/>
        </w:rPr>
        <w:t>us</w:t>
      </w:r>
      <w:r>
        <w:rPr>
          <w:rFonts w:ascii="Calibri"/>
          <w:spacing w:val="-2"/>
          <w:sz w:val="24"/>
        </w:rPr>
        <w:t xml:space="preserve"> </w:t>
      </w:r>
      <w:r>
        <w:rPr>
          <w:rFonts w:ascii="Calibri"/>
          <w:sz w:val="24"/>
        </w:rPr>
        <w:t>try</w:t>
      </w:r>
      <w:r>
        <w:rPr>
          <w:rFonts w:ascii="Calibri"/>
          <w:spacing w:val="-1"/>
          <w:sz w:val="24"/>
        </w:rPr>
        <w:t xml:space="preserve"> </w:t>
      </w:r>
      <w:r>
        <w:rPr>
          <w:rFonts w:ascii="Calibri"/>
          <w:sz w:val="24"/>
        </w:rPr>
        <w:t>to</w:t>
      </w:r>
      <w:r>
        <w:rPr>
          <w:rFonts w:ascii="Calibri"/>
          <w:spacing w:val="-6"/>
          <w:sz w:val="24"/>
        </w:rPr>
        <w:t xml:space="preserve"> </w:t>
      </w:r>
      <w:r>
        <w:rPr>
          <w:rFonts w:ascii="Calibri"/>
          <w:sz w:val="24"/>
        </w:rPr>
        <w:t>differentiate</w:t>
      </w:r>
      <w:r>
        <w:rPr>
          <w:rFonts w:ascii="Calibri"/>
          <w:spacing w:val="2"/>
          <w:sz w:val="24"/>
        </w:rPr>
        <w:t xml:space="preserve"> </w:t>
      </w:r>
      <w:r>
        <w:rPr>
          <w:rFonts w:ascii="Calibri"/>
          <w:sz w:val="24"/>
        </w:rPr>
        <w:t>between</w:t>
      </w:r>
      <w:r>
        <w:rPr>
          <w:rFonts w:ascii="Calibri"/>
          <w:spacing w:val="-5"/>
          <w:sz w:val="24"/>
        </w:rPr>
        <w:t xml:space="preserve"> </w:t>
      </w:r>
      <w:r>
        <w:rPr>
          <w:rFonts w:ascii="Calibri"/>
          <w:sz w:val="24"/>
        </w:rPr>
        <w:t>voltage</w:t>
      </w:r>
      <w:r>
        <w:rPr>
          <w:rFonts w:ascii="Calibri"/>
          <w:spacing w:val="-3"/>
          <w:sz w:val="24"/>
        </w:rPr>
        <w:t xml:space="preserve"> </w:t>
      </w:r>
      <w:r>
        <w:rPr>
          <w:rFonts w:ascii="Calibri"/>
          <w:sz w:val="24"/>
        </w:rPr>
        <w:t>and</w:t>
      </w:r>
      <w:r>
        <w:rPr>
          <w:rFonts w:ascii="Calibri"/>
          <w:spacing w:val="-4"/>
          <w:sz w:val="24"/>
        </w:rPr>
        <w:t xml:space="preserve"> </w:t>
      </w:r>
      <w:r>
        <w:rPr>
          <w:rFonts w:ascii="Calibri"/>
          <w:sz w:val="24"/>
        </w:rPr>
        <w:t>power</w:t>
      </w:r>
      <w:r>
        <w:rPr>
          <w:rFonts w:ascii="Calibri"/>
          <w:spacing w:val="-5"/>
          <w:sz w:val="24"/>
        </w:rPr>
        <w:t xml:space="preserve"> </w:t>
      </w:r>
      <w:r>
        <w:rPr>
          <w:rFonts w:ascii="Calibri"/>
          <w:spacing w:val="-2"/>
          <w:sz w:val="24"/>
        </w:rPr>
        <w:t>amplifier.</w:t>
      </w:r>
    </w:p>
    <w:p w:rsidR="00C068E2" w:rsidRDefault="00E35DFD">
      <w:pPr>
        <w:spacing w:before="148"/>
        <w:ind w:left="221"/>
        <w:rPr>
          <w:rFonts w:ascii="Calibri"/>
          <w:b/>
          <w:sz w:val="24"/>
        </w:rPr>
      </w:pPr>
      <w:bookmarkStart w:id="97" w:name="Voltage_Amplifier"/>
      <w:bookmarkEnd w:id="97"/>
      <w:r>
        <w:rPr>
          <w:rFonts w:ascii="Calibri"/>
          <w:b/>
          <w:sz w:val="24"/>
        </w:rPr>
        <w:t>Voltage</w:t>
      </w:r>
      <w:r>
        <w:rPr>
          <w:rFonts w:ascii="Calibri"/>
          <w:b/>
          <w:spacing w:val="-3"/>
          <w:sz w:val="24"/>
        </w:rPr>
        <w:t xml:space="preserve"> </w:t>
      </w:r>
      <w:r>
        <w:rPr>
          <w:rFonts w:ascii="Calibri"/>
          <w:b/>
          <w:spacing w:val="-2"/>
          <w:sz w:val="24"/>
        </w:rPr>
        <w:t>Amplifier</w:t>
      </w:r>
    </w:p>
    <w:p w:rsidR="00C068E2" w:rsidRDefault="00C068E2">
      <w:pPr>
        <w:pStyle w:val="BodyText"/>
        <w:spacing w:before="5"/>
        <w:rPr>
          <w:rFonts w:ascii="Calibri"/>
          <w:b/>
          <w:sz w:val="24"/>
        </w:rPr>
      </w:pPr>
    </w:p>
    <w:p w:rsidR="00C068E2" w:rsidRDefault="00E35DFD">
      <w:pPr>
        <w:ind w:left="648"/>
        <w:rPr>
          <w:rFonts w:ascii="Calibri"/>
          <w:sz w:val="24"/>
        </w:rPr>
      </w:pPr>
      <w:r>
        <w:rPr>
          <w:rFonts w:ascii="Calibri"/>
          <w:sz w:val="24"/>
        </w:rPr>
        <w:t>The</w:t>
      </w:r>
      <w:r>
        <w:rPr>
          <w:rFonts w:ascii="Calibri"/>
          <w:spacing w:val="-6"/>
          <w:sz w:val="24"/>
        </w:rPr>
        <w:t xml:space="preserve"> </w:t>
      </w:r>
      <w:r>
        <w:rPr>
          <w:rFonts w:ascii="Calibri"/>
          <w:sz w:val="24"/>
        </w:rPr>
        <w:t>function</w:t>
      </w:r>
      <w:r>
        <w:rPr>
          <w:rFonts w:ascii="Calibri"/>
          <w:spacing w:val="-5"/>
          <w:sz w:val="24"/>
        </w:rPr>
        <w:t xml:space="preserve"> </w:t>
      </w:r>
      <w:r>
        <w:rPr>
          <w:rFonts w:ascii="Calibri"/>
          <w:sz w:val="24"/>
        </w:rPr>
        <w:t>of</w:t>
      </w:r>
      <w:r>
        <w:rPr>
          <w:rFonts w:ascii="Calibri"/>
          <w:spacing w:val="-1"/>
          <w:sz w:val="24"/>
        </w:rPr>
        <w:t xml:space="preserve"> </w:t>
      </w:r>
      <w:r>
        <w:rPr>
          <w:rFonts w:ascii="Calibri"/>
          <w:sz w:val="24"/>
        </w:rPr>
        <w:t>a</w:t>
      </w:r>
      <w:r>
        <w:rPr>
          <w:rFonts w:ascii="Calibri"/>
          <w:spacing w:val="-4"/>
          <w:sz w:val="24"/>
        </w:rPr>
        <w:t xml:space="preserve"> </w:t>
      </w:r>
      <w:r>
        <w:rPr>
          <w:rFonts w:ascii="Calibri"/>
          <w:sz w:val="24"/>
        </w:rPr>
        <w:t>voltage</w:t>
      </w:r>
      <w:r>
        <w:rPr>
          <w:rFonts w:ascii="Calibri"/>
          <w:spacing w:val="-3"/>
          <w:sz w:val="24"/>
        </w:rPr>
        <w:t xml:space="preserve"> </w:t>
      </w:r>
      <w:r>
        <w:rPr>
          <w:rFonts w:ascii="Calibri"/>
          <w:sz w:val="24"/>
        </w:rPr>
        <w:t>amplifier</w:t>
      </w:r>
      <w:r>
        <w:rPr>
          <w:rFonts w:ascii="Calibri"/>
          <w:spacing w:val="3"/>
          <w:sz w:val="24"/>
        </w:rPr>
        <w:t xml:space="preserve"> </w:t>
      </w:r>
      <w:r>
        <w:rPr>
          <w:rFonts w:ascii="Calibri"/>
          <w:sz w:val="24"/>
        </w:rPr>
        <w:t>is</w:t>
      </w:r>
      <w:r>
        <w:rPr>
          <w:rFonts w:ascii="Calibri"/>
          <w:spacing w:val="-2"/>
          <w:sz w:val="24"/>
        </w:rPr>
        <w:t xml:space="preserve"> </w:t>
      </w:r>
      <w:r>
        <w:rPr>
          <w:rFonts w:ascii="Calibri"/>
          <w:sz w:val="24"/>
        </w:rPr>
        <w:t>to</w:t>
      </w:r>
      <w:r>
        <w:rPr>
          <w:rFonts w:ascii="Calibri"/>
          <w:spacing w:val="-6"/>
          <w:sz w:val="24"/>
        </w:rPr>
        <w:t xml:space="preserve"> </w:t>
      </w:r>
      <w:r>
        <w:rPr>
          <w:rFonts w:ascii="Calibri"/>
          <w:sz w:val="24"/>
        </w:rPr>
        <w:t>raise</w:t>
      </w:r>
      <w:r>
        <w:rPr>
          <w:rFonts w:ascii="Calibri"/>
          <w:spacing w:val="-3"/>
          <w:sz w:val="24"/>
        </w:rPr>
        <w:t xml:space="preserve"> </w:t>
      </w:r>
      <w:r>
        <w:rPr>
          <w:rFonts w:ascii="Calibri"/>
          <w:sz w:val="24"/>
        </w:rPr>
        <w:t>the</w:t>
      </w:r>
      <w:r>
        <w:rPr>
          <w:rFonts w:ascii="Calibri"/>
          <w:spacing w:val="-3"/>
          <w:sz w:val="24"/>
        </w:rPr>
        <w:t xml:space="preserve"> </w:t>
      </w:r>
      <w:r>
        <w:rPr>
          <w:rFonts w:ascii="Calibri"/>
          <w:sz w:val="24"/>
        </w:rPr>
        <w:t>voltage</w:t>
      </w:r>
      <w:r>
        <w:rPr>
          <w:rFonts w:ascii="Calibri"/>
          <w:spacing w:val="-3"/>
          <w:sz w:val="24"/>
        </w:rPr>
        <w:t xml:space="preserve"> </w:t>
      </w:r>
      <w:r>
        <w:rPr>
          <w:rFonts w:ascii="Calibri"/>
          <w:sz w:val="24"/>
        </w:rPr>
        <w:t>level</w:t>
      </w:r>
      <w:r>
        <w:rPr>
          <w:rFonts w:ascii="Calibri"/>
          <w:spacing w:val="-6"/>
          <w:sz w:val="24"/>
        </w:rPr>
        <w:t xml:space="preserve"> </w:t>
      </w:r>
      <w:r>
        <w:rPr>
          <w:rFonts w:ascii="Calibri"/>
          <w:sz w:val="24"/>
        </w:rPr>
        <w:t>of</w:t>
      </w:r>
      <w:r>
        <w:rPr>
          <w:rFonts w:ascii="Calibri"/>
          <w:spacing w:val="-1"/>
          <w:sz w:val="24"/>
        </w:rPr>
        <w:t xml:space="preserve"> </w:t>
      </w:r>
      <w:r>
        <w:rPr>
          <w:rFonts w:ascii="Calibri"/>
          <w:sz w:val="24"/>
        </w:rPr>
        <w:t>the</w:t>
      </w:r>
      <w:r>
        <w:rPr>
          <w:rFonts w:ascii="Calibri"/>
          <w:spacing w:val="-3"/>
          <w:sz w:val="24"/>
        </w:rPr>
        <w:t xml:space="preserve"> </w:t>
      </w:r>
      <w:r>
        <w:rPr>
          <w:rFonts w:ascii="Calibri"/>
          <w:sz w:val="24"/>
        </w:rPr>
        <w:t>signal.</w:t>
      </w:r>
      <w:r>
        <w:rPr>
          <w:rFonts w:ascii="Calibri"/>
          <w:spacing w:val="-2"/>
          <w:sz w:val="24"/>
        </w:rPr>
        <w:t xml:space="preserve"> </w:t>
      </w:r>
      <w:r>
        <w:rPr>
          <w:rFonts w:ascii="Calibri"/>
          <w:sz w:val="24"/>
        </w:rPr>
        <w:t>A</w:t>
      </w:r>
      <w:r>
        <w:rPr>
          <w:rFonts w:ascii="Calibri"/>
          <w:spacing w:val="-4"/>
          <w:sz w:val="24"/>
        </w:rPr>
        <w:t xml:space="preserve"> </w:t>
      </w:r>
      <w:r>
        <w:rPr>
          <w:rFonts w:ascii="Calibri"/>
          <w:spacing w:val="-2"/>
          <w:sz w:val="24"/>
        </w:rPr>
        <w:t>voltage</w:t>
      </w:r>
    </w:p>
    <w:p w:rsidR="00C068E2" w:rsidRDefault="00C068E2">
      <w:pPr>
        <w:pStyle w:val="BodyText"/>
        <w:spacing w:before="126"/>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146"/>
        <w:rPr>
          <w:rFonts w:ascii="Calibri"/>
          <w:sz w:val="24"/>
        </w:rPr>
      </w:pPr>
      <w:r>
        <w:rPr>
          <w:rFonts w:ascii="Calibri"/>
          <w:sz w:val="24"/>
        </w:rPr>
        <w:lastRenderedPageBreak/>
        <w:pict>
          <v:group id="docshapegroup23" o:spid="_x0000_s1102" style="position:absolute;margin-left:48.6pt;margin-top:32.7pt;width:516.3pt;height:764.6pt;z-index:-17041920;mso-position-horizontal-relative:page;mso-position-vertical-relative:page" coordorigin="972,654" coordsize="10326,15292">
            <v:line id="_x0000_s1105" style="position:absolute" from="1787,15888" to="10877,15888" strokecolor="#5f2120" strokeweight="2.88pt"/>
            <v:line id="_x0000_s1104" style="position:absolute" from="1787,15938" to="10877,15938" strokecolor="#5f2120" strokeweight=".72pt"/>
            <v:shape id="docshape24" o:spid="_x0000_s1103" style="position:absolute;left:972;top:654;width:10326;height:15240" coordorigin="972,654" coordsize="10326,15240" o:spt="100" adj="0,,0" path="m11135,15874r-9996,l1164,15894r9946,l11135,15874xm11179,15854r-10088,l1115,15874r10043,l11179,15854xm1199,714r-111,l1052,734r-2,20l1048,754r-29,20l1018,774r-14,40l992,834r-8,20l977,874r-4,40l972,934r,14700l978,15694r7,20l994,15734r12,40l1018,15794r1,l1050,15814r2,20l1089,15854r109,l1178,15834r-20,l1139,15814r-17,l1089,15794r-26,-40l1052,15734r-9,-20l1036,15694r-6,-20l1027,15654r-1,-20l1026,934r1,-20l1030,894r6,-20l1043,854r9,-20l1063,814r26,-40l1122,754r18,-20l1178,734r21,-20xm11216,15834r-124,l11071,15854r110,l11216,15834xm11086,15814r-9904,l1201,15834r9865,l11086,15814xm11222,754r-74,l11181,774r26,40l11218,834r9,20l11234,874r6,20l11243,914r1,20l11244,15634r-1,20l11240,15674r-6,20l11227,15714r-9,20l11207,15754r-26,40l11148,15814r-18,l11112,15834r106,l11220,15814r29,-20l11252,15794r1,-20l11266,15754r12,-20l11286,15714r7,-20l11297,15654r1,-20l11298,934r-6,-60l11285,854r-9,-20l11264,794r-12,-20l11249,774r-27,-20xm1191,754r-42,l1132,774r-30,20l1078,814r-18,40l1053,874r-5,20l1045,914r-1,20l1044,15634r1,20l1048,15674r5,20l1059,15714r8,20l1078,15754r24,20l1132,15794r15,20l1187,15814r-17,-20l1155,15794r-13,-20l1115,15754r-23,-20l1083,15714r-8,-20l1070,15694r-5,-20l1063,15654r-1,-20l1062,934r1,-20l1066,894r5,-20l1077,854r8,l1092,834r23,-20l1142,794r16,-20l1174,774r17,-20xm11123,754r-40,l11100,774r15,l11128,794r27,20l11178,834r9,20l11195,874r5,l11205,894r2,20l11208,934r,14700l11207,15654r-3,20l11199,15694r-6,20l11185,15714r-7,20l11155,15754r-27,20l11112,15794r-16,l11080,15814r41,l11138,15794r30,-20l11192,15754r18,-40l11217,15694r5,-20l11225,15654r1,-20l11226,934r-1,-20l11222,894r-5,-20l11211,854r-8,-20l11192,814r-24,-20l11138,774r-15,-20xm11069,734r-9865,l1185,754r9903,l11069,734xm11218,734r-105,l11131,754r89,l11218,734xm11182,714r-110,l11093,734r123,l11182,714xm11155,694r-10043,l1091,714r10086,l11155,694xm11106,674r-9946,l1135,694r9996,l11106,674xm11028,654r-9788,l1213,674r9840,l11028,654xe" fillcolor="black" stroked="f">
              <v:stroke joinstyle="round"/>
              <v:formulas/>
              <v:path arrowok="t" o:connecttype="segments"/>
            </v:shape>
            <w10:wrap anchorx="page" anchory="page"/>
          </v:group>
        </w:pict>
      </w:r>
    </w:p>
    <w:p w:rsidR="00C068E2" w:rsidRDefault="00E35DFD">
      <w:pPr>
        <w:spacing w:line="487" w:lineRule="auto"/>
        <w:ind w:left="221" w:right="3343"/>
        <w:rPr>
          <w:rFonts w:ascii="Calibri"/>
          <w:sz w:val="24"/>
        </w:rPr>
      </w:pPr>
      <w:proofErr w:type="gramStart"/>
      <w:r>
        <w:rPr>
          <w:rFonts w:ascii="Calibri"/>
          <w:sz w:val="24"/>
        </w:rPr>
        <w:t>amplifier</w:t>
      </w:r>
      <w:proofErr w:type="gramEnd"/>
      <w:r>
        <w:rPr>
          <w:rFonts w:ascii="Calibri"/>
          <w:spacing w:val="-6"/>
          <w:sz w:val="24"/>
        </w:rPr>
        <w:t xml:space="preserve"> </w:t>
      </w:r>
      <w:r>
        <w:rPr>
          <w:rFonts w:ascii="Calibri"/>
          <w:sz w:val="24"/>
        </w:rPr>
        <w:t>is</w:t>
      </w:r>
      <w:r>
        <w:rPr>
          <w:rFonts w:ascii="Calibri"/>
          <w:spacing w:val="-7"/>
          <w:sz w:val="24"/>
        </w:rPr>
        <w:t xml:space="preserve"> </w:t>
      </w:r>
      <w:r>
        <w:rPr>
          <w:rFonts w:ascii="Calibri"/>
          <w:sz w:val="24"/>
        </w:rPr>
        <w:t>designed</w:t>
      </w:r>
      <w:r>
        <w:rPr>
          <w:rFonts w:ascii="Calibri"/>
          <w:spacing w:val="-9"/>
          <w:sz w:val="24"/>
        </w:rPr>
        <w:t xml:space="preserve"> </w:t>
      </w:r>
      <w:r>
        <w:rPr>
          <w:rFonts w:ascii="Calibri"/>
          <w:sz w:val="24"/>
        </w:rPr>
        <w:t>to</w:t>
      </w:r>
      <w:r>
        <w:rPr>
          <w:rFonts w:ascii="Calibri"/>
          <w:spacing w:val="-6"/>
          <w:sz w:val="24"/>
        </w:rPr>
        <w:t xml:space="preserve"> </w:t>
      </w:r>
      <w:r>
        <w:rPr>
          <w:rFonts w:ascii="Calibri"/>
          <w:sz w:val="24"/>
        </w:rPr>
        <w:t>achieve</w:t>
      </w:r>
      <w:r>
        <w:rPr>
          <w:rFonts w:ascii="Calibri"/>
          <w:spacing w:val="-7"/>
          <w:sz w:val="24"/>
        </w:rPr>
        <w:t xml:space="preserve"> </w:t>
      </w:r>
      <w:r>
        <w:rPr>
          <w:rFonts w:ascii="Calibri"/>
          <w:sz w:val="24"/>
        </w:rPr>
        <w:t>maximum</w:t>
      </w:r>
      <w:r>
        <w:rPr>
          <w:rFonts w:ascii="Calibri"/>
          <w:spacing w:val="-8"/>
          <w:sz w:val="24"/>
        </w:rPr>
        <w:t xml:space="preserve"> </w:t>
      </w:r>
      <w:r>
        <w:rPr>
          <w:rFonts w:ascii="Calibri"/>
          <w:sz w:val="24"/>
        </w:rPr>
        <w:t>voltage</w:t>
      </w:r>
      <w:r>
        <w:rPr>
          <w:rFonts w:ascii="Calibri"/>
          <w:spacing w:val="-7"/>
          <w:sz w:val="24"/>
        </w:rPr>
        <w:t xml:space="preserve"> </w:t>
      </w:r>
      <w:r>
        <w:rPr>
          <w:rFonts w:ascii="Calibri"/>
          <w:sz w:val="24"/>
        </w:rPr>
        <w:t>amplification. The voltage gain of an amplifier is given by</w:t>
      </w:r>
    </w:p>
    <w:p w:rsidR="00C068E2" w:rsidRDefault="00E35DFD">
      <w:pPr>
        <w:spacing w:line="285" w:lineRule="exact"/>
        <w:ind w:left="648"/>
        <w:rPr>
          <w:rFonts w:ascii="Calibri" w:hAnsi="Calibri"/>
          <w:sz w:val="24"/>
        </w:rPr>
      </w:pPr>
      <w:r>
        <w:rPr>
          <w:rFonts w:ascii="Calibri" w:hAnsi="Calibri"/>
          <w:i/>
          <w:spacing w:val="-2"/>
          <w:sz w:val="24"/>
        </w:rPr>
        <w:t>Av</w:t>
      </w:r>
      <w:r>
        <w:rPr>
          <w:rFonts w:ascii="Calibri" w:hAnsi="Calibri"/>
          <w:spacing w:val="-2"/>
          <w:sz w:val="24"/>
        </w:rPr>
        <w:t>=</w:t>
      </w:r>
      <w:proofErr w:type="gramStart"/>
      <w:r>
        <w:rPr>
          <w:rFonts w:ascii="Calibri" w:hAnsi="Calibri"/>
          <w:i/>
          <w:spacing w:val="-2"/>
          <w:sz w:val="24"/>
        </w:rPr>
        <w:t>β</w:t>
      </w:r>
      <w:r>
        <w:rPr>
          <w:rFonts w:ascii="Calibri" w:hAnsi="Calibri"/>
          <w:spacing w:val="-2"/>
          <w:sz w:val="24"/>
        </w:rPr>
        <w:t>(</w:t>
      </w:r>
      <w:proofErr w:type="spellStart"/>
      <w:proofErr w:type="gramEnd"/>
      <w:r>
        <w:rPr>
          <w:rFonts w:ascii="Calibri" w:hAnsi="Calibri"/>
          <w:i/>
          <w:spacing w:val="-2"/>
          <w:sz w:val="24"/>
        </w:rPr>
        <w:t>Rc</w:t>
      </w:r>
      <w:proofErr w:type="spellEnd"/>
      <w:r>
        <w:rPr>
          <w:rFonts w:ascii="Calibri" w:hAnsi="Calibri"/>
          <w:i/>
          <w:spacing w:val="-2"/>
          <w:sz w:val="24"/>
        </w:rPr>
        <w:t>/</w:t>
      </w:r>
      <w:proofErr w:type="spellStart"/>
      <w:r>
        <w:rPr>
          <w:rFonts w:ascii="Calibri" w:hAnsi="Calibri"/>
          <w:i/>
          <w:spacing w:val="-2"/>
          <w:sz w:val="24"/>
        </w:rPr>
        <w:t>Rin</w:t>
      </w:r>
      <w:proofErr w:type="spellEnd"/>
      <w:r>
        <w:rPr>
          <w:rFonts w:ascii="Calibri" w:hAnsi="Calibri"/>
          <w:spacing w:val="-2"/>
          <w:sz w:val="24"/>
        </w:rPr>
        <w:t>)</w:t>
      </w:r>
    </w:p>
    <w:p w:rsidR="00C068E2" w:rsidRDefault="00E35DFD">
      <w:pPr>
        <w:spacing w:before="287"/>
        <w:ind w:left="221"/>
        <w:rPr>
          <w:rFonts w:ascii="Calibri" w:hAnsi="Calibri"/>
        </w:rPr>
      </w:pPr>
      <w:r>
        <w:rPr>
          <w:rFonts w:ascii="Calibri" w:hAnsi="Calibri"/>
        </w:rPr>
        <w:t>The</w:t>
      </w:r>
      <w:r>
        <w:rPr>
          <w:rFonts w:ascii="Calibri" w:hAnsi="Calibri"/>
          <w:spacing w:val="-5"/>
        </w:rPr>
        <w:t xml:space="preserve"> </w:t>
      </w:r>
      <w:r>
        <w:rPr>
          <w:rFonts w:ascii="Calibri" w:hAnsi="Calibri"/>
        </w:rPr>
        <w:t>characteristics</w:t>
      </w:r>
      <w:r>
        <w:rPr>
          <w:rFonts w:ascii="Calibri" w:hAnsi="Calibri"/>
          <w:spacing w:val="-4"/>
        </w:rPr>
        <w:t xml:space="preserve"> </w:t>
      </w:r>
      <w:r>
        <w:rPr>
          <w:rFonts w:ascii="Calibri" w:hAnsi="Calibri"/>
        </w:rPr>
        <w:t>of</w:t>
      </w:r>
      <w:r>
        <w:rPr>
          <w:rFonts w:ascii="Calibri" w:hAnsi="Calibri"/>
          <w:spacing w:val="-5"/>
        </w:rPr>
        <w:t xml:space="preserve"> </w:t>
      </w:r>
      <w:r>
        <w:rPr>
          <w:rFonts w:ascii="Calibri" w:hAnsi="Calibri"/>
        </w:rPr>
        <w:t>a</w:t>
      </w:r>
      <w:r>
        <w:rPr>
          <w:rFonts w:ascii="Calibri" w:hAnsi="Calibri"/>
          <w:spacing w:val="-4"/>
        </w:rPr>
        <w:t xml:space="preserve"> </w:t>
      </w:r>
      <w:r>
        <w:rPr>
          <w:rFonts w:ascii="Calibri" w:hAnsi="Calibri"/>
        </w:rPr>
        <w:t>voltage</w:t>
      </w:r>
      <w:r>
        <w:rPr>
          <w:rFonts w:ascii="Calibri" w:hAnsi="Calibri"/>
          <w:spacing w:val="-5"/>
        </w:rPr>
        <w:t xml:space="preserve"> </w:t>
      </w:r>
      <w:r>
        <w:rPr>
          <w:rFonts w:ascii="Calibri" w:hAnsi="Calibri"/>
        </w:rPr>
        <w:t>amplifier</w:t>
      </w:r>
      <w:r>
        <w:rPr>
          <w:rFonts w:ascii="Calibri" w:hAnsi="Calibri"/>
          <w:spacing w:val="-4"/>
        </w:rPr>
        <w:t xml:space="preserve"> </w:t>
      </w:r>
      <w:r>
        <w:rPr>
          <w:rFonts w:ascii="Calibri" w:hAnsi="Calibri"/>
        </w:rPr>
        <w:t>are</w:t>
      </w:r>
      <w:r>
        <w:rPr>
          <w:rFonts w:ascii="Calibri" w:hAnsi="Calibri"/>
          <w:spacing w:val="-5"/>
        </w:rPr>
        <w:t xml:space="preserve"> </w:t>
      </w:r>
      <w:r>
        <w:rPr>
          <w:rFonts w:ascii="Calibri" w:hAnsi="Calibri"/>
        </w:rPr>
        <w:t>as</w:t>
      </w:r>
      <w:r>
        <w:rPr>
          <w:rFonts w:ascii="Calibri" w:hAnsi="Calibri"/>
          <w:spacing w:val="-1"/>
        </w:rPr>
        <w:t xml:space="preserve"> </w:t>
      </w:r>
      <w:r>
        <w:rPr>
          <w:rFonts w:ascii="Calibri" w:hAnsi="Calibri"/>
        </w:rPr>
        <w:t>follows</w:t>
      </w:r>
      <w:r>
        <w:rPr>
          <w:rFonts w:ascii="Calibri" w:hAnsi="Calibri"/>
          <w:spacing w:val="-9"/>
        </w:rPr>
        <w:t xml:space="preserve"> </w:t>
      </w:r>
      <w:r>
        <w:rPr>
          <w:rFonts w:ascii="Calibri" w:hAnsi="Calibri"/>
          <w:spacing w:val="-10"/>
        </w:rPr>
        <w:t>−</w:t>
      </w:r>
    </w:p>
    <w:p w:rsidR="00C068E2" w:rsidRDefault="00E35DFD">
      <w:pPr>
        <w:pStyle w:val="ListParagraph"/>
        <w:numPr>
          <w:ilvl w:val="0"/>
          <w:numId w:val="4"/>
        </w:numPr>
        <w:tabs>
          <w:tab w:val="left" w:pos="1368"/>
          <w:tab w:val="left" w:pos="1373"/>
        </w:tabs>
        <w:spacing w:before="1" w:line="278" w:lineRule="auto"/>
        <w:ind w:right="568" w:hanging="360"/>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base</w:t>
      </w:r>
      <w:r>
        <w:rPr>
          <w:rFonts w:ascii="Calibri" w:hAnsi="Calibri"/>
          <w:spacing w:val="-4"/>
          <w:sz w:val="24"/>
        </w:rPr>
        <w:t xml:space="preserve"> </w:t>
      </w:r>
      <w:r>
        <w:rPr>
          <w:rFonts w:ascii="Calibri" w:hAnsi="Calibri"/>
          <w:sz w:val="24"/>
        </w:rPr>
        <w:t>of</w:t>
      </w:r>
      <w:r>
        <w:rPr>
          <w:rFonts w:ascii="Calibri" w:hAnsi="Calibri"/>
          <w:spacing w:val="-2"/>
          <w:sz w:val="24"/>
        </w:rPr>
        <w:t xml:space="preserve"> </w:t>
      </w:r>
      <w:r>
        <w:rPr>
          <w:rFonts w:ascii="Calibri" w:hAnsi="Calibri"/>
          <w:sz w:val="24"/>
        </w:rPr>
        <w:t>the</w:t>
      </w:r>
      <w:r>
        <w:rPr>
          <w:rFonts w:ascii="Calibri" w:hAnsi="Calibri"/>
          <w:spacing w:val="-4"/>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should</w:t>
      </w:r>
      <w:r>
        <w:rPr>
          <w:rFonts w:ascii="Calibri" w:hAnsi="Calibri"/>
          <w:spacing w:val="-6"/>
          <w:sz w:val="24"/>
        </w:rPr>
        <w:t xml:space="preserve"> </w:t>
      </w:r>
      <w:r>
        <w:rPr>
          <w:rFonts w:ascii="Calibri" w:hAnsi="Calibri"/>
          <w:sz w:val="24"/>
        </w:rPr>
        <w:t>be thin</w:t>
      </w:r>
      <w:r>
        <w:rPr>
          <w:rFonts w:ascii="Calibri" w:hAnsi="Calibri"/>
          <w:spacing w:val="-2"/>
          <w:sz w:val="24"/>
        </w:rPr>
        <w:t xml:space="preserve"> </w:t>
      </w:r>
      <w:r>
        <w:rPr>
          <w:rFonts w:ascii="Calibri" w:hAnsi="Calibri"/>
          <w:sz w:val="24"/>
        </w:rPr>
        <w:t>and</w:t>
      </w:r>
      <w:r>
        <w:rPr>
          <w:rFonts w:ascii="Calibri" w:hAnsi="Calibri"/>
          <w:spacing w:val="-2"/>
          <w:sz w:val="24"/>
        </w:rPr>
        <w:t xml:space="preserve"> </w:t>
      </w:r>
      <w:r>
        <w:rPr>
          <w:rFonts w:ascii="Calibri" w:hAnsi="Calibri"/>
          <w:sz w:val="24"/>
        </w:rPr>
        <w:t>hence</w:t>
      </w:r>
      <w:r>
        <w:rPr>
          <w:rFonts w:ascii="Calibri" w:hAnsi="Calibri"/>
          <w:spacing w:val="-4"/>
          <w:sz w:val="24"/>
        </w:rPr>
        <w:t xml:space="preserve"> </w:t>
      </w:r>
      <w:r>
        <w:rPr>
          <w:rFonts w:ascii="Calibri" w:hAnsi="Calibri"/>
          <w:sz w:val="24"/>
        </w:rPr>
        <w:t>the</w:t>
      </w:r>
      <w:r>
        <w:rPr>
          <w:rFonts w:ascii="Calibri" w:hAnsi="Calibri"/>
          <w:spacing w:val="-4"/>
          <w:sz w:val="24"/>
        </w:rPr>
        <w:t xml:space="preserve"> </w:t>
      </w:r>
      <w:r>
        <w:rPr>
          <w:rFonts w:ascii="Calibri" w:hAnsi="Calibri"/>
          <w:sz w:val="24"/>
        </w:rPr>
        <w:t>value</w:t>
      </w:r>
      <w:r>
        <w:rPr>
          <w:rFonts w:ascii="Calibri" w:hAnsi="Calibri"/>
          <w:spacing w:val="-4"/>
          <w:sz w:val="24"/>
        </w:rPr>
        <w:t xml:space="preserve"> </w:t>
      </w:r>
      <w:r>
        <w:rPr>
          <w:rFonts w:ascii="Calibri" w:hAnsi="Calibri"/>
          <w:sz w:val="24"/>
        </w:rPr>
        <w:t>of</w:t>
      </w:r>
      <w:r>
        <w:rPr>
          <w:rFonts w:ascii="Calibri" w:hAnsi="Calibri"/>
          <w:spacing w:val="-2"/>
          <w:sz w:val="24"/>
        </w:rPr>
        <w:t xml:space="preserve"> </w:t>
      </w:r>
      <w:r>
        <w:rPr>
          <w:rFonts w:ascii="Calibri" w:hAnsi="Calibri"/>
          <w:sz w:val="24"/>
        </w:rPr>
        <w:t>β</w:t>
      </w:r>
      <w:r>
        <w:rPr>
          <w:rFonts w:ascii="Calibri" w:hAnsi="Calibri"/>
          <w:spacing w:val="-3"/>
          <w:sz w:val="24"/>
        </w:rPr>
        <w:t xml:space="preserve"> </w:t>
      </w:r>
      <w:r>
        <w:rPr>
          <w:rFonts w:ascii="Calibri" w:hAnsi="Calibri"/>
          <w:sz w:val="24"/>
        </w:rPr>
        <w:t>should</w:t>
      </w:r>
      <w:r>
        <w:rPr>
          <w:rFonts w:ascii="Calibri" w:hAnsi="Calibri"/>
          <w:spacing w:val="-6"/>
          <w:sz w:val="24"/>
        </w:rPr>
        <w:t xml:space="preserve"> </w:t>
      </w:r>
      <w:r>
        <w:rPr>
          <w:rFonts w:ascii="Calibri" w:hAnsi="Calibri"/>
          <w:sz w:val="24"/>
        </w:rPr>
        <w:t>be greater than 100.</w:t>
      </w:r>
    </w:p>
    <w:p w:rsidR="00C068E2" w:rsidRDefault="00E35DFD">
      <w:pPr>
        <w:pStyle w:val="ListParagraph"/>
        <w:numPr>
          <w:ilvl w:val="0"/>
          <w:numId w:val="4"/>
        </w:numPr>
        <w:tabs>
          <w:tab w:val="left" w:pos="1368"/>
          <w:tab w:val="left" w:pos="1373"/>
        </w:tabs>
        <w:spacing w:before="68" w:line="278" w:lineRule="auto"/>
        <w:ind w:right="846" w:hanging="360"/>
        <w:rPr>
          <w:rFonts w:ascii="Calibri" w:hAnsi="Calibri"/>
          <w:position w:val="2"/>
          <w:sz w:val="24"/>
        </w:rPr>
      </w:pPr>
      <w:r>
        <w:rPr>
          <w:rFonts w:ascii="Calibri" w:hAnsi="Calibri"/>
          <w:position w:val="2"/>
          <w:sz w:val="24"/>
        </w:rPr>
        <w:t>The</w:t>
      </w:r>
      <w:r>
        <w:rPr>
          <w:rFonts w:ascii="Calibri" w:hAnsi="Calibri"/>
          <w:spacing w:val="-4"/>
          <w:position w:val="2"/>
          <w:sz w:val="24"/>
        </w:rPr>
        <w:t xml:space="preserve"> </w:t>
      </w:r>
      <w:r>
        <w:rPr>
          <w:rFonts w:ascii="Calibri" w:hAnsi="Calibri"/>
          <w:position w:val="2"/>
          <w:sz w:val="24"/>
        </w:rPr>
        <w:t>resistance</w:t>
      </w:r>
      <w:r>
        <w:rPr>
          <w:rFonts w:ascii="Calibri" w:hAnsi="Calibri"/>
          <w:spacing w:val="-4"/>
          <w:position w:val="2"/>
          <w:sz w:val="24"/>
        </w:rPr>
        <w:t xml:space="preserve"> </w:t>
      </w:r>
      <w:r>
        <w:rPr>
          <w:rFonts w:ascii="Calibri" w:hAnsi="Calibri"/>
          <w:position w:val="2"/>
          <w:sz w:val="24"/>
        </w:rPr>
        <w:t>of</w:t>
      </w:r>
      <w:r>
        <w:rPr>
          <w:rFonts w:ascii="Calibri" w:hAnsi="Calibri"/>
          <w:spacing w:val="-6"/>
          <w:position w:val="2"/>
          <w:sz w:val="24"/>
        </w:rPr>
        <w:t xml:space="preserve"> </w:t>
      </w:r>
      <w:r>
        <w:rPr>
          <w:rFonts w:ascii="Calibri" w:hAnsi="Calibri"/>
          <w:position w:val="2"/>
          <w:sz w:val="24"/>
        </w:rPr>
        <w:t>the input resistor</w:t>
      </w:r>
      <w:r>
        <w:rPr>
          <w:rFonts w:ascii="Calibri" w:hAnsi="Calibri"/>
          <w:spacing w:val="-7"/>
          <w:position w:val="2"/>
          <w:sz w:val="24"/>
        </w:rPr>
        <w:t xml:space="preserve"> </w:t>
      </w:r>
      <w:r>
        <w:rPr>
          <w:rFonts w:ascii="Calibri" w:hAnsi="Calibri"/>
          <w:position w:val="2"/>
          <w:sz w:val="24"/>
        </w:rPr>
        <w:t>R</w:t>
      </w:r>
      <w:r>
        <w:rPr>
          <w:rFonts w:ascii="Calibri" w:hAnsi="Calibri"/>
          <w:sz w:val="16"/>
        </w:rPr>
        <w:t>in</w:t>
      </w:r>
      <w:r>
        <w:rPr>
          <w:rFonts w:ascii="Calibri" w:hAnsi="Calibri"/>
          <w:spacing w:val="-2"/>
          <w:sz w:val="16"/>
        </w:rPr>
        <w:t xml:space="preserve"> </w:t>
      </w:r>
      <w:r>
        <w:rPr>
          <w:rFonts w:ascii="Calibri" w:hAnsi="Calibri"/>
          <w:position w:val="2"/>
          <w:sz w:val="24"/>
        </w:rPr>
        <w:t>should</w:t>
      </w:r>
      <w:r>
        <w:rPr>
          <w:rFonts w:ascii="Calibri" w:hAnsi="Calibri"/>
          <w:spacing w:val="-2"/>
          <w:position w:val="2"/>
          <w:sz w:val="24"/>
        </w:rPr>
        <w:t xml:space="preserve"> </w:t>
      </w:r>
      <w:r>
        <w:rPr>
          <w:rFonts w:ascii="Calibri" w:hAnsi="Calibri"/>
          <w:position w:val="2"/>
          <w:sz w:val="24"/>
        </w:rPr>
        <w:t>be</w:t>
      </w:r>
      <w:r>
        <w:rPr>
          <w:rFonts w:ascii="Calibri" w:hAnsi="Calibri"/>
          <w:spacing w:val="-4"/>
          <w:position w:val="2"/>
          <w:sz w:val="24"/>
        </w:rPr>
        <w:t xml:space="preserve"> </w:t>
      </w:r>
      <w:r>
        <w:rPr>
          <w:rFonts w:ascii="Calibri" w:hAnsi="Calibri"/>
          <w:position w:val="2"/>
          <w:sz w:val="24"/>
        </w:rPr>
        <w:t>low</w:t>
      </w:r>
      <w:r>
        <w:rPr>
          <w:rFonts w:ascii="Calibri" w:hAnsi="Calibri"/>
          <w:spacing w:val="-4"/>
          <w:position w:val="2"/>
          <w:sz w:val="24"/>
        </w:rPr>
        <w:t xml:space="preserve"> </w:t>
      </w:r>
      <w:r>
        <w:rPr>
          <w:rFonts w:ascii="Calibri" w:hAnsi="Calibri"/>
          <w:position w:val="2"/>
          <w:sz w:val="24"/>
        </w:rPr>
        <w:t>when</w:t>
      </w:r>
      <w:r>
        <w:rPr>
          <w:rFonts w:ascii="Calibri" w:hAnsi="Calibri"/>
          <w:spacing w:val="-6"/>
          <w:position w:val="2"/>
          <w:sz w:val="24"/>
        </w:rPr>
        <w:t xml:space="preserve"> </w:t>
      </w:r>
      <w:r>
        <w:rPr>
          <w:rFonts w:ascii="Calibri" w:hAnsi="Calibri"/>
          <w:position w:val="2"/>
          <w:sz w:val="24"/>
        </w:rPr>
        <w:t>compared</w:t>
      </w:r>
      <w:r>
        <w:rPr>
          <w:rFonts w:ascii="Calibri" w:hAnsi="Calibri"/>
          <w:spacing w:val="-6"/>
          <w:position w:val="2"/>
          <w:sz w:val="24"/>
        </w:rPr>
        <w:t xml:space="preserve"> </w:t>
      </w:r>
      <w:r>
        <w:rPr>
          <w:rFonts w:ascii="Calibri" w:hAnsi="Calibri"/>
          <w:position w:val="2"/>
          <w:sz w:val="24"/>
        </w:rPr>
        <w:t>to</w:t>
      </w:r>
      <w:r>
        <w:rPr>
          <w:rFonts w:ascii="Calibri" w:hAnsi="Calibri"/>
          <w:spacing w:val="-2"/>
          <w:position w:val="2"/>
          <w:sz w:val="24"/>
        </w:rPr>
        <w:t xml:space="preserve"> </w:t>
      </w:r>
      <w:r>
        <w:rPr>
          <w:rFonts w:ascii="Calibri" w:hAnsi="Calibri"/>
          <w:position w:val="2"/>
          <w:sz w:val="24"/>
        </w:rPr>
        <w:t>collector load R</w:t>
      </w:r>
      <w:r>
        <w:rPr>
          <w:rFonts w:ascii="Calibri" w:hAnsi="Calibri"/>
          <w:sz w:val="16"/>
        </w:rPr>
        <w:t>C</w:t>
      </w:r>
      <w:r>
        <w:rPr>
          <w:rFonts w:ascii="Calibri" w:hAnsi="Calibri"/>
          <w:position w:val="2"/>
          <w:sz w:val="24"/>
        </w:rPr>
        <w:t>.</w:t>
      </w:r>
    </w:p>
    <w:p w:rsidR="00C068E2" w:rsidRDefault="00E35DFD">
      <w:pPr>
        <w:pStyle w:val="ListParagraph"/>
        <w:numPr>
          <w:ilvl w:val="0"/>
          <w:numId w:val="4"/>
        </w:numPr>
        <w:tabs>
          <w:tab w:val="left" w:pos="1368"/>
          <w:tab w:val="left" w:pos="1373"/>
        </w:tabs>
        <w:spacing w:line="276" w:lineRule="auto"/>
        <w:ind w:right="957" w:hanging="360"/>
        <w:rPr>
          <w:rFonts w:ascii="Calibri" w:hAnsi="Calibri"/>
          <w:sz w:val="24"/>
        </w:rPr>
      </w:pPr>
      <w:r>
        <w:rPr>
          <w:rFonts w:ascii="Calibri" w:hAnsi="Calibri"/>
          <w:position w:val="2"/>
          <w:sz w:val="24"/>
        </w:rPr>
        <w:t>The</w:t>
      </w:r>
      <w:r>
        <w:rPr>
          <w:rFonts w:ascii="Calibri" w:hAnsi="Calibri"/>
          <w:spacing w:val="-5"/>
          <w:position w:val="2"/>
          <w:sz w:val="24"/>
        </w:rPr>
        <w:t xml:space="preserve"> </w:t>
      </w:r>
      <w:r>
        <w:rPr>
          <w:rFonts w:ascii="Calibri" w:hAnsi="Calibri"/>
          <w:position w:val="2"/>
          <w:sz w:val="24"/>
        </w:rPr>
        <w:t>collector</w:t>
      </w:r>
      <w:r>
        <w:rPr>
          <w:rFonts w:ascii="Calibri" w:hAnsi="Calibri"/>
          <w:spacing w:val="-3"/>
          <w:position w:val="2"/>
          <w:sz w:val="24"/>
        </w:rPr>
        <w:t xml:space="preserve"> </w:t>
      </w:r>
      <w:r>
        <w:rPr>
          <w:rFonts w:ascii="Calibri" w:hAnsi="Calibri"/>
          <w:position w:val="2"/>
          <w:sz w:val="24"/>
        </w:rPr>
        <w:t>load</w:t>
      </w:r>
      <w:r>
        <w:rPr>
          <w:rFonts w:ascii="Calibri" w:hAnsi="Calibri"/>
          <w:spacing w:val="-2"/>
          <w:position w:val="2"/>
          <w:sz w:val="24"/>
        </w:rPr>
        <w:t xml:space="preserve"> </w:t>
      </w:r>
      <w:r>
        <w:rPr>
          <w:rFonts w:ascii="Calibri" w:hAnsi="Calibri"/>
          <w:position w:val="2"/>
          <w:sz w:val="24"/>
        </w:rPr>
        <w:t>R</w:t>
      </w:r>
      <w:r>
        <w:rPr>
          <w:rFonts w:ascii="Calibri" w:hAnsi="Calibri"/>
          <w:sz w:val="16"/>
        </w:rPr>
        <w:t>C</w:t>
      </w:r>
      <w:r>
        <w:rPr>
          <w:rFonts w:ascii="Calibri" w:hAnsi="Calibri"/>
          <w:spacing w:val="-4"/>
          <w:sz w:val="16"/>
        </w:rPr>
        <w:t xml:space="preserve"> </w:t>
      </w:r>
      <w:r>
        <w:rPr>
          <w:rFonts w:ascii="Calibri" w:hAnsi="Calibri"/>
          <w:position w:val="2"/>
          <w:sz w:val="24"/>
        </w:rPr>
        <w:t>should</w:t>
      </w:r>
      <w:r>
        <w:rPr>
          <w:rFonts w:ascii="Calibri" w:hAnsi="Calibri"/>
          <w:spacing w:val="-3"/>
          <w:position w:val="2"/>
          <w:sz w:val="24"/>
        </w:rPr>
        <w:t xml:space="preserve"> </w:t>
      </w:r>
      <w:r>
        <w:rPr>
          <w:rFonts w:ascii="Calibri" w:hAnsi="Calibri"/>
          <w:position w:val="2"/>
          <w:sz w:val="24"/>
        </w:rPr>
        <w:t>be</w:t>
      </w:r>
      <w:r>
        <w:rPr>
          <w:rFonts w:ascii="Calibri" w:hAnsi="Calibri"/>
          <w:spacing w:val="-5"/>
          <w:position w:val="2"/>
          <w:sz w:val="24"/>
        </w:rPr>
        <w:t xml:space="preserve"> </w:t>
      </w:r>
      <w:r>
        <w:rPr>
          <w:rFonts w:ascii="Calibri" w:hAnsi="Calibri"/>
          <w:position w:val="2"/>
          <w:sz w:val="24"/>
        </w:rPr>
        <w:t>relatively</w:t>
      </w:r>
      <w:r>
        <w:rPr>
          <w:rFonts w:ascii="Calibri" w:hAnsi="Calibri"/>
          <w:spacing w:val="-4"/>
          <w:position w:val="2"/>
          <w:sz w:val="24"/>
        </w:rPr>
        <w:t xml:space="preserve"> </w:t>
      </w:r>
      <w:r>
        <w:rPr>
          <w:rFonts w:ascii="Calibri" w:hAnsi="Calibri"/>
          <w:position w:val="2"/>
          <w:sz w:val="24"/>
        </w:rPr>
        <w:t>high.</w:t>
      </w:r>
      <w:r>
        <w:rPr>
          <w:rFonts w:ascii="Calibri" w:hAnsi="Calibri"/>
          <w:spacing w:val="-4"/>
          <w:position w:val="2"/>
          <w:sz w:val="24"/>
        </w:rPr>
        <w:t xml:space="preserve"> </w:t>
      </w:r>
      <w:r>
        <w:rPr>
          <w:rFonts w:ascii="Calibri" w:hAnsi="Calibri"/>
          <w:position w:val="2"/>
          <w:sz w:val="24"/>
        </w:rPr>
        <w:t>To</w:t>
      </w:r>
      <w:r>
        <w:rPr>
          <w:rFonts w:ascii="Calibri" w:hAnsi="Calibri"/>
          <w:spacing w:val="-3"/>
          <w:position w:val="2"/>
          <w:sz w:val="24"/>
        </w:rPr>
        <w:t xml:space="preserve"> </w:t>
      </w:r>
      <w:r>
        <w:rPr>
          <w:rFonts w:ascii="Calibri" w:hAnsi="Calibri"/>
          <w:position w:val="2"/>
          <w:sz w:val="24"/>
        </w:rPr>
        <w:t>permit</w:t>
      </w:r>
      <w:r>
        <w:rPr>
          <w:rFonts w:ascii="Calibri" w:hAnsi="Calibri"/>
          <w:spacing w:val="-1"/>
          <w:position w:val="2"/>
          <w:sz w:val="24"/>
        </w:rPr>
        <w:t xml:space="preserve"> </w:t>
      </w:r>
      <w:r>
        <w:rPr>
          <w:rFonts w:ascii="Calibri" w:hAnsi="Calibri"/>
          <w:position w:val="2"/>
          <w:sz w:val="24"/>
        </w:rPr>
        <w:t>high</w:t>
      </w:r>
      <w:r>
        <w:rPr>
          <w:rFonts w:ascii="Calibri" w:hAnsi="Calibri"/>
          <w:spacing w:val="-7"/>
          <w:position w:val="2"/>
          <w:sz w:val="24"/>
        </w:rPr>
        <w:t xml:space="preserve"> </w:t>
      </w:r>
      <w:r>
        <w:rPr>
          <w:rFonts w:ascii="Calibri" w:hAnsi="Calibri"/>
          <w:position w:val="2"/>
          <w:sz w:val="24"/>
        </w:rPr>
        <w:t>collector</w:t>
      </w:r>
      <w:r>
        <w:rPr>
          <w:rFonts w:ascii="Calibri" w:hAnsi="Calibri"/>
          <w:spacing w:val="-3"/>
          <w:position w:val="2"/>
          <w:sz w:val="24"/>
        </w:rPr>
        <w:t xml:space="preserve"> </w:t>
      </w:r>
      <w:r>
        <w:rPr>
          <w:rFonts w:ascii="Calibri" w:hAnsi="Calibri"/>
          <w:position w:val="2"/>
          <w:sz w:val="24"/>
        </w:rPr>
        <w:t>load,</w:t>
      </w:r>
      <w:r>
        <w:rPr>
          <w:rFonts w:ascii="Calibri" w:hAnsi="Calibri"/>
          <w:spacing w:val="-7"/>
          <w:position w:val="2"/>
          <w:sz w:val="24"/>
        </w:rPr>
        <w:t xml:space="preserve"> </w:t>
      </w:r>
      <w:r>
        <w:rPr>
          <w:rFonts w:ascii="Calibri" w:hAnsi="Calibri"/>
          <w:position w:val="2"/>
          <w:sz w:val="24"/>
        </w:rPr>
        <w:t xml:space="preserve">the </w:t>
      </w:r>
      <w:r>
        <w:rPr>
          <w:rFonts w:ascii="Calibri" w:hAnsi="Calibri"/>
          <w:sz w:val="24"/>
        </w:rPr>
        <w:t>voltage amplifiers are always operated at low collector current.</w:t>
      </w:r>
    </w:p>
    <w:p w:rsidR="00C068E2" w:rsidRDefault="00E35DFD">
      <w:pPr>
        <w:pStyle w:val="ListParagraph"/>
        <w:numPr>
          <w:ilvl w:val="0"/>
          <w:numId w:val="4"/>
        </w:numPr>
        <w:tabs>
          <w:tab w:val="left" w:pos="1368"/>
        </w:tabs>
        <w:spacing w:before="1"/>
        <w:ind w:left="1368" w:hanging="355"/>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voltage</w:t>
      </w:r>
      <w:r>
        <w:rPr>
          <w:rFonts w:ascii="Calibri" w:hAnsi="Calibri"/>
          <w:spacing w:val="-4"/>
          <w:sz w:val="24"/>
        </w:rPr>
        <w:t xml:space="preserve"> </w:t>
      </w:r>
      <w:r>
        <w:rPr>
          <w:rFonts w:ascii="Calibri" w:hAnsi="Calibri"/>
          <w:sz w:val="24"/>
        </w:rPr>
        <w:t>amplifiers</w:t>
      </w:r>
      <w:r>
        <w:rPr>
          <w:rFonts w:ascii="Calibri" w:hAnsi="Calibri"/>
          <w:spacing w:val="-2"/>
          <w:sz w:val="24"/>
        </w:rPr>
        <w:t xml:space="preserve"> </w:t>
      </w:r>
      <w:r>
        <w:rPr>
          <w:rFonts w:ascii="Calibri" w:hAnsi="Calibri"/>
          <w:sz w:val="24"/>
        </w:rPr>
        <w:t>are</w:t>
      </w:r>
      <w:r>
        <w:rPr>
          <w:rFonts w:ascii="Calibri" w:hAnsi="Calibri"/>
          <w:spacing w:val="-4"/>
          <w:sz w:val="24"/>
        </w:rPr>
        <w:t xml:space="preserve"> </w:t>
      </w:r>
      <w:r>
        <w:rPr>
          <w:rFonts w:ascii="Calibri" w:hAnsi="Calibri"/>
          <w:sz w:val="24"/>
        </w:rPr>
        <w:t>used for</w:t>
      </w:r>
      <w:r>
        <w:rPr>
          <w:rFonts w:ascii="Calibri" w:hAnsi="Calibri"/>
          <w:spacing w:val="-2"/>
          <w:sz w:val="24"/>
        </w:rPr>
        <w:t xml:space="preserve"> </w:t>
      </w:r>
      <w:r>
        <w:rPr>
          <w:rFonts w:ascii="Calibri" w:hAnsi="Calibri"/>
          <w:sz w:val="24"/>
        </w:rPr>
        <w:t>small</w:t>
      </w:r>
      <w:r>
        <w:rPr>
          <w:rFonts w:ascii="Calibri" w:hAnsi="Calibri"/>
          <w:spacing w:val="-6"/>
          <w:sz w:val="24"/>
        </w:rPr>
        <w:t xml:space="preserve"> </w:t>
      </w:r>
      <w:r>
        <w:rPr>
          <w:rFonts w:ascii="Calibri" w:hAnsi="Calibri"/>
          <w:sz w:val="24"/>
        </w:rPr>
        <w:t>signal</w:t>
      </w:r>
      <w:r>
        <w:rPr>
          <w:rFonts w:ascii="Calibri" w:hAnsi="Calibri"/>
          <w:spacing w:val="-11"/>
          <w:sz w:val="24"/>
        </w:rPr>
        <w:t xml:space="preserve"> </w:t>
      </w:r>
      <w:r>
        <w:rPr>
          <w:rFonts w:ascii="Calibri" w:hAnsi="Calibri"/>
          <w:spacing w:val="-2"/>
          <w:sz w:val="24"/>
        </w:rPr>
        <w:t>voltages.</w:t>
      </w:r>
    </w:p>
    <w:p w:rsidR="00C068E2" w:rsidRDefault="00C068E2">
      <w:pPr>
        <w:pStyle w:val="BodyText"/>
        <w:spacing w:before="82"/>
        <w:rPr>
          <w:rFonts w:ascii="Calibri"/>
          <w:sz w:val="24"/>
        </w:rPr>
      </w:pPr>
    </w:p>
    <w:p w:rsidR="00C068E2" w:rsidRDefault="00E35DFD">
      <w:pPr>
        <w:ind w:left="221"/>
        <w:rPr>
          <w:rFonts w:ascii="Calibri"/>
          <w:b/>
          <w:sz w:val="24"/>
        </w:rPr>
      </w:pPr>
      <w:bookmarkStart w:id="98" w:name="Power_Amplifier_(1)"/>
      <w:bookmarkEnd w:id="98"/>
      <w:r>
        <w:rPr>
          <w:rFonts w:ascii="Calibri"/>
          <w:b/>
          <w:sz w:val="24"/>
        </w:rPr>
        <w:t>Power</w:t>
      </w:r>
      <w:r>
        <w:rPr>
          <w:rFonts w:ascii="Calibri"/>
          <w:b/>
          <w:spacing w:val="-3"/>
          <w:sz w:val="24"/>
        </w:rPr>
        <w:t xml:space="preserve"> </w:t>
      </w:r>
      <w:r>
        <w:rPr>
          <w:rFonts w:ascii="Calibri"/>
          <w:b/>
          <w:spacing w:val="-2"/>
          <w:sz w:val="24"/>
        </w:rPr>
        <w:t>Amplifier</w:t>
      </w:r>
    </w:p>
    <w:p w:rsidR="00C068E2" w:rsidRDefault="00C068E2">
      <w:pPr>
        <w:pStyle w:val="BodyText"/>
        <w:rPr>
          <w:rFonts w:ascii="Calibri"/>
          <w:b/>
          <w:sz w:val="24"/>
        </w:rPr>
      </w:pPr>
    </w:p>
    <w:p w:rsidR="00C068E2" w:rsidRDefault="00E35DFD">
      <w:pPr>
        <w:spacing w:line="244" w:lineRule="auto"/>
        <w:ind w:left="221" w:right="262" w:firstLine="427"/>
        <w:rPr>
          <w:rFonts w:ascii="Calibri"/>
          <w:sz w:val="24"/>
        </w:rPr>
      </w:pPr>
      <w:r>
        <w:rPr>
          <w:rFonts w:ascii="Calibri"/>
          <w:sz w:val="24"/>
        </w:rPr>
        <w:t>The</w:t>
      </w:r>
      <w:r>
        <w:rPr>
          <w:rFonts w:ascii="Calibri"/>
          <w:spacing w:val="-3"/>
          <w:sz w:val="24"/>
        </w:rPr>
        <w:t xml:space="preserve"> </w:t>
      </w:r>
      <w:r>
        <w:rPr>
          <w:rFonts w:ascii="Calibri"/>
          <w:sz w:val="24"/>
        </w:rPr>
        <w:t>function</w:t>
      </w:r>
      <w:r>
        <w:rPr>
          <w:rFonts w:ascii="Calibri"/>
          <w:spacing w:val="-5"/>
          <w:sz w:val="24"/>
        </w:rPr>
        <w:t xml:space="preserve"> </w:t>
      </w:r>
      <w:r>
        <w:rPr>
          <w:rFonts w:ascii="Calibri"/>
          <w:sz w:val="24"/>
        </w:rPr>
        <w:t>of</w:t>
      </w:r>
      <w:r>
        <w:rPr>
          <w:rFonts w:ascii="Calibri"/>
          <w:spacing w:val="-1"/>
          <w:sz w:val="24"/>
        </w:rPr>
        <w:t xml:space="preserve"> </w:t>
      </w:r>
      <w:r>
        <w:rPr>
          <w:rFonts w:ascii="Calibri"/>
          <w:sz w:val="24"/>
        </w:rPr>
        <w:t>a</w:t>
      </w:r>
      <w:r>
        <w:rPr>
          <w:rFonts w:ascii="Calibri"/>
          <w:spacing w:val="-4"/>
          <w:sz w:val="24"/>
        </w:rPr>
        <w:t xml:space="preserve"> </w:t>
      </w:r>
      <w:r>
        <w:rPr>
          <w:rFonts w:ascii="Calibri"/>
          <w:sz w:val="24"/>
        </w:rPr>
        <w:t>power</w:t>
      </w:r>
      <w:r>
        <w:rPr>
          <w:rFonts w:ascii="Calibri"/>
          <w:spacing w:val="-6"/>
          <w:sz w:val="24"/>
        </w:rPr>
        <w:t xml:space="preserve"> </w:t>
      </w:r>
      <w:r>
        <w:rPr>
          <w:rFonts w:ascii="Calibri"/>
          <w:sz w:val="24"/>
        </w:rPr>
        <w:t>amplifier</w:t>
      </w:r>
      <w:r>
        <w:rPr>
          <w:rFonts w:ascii="Calibri"/>
          <w:spacing w:val="-1"/>
          <w:sz w:val="24"/>
        </w:rPr>
        <w:t xml:space="preserve"> </w:t>
      </w:r>
      <w:r>
        <w:rPr>
          <w:rFonts w:ascii="Calibri"/>
          <w:sz w:val="24"/>
        </w:rPr>
        <w:t>is</w:t>
      </w:r>
      <w:r>
        <w:rPr>
          <w:rFonts w:ascii="Calibri"/>
          <w:spacing w:val="-2"/>
          <w:sz w:val="24"/>
        </w:rPr>
        <w:t xml:space="preserve"> </w:t>
      </w:r>
      <w:r>
        <w:rPr>
          <w:rFonts w:ascii="Calibri"/>
          <w:sz w:val="24"/>
        </w:rPr>
        <w:t>to</w:t>
      </w:r>
      <w:r>
        <w:rPr>
          <w:rFonts w:ascii="Calibri"/>
          <w:spacing w:val="-1"/>
          <w:sz w:val="24"/>
        </w:rPr>
        <w:t xml:space="preserve"> </w:t>
      </w:r>
      <w:r>
        <w:rPr>
          <w:rFonts w:ascii="Calibri"/>
          <w:sz w:val="24"/>
        </w:rPr>
        <w:t>raise</w:t>
      </w:r>
      <w:r>
        <w:rPr>
          <w:rFonts w:ascii="Calibri"/>
          <w:spacing w:val="-3"/>
          <w:sz w:val="24"/>
        </w:rPr>
        <w:t xml:space="preserve"> </w:t>
      </w:r>
      <w:r>
        <w:rPr>
          <w:rFonts w:ascii="Calibri"/>
          <w:sz w:val="24"/>
        </w:rPr>
        <w:t>the</w:t>
      </w:r>
      <w:r>
        <w:rPr>
          <w:rFonts w:ascii="Calibri"/>
          <w:spacing w:val="-3"/>
          <w:sz w:val="24"/>
        </w:rPr>
        <w:t xml:space="preserve"> </w:t>
      </w:r>
      <w:r>
        <w:rPr>
          <w:rFonts w:ascii="Calibri"/>
          <w:sz w:val="24"/>
        </w:rPr>
        <w:t>power</w:t>
      </w:r>
      <w:r>
        <w:rPr>
          <w:rFonts w:ascii="Calibri"/>
          <w:spacing w:val="-6"/>
          <w:sz w:val="24"/>
        </w:rPr>
        <w:t xml:space="preserve"> </w:t>
      </w:r>
      <w:r>
        <w:rPr>
          <w:rFonts w:ascii="Calibri"/>
          <w:sz w:val="24"/>
        </w:rPr>
        <w:t>level</w:t>
      </w:r>
      <w:r>
        <w:rPr>
          <w:rFonts w:ascii="Calibri"/>
          <w:spacing w:val="-1"/>
          <w:sz w:val="24"/>
        </w:rPr>
        <w:t xml:space="preserve"> </w:t>
      </w:r>
      <w:r>
        <w:rPr>
          <w:rFonts w:ascii="Calibri"/>
          <w:sz w:val="24"/>
        </w:rPr>
        <w:t>of</w:t>
      </w:r>
      <w:r>
        <w:rPr>
          <w:rFonts w:ascii="Calibri"/>
          <w:spacing w:val="-1"/>
          <w:sz w:val="24"/>
        </w:rPr>
        <w:t xml:space="preserve"> </w:t>
      </w:r>
      <w:r>
        <w:rPr>
          <w:rFonts w:ascii="Calibri"/>
          <w:sz w:val="24"/>
        </w:rPr>
        <w:t>input signal.</w:t>
      </w:r>
      <w:r>
        <w:rPr>
          <w:rFonts w:ascii="Calibri"/>
          <w:spacing w:val="-2"/>
          <w:sz w:val="24"/>
        </w:rPr>
        <w:t xml:space="preserve"> </w:t>
      </w:r>
      <w:r>
        <w:rPr>
          <w:rFonts w:ascii="Calibri"/>
          <w:sz w:val="24"/>
        </w:rPr>
        <w:t>It</w:t>
      </w:r>
      <w:r>
        <w:rPr>
          <w:rFonts w:ascii="Calibri"/>
          <w:spacing w:val="-3"/>
          <w:sz w:val="24"/>
        </w:rPr>
        <w:t xml:space="preserve"> </w:t>
      </w:r>
      <w:r>
        <w:rPr>
          <w:rFonts w:ascii="Calibri"/>
          <w:sz w:val="24"/>
        </w:rPr>
        <w:t>is</w:t>
      </w:r>
      <w:r>
        <w:rPr>
          <w:rFonts w:ascii="Calibri"/>
          <w:spacing w:val="-2"/>
          <w:sz w:val="24"/>
        </w:rPr>
        <w:t xml:space="preserve"> </w:t>
      </w:r>
      <w:r>
        <w:rPr>
          <w:rFonts w:ascii="Calibri"/>
          <w:sz w:val="24"/>
        </w:rPr>
        <w:t>required</w:t>
      </w:r>
      <w:r>
        <w:rPr>
          <w:rFonts w:ascii="Calibri"/>
          <w:spacing w:val="-5"/>
          <w:sz w:val="24"/>
        </w:rPr>
        <w:t xml:space="preserve"> </w:t>
      </w:r>
      <w:r>
        <w:rPr>
          <w:rFonts w:ascii="Calibri"/>
          <w:sz w:val="24"/>
        </w:rPr>
        <w:t>to deliver a large amount of power and has to handle large current.</w:t>
      </w:r>
    </w:p>
    <w:p w:rsidR="00C068E2" w:rsidRDefault="00E35DFD">
      <w:pPr>
        <w:spacing w:before="291"/>
        <w:ind w:left="221"/>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characteristics</w:t>
      </w:r>
      <w:r>
        <w:rPr>
          <w:rFonts w:ascii="Calibri" w:hAnsi="Calibri"/>
          <w:spacing w:val="-2"/>
          <w:sz w:val="24"/>
        </w:rPr>
        <w:t xml:space="preserve"> </w:t>
      </w:r>
      <w:r>
        <w:rPr>
          <w:rFonts w:ascii="Calibri" w:hAnsi="Calibri"/>
          <w:sz w:val="24"/>
        </w:rPr>
        <w:t>of</w:t>
      </w:r>
      <w:r>
        <w:rPr>
          <w:rFonts w:ascii="Calibri" w:hAnsi="Calibri"/>
          <w:spacing w:val="-5"/>
          <w:sz w:val="24"/>
        </w:rPr>
        <w:t xml:space="preserve"> </w:t>
      </w:r>
      <w:r>
        <w:rPr>
          <w:rFonts w:ascii="Calibri" w:hAnsi="Calibri"/>
          <w:sz w:val="24"/>
        </w:rPr>
        <w:t>a</w:t>
      </w:r>
      <w:r>
        <w:rPr>
          <w:rFonts w:ascii="Calibri" w:hAnsi="Calibri"/>
          <w:spacing w:val="-4"/>
          <w:sz w:val="24"/>
        </w:rPr>
        <w:t xml:space="preserve"> </w:t>
      </w:r>
      <w:r>
        <w:rPr>
          <w:rFonts w:ascii="Calibri" w:hAnsi="Calibri"/>
          <w:sz w:val="24"/>
        </w:rPr>
        <w:t>power</w:t>
      </w:r>
      <w:r>
        <w:rPr>
          <w:rFonts w:ascii="Calibri" w:hAnsi="Calibri"/>
          <w:spacing w:val="-6"/>
          <w:sz w:val="24"/>
        </w:rPr>
        <w:t xml:space="preserve"> </w:t>
      </w:r>
      <w:r>
        <w:rPr>
          <w:rFonts w:ascii="Calibri" w:hAnsi="Calibri"/>
          <w:sz w:val="24"/>
        </w:rPr>
        <w:t>amplifier</w:t>
      </w:r>
      <w:r>
        <w:rPr>
          <w:rFonts w:ascii="Calibri" w:hAnsi="Calibri"/>
          <w:spacing w:val="-2"/>
          <w:sz w:val="24"/>
        </w:rPr>
        <w:t xml:space="preserve"> </w:t>
      </w:r>
      <w:r>
        <w:rPr>
          <w:rFonts w:ascii="Calibri" w:hAnsi="Calibri"/>
          <w:sz w:val="24"/>
        </w:rPr>
        <w:t>are</w:t>
      </w:r>
      <w:r>
        <w:rPr>
          <w:rFonts w:ascii="Calibri" w:hAnsi="Calibri"/>
          <w:spacing w:val="-3"/>
          <w:sz w:val="24"/>
        </w:rPr>
        <w:t xml:space="preserve"> </w:t>
      </w:r>
      <w:r>
        <w:rPr>
          <w:rFonts w:ascii="Calibri" w:hAnsi="Calibri"/>
          <w:sz w:val="24"/>
        </w:rPr>
        <w:t>as</w:t>
      </w:r>
      <w:r>
        <w:rPr>
          <w:rFonts w:ascii="Calibri" w:hAnsi="Calibri"/>
          <w:spacing w:val="-2"/>
          <w:sz w:val="24"/>
        </w:rPr>
        <w:t xml:space="preserve"> </w:t>
      </w:r>
      <w:r>
        <w:rPr>
          <w:rFonts w:ascii="Calibri" w:hAnsi="Calibri"/>
          <w:sz w:val="24"/>
        </w:rPr>
        <w:t>follows</w:t>
      </w:r>
      <w:r>
        <w:rPr>
          <w:rFonts w:ascii="Calibri" w:hAnsi="Calibri"/>
          <w:spacing w:val="4"/>
          <w:sz w:val="24"/>
        </w:rPr>
        <w:t xml:space="preserve"> </w:t>
      </w:r>
      <w:r>
        <w:rPr>
          <w:rFonts w:ascii="Calibri" w:hAnsi="Calibri"/>
          <w:spacing w:val="-10"/>
          <w:sz w:val="24"/>
        </w:rPr>
        <w:t>–</w:t>
      </w:r>
    </w:p>
    <w:p w:rsidR="00C068E2" w:rsidRDefault="00E35DFD">
      <w:pPr>
        <w:pStyle w:val="ListParagraph"/>
        <w:numPr>
          <w:ilvl w:val="0"/>
          <w:numId w:val="4"/>
        </w:numPr>
        <w:tabs>
          <w:tab w:val="left" w:pos="1368"/>
          <w:tab w:val="left" w:pos="1373"/>
        </w:tabs>
        <w:spacing w:before="288" w:line="276" w:lineRule="auto"/>
        <w:ind w:right="581" w:hanging="360"/>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base</w:t>
      </w:r>
      <w:r>
        <w:rPr>
          <w:rFonts w:ascii="Calibri" w:hAnsi="Calibri"/>
          <w:spacing w:val="-4"/>
          <w:sz w:val="24"/>
        </w:rPr>
        <w:t xml:space="preserve"> </w:t>
      </w:r>
      <w:r>
        <w:rPr>
          <w:rFonts w:ascii="Calibri" w:hAnsi="Calibri"/>
          <w:sz w:val="24"/>
        </w:rPr>
        <w:t>of</w:t>
      </w:r>
      <w:r>
        <w:rPr>
          <w:rFonts w:ascii="Calibri" w:hAnsi="Calibri"/>
          <w:spacing w:val="-2"/>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is</w:t>
      </w:r>
      <w:r>
        <w:rPr>
          <w:rFonts w:ascii="Calibri" w:hAnsi="Calibri"/>
          <w:spacing w:val="-3"/>
          <w:sz w:val="24"/>
        </w:rPr>
        <w:t xml:space="preserve"> </w:t>
      </w:r>
      <w:r>
        <w:rPr>
          <w:rFonts w:ascii="Calibri" w:hAnsi="Calibri"/>
          <w:sz w:val="24"/>
        </w:rPr>
        <w:t>made</w:t>
      </w:r>
      <w:r>
        <w:rPr>
          <w:rFonts w:ascii="Calibri" w:hAnsi="Calibri"/>
          <w:spacing w:val="-4"/>
          <w:sz w:val="24"/>
        </w:rPr>
        <w:t xml:space="preserve"> </w:t>
      </w:r>
      <w:r>
        <w:rPr>
          <w:rFonts w:ascii="Calibri" w:hAnsi="Calibri"/>
          <w:sz w:val="24"/>
        </w:rPr>
        <w:t>thicken</w:t>
      </w:r>
      <w:r>
        <w:rPr>
          <w:rFonts w:ascii="Calibri" w:hAnsi="Calibri"/>
          <w:spacing w:val="-6"/>
          <w:sz w:val="24"/>
        </w:rPr>
        <w:t xml:space="preserve"> </w:t>
      </w:r>
      <w:r>
        <w:rPr>
          <w:rFonts w:ascii="Calibri" w:hAnsi="Calibri"/>
          <w:sz w:val="24"/>
        </w:rPr>
        <w:t>to</w:t>
      </w:r>
      <w:r>
        <w:rPr>
          <w:rFonts w:ascii="Calibri" w:hAnsi="Calibri"/>
          <w:spacing w:val="-2"/>
          <w:sz w:val="24"/>
        </w:rPr>
        <w:t xml:space="preserve"> </w:t>
      </w:r>
      <w:r>
        <w:rPr>
          <w:rFonts w:ascii="Calibri" w:hAnsi="Calibri"/>
          <w:sz w:val="24"/>
        </w:rPr>
        <w:t>handle</w:t>
      </w:r>
      <w:r>
        <w:rPr>
          <w:rFonts w:ascii="Calibri" w:hAnsi="Calibri"/>
          <w:spacing w:val="-4"/>
          <w:sz w:val="24"/>
        </w:rPr>
        <w:t xml:space="preserve"> </w:t>
      </w:r>
      <w:r>
        <w:rPr>
          <w:rFonts w:ascii="Calibri" w:hAnsi="Calibri"/>
          <w:sz w:val="24"/>
        </w:rPr>
        <w:t>large</w:t>
      </w:r>
      <w:r>
        <w:rPr>
          <w:rFonts w:ascii="Calibri" w:hAnsi="Calibri"/>
          <w:spacing w:val="-4"/>
          <w:sz w:val="24"/>
        </w:rPr>
        <w:t xml:space="preserve"> </w:t>
      </w:r>
      <w:r>
        <w:rPr>
          <w:rFonts w:ascii="Calibri" w:hAnsi="Calibri"/>
          <w:sz w:val="24"/>
        </w:rPr>
        <w:t>currents.</w:t>
      </w:r>
      <w:r>
        <w:rPr>
          <w:rFonts w:ascii="Calibri" w:hAnsi="Calibri"/>
          <w:spacing w:val="-3"/>
          <w:sz w:val="24"/>
        </w:rPr>
        <w:t xml:space="preserve"> </w:t>
      </w:r>
      <w:r>
        <w:rPr>
          <w:rFonts w:ascii="Calibri" w:hAnsi="Calibri"/>
          <w:sz w:val="24"/>
        </w:rPr>
        <w:t>The</w:t>
      </w:r>
      <w:r>
        <w:rPr>
          <w:rFonts w:ascii="Calibri" w:hAnsi="Calibri"/>
          <w:spacing w:val="-4"/>
          <w:sz w:val="24"/>
        </w:rPr>
        <w:t xml:space="preserve"> </w:t>
      </w:r>
      <w:r>
        <w:rPr>
          <w:rFonts w:ascii="Calibri" w:hAnsi="Calibri"/>
          <w:sz w:val="24"/>
        </w:rPr>
        <w:t>value</w:t>
      </w:r>
      <w:r>
        <w:rPr>
          <w:rFonts w:ascii="Calibri" w:hAnsi="Calibri"/>
          <w:spacing w:val="-4"/>
          <w:sz w:val="24"/>
        </w:rPr>
        <w:t xml:space="preserve"> </w:t>
      </w:r>
      <w:r>
        <w:rPr>
          <w:rFonts w:ascii="Calibri" w:hAnsi="Calibri"/>
          <w:sz w:val="24"/>
        </w:rPr>
        <w:t>of</w:t>
      </w:r>
      <w:r>
        <w:rPr>
          <w:rFonts w:ascii="Calibri" w:hAnsi="Calibri"/>
          <w:spacing w:val="-6"/>
          <w:sz w:val="24"/>
        </w:rPr>
        <w:t xml:space="preserve"> </w:t>
      </w:r>
      <w:r>
        <w:rPr>
          <w:rFonts w:ascii="Calibri" w:hAnsi="Calibri"/>
          <w:sz w:val="24"/>
        </w:rPr>
        <w:t>β</w:t>
      </w:r>
      <w:r>
        <w:rPr>
          <w:rFonts w:ascii="Calibri" w:hAnsi="Calibri"/>
          <w:spacing w:val="-3"/>
          <w:sz w:val="24"/>
        </w:rPr>
        <w:t xml:space="preserve"> </w:t>
      </w:r>
      <w:r>
        <w:rPr>
          <w:rFonts w:ascii="Calibri" w:hAnsi="Calibri"/>
          <w:sz w:val="24"/>
        </w:rPr>
        <w:t>being (β &gt; 100) high.</w:t>
      </w:r>
    </w:p>
    <w:p w:rsidR="00C068E2" w:rsidRDefault="00E35DFD">
      <w:pPr>
        <w:pStyle w:val="ListParagraph"/>
        <w:numPr>
          <w:ilvl w:val="0"/>
          <w:numId w:val="4"/>
        </w:numPr>
        <w:tabs>
          <w:tab w:val="left" w:pos="1368"/>
          <w:tab w:val="left" w:pos="1373"/>
        </w:tabs>
        <w:spacing w:line="278" w:lineRule="auto"/>
        <w:ind w:right="882" w:hanging="360"/>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size</w:t>
      </w:r>
      <w:r>
        <w:rPr>
          <w:rFonts w:ascii="Calibri" w:hAnsi="Calibri"/>
          <w:spacing w:val="-4"/>
          <w:sz w:val="24"/>
        </w:rPr>
        <w:t xml:space="preserve"> </w:t>
      </w:r>
      <w:r>
        <w:rPr>
          <w:rFonts w:ascii="Calibri" w:hAnsi="Calibri"/>
          <w:sz w:val="24"/>
        </w:rPr>
        <w:t>of</w:t>
      </w:r>
      <w:r>
        <w:rPr>
          <w:rFonts w:ascii="Calibri" w:hAnsi="Calibri"/>
          <w:spacing w:val="-2"/>
          <w:sz w:val="24"/>
        </w:rPr>
        <w:t xml:space="preserve"> </w:t>
      </w:r>
      <w:r>
        <w:rPr>
          <w:rFonts w:ascii="Calibri" w:hAnsi="Calibri"/>
          <w:sz w:val="24"/>
        </w:rPr>
        <w:t>the</w:t>
      </w:r>
      <w:r>
        <w:rPr>
          <w:rFonts w:ascii="Calibri" w:hAnsi="Calibri"/>
          <w:spacing w:val="-3"/>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is</w:t>
      </w:r>
      <w:r>
        <w:rPr>
          <w:rFonts w:ascii="Calibri" w:hAnsi="Calibri"/>
          <w:spacing w:val="-3"/>
          <w:sz w:val="24"/>
        </w:rPr>
        <w:t xml:space="preserve"> </w:t>
      </w:r>
      <w:r>
        <w:rPr>
          <w:rFonts w:ascii="Calibri" w:hAnsi="Calibri"/>
          <w:sz w:val="24"/>
        </w:rPr>
        <w:t>made larger,</w:t>
      </w:r>
      <w:r>
        <w:rPr>
          <w:rFonts w:ascii="Calibri" w:hAnsi="Calibri"/>
          <w:spacing w:val="-3"/>
          <w:sz w:val="24"/>
        </w:rPr>
        <w:t xml:space="preserve"> </w:t>
      </w:r>
      <w:r>
        <w:rPr>
          <w:rFonts w:ascii="Calibri" w:hAnsi="Calibri"/>
          <w:sz w:val="24"/>
        </w:rPr>
        <w:t>in</w:t>
      </w:r>
      <w:r>
        <w:rPr>
          <w:rFonts w:ascii="Calibri" w:hAnsi="Calibri"/>
          <w:spacing w:val="-6"/>
          <w:sz w:val="24"/>
        </w:rPr>
        <w:t xml:space="preserve"> </w:t>
      </w:r>
      <w:r>
        <w:rPr>
          <w:rFonts w:ascii="Calibri" w:hAnsi="Calibri"/>
          <w:sz w:val="24"/>
        </w:rPr>
        <w:t>order</w:t>
      </w:r>
      <w:r>
        <w:rPr>
          <w:rFonts w:ascii="Calibri" w:hAnsi="Calibri"/>
          <w:spacing w:val="-7"/>
          <w:sz w:val="24"/>
        </w:rPr>
        <w:t xml:space="preserve"> </w:t>
      </w:r>
      <w:r>
        <w:rPr>
          <w:rFonts w:ascii="Calibri" w:hAnsi="Calibri"/>
          <w:sz w:val="24"/>
        </w:rPr>
        <w:t>to</w:t>
      </w:r>
      <w:r>
        <w:rPr>
          <w:rFonts w:ascii="Calibri" w:hAnsi="Calibri"/>
          <w:spacing w:val="-7"/>
          <w:sz w:val="24"/>
        </w:rPr>
        <w:t xml:space="preserve"> </w:t>
      </w:r>
      <w:r>
        <w:rPr>
          <w:rFonts w:ascii="Calibri" w:hAnsi="Calibri"/>
          <w:sz w:val="24"/>
        </w:rPr>
        <w:t>dissipate</w:t>
      </w:r>
      <w:r>
        <w:rPr>
          <w:rFonts w:ascii="Calibri" w:hAnsi="Calibri"/>
          <w:spacing w:val="-4"/>
          <w:sz w:val="24"/>
        </w:rPr>
        <w:t xml:space="preserve"> </w:t>
      </w:r>
      <w:r>
        <w:rPr>
          <w:rFonts w:ascii="Calibri" w:hAnsi="Calibri"/>
          <w:sz w:val="24"/>
        </w:rPr>
        <w:t>more</w:t>
      </w:r>
      <w:r>
        <w:rPr>
          <w:rFonts w:ascii="Calibri" w:hAnsi="Calibri"/>
          <w:spacing w:val="-4"/>
          <w:sz w:val="24"/>
        </w:rPr>
        <w:t xml:space="preserve"> </w:t>
      </w:r>
      <w:r>
        <w:rPr>
          <w:rFonts w:ascii="Calibri" w:hAnsi="Calibri"/>
          <w:sz w:val="24"/>
        </w:rPr>
        <w:t>heat,</w:t>
      </w:r>
      <w:r>
        <w:rPr>
          <w:rFonts w:ascii="Calibri" w:hAnsi="Calibri"/>
          <w:spacing w:val="-3"/>
          <w:sz w:val="24"/>
        </w:rPr>
        <w:t xml:space="preserve"> </w:t>
      </w:r>
      <w:r>
        <w:rPr>
          <w:rFonts w:ascii="Calibri" w:hAnsi="Calibri"/>
          <w:sz w:val="24"/>
        </w:rPr>
        <w:t>which</w:t>
      </w:r>
      <w:r>
        <w:rPr>
          <w:rFonts w:ascii="Calibri" w:hAnsi="Calibri"/>
          <w:spacing w:val="-6"/>
          <w:sz w:val="24"/>
        </w:rPr>
        <w:t xml:space="preserve"> </w:t>
      </w:r>
      <w:r>
        <w:rPr>
          <w:rFonts w:ascii="Calibri" w:hAnsi="Calibri"/>
          <w:sz w:val="24"/>
        </w:rPr>
        <w:t>is produced during transistor operation.</w:t>
      </w:r>
    </w:p>
    <w:p w:rsidR="00C068E2" w:rsidRDefault="00E35DFD">
      <w:pPr>
        <w:pStyle w:val="ListParagraph"/>
        <w:numPr>
          <w:ilvl w:val="0"/>
          <w:numId w:val="4"/>
        </w:numPr>
        <w:tabs>
          <w:tab w:val="left" w:pos="1368"/>
        </w:tabs>
        <w:ind w:left="1368" w:hanging="355"/>
        <w:rPr>
          <w:rFonts w:ascii="Calibri" w:hAnsi="Calibri"/>
          <w:sz w:val="24"/>
        </w:rPr>
      </w:pPr>
      <w:r>
        <w:rPr>
          <w:rFonts w:ascii="Calibri" w:hAnsi="Calibri"/>
          <w:sz w:val="24"/>
        </w:rPr>
        <w:t>Transformer</w:t>
      </w:r>
      <w:r>
        <w:rPr>
          <w:rFonts w:ascii="Calibri" w:hAnsi="Calibri"/>
          <w:spacing w:val="-9"/>
          <w:sz w:val="24"/>
        </w:rPr>
        <w:t xml:space="preserve"> </w:t>
      </w:r>
      <w:r>
        <w:rPr>
          <w:rFonts w:ascii="Calibri" w:hAnsi="Calibri"/>
          <w:sz w:val="24"/>
        </w:rPr>
        <w:t>coupling</w:t>
      </w:r>
      <w:r>
        <w:rPr>
          <w:rFonts w:ascii="Calibri" w:hAnsi="Calibri"/>
          <w:spacing w:val="-1"/>
          <w:sz w:val="24"/>
        </w:rPr>
        <w:t xml:space="preserve"> </w:t>
      </w:r>
      <w:r>
        <w:rPr>
          <w:rFonts w:ascii="Calibri" w:hAnsi="Calibri"/>
          <w:sz w:val="24"/>
        </w:rPr>
        <w:t>is</w:t>
      </w:r>
      <w:r>
        <w:rPr>
          <w:rFonts w:ascii="Calibri" w:hAnsi="Calibri"/>
          <w:spacing w:val="-5"/>
          <w:sz w:val="24"/>
        </w:rPr>
        <w:t xml:space="preserve"> </w:t>
      </w:r>
      <w:r>
        <w:rPr>
          <w:rFonts w:ascii="Calibri" w:hAnsi="Calibri"/>
          <w:sz w:val="24"/>
        </w:rPr>
        <w:t>used</w:t>
      </w:r>
      <w:r>
        <w:rPr>
          <w:rFonts w:ascii="Calibri" w:hAnsi="Calibri"/>
          <w:spacing w:val="-8"/>
          <w:sz w:val="24"/>
        </w:rPr>
        <w:t xml:space="preserve"> </w:t>
      </w:r>
      <w:r>
        <w:rPr>
          <w:rFonts w:ascii="Calibri" w:hAnsi="Calibri"/>
          <w:sz w:val="24"/>
        </w:rPr>
        <w:t>for</w:t>
      </w:r>
      <w:r>
        <w:rPr>
          <w:rFonts w:ascii="Calibri" w:hAnsi="Calibri"/>
          <w:spacing w:val="-5"/>
          <w:sz w:val="24"/>
        </w:rPr>
        <w:t xml:space="preserve"> </w:t>
      </w:r>
      <w:r>
        <w:rPr>
          <w:rFonts w:ascii="Calibri" w:hAnsi="Calibri"/>
          <w:sz w:val="24"/>
        </w:rPr>
        <w:t>impedance</w:t>
      </w:r>
      <w:r>
        <w:rPr>
          <w:rFonts w:ascii="Calibri" w:hAnsi="Calibri"/>
          <w:spacing w:val="-1"/>
          <w:sz w:val="24"/>
        </w:rPr>
        <w:t xml:space="preserve"> </w:t>
      </w:r>
      <w:r>
        <w:rPr>
          <w:rFonts w:ascii="Calibri" w:hAnsi="Calibri"/>
          <w:spacing w:val="-2"/>
          <w:sz w:val="24"/>
        </w:rPr>
        <w:t>matching.</w:t>
      </w:r>
    </w:p>
    <w:p w:rsidR="00C068E2" w:rsidRDefault="00E35DFD">
      <w:pPr>
        <w:pStyle w:val="ListParagraph"/>
        <w:numPr>
          <w:ilvl w:val="0"/>
          <w:numId w:val="4"/>
        </w:numPr>
        <w:tabs>
          <w:tab w:val="left" w:pos="1368"/>
        </w:tabs>
        <w:spacing w:before="38"/>
        <w:ind w:left="1368" w:hanging="355"/>
        <w:rPr>
          <w:rFonts w:ascii="Calibri" w:hAnsi="Calibri"/>
          <w:sz w:val="24"/>
        </w:rPr>
      </w:pPr>
      <w:r>
        <w:rPr>
          <w:rFonts w:ascii="Calibri" w:hAnsi="Calibri"/>
          <w:sz w:val="24"/>
        </w:rPr>
        <w:t>Collector</w:t>
      </w:r>
      <w:r>
        <w:rPr>
          <w:rFonts w:ascii="Calibri" w:hAnsi="Calibri"/>
          <w:spacing w:val="-9"/>
          <w:sz w:val="24"/>
        </w:rPr>
        <w:t xml:space="preserve"> </w:t>
      </w:r>
      <w:r>
        <w:rPr>
          <w:rFonts w:ascii="Calibri" w:hAnsi="Calibri"/>
          <w:sz w:val="24"/>
        </w:rPr>
        <w:t>resistance</w:t>
      </w:r>
      <w:r>
        <w:rPr>
          <w:rFonts w:ascii="Calibri" w:hAnsi="Calibri"/>
          <w:spacing w:val="-5"/>
          <w:sz w:val="24"/>
        </w:rPr>
        <w:t xml:space="preserve"> </w:t>
      </w:r>
      <w:r>
        <w:rPr>
          <w:rFonts w:ascii="Calibri" w:hAnsi="Calibri"/>
          <w:sz w:val="24"/>
        </w:rPr>
        <w:t>is</w:t>
      </w:r>
      <w:r>
        <w:rPr>
          <w:rFonts w:ascii="Calibri" w:hAnsi="Calibri"/>
          <w:spacing w:val="-5"/>
          <w:sz w:val="24"/>
        </w:rPr>
        <w:t xml:space="preserve"> </w:t>
      </w:r>
      <w:r>
        <w:rPr>
          <w:rFonts w:ascii="Calibri" w:hAnsi="Calibri"/>
          <w:sz w:val="24"/>
        </w:rPr>
        <w:t>made</w:t>
      </w:r>
      <w:r>
        <w:rPr>
          <w:rFonts w:ascii="Calibri" w:hAnsi="Calibri"/>
          <w:spacing w:val="6"/>
          <w:sz w:val="24"/>
        </w:rPr>
        <w:t xml:space="preserve"> </w:t>
      </w:r>
      <w:r>
        <w:rPr>
          <w:rFonts w:ascii="Calibri" w:hAnsi="Calibri"/>
          <w:spacing w:val="-4"/>
          <w:sz w:val="24"/>
        </w:rPr>
        <w:t>low.</w:t>
      </w:r>
    </w:p>
    <w:p w:rsidR="00C068E2" w:rsidRDefault="00C068E2">
      <w:pPr>
        <w:pStyle w:val="BodyText"/>
        <w:spacing w:before="86"/>
        <w:rPr>
          <w:rFonts w:ascii="Calibri"/>
          <w:sz w:val="24"/>
        </w:rPr>
      </w:pPr>
    </w:p>
    <w:p w:rsidR="00C068E2" w:rsidRDefault="00E35DFD">
      <w:pPr>
        <w:ind w:left="221"/>
        <w:rPr>
          <w:rFonts w:ascii="Calibri"/>
          <w:sz w:val="24"/>
        </w:rPr>
      </w:pPr>
      <w:r>
        <w:rPr>
          <w:rFonts w:ascii="Calibri"/>
          <w:sz w:val="24"/>
        </w:rPr>
        <w:t>The</w:t>
      </w:r>
      <w:r>
        <w:rPr>
          <w:rFonts w:ascii="Calibri"/>
          <w:spacing w:val="-4"/>
          <w:sz w:val="24"/>
        </w:rPr>
        <w:t xml:space="preserve"> </w:t>
      </w:r>
      <w:r>
        <w:rPr>
          <w:rFonts w:ascii="Calibri"/>
          <w:sz w:val="24"/>
        </w:rPr>
        <w:t>comparison</w:t>
      </w:r>
      <w:r>
        <w:rPr>
          <w:rFonts w:ascii="Calibri"/>
          <w:spacing w:val="-5"/>
          <w:sz w:val="24"/>
        </w:rPr>
        <w:t xml:space="preserve"> </w:t>
      </w:r>
      <w:r>
        <w:rPr>
          <w:rFonts w:ascii="Calibri"/>
          <w:sz w:val="24"/>
        </w:rPr>
        <w:t>between</w:t>
      </w:r>
      <w:r>
        <w:rPr>
          <w:rFonts w:ascii="Calibri"/>
          <w:spacing w:val="-5"/>
          <w:sz w:val="24"/>
        </w:rPr>
        <w:t xml:space="preserve"> </w:t>
      </w:r>
      <w:r>
        <w:rPr>
          <w:rFonts w:ascii="Calibri"/>
          <w:sz w:val="24"/>
        </w:rPr>
        <w:t>voltage</w:t>
      </w:r>
      <w:r>
        <w:rPr>
          <w:rFonts w:ascii="Calibri"/>
          <w:spacing w:val="-3"/>
          <w:sz w:val="24"/>
        </w:rPr>
        <w:t xml:space="preserve"> </w:t>
      </w:r>
      <w:r>
        <w:rPr>
          <w:rFonts w:ascii="Calibri"/>
          <w:sz w:val="24"/>
        </w:rPr>
        <w:t>and</w:t>
      </w:r>
      <w:r>
        <w:rPr>
          <w:rFonts w:ascii="Calibri"/>
          <w:spacing w:val="-2"/>
          <w:sz w:val="24"/>
        </w:rPr>
        <w:t xml:space="preserve"> </w:t>
      </w:r>
      <w:r>
        <w:rPr>
          <w:rFonts w:ascii="Calibri"/>
          <w:sz w:val="24"/>
        </w:rPr>
        <w:t>power</w:t>
      </w:r>
      <w:r>
        <w:rPr>
          <w:rFonts w:ascii="Calibri"/>
          <w:spacing w:val="-6"/>
          <w:sz w:val="24"/>
        </w:rPr>
        <w:t xml:space="preserve"> </w:t>
      </w:r>
      <w:r>
        <w:rPr>
          <w:rFonts w:ascii="Calibri"/>
          <w:sz w:val="24"/>
        </w:rPr>
        <w:t>amplifiers</w:t>
      </w:r>
      <w:r>
        <w:rPr>
          <w:rFonts w:ascii="Calibri"/>
          <w:spacing w:val="-2"/>
          <w:sz w:val="24"/>
        </w:rPr>
        <w:t xml:space="preserve"> </w:t>
      </w:r>
      <w:r>
        <w:rPr>
          <w:rFonts w:ascii="Calibri"/>
          <w:sz w:val="24"/>
        </w:rPr>
        <w:t>is</w:t>
      </w:r>
      <w:r>
        <w:rPr>
          <w:rFonts w:ascii="Calibri"/>
          <w:spacing w:val="-3"/>
          <w:sz w:val="24"/>
        </w:rPr>
        <w:t xml:space="preserve"> </w:t>
      </w:r>
      <w:r>
        <w:rPr>
          <w:rFonts w:ascii="Calibri"/>
          <w:sz w:val="24"/>
        </w:rPr>
        <w:t>given</w:t>
      </w:r>
      <w:r>
        <w:rPr>
          <w:rFonts w:ascii="Calibri"/>
          <w:spacing w:val="2"/>
          <w:sz w:val="24"/>
        </w:rPr>
        <w:t xml:space="preserve"> </w:t>
      </w:r>
      <w:r>
        <w:rPr>
          <w:rFonts w:ascii="Calibri"/>
          <w:sz w:val="24"/>
        </w:rPr>
        <w:t>below</w:t>
      </w:r>
      <w:r>
        <w:rPr>
          <w:rFonts w:ascii="Calibri"/>
          <w:spacing w:val="-3"/>
          <w:sz w:val="24"/>
        </w:rPr>
        <w:t xml:space="preserve"> </w:t>
      </w:r>
      <w:r>
        <w:rPr>
          <w:rFonts w:ascii="Calibri"/>
          <w:sz w:val="24"/>
        </w:rPr>
        <w:t>in</w:t>
      </w:r>
      <w:r>
        <w:rPr>
          <w:rFonts w:ascii="Calibri"/>
          <w:spacing w:val="-2"/>
          <w:sz w:val="24"/>
        </w:rPr>
        <w:t xml:space="preserve"> </w:t>
      </w:r>
      <w:r>
        <w:rPr>
          <w:rFonts w:ascii="Calibri"/>
          <w:sz w:val="24"/>
        </w:rPr>
        <w:t>a</w:t>
      </w:r>
      <w:r>
        <w:rPr>
          <w:rFonts w:ascii="Calibri"/>
          <w:spacing w:val="-4"/>
          <w:sz w:val="24"/>
        </w:rPr>
        <w:t xml:space="preserve"> </w:t>
      </w:r>
      <w:r>
        <w:rPr>
          <w:rFonts w:ascii="Calibri"/>
          <w:sz w:val="24"/>
        </w:rPr>
        <w:t>tabular</w:t>
      </w:r>
      <w:r>
        <w:rPr>
          <w:rFonts w:ascii="Calibri"/>
          <w:spacing w:val="-1"/>
          <w:sz w:val="24"/>
        </w:rPr>
        <w:t xml:space="preserve"> </w:t>
      </w:r>
      <w:r>
        <w:rPr>
          <w:rFonts w:ascii="Calibri"/>
          <w:spacing w:val="-2"/>
          <w:sz w:val="24"/>
        </w:rPr>
        <w:t>form.</w:t>
      </w:r>
    </w:p>
    <w:p w:rsidR="00C068E2" w:rsidRDefault="00C068E2">
      <w:pPr>
        <w:pStyle w:val="BodyText"/>
        <w:spacing w:before="124"/>
        <w:rPr>
          <w:rFonts w:ascii="Calibri"/>
          <w:sz w:val="20"/>
        </w:rPr>
      </w:pPr>
    </w:p>
    <w:tbl>
      <w:tblPr>
        <w:tblW w:w="0" w:type="auto"/>
        <w:tblInd w:w="1119"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tblPr>
      <w:tblGrid>
        <w:gridCol w:w="542"/>
        <w:gridCol w:w="2045"/>
        <w:gridCol w:w="2059"/>
        <w:gridCol w:w="3149"/>
      </w:tblGrid>
      <w:tr w:rsidR="00C068E2">
        <w:trPr>
          <w:trHeight w:val="321"/>
        </w:trPr>
        <w:tc>
          <w:tcPr>
            <w:tcW w:w="542" w:type="dxa"/>
          </w:tcPr>
          <w:p w:rsidR="00C068E2" w:rsidRDefault="00E35DFD">
            <w:pPr>
              <w:pStyle w:val="TableParagraph"/>
              <w:spacing w:before="16" w:line="285" w:lineRule="exact"/>
              <w:rPr>
                <w:b/>
                <w:sz w:val="24"/>
              </w:rPr>
            </w:pPr>
            <w:proofErr w:type="spellStart"/>
            <w:r>
              <w:rPr>
                <w:b/>
                <w:spacing w:val="-4"/>
                <w:sz w:val="24"/>
              </w:rPr>
              <w:t>S.No</w:t>
            </w:r>
            <w:proofErr w:type="spellEnd"/>
          </w:p>
        </w:tc>
        <w:tc>
          <w:tcPr>
            <w:tcW w:w="2045" w:type="dxa"/>
          </w:tcPr>
          <w:p w:rsidR="00C068E2" w:rsidRDefault="00E35DFD">
            <w:pPr>
              <w:pStyle w:val="TableParagraph"/>
              <w:spacing w:before="16" w:line="285" w:lineRule="exact"/>
              <w:rPr>
                <w:b/>
                <w:sz w:val="24"/>
              </w:rPr>
            </w:pPr>
            <w:r>
              <w:rPr>
                <w:b/>
                <w:spacing w:val="-2"/>
                <w:sz w:val="24"/>
              </w:rPr>
              <w:t>Particular</w:t>
            </w:r>
          </w:p>
        </w:tc>
        <w:tc>
          <w:tcPr>
            <w:tcW w:w="2059" w:type="dxa"/>
          </w:tcPr>
          <w:p w:rsidR="00C068E2" w:rsidRDefault="00E35DFD">
            <w:pPr>
              <w:pStyle w:val="TableParagraph"/>
              <w:spacing w:before="16" w:line="285" w:lineRule="exact"/>
              <w:ind w:left="27"/>
              <w:rPr>
                <w:b/>
                <w:sz w:val="24"/>
              </w:rPr>
            </w:pPr>
            <w:r>
              <w:rPr>
                <w:b/>
                <w:sz w:val="24"/>
              </w:rPr>
              <w:t>Voltage</w:t>
            </w:r>
            <w:r>
              <w:rPr>
                <w:b/>
                <w:spacing w:val="-3"/>
                <w:sz w:val="24"/>
              </w:rPr>
              <w:t xml:space="preserve"> </w:t>
            </w:r>
            <w:r>
              <w:rPr>
                <w:b/>
                <w:spacing w:val="-2"/>
                <w:sz w:val="24"/>
              </w:rPr>
              <w:t>Amplifier</w:t>
            </w:r>
          </w:p>
        </w:tc>
        <w:tc>
          <w:tcPr>
            <w:tcW w:w="3149" w:type="dxa"/>
          </w:tcPr>
          <w:p w:rsidR="00C068E2" w:rsidRDefault="00E35DFD">
            <w:pPr>
              <w:pStyle w:val="TableParagraph"/>
              <w:spacing w:before="16" w:line="285" w:lineRule="exact"/>
              <w:ind w:left="33"/>
              <w:rPr>
                <w:b/>
                <w:sz w:val="24"/>
              </w:rPr>
            </w:pPr>
            <w:r>
              <w:rPr>
                <w:b/>
                <w:sz w:val="24"/>
              </w:rPr>
              <w:t>Power</w:t>
            </w:r>
            <w:r>
              <w:rPr>
                <w:b/>
                <w:spacing w:val="-3"/>
                <w:sz w:val="24"/>
              </w:rPr>
              <w:t xml:space="preserve"> </w:t>
            </w:r>
            <w:r>
              <w:rPr>
                <w:b/>
                <w:spacing w:val="-2"/>
                <w:sz w:val="24"/>
              </w:rPr>
              <w:t>Amplifier</w:t>
            </w:r>
          </w:p>
        </w:tc>
      </w:tr>
      <w:tr w:rsidR="00C068E2">
        <w:trPr>
          <w:trHeight w:val="325"/>
        </w:trPr>
        <w:tc>
          <w:tcPr>
            <w:tcW w:w="542" w:type="dxa"/>
          </w:tcPr>
          <w:p w:rsidR="00C068E2" w:rsidRDefault="00E35DFD">
            <w:pPr>
              <w:pStyle w:val="TableParagraph"/>
              <w:spacing w:before="11"/>
              <w:rPr>
                <w:sz w:val="24"/>
              </w:rPr>
            </w:pPr>
            <w:r>
              <w:rPr>
                <w:spacing w:val="-10"/>
                <w:sz w:val="24"/>
              </w:rPr>
              <w:t>1</w:t>
            </w:r>
          </w:p>
        </w:tc>
        <w:tc>
          <w:tcPr>
            <w:tcW w:w="2045" w:type="dxa"/>
          </w:tcPr>
          <w:p w:rsidR="00C068E2" w:rsidRDefault="00E35DFD">
            <w:pPr>
              <w:pStyle w:val="TableParagraph"/>
              <w:spacing w:before="11"/>
              <w:rPr>
                <w:sz w:val="24"/>
              </w:rPr>
            </w:pPr>
            <w:r>
              <w:rPr>
                <w:spacing w:val="-10"/>
                <w:sz w:val="24"/>
              </w:rPr>
              <w:t>β</w:t>
            </w:r>
          </w:p>
        </w:tc>
        <w:tc>
          <w:tcPr>
            <w:tcW w:w="2059" w:type="dxa"/>
          </w:tcPr>
          <w:p w:rsidR="00C068E2" w:rsidRDefault="00E35DFD">
            <w:pPr>
              <w:pStyle w:val="TableParagraph"/>
              <w:spacing w:before="11"/>
              <w:ind w:left="27"/>
              <w:rPr>
                <w:sz w:val="24"/>
              </w:rPr>
            </w:pPr>
            <w:r>
              <w:rPr>
                <w:sz w:val="24"/>
              </w:rPr>
              <w:t>High</w:t>
            </w:r>
            <w:r>
              <w:rPr>
                <w:spacing w:val="-7"/>
                <w:sz w:val="24"/>
              </w:rPr>
              <w:t xml:space="preserve"> </w:t>
            </w:r>
            <w:r>
              <w:rPr>
                <w:spacing w:val="-2"/>
                <w:sz w:val="24"/>
              </w:rPr>
              <w:t>(&gt;100)</w:t>
            </w:r>
          </w:p>
        </w:tc>
        <w:tc>
          <w:tcPr>
            <w:tcW w:w="3149" w:type="dxa"/>
          </w:tcPr>
          <w:p w:rsidR="00C068E2" w:rsidRDefault="00E35DFD">
            <w:pPr>
              <w:pStyle w:val="TableParagraph"/>
              <w:spacing w:before="11"/>
              <w:ind w:left="33"/>
              <w:rPr>
                <w:sz w:val="24"/>
              </w:rPr>
            </w:pPr>
            <w:r>
              <w:rPr>
                <w:sz w:val="24"/>
              </w:rPr>
              <w:t>Low</w:t>
            </w:r>
            <w:r>
              <w:rPr>
                <w:spacing w:val="-4"/>
                <w:sz w:val="24"/>
              </w:rPr>
              <w:t xml:space="preserve"> </w:t>
            </w:r>
            <w:r>
              <w:rPr>
                <w:sz w:val="24"/>
              </w:rPr>
              <w:t>(5</w:t>
            </w:r>
            <w:r>
              <w:rPr>
                <w:spacing w:val="-5"/>
                <w:sz w:val="24"/>
              </w:rPr>
              <w:t xml:space="preserve"> </w:t>
            </w:r>
            <w:r>
              <w:rPr>
                <w:sz w:val="24"/>
              </w:rPr>
              <w:t xml:space="preserve">to </w:t>
            </w:r>
            <w:r>
              <w:rPr>
                <w:spacing w:val="-5"/>
                <w:sz w:val="24"/>
              </w:rPr>
              <w:t>20)</w:t>
            </w:r>
          </w:p>
        </w:tc>
      </w:tr>
      <w:tr w:rsidR="00C068E2">
        <w:trPr>
          <w:trHeight w:val="320"/>
        </w:trPr>
        <w:tc>
          <w:tcPr>
            <w:tcW w:w="542" w:type="dxa"/>
          </w:tcPr>
          <w:p w:rsidR="00C068E2" w:rsidRDefault="00E35DFD">
            <w:pPr>
              <w:pStyle w:val="TableParagraph"/>
              <w:spacing w:before="16" w:line="285" w:lineRule="exact"/>
              <w:rPr>
                <w:sz w:val="24"/>
              </w:rPr>
            </w:pPr>
            <w:r>
              <w:rPr>
                <w:spacing w:val="-10"/>
                <w:sz w:val="24"/>
              </w:rPr>
              <w:t>2</w:t>
            </w:r>
          </w:p>
        </w:tc>
        <w:tc>
          <w:tcPr>
            <w:tcW w:w="2045" w:type="dxa"/>
          </w:tcPr>
          <w:p w:rsidR="00C068E2" w:rsidRDefault="00E35DFD">
            <w:pPr>
              <w:pStyle w:val="TableParagraph"/>
              <w:spacing w:before="0" w:line="289" w:lineRule="exact"/>
              <w:rPr>
                <w:sz w:val="16"/>
              </w:rPr>
            </w:pPr>
            <w:r>
              <w:rPr>
                <w:spacing w:val="-5"/>
                <w:position w:val="2"/>
                <w:sz w:val="24"/>
              </w:rPr>
              <w:t>R</w:t>
            </w:r>
            <w:r>
              <w:rPr>
                <w:spacing w:val="-5"/>
                <w:sz w:val="16"/>
              </w:rPr>
              <w:t>C</w:t>
            </w:r>
          </w:p>
        </w:tc>
        <w:tc>
          <w:tcPr>
            <w:tcW w:w="2059" w:type="dxa"/>
          </w:tcPr>
          <w:p w:rsidR="00C068E2" w:rsidRDefault="00E35DFD">
            <w:pPr>
              <w:pStyle w:val="TableParagraph"/>
              <w:spacing w:before="16" w:line="285" w:lineRule="exact"/>
              <w:ind w:left="27"/>
              <w:rPr>
                <w:sz w:val="24"/>
              </w:rPr>
            </w:pPr>
            <w:r>
              <w:rPr>
                <w:sz w:val="24"/>
              </w:rPr>
              <w:t>High</w:t>
            </w:r>
            <w:r>
              <w:rPr>
                <w:spacing w:val="-8"/>
                <w:sz w:val="24"/>
              </w:rPr>
              <w:t xml:space="preserve"> </w:t>
            </w:r>
            <w:r>
              <w:rPr>
                <w:sz w:val="24"/>
              </w:rPr>
              <w:t>(4-10</w:t>
            </w:r>
            <w:r>
              <w:rPr>
                <w:spacing w:val="-5"/>
                <w:sz w:val="24"/>
              </w:rPr>
              <w:t xml:space="preserve"> KΩ)</w:t>
            </w:r>
          </w:p>
        </w:tc>
        <w:tc>
          <w:tcPr>
            <w:tcW w:w="3149" w:type="dxa"/>
          </w:tcPr>
          <w:p w:rsidR="00C068E2" w:rsidRDefault="00E35DFD">
            <w:pPr>
              <w:pStyle w:val="TableParagraph"/>
              <w:spacing w:before="16" w:line="285" w:lineRule="exact"/>
              <w:ind w:left="33"/>
              <w:rPr>
                <w:sz w:val="24"/>
              </w:rPr>
            </w:pPr>
            <w:r>
              <w:rPr>
                <w:sz w:val="24"/>
              </w:rPr>
              <w:t>Low</w:t>
            </w:r>
            <w:r>
              <w:rPr>
                <w:spacing w:val="-3"/>
                <w:sz w:val="24"/>
              </w:rPr>
              <w:t xml:space="preserve"> </w:t>
            </w:r>
            <w:r>
              <w:rPr>
                <w:sz w:val="24"/>
              </w:rPr>
              <w:t>(5</w:t>
            </w:r>
            <w:r>
              <w:rPr>
                <w:spacing w:val="-5"/>
                <w:sz w:val="24"/>
              </w:rPr>
              <w:t xml:space="preserve"> </w:t>
            </w:r>
            <w:r>
              <w:rPr>
                <w:sz w:val="24"/>
              </w:rPr>
              <w:t xml:space="preserve">to 20 </w:t>
            </w:r>
            <w:r>
              <w:rPr>
                <w:spacing w:val="-5"/>
                <w:sz w:val="24"/>
              </w:rPr>
              <w:t>Ω)</w:t>
            </w:r>
          </w:p>
        </w:tc>
      </w:tr>
      <w:tr w:rsidR="00C068E2">
        <w:trPr>
          <w:trHeight w:val="325"/>
        </w:trPr>
        <w:tc>
          <w:tcPr>
            <w:tcW w:w="542" w:type="dxa"/>
          </w:tcPr>
          <w:p w:rsidR="00C068E2" w:rsidRDefault="00E35DFD">
            <w:pPr>
              <w:pStyle w:val="TableParagraph"/>
              <w:spacing w:before="20" w:line="285" w:lineRule="exact"/>
              <w:rPr>
                <w:sz w:val="24"/>
              </w:rPr>
            </w:pPr>
            <w:r>
              <w:rPr>
                <w:spacing w:val="-10"/>
                <w:sz w:val="24"/>
              </w:rPr>
              <w:t>3</w:t>
            </w:r>
          </w:p>
        </w:tc>
        <w:tc>
          <w:tcPr>
            <w:tcW w:w="2045" w:type="dxa"/>
          </w:tcPr>
          <w:p w:rsidR="00C068E2" w:rsidRDefault="00E35DFD">
            <w:pPr>
              <w:pStyle w:val="TableParagraph"/>
              <w:spacing w:before="20" w:line="285" w:lineRule="exact"/>
              <w:rPr>
                <w:sz w:val="24"/>
              </w:rPr>
            </w:pPr>
            <w:r>
              <w:rPr>
                <w:spacing w:val="-2"/>
                <w:sz w:val="24"/>
              </w:rPr>
              <w:t>Coupling</w:t>
            </w:r>
          </w:p>
        </w:tc>
        <w:tc>
          <w:tcPr>
            <w:tcW w:w="2059" w:type="dxa"/>
          </w:tcPr>
          <w:p w:rsidR="00C068E2" w:rsidRDefault="00E35DFD">
            <w:pPr>
              <w:pStyle w:val="TableParagraph"/>
              <w:spacing w:before="20" w:line="285" w:lineRule="exact"/>
              <w:ind w:left="27"/>
              <w:rPr>
                <w:sz w:val="24"/>
              </w:rPr>
            </w:pPr>
            <w:r>
              <w:rPr>
                <w:sz w:val="24"/>
              </w:rPr>
              <w:t>Usually</w:t>
            </w:r>
            <w:r>
              <w:rPr>
                <w:spacing w:val="-6"/>
                <w:sz w:val="24"/>
              </w:rPr>
              <w:t xml:space="preserve"> </w:t>
            </w:r>
            <w:r>
              <w:rPr>
                <w:sz w:val="24"/>
              </w:rPr>
              <w:t>R-C</w:t>
            </w:r>
            <w:r>
              <w:rPr>
                <w:spacing w:val="-5"/>
                <w:sz w:val="24"/>
              </w:rPr>
              <w:t xml:space="preserve"> </w:t>
            </w:r>
            <w:r>
              <w:rPr>
                <w:spacing w:val="-2"/>
                <w:sz w:val="24"/>
              </w:rPr>
              <w:t>coupling</w:t>
            </w:r>
          </w:p>
        </w:tc>
        <w:tc>
          <w:tcPr>
            <w:tcW w:w="3149" w:type="dxa"/>
          </w:tcPr>
          <w:p w:rsidR="00C068E2" w:rsidRDefault="00E35DFD">
            <w:pPr>
              <w:pStyle w:val="TableParagraph"/>
              <w:spacing w:before="20" w:line="285" w:lineRule="exact"/>
              <w:ind w:left="33"/>
              <w:rPr>
                <w:sz w:val="24"/>
              </w:rPr>
            </w:pPr>
            <w:r>
              <w:rPr>
                <w:sz w:val="24"/>
              </w:rPr>
              <w:t>Invariably</w:t>
            </w:r>
            <w:r>
              <w:rPr>
                <w:spacing w:val="-10"/>
                <w:sz w:val="24"/>
              </w:rPr>
              <w:t xml:space="preserve"> </w:t>
            </w:r>
            <w:r>
              <w:rPr>
                <w:sz w:val="24"/>
              </w:rPr>
              <w:t>transformer</w:t>
            </w:r>
            <w:r>
              <w:rPr>
                <w:spacing w:val="-8"/>
                <w:sz w:val="24"/>
              </w:rPr>
              <w:t xml:space="preserve"> </w:t>
            </w:r>
            <w:r>
              <w:rPr>
                <w:spacing w:val="-2"/>
                <w:sz w:val="24"/>
              </w:rPr>
              <w:t>coupling</w:t>
            </w:r>
          </w:p>
        </w:tc>
      </w:tr>
      <w:tr w:rsidR="00C068E2">
        <w:trPr>
          <w:trHeight w:val="325"/>
        </w:trPr>
        <w:tc>
          <w:tcPr>
            <w:tcW w:w="542" w:type="dxa"/>
          </w:tcPr>
          <w:p w:rsidR="00C068E2" w:rsidRDefault="00E35DFD">
            <w:pPr>
              <w:pStyle w:val="TableParagraph"/>
              <w:spacing w:before="20" w:line="285" w:lineRule="exact"/>
              <w:rPr>
                <w:sz w:val="24"/>
              </w:rPr>
            </w:pPr>
            <w:r>
              <w:rPr>
                <w:spacing w:val="-10"/>
                <w:sz w:val="24"/>
              </w:rPr>
              <w:t>4</w:t>
            </w:r>
          </w:p>
        </w:tc>
        <w:tc>
          <w:tcPr>
            <w:tcW w:w="2045" w:type="dxa"/>
          </w:tcPr>
          <w:p w:rsidR="00C068E2" w:rsidRDefault="00E35DFD">
            <w:pPr>
              <w:pStyle w:val="TableParagraph"/>
              <w:spacing w:before="20" w:line="285" w:lineRule="exact"/>
              <w:rPr>
                <w:sz w:val="24"/>
              </w:rPr>
            </w:pPr>
            <w:r>
              <w:rPr>
                <w:sz w:val="24"/>
              </w:rPr>
              <w:t>Input</w:t>
            </w:r>
            <w:r>
              <w:rPr>
                <w:spacing w:val="-6"/>
                <w:sz w:val="24"/>
              </w:rPr>
              <w:t xml:space="preserve"> </w:t>
            </w:r>
            <w:r>
              <w:rPr>
                <w:spacing w:val="-2"/>
                <w:sz w:val="24"/>
              </w:rPr>
              <w:t>voltage</w:t>
            </w:r>
          </w:p>
        </w:tc>
        <w:tc>
          <w:tcPr>
            <w:tcW w:w="2059" w:type="dxa"/>
          </w:tcPr>
          <w:p w:rsidR="00C068E2" w:rsidRDefault="00E35DFD">
            <w:pPr>
              <w:pStyle w:val="TableParagraph"/>
              <w:spacing w:before="20" w:line="285" w:lineRule="exact"/>
              <w:ind w:left="27"/>
              <w:rPr>
                <w:sz w:val="24"/>
              </w:rPr>
            </w:pPr>
            <w:r>
              <w:rPr>
                <w:sz w:val="24"/>
              </w:rPr>
              <w:t>Low</w:t>
            </w:r>
            <w:r>
              <w:rPr>
                <w:spacing w:val="-3"/>
                <w:sz w:val="24"/>
              </w:rPr>
              <w:t xml:space="preserve"> </w:t>
            </w:r>
            <w:r>
              <w:rPr>
                <w:sz w:val="24"/>
              </w:rPr>
              <w:t>(a</w:t>
            </w:r>
            <w:r>
              <w:rPr>
                <w:spacing w:val="-3"/>
                <w:sz w:val="24"/>
              </w:rPr>
              <w:t xml:space="preserve"> </w:t>
            </w:r>
            <w:r>
              <w:rPr>
                <w:sz w:val="24"/>
              </w:rPr>
              <w:t>few</w:t>
            </w:r>
            <w:r>
              <w:rPr>
                <w:spacing w:val="-1"/>
                <w:sz w:val="24"/>
              </w:rPr>
              <w:t xml:space="preserve"> </w:t>
            </w:r>
            <w:r>
              <w:rPr>
                <w:sz w:val="24"/>
              </w:rPr>
              <w:t>m</w:t>
            </w:r>
            <w:r>
              <w:rPr>
                <w:spacing w:val="2"/>
                <w:sz w:val="24"/>
              </w:rPr>
              <w:t xml:space="preserve"> </w:t>
            </w:r>
            <w:r>
              <w:rPr>
                <w:spacing w:val="-5"/>
                <w:sz w:val="24"/>
              </w:rPr>
              <w:t>V)</w:t>
            </w:r>
          </w:p>
        </w:tc>
        <w:tc>
          <w:tcPr>
            <w:tcW w:w="3149" w:type="dxa"/>
          </w:tcPr>
          <w:p w:rsidR="00C068E2" w:rsidRDefault="00E35DFD">
            <w:pPr>
              <w:pStyle w:val="TableParagraph"/>
              <w:spacing w:before="20" w:line="285" w:lineRule="exact"/>
              <w:ind w:left="33"/>
              <w:rPr>
                <w:sz w:val="24"/>
              </w:rPr>
            </w:pPr>
            <w:r>
              <w:rPr>
                <w:sz w:val="24"/>
              </w:rPr>
              <w:t>High</w:t>
            </w:r>
            <w:r>
              <w:rPr>
                <w:spacing w:val="-4"/>
                <w:sz w:val="24"/>
              </w:rPr>
              <w:t xml:space="preserve"> </w:t>
            </w:r>
            <w:r>
              <w:rPr>
                <w:sz w:val="24"/>
              </w:rPr>
              <w:t xml:space="preserve">(2-4 </w:t>
            </w:r>
            <w:r>
              <w:rPr>
                <w:spacing w:val="-5"/>
                <w:sz w:val="24"/>
              </w:rPr>
              <w:t>V)</w:t>
            </w:r>
          </w:p>
        </w:tc>
      </w:tr>
      <w:tr w:rsidR="00C068E2">
        <w:trPr>
          <w:trHeight w:val="326"/>
        </w:trPr>
        <w:tc>
          <w:tcPr>
            <w:tcW w:w="542" w:type="dxa"/>
          </w:tcPr>
          <w:p w:rsidR="00C068E2" w:rsidRDefault="00E35DFD">
            <w:pPr>
              <w:pStyle w:val="TableParagraph"/>
              <w:spacing w:before="11"/>
              <w:rPr>
                <w:sz w:val="24"/>
              </w:rPr>
            </w:pPr>
            <w:r>
              <w:rPr>
                <w:spacing w:val="-10"/>
                <w:sz w:val="24"/>
              </w:rPr>
              <w:t>5</w:t>
            </w:r>
          </w:p>
        </w:tc>
        <w:tc>
          <w:tcPr>
            <w:tcW w:w="2045" w:type="dxa"/>
          </w:tcPr>
          <w:p w:rsidR="00C068E2" w:rsidRDefault="00E35DFD">
            <w:pPr>
              <w:pStyle w:val="TableParagraph"/>
              <w:spacing w:before="11"/>
              <w:rPr>
                <w:sz w:val="24"/>
              </w:rPr>
            </w:pPr>
            <w:r>
              <w:rPr>
                <w:sz w:val="24"/>
              </w:rPr>
              <w:t>Collector</w:t>
            </w:r>
            <w:r>
              <w:rPr>
                <w:spacing w:val="-9"/>
                <w:sz w:val="24"/>
              </w:rPr>
              <w:t xml:space="preserve"> </w:t>
            </w:r>
            <w:r>
              <w:rPr>
                <w:spacing w:val="-2"/>
                <w:sz w:val="24"/>
              </w:rPr>
              <w:t>current</w:t>
            </w:r>
          </w:p>
        </w:tc>
        <w:tc>
          <w:tcPr>
            <w:tcW w:w="2059" w:type="dxa"/>
          </w:tcPr>
          <w:p w:rsidR="00C068E2" w:rsidRDefault="00E35DFD">
            <w:pPr>
              <w:pStyle w:val="TableParagraph"/>
              <w:spacing w:before="11"/>
              <w:ind w:left="27"/>
              <w:rPr>
                <w:sz w:val="24"/>
              </w:rPr>
            </w:pPr>
            <w:r>
              <w:rPr>
                <w:sz w:val="24"/>
              </w:rPr>
              <w:t>Low</w:t>
            </w:r>
            <w:r>
              <w:rPr>
                <w:spacing w:val="-5"/>
                <w:sz w:val="24"/>
              </w:rPr>
              <w:t xml:space="preserve"> </w:t>
            </w:r>
            <w:r>
              <w:rPr>
                <w:sz w:val="24"/>
              </w:rPr>
              <w:t>(≈</w:t>
            </w:r>
            <w:r>
              <w:rPr>
                <w:spacing w:val="-3"/>
                <w:sz w:val="24"/>
              </w:rPr>
              <w:t xml:space="preserve"> </w:t>
            </w:r>
            <w:r>
              <w:rPr>
                <w:sz w:val="24"/>
              </w:rPr>
              <w:t>1</w:t>
            </w:r>
            <w:r>
              <w:rPr>
                <w:spacing w:val="-5"/>
                <w:sz w:val="24"/>
              </w:rPr>
              <w:t xml:space="preserve"> </w:t>
            </w:r>
            <w:proofErr w:type="spellStart"/>
            <w:r>
              <w:rPr>
                <w:spacing w:val="-5"/>
                <w:sz w:val="24"/>
              </w:rPr>
              <w:t>mA</w:t>
            </w:r>
            <w:proofErr w:type="spellEnd"/>
            <w:r>
              <w:rPr>
                <w:spacing w:val="-5"/>
                <w:sz w:val="24"/>
              </w:rPr>
              <w:t>)</w:t>
            </w:r>
          </w:p>
        </w:tc>
        <w:tc>
          <w:tcPr>
            <w:tcW w:w="3149" w:type="dxa"/>
          </w:tcPr>
          <w:p w:rsidR="00C068E2" w:rsidRDefault="00E35DFD">
            <w:pPr>
              <w:pStyle w:val="TableParagraph"/>
              <w:spacing w:before="11"/>
              <w:ind w:left="33"/>
              <w:rPr>
                <w:sz w:val="24"/>
              </w:rPr>
            </w:pPr>
            <w:r>
              <w:rPr>
                <w:sz w:val="24"/>
              </w:rPr>
              <w:t>High</w:t>
            </w:r>
            <w:r>
              <w:rPr>
                <w:spacing w:val="-4"/>
                <w:sz w:val="24"/>
              </w:rPr>
              <w:t xml:space="preserve"> </w:t>
            </w:r>
            <w:r>
              <w:rPr>
                <w:sz w:val="24"/>
              </w:rPr>
              <w:t>(&gt;</w:t>
            </w:r>
            <w:r>
              <w:rPr>
                <w:spacing w:val="-4"/>
                <w:sz w:val="24"/>
              </w:rPr>
              <w:t xml:space="preserve"> </w:t>
            </w:r>
            <w:r>
              <w:rPr>
                <w:sz w:val="24"/>
              </w:rPr>
              <w:t>100</w:t>
            </w:r>
            <w:r>
              <w:rPr>
                <w:spacing w:val="-4"/>
                <w:sz w:val="24"/>
              </w:rPr>
              <w:t xml:space="preserve"> </w:t>
            </w:r>
            <w:proofErr w:type="spellStart"/>
            <w:r>
              <w:rPr>
                <w:spacing w:val="-5"/>
                <w:sz w:val="24"/>
              </w:rPr>
              <w:t>mA</w:t>
            </w:r>
            <w:proofErr w:type="spellEnd"/>
            <w:r>
              <w:rPr>
                <w:spacing w:val="-5"/>
                <w:sz w:val="24"/>
              </w:rPr>
              <w:t>)</w:t>
            </w:r>
          </w:p>
        </w:tc>
      </w:tr>
      <w:tr w:rsidR="00C068E2">
        <w:trPr>
          <w:trHeight w:val="321"/>
        </w:trPr>
        <w:tc>
          <w:tcPr>
            <w:tcW w:w="542" w:type="dxa"/>
          </w:tcPr>
          <w:p w:rsidR="00C068E2" w:rsidRDefault="00E35DFD">
            <w:pPr>
              <w:pStyle w:val="TableParagraph"/>
              <w:spacing w:before="16" w:line="285" w:lineRule="exact"/>
              <w:rPr>
                <w:sz w:val="24"/>
              </w:rPr>
            </w:pPr>
            <w:r>
              <w:rPr>
                <w:spacing w:val="-10"/>
                <w:sz w:val="24"/>
              </w:rPr>
              <w:t>6</w:t>
            </w:r>
          </w:p>
        </w:tc>
        <w:tc>
          <w:tcPr>
            <w:tcW w:w="2045" w:type="dxa"/>
          </w:tcPr>
          <w:p w:rsidR="00C068E2" w:rsidRDefault="00E35DFD">
            <w:pPr>
              <w:pStyle w:val="TableParagraph"/>
              <w:spacing w:before="16" w:line="285" w:lineRule="exact"/>
              <w:rPr>
                <w:sz w:val="24"/>
              </w:rPr>
            </w:pPr>
            <w:r>
              <w:rPr>
                <w:sz w:val="24"/>
              </w:rPr>
              <w:t>Power</w:t>
            </w:r>
            <w:r>
              <w:rPr>
                <w:spacing w:val="-6"/>
                <w:sz w:val="24"/>
              </w:rPr>
              <w:t xml:space="preserve"> </w:t>
            </w:r>
            <w:r>
              <w:rPr>
                <w:spacing w:val="-2"/>
                <w:sz w:val="24"/>
              </w:rPr>
              <w:t>output</w:t>
            </w:r>
          </w:p>
        </w:tc>
        <w:tc>
          <w:tcPr>
            <w:tcW w:w="2059" w:type="dxa"/>
          </w:tcPr>
          <w:p w:rsidR="00C068E2" w:rsidRDefault="00E35DFD">
            <w:pPr>
              <w:pStyle w:val="TableParagraph"/>
              <w:spacing w:before="16" w:line="285" w:lineRule="exact"/>
              <w:ind w:left="27"/>
              <w:rPr>
                <w:sz w:val="24"/>
              </w:rPr>
            </w:pPr>
            <w:r>
              <w:rPr>
                <w:spacing w:val="-5"/>
                <w:sz w:val="24"/>
              </w:rPr>
              <w:t>Low</w:t>
            </w:r>
          </w:p>
        </w:tc>
        <w:tc>
          <w:tcPr>
            <w:tcW w:w="3149" w:type="dxa"/>
          </w:tcPr>
          <w:p w:rsidR="00C068E2" w:rsidRDefault="00E35DFD">
            <w:pPr>
              <w:pStyle w:val="TableParagraph"/>
              <w:spacing w:before="16" w:line="285" w:lineRule="exact"/>
              <w:ind w:left="33"/>
              <w:rPr>
                <w:sz w:val="24"/>
              </w:rPr>
            </w:pPr>
            <w:r>
              <w:rPr>
                <w:spacing w:val="-4"/>
                <w:sz w:val="24"/>
              </w:rPr>
              <w:t>High</w:t>
            </w:r>
          </w:p>
        </w:tc>
      </w:tr>
      <w:tr w:rsidR="00C068E2">
        <w:trPr>
          <w:trHeight w:val="316"/>
        </w:trPr>
        <w:tc>
          <w:tcPr>
            <w:tcW w:w="542" w:type="dxa"/>
          </w:tcPr>
          <w:p w:rsidR="00C068E2" w:rsidRDefault="00E35DFD">
            <w:pPr>
              <w:pStyle w:val="TableParagraph"/>
              <w:spacing w:before="20" w:line="275" w:lineRule="exact"/>
              <w:rPr>
                <w:sz w:val="24"/>
              </w:rPr>
            </w:pPr>
            <w:r>
              <w:rPr>
                <w:spacing w:val="-10"/>
                <w:sz w:val="24"/>
              </w:rPr>
              <w:t>7</w:t>
            </w:r>
          </w:p>
        </w:tc>
        <w:tc>
          <w:tcPr>
            <w:tcW w:w="2045" w:type="dxa"/>
          </w:tcPr>
          <w:p w:rsidR="00C068E2" w:rsidRDefault="00E35DFD">
            <w:pPr>
              <w:pStyle w:val="TableParagraph"/>
              <w:spacing w:before="20" w:line="275" w:lineRule="exact"/>
              <w:rPr>
                <w:sz w:val="24"/>
              </w:rPr>
            </w:pPr>
            <w:r>
              <w:rPr>
                <w:sz w:val="24"/>
              </w:rPr>
              <w:t>Output</w:t>
            </w:r>
            <w:r>
              <w:rPr>
                <w:spacing w:val="-8"/>
                <w:sz w:val="24"/>
              </w:rPr>
              <w:t xml:space="preserve"> </w:t>
            </w:r>
            <w:r>
              <w:rPr>
                <w:spacing w:val="-2"/>
                <w:sz w:val="24"/>
              </w:rPr>
              <w:t>impendence</w:t>
            </w:r>
          </w:p>
        </w:tc>
        <w:tc>
          <w:tcPr>
            <w:tcW w:w="2059" w:type="dxa"/>
          </w:tcPr>
          <w:p w:rsidR="00C068E2" w:rsidRDefault="00E35DFD">
            <w:pPr>
              <w:pStyle w:val="TableParagraph"/>
              <w:spacing w:before="20" w:line="275" w:lineRule="exact"/>
              <w:ind w:left="27"/>
              <w:rPr>
                <w:sz w:val="24"/>
              </w:rPr>
            </w:pPr>
            <w:r>
              <w:rPr>
                <w:sz w:val="24"/>
              </w:rPr>
              <w:t>High</w:t>
            </w:r>
            <w:r>
              <w:rPr>
                <w:spacing w:val="-4"/>
                <w:sz w:val="24"/>
              </w:rPr>
              <w:t xml:space="preserve"> </w:t>
            </w:r>
            <w:r>
              <w:rPr>
                <w:sz w:val="24"/>
              </w:rPr>
              <w:t>(≈</w:t>
            </w:r>
            <w:r>
              <w:rPr>
                <w:spacing w:val="-2"/>
                <w:sz w:val="24"/>
              </w:rPr>
              <w:t xml:space="preserve"> </w:t>
            </w:r>
            <w:r>
              <w:rPr>
                <w:sz w:val="24"/>
              </w:rPr>
              <w:t>12</w:t>
            </w:r>
            <w:r>
              <w:rPr>
                <w:spacing w:val="-4"/>
                <w:sz w:val="24"/>
              </w:rPr>
              <w:t xml:space="preserve"> </w:t>
            </w:r>
            <w:r>
              <w:rPr>
                <w:sz w:val="24"/>
              </w:rPr>
              <w:t>K</w:t>
            </w:r>
            <w:r>
              <w:rPr>
                <w:spacing w:val="3"/>
                <w:sz w:val="24"/>
              </w:rPr>
              <w:t xml:space="preserve"> </w:t>
            </w:r>
            <w:r>
              <w:rPr>
                <w:spacing w:val="-5"/>
                <w:sz w:val="24"/>
              </w:rPr>
              <w:t>Ω)</w:t>
            </w:r>
          </w:p>
        </w:tc>
        <w:tc>
          <w:tcPr>
            <w:tcW w:w="3149" w:type="dxa"/>
          </w:tcPr>
          <w:p w:rsidR="00C068E2" w:rsidRDefault="00E35DFD">
            <w:pPr>
              <w:pStyle w:val="TableParagraph"/>
              <w:spacing w:before="20" w:line="275" w:lineRule="exact"/>
              <w:ind w:left="33"/>
              <w:rPr>
                <w:sz w:val="24"/>
              </w:rPr>
            </w:pPr>
            <w:r>
              <w:rPr>
                <w:sz w:val="24"/>
              </w:rPr>
              <w:t>Low</w:t>
            </w:r>
            <w:r>
              <w:rPr>
                <w:spacing w:val="-4"/>
                <w:sz w:val="24"/>
              </w:rPr>
              <w:t xml:space="preserve"> </w:t>
            </w:r>
            <w:r>
              <w:rPr>
                <w:sz w:val="24"/>
              </w:rPr>
              <w:t>(200</w:t>
            </w:r>
            <w:r>
              <w:rPr>
                <w:spacing w:val="-5"/>
                <w:sz w:val="24"/>
              </w:rPr>
              <w:t xml:space="preserve"> </w:t>
            </w:r>
            <w:r>
              <w:rPr>
                <w:spacing w:val="-10"/>
                <w:sz w:val="24"/>
              </w:rPr>
              <w:t>Ω</w:t>
            </w:r>
          </w:p>
        </w:tc>
      </w:tr>
    </w:tbl>
    <w:p w:rsidR="00C068E2" w:rsidRDefault="00C068E2">
      <w:pPr>
        <w:pStyle w:val="BodyText"/>
        <w:spacing w:before="15"/>
        <w:rPr>
          <w:rFonts w:ascii="Calibri"/>
          <w:sz w:val="24"/>
        </w:rPr>
      </w:pPr>
    </w:p>
    <w:p w:rsidR="00C068E2" w:rsidRDefault="00E35DFD">
      <w:pPr>
        <w:ind w:left="221" w:right="473" w:firstLine="720"/>
        <w:jc w:val="both"/>
        <w:rPr>
          <w:rFonts w:ascii="Calibri"/>
          <w:sz w:val="24"/>
        </w:rPr>
      </w:pPr>
      <w:r>
        <w:rPr>
          <w:rFonts w:ascii="Calibri"/>
          <w:sz w:val="24"/>
        </w:rPr>
        <w:t xml:space="preserve">The Power amplifiers amplify the power level of the signal. This amplification is done in the last stage in audio applications. The applications related to radio frequencies employ radio power amplifiers. But the </w:t>
      </w:r>
      <w:r>
        <w:rPr>
          <w:rFonts w:ascii="Calibri"/>
          <w:b/>
          <w:sz w:val="24"/>
        </w:rPr>
        <w:t xml:space="preserve">operating point </w:t>
      </w:r>
      <w:r>
        <w:rPr>
          <w:rFonts w:ascii="Calibri"/>
          <w:sz w:val="24"/>
        </w:rPr>
        <w:t>of a transistor plays a very important role in determining the efficiency of the amplifier. The</w:t>
      </w:r>
      <w:r>
        <w:rPr>
          <w:rFonts w:ascii="Calibri"/>
          <w:spacing w:val="24"/>
          <w:sz w:val="24"/>
        </w:rPr>
        <w:t xml:space="preserve"> </w:t>
      </w:r>
      <w:r>
        <w:rPr>
          <w:rFonts w:ascii="Calibri"/>
          <w:b/>
          <w:sz w:val="24"/>
        </w:rPr>
        <w:t xml:space="preserve">main classification </w:t>
      </w:r>
      <w:r>
        <w:rPr>
          <w:rFonts w:ascii="Calibri"/>
          <w:sz w:val="24"/>
        </w:rPr>
        <w:t>is done based on this mode of operation.</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86"/>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640" w:right="720" w:bottom="280" w:left="1080" w:header="720" w:footer="720" w:gutter="0"/>
          <w:cols w:space="720"/>
        </w:sectPr>
      </w:pPr>
    </w:p>
    <w:p w:rsidR="00C068E2" w:rsidRDefault="00BB1E99">
      <w:pPr>
        <w:pStyle w:val="BodyText"/>
        <w:spacing w:before="239"/>
        <w:rPr>
          <w:rFonts w:ascii="Calibri"/>
          <w:sz w:val="24"/>
        </w:rPr>
      </w:pPr>
      <w:r>
        <w:rPr>
          <w:rFonts w:ascii="Calibri"/>
          <w:sz w:val="24"/>
        </w:rPr>
        <w:lastRenderedPageBreak/>
        <w:pict>
          <v:group id="docshapegroup25" o:spid="_x0000_s1095" style="position:absolute;margin-left:44.25pt;margin-top:41.1pt;width:516.3pt;height:764.6pt;z-index:-17041408;mso-position-horizontal-relative:page;mso-position-vertical-relative:page" coordorigin="885,822" coordsize="10326,15292">
            <v:line id="_x0000_s1101" style="position:absolute" from="1700,16056" to="10790,16056" strokecolor="#5f2120" strokeweight="2.88pt"/>
            <v:line id="_x0000_s1100" style="position:absolute" from="1700,16106" to="10790,16106" strokecolor="#5f2120" strokeweight=".72pt"/>
            <v:shape id="docshape26" o:spid="_x0000_s1099"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line id="_x0000_s1098" style="position:absolute" from="1700,16056" to="10790,16056" strokecolor="#5f2120" strokeweight="2.88pt"/>
            <v:line id="_x0000_s1097" style="position:absolute" from="1700,16106" to="10790,16106" strokecolor="#5f2120" strokeweight=".72pt"/>
            <v:shape id="docshape27" o:spid="_x0000_s1096"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w10:wrap anchorx="page" anchory="page"/>
          </v:group>
        </w:pict>
      </w:r>
    </w:p>
    <w:p w:rsidR="00C068E2" w:rsidRDefault="00E35DFD">
      <w:pPr>
        <w:spacing w:line="362" w:lineRule="auto"/>
        <w:ind w:left="221" w:right="262" w:firstLine="427"/>
        <w:rPr>
          <w:rFonts w:ascii="Calibri"/>
          <w:sz w:val="24"/>
        </w:rPr>
      </w:pPr>
      <w:r>
        <w:rPr>
          <w:rFonts w:ascii="Calibri"/>
          <w:sz w:val="24"/>
        </w:rPr>
        <w:t>The</w:t>
      </w:r>
      <w:r>
        <w:rPr>
          <w:rFonts w:ascii="Calibri"/>
          <w:spacing w:val="-3"/>
          <w:sz w:val="24"/>
        </w:rPr>
        <w:t xml:space="preserve"> </w:t>
      </w:r>
      <w:r>
        <w:rPr>
          <w:rFonts w:ascii="Calibri"/>
          <w:sz w:val="24"/>
        </w:rPr>
        <w:t>classification</w:t>
      </w:r>
      <w:r>
        <w:rPr>
          <w:rFonts w:ascii="Calibri"/>
          <w:spacing w:val="-5"/>
          <w:sz w:val="24"/>
        </w:rPr>
        <w:t xml:space="preserve"> </w:t>
      </w:r>
      <w:r>
        <w:rPr>
          <w:rFonts w:ascii="Calibri"/>
          <w:sz w:val="24"/>
        </w:rPr>
        <w:t>is</w:t>
      </w:r>
      <w:r>
        <w:rPr>
          <w:rFonts w:ascii="Calibri"/>
          <w:spacing w:val="-3"/>
          <w:sz w:val="24"/>
        </w:rPr>
        <w:t xml:space="preserve"> </w:t>
      </w:r>
      <w:r>
        <w:rPr>
          <w:rFonts w:ascii="Calibri"/>
          <w:sz w:val="24"/>
        </w:rPr>
        <w:t>done based</w:t>
      </w:r>
      <w:r>
        <w:rPr>
          <w:rFonts w:ascii="Calibri"/>
          <w:spacing w:val="-5"/>
          <w:sz w:val="24"/>
        </w:rPr>
        <w:t xml:space="preserve"> </w:t>
      </w:r>
      <w:r>
        <w:rPr>
          <w:rFonts w:ascii="Calibri"/>
          <w:sz w:val="24"/>
        </w:rPr>
        <w:t>on</w:t>
      </w:r>
      <w:r>
        <w:rPr>
          <w:rFonts w:ascii="Calibri"/>
          <w:spacing w:val="-5"/>
          <w:sz w:val="24"/>
        </w:rPr>
        <w:t xml:space="preserve"> </w:t>
      </w:r>
      <w:r>
        <w:rPr>
          <w:rFonts w:ascii="Calibri"/>
          <w:sz w:val="24"/>
        </w:rPr>
        <w:t>their</w:t>
      </w:r>
      <w:r>
        <w:rPr>
          <w:rFonts w:ascii="Calibri"/>
          <w:spacing w:val="-2"/>
          <w:sz w:val="24"/>
        </w:rPr>
        <w:t xml:space="preserve"> </w:t>
      </w:r>
      <w:r>
        <w:rPr>
          <w:rFonts w:ascii="Calibri"/>
          <w:sz w:val="24"/>
        </w:rPr>
        <w:t>frequencies</w:t>
      </w:r>
      <w:r>
        <w:rPr>
          <w:rFonts w:ascii="Calibri"/>
          <w:spacing w:val="-3"/>
          <w:sz w:val="24"/>
        </w:rPr>
        <w:t xml:space="preserve"> </w:t>
      </w:r>
      <w:r>
        <w:rPr>
          <w:rFonts w:ascii="Calibri"/>
          <w:sz w:val="24"/>
        </w:rPr>
        <w:t>and</w:t>
      </w:r>
      <w:r>
        <w:rPr>
          <w:rFonts w:ascii="Calibri"/>
          <w:spacing w:val="-5"/>
          <w:sz w:val="24"/>
        </w:rPr>
        <w:t xml:space="preserve"> </w:t>
      </w:r>
      <w:r>
        <w:rPr>
          <w:rFonts w:ascii="Calibri"/>
          <w:sz w:val="24"/>
        </w:rPr>
        <w:t>also</w:t>
      </w:r>
      <w:r>
        <w:rPr>
          <w:rFonts w:ascii="Calibri"/>
          <w:spacing w:val="-6"/>
          <w:sz w:val="24"/>
        </w:rPr>
        <w:t xml:space="preserve"> </w:t>
      </w:r>
      <w:r>
        <w:rPr>
          <w:rFonts w:ascii="Calibri"/>
          <w:sz w:val="24"/>
        </w:rPr>
        <w:t>based</w:t>
      </w:r>
      <w:r>
        <w:rPr>
          <w:rFonts w:ascii="Calibri"/>
          <w:spacing w:val="-1"/>
          <w:sz w:val="24"/>
        </w:rPr>
        <w:t xml:space="preserve"> </w:t>
      </w:r>
      <w:r>
        <w:rPr>
          <w:rFonts w:ascii="Calibri"/>
          <w:sz w:val="24"/>
        </w:rPr>
        <w:t>on their</w:t>
      </w:r>
      <w:r>
        <w:rPr>
          <w:rFonts w:ascii="Calibri"/>
          <w:spacing w:val="-6"/>
          <w:sz w:val="24"/>
        </w:rPr>
        <w:t xml:space="preserve"> </w:t>
      </w:r>
      <w:r>
        <w:rPr>
          <w:rFonts w:ascii="Calibri"/>
          <w:sz w:val="24"/>
        </w:rPr>
        <w:t>mode</w:t>
      </w:r>
      <w:r>
        <w:rPr>
          <w:rFonts w:ascii="Calibri"/>
          <w:spacing w:val="-3"/>
          <w:sz w:val="24"/>
        </w:rPr>
        <w:t xml:space="preserve"> </w:t>
      </w:r>
      <w:r>
        <w:rPr>
          <w:rFonts w:ascii="Calibri"/>
          <w:sz w:val="24"/>
        </w:rPr>
        <w:t xml:space="preserve">of </w:t>
      </w:r>
      <w:r>
        <w:rPr>
          <w:rFonts w:ascii="Calibri"/>
          <w:spacing w:val="-2"/>
          <w:sz w:val="24"/>
        </w:rPr>
        <w:t>operation.</w:t>
      </w:r>
    </w:p>
    <w:p w:rsidR="00C068E2" w:rsidRDefault="00C068E2">
      <w:pPr>
        <w:pStyle w:val="BodyText"/>
        <w:spacing w:before="86"/>
        <w:rPr>
          <w:rFonts w:ascii="Calibri"/>
          <w:sz w:val="24"/>
        </w:rPr>
      </w:pPr>
    </w:p>
    <w:p w:rsidR="00C068E2" w:rsidRDefault="00E35DFD">
      <w:pPr>
        <w:pStyle w:val="Heading2"/>
      </w:pPr>
      <w:bookmarkStart w:id="99" w:name="Classification_Based_on_Frequencies"/>
      <w:bookmarkEnd w:id="99"/>
      <w:r>
        <w:rPr>
          <w:color w:val="121212"/>
        </w:rPr>
        <w:t>Classification</w:t>
      </w:r>
      <w:r>
        <w:rPr>
          <w:color w:val="121212"/>
          <w:spacing w:val="-11"/>
        </w:rPr>
        <w:t xml:space="preserve"> </w:t>
      </w:r>
      <w:r>
        <w:rPr>
          <w:color w:val="121212"/>
        </w:rPr>
        <w:t>Based</w:t>
      </w:r>
      <w:r>
        <w:rPr>
          <w:color w:val="121212"/>
          <w:spacing w:val="-11"/>
        </w:rPr>
        <w:t xml:space="preserve"> </w:t>
      </w:r>
      <w:r>
        <w:rPr>
          <w:color w:val="121212"/>
        </w:rPr>
        <w:t>on</w:t>
      </w:r>
      <w:r>
        <w:rPr>
          <w:color w:val="121212"/>
          <w:spacing w:val="-6"/>
        </w:rPr>
        <w:t xml:space="preserve"> </w:t>
      </w:r>
      <w:r>
        <w:rPr>
          <w:color w:val="121212"/>
          <w:spacing w:val="-2"/>
        </w:rPr>
        <w:t>Frequencies</w:t>
      </w:r>
    </w:p>
    <w:p w:rsidR="00C068E2" w:rsidRDefault="00C068E2">
      <w:pPr>
        <w:pStyle w:val="BodyText"/>
        <w:spacing w:before="113"/>
        <w:rPr>
          <w:rFonts w:ascii="Calibri"/>
          <w:b/>
          <w:sz w:val="28"/>
        </w:rPr>
      </w:pPr>
    </w:p>
    <w:p w:rsidR="00C068E2" w:rsidRDefault="00E35DFD">
      <w:pPr>
        <w:ind w:left="941"/>
        <w:rPr>
          <w:rFonts w:ascii="Calibri"/>
          <w:sz w:val="24"/>
        </w:rPr>
      </w:pPr>
      <w:r>
        <w:rPr>
          <w:rFonts w:ascii="Calibri"/>
          <w:sz w:val="24"/>
        </w:rPr>
        <w:t>Power</w:t>
      </w:r>
      <w:r>
        <w:rPr>
          <w:rFonts w:ascii="Calibri"/>
          <w:spacing w:val="-10"/>
          <w:sz w:val="24"/>
        </w:rPr>
        <w:t xml:space="preserve"> </w:t>
      </w:r>
      <w:r>
        <w:rPr>
          <w:rFonts w:ascii="Calibri"/>
          <w:sz w:val="24"/>
        </w:rPr>
        <w:t>amplifiers</w:t>
      </w:r>
      <w:r>
        <w:rPr>
          <w:rFonts w:ascii="Calibri"/>
          <w:spacing w:val="-4"/>
          <w:sz w:val="24"/>
        </w:rPr>
        <w:t xml:space="preserve"> </w:t>
      </w:r>
      <w:r>
        <w:rPr>
          <w:rFonts w:ascii="Calibri"/>
          <w:sz w:val="24"/>
        </w:rPr>
        <w:t>are</w:t>
      </w:r>
      <w:r>
        <w:rPr>
          <w:rFonts w:ascii="Calibri"/>
          <w:spacing w:val="-4"/>
          <w:sz w:val="24"/>
        </w:rPr>
        <w:t xml:space="preserve"> </w:t>
      </w:r>
      <w:r>
        <w:rPr>
          <w:rFonts w:ascii="Calibri"/>
          <w:sz w:val="24"/>
        </w:rPr>
        <w:t>divided</w:t>
      </w:r>
      <w:r>
        <w:rPr>
          <w:rFonts w:ascii="Calibri"/>
          <w:spacing w:val="-2"/>
          <w:sz w:val="24"/>
        </w:rPr>
        <w:t xml:space="preserve"> </w:t>
      </w:r>
      <w:r>
        <w:rPr>
          <w:rFonts w:ascii="Calibri"/>
          <w:sz w:val="24"/>
        </w:rPr>
        <w:t>into</w:t>
      </w:r>
      <w:r>
        <w:rPr>
          <w:rFonts w:ascii="Calibri"/>
          <w:spacing w:val="-3"/>
          <w:sz w:val="24"/>
        </w:rPr>
        <w:t xml:space="preserve"> </w:t>
      </w:r>
      <w:r>
        <w:rPr>
          <w:rFonts w:ascii="Calibri"/>
          <w:sz w:val="24"/>
        </w:rPr>
        <w:t>two</w:t>
      </w:r>
      <w:r>
        <w:rPr>
          <w:rFonts w:ascii="Calibri"/>
          <w:spacing w:val="-7"/>
          <w:sz w:val="24"/>
        </w:rPr>
        <w:t xml:space="preserve"> </w:t>
      </w:r>
      <w:r>
        <w:rPr>
          <w:rFonts w:ascii="Calibri"/>
          <w:sz w:val="24"/>
        </w:rPr>
        <w:t>categories,</w:t>
      </w:r>
      <w:r>
        <w:rPr>
          <w:rFonts w:ascii="Calibri"/>
          <w:spacing w:val="1"/>
          <w:sz w:val="24"/>
        </w:rPr>
        <w:t xml:space="preserve"> </w:t>
      </w:r>
      <w:r>
        <w:rPr>
          <w:rFonts w:ascii="Calibri"/>
          <w:sz w:val="24"/>
        </w:rPr>
        <w:t>based</w:t>
      </w:r>
      <w:r>
        <w:rPr>
          <w:rFonts w:ascii="Calibri"/>
          <w:spacing w:val="-7"/>
          <w:sz w:val="24"/>
        </w:rPr>
        <w:t xml:space="preserve"> </w:t>
      </w:r>
      <w:r>
        <w:rPr>
          <w:rFonts w:ascii="Calibri"/>
          <w:sz w:val="24"/>
        </w:rPr>
        <w:t>on</w:t>
      </w:r>
      <w:r>
        <w:rPr>
          <w:rFonts w:ascii="Calibri"/>
          <w:spacing w:val="-6"/>
          <w:sz w:val="24"/>
        </w:rPr>
        <w:t xml:space="preserve"> </w:t>
      </w:r>
      <w:r>
        <w:rPr>
          <w:rFonts w:ascii="Calibri"/>
          <w:sz w:val="24"/>
        </w:rPr>
        <w:t>the</w:t>
      </w:r>
      <w:r>
        <w:rPr>
          <w:rFonts w:ascii="Calibri"/>
          <w:spacing w:val="-1"/>
          <w:sz w:val="24"/>
        </w:rPr>
        <w:t xml:space="preserve"> </w:t>
      </w:r>
      <w:r>
        <w:rPr>
          <w:rFonts w:ascii="Calibri"/>
          <w:sz w:val="24"/>
        </w:rPr>
        <w:t>frequencies</w:t>
      </w:r>
      <w:r>
        <w:rPr>
          <w:rFonts w:ascii="Calibri"/>
          <w:spacing w:val="-4"/>
          <w:sz w:val="24"/>
        </w:rPr>
        <w:t xml:space="preserve"> </w:t>
      </w:r>
      <w:r>
        <w:rPr>
          <w:rFonts w:ascii="Calibri"/>
          <w:sz w:val="24"/>
        </w:rPr>
        <w:t>they</w:t>
      </w:r>
      <w:r>
        <w:rPr>
          <w:rFonts w:ascii="Calibri"/>
          <w:spacing w:val="-3"/>
          <w:sz w:val="24"/>
        </w:rPr>
        <w:t xml:space="preserve"> </w:t>
      </w:r>
      <w:r>
        <w:rPr>
          <w:rFonts w:ascii="Calibri"/>
          <w:spacing w:val="-2"/>
          <w:sz w:val="24"/>
        </w:rPr>
        <w:t>handle.</w:t>
      </w:r>
    </w:p>
    <w:p w:rsidR="00C068E2" w:rsidRDefault="00E35DFD">
      <w:pPr>
        <w:spacing w:before="144"/>
        <w:ind w:left="221"/>
        <w:rPr>
          <w:rFonts w:ascii="Calibri"/>
          <w:sz w:val="24"/>
        </w:rPr>
      </w:pPr>
      <w:r>
        <w:rPr>
          <w:rFonts w:ascii="Calibri"/>
          <w:sz w:val="24"/>
        </w:rPr>
        <w:t>They</w:t>
      </w:r>
      <w:r>
        <w:rPr>
          <w:rFonts w:ascii="Calibri"/>
          <w:spacing w:val="-3"/>
          <w:sz w:val="24"/>
        </w:rPr>
        <w:t xml:space="preserve"> </w:t>
      </w:r>
      <w:r>
        <w:rPr>
          <w:rFonts w:ascii="Calibri"/>
          <w:sz w:val="24"/>
        </w:rPr>
        <w:t>are</w:t>
      </w:r>
      <w:r>
        <w:rPr>
          <w:rFonts w:ascii="Calibri"/>
          <w:spacing w:val="-3"/>
          <w:sz w:val="24"/>
        </w:rPr>
        <w:t xml:space="preserve"> </w:t>
      </w:r>
      <w:r>
        <w:rPr>
          <w:rFonts w:ascii="Calibri"/>
          <w:sz w:val="24"/>
        </w:rPr>
        <w:t>as</w:t>
      </w:r>
      <w:r>
        <w:rPr>
          <w:rFonts w:ascii="Calibri"/>
          <w:spacing w:val="-2"/>
          <w:sz w:val="24"/>
        </w:rPr>
        <w:t xml:space="preserve"> follows.</w:t>
      </w:r>
    </w:p>
    <w:p w:rsidR="00C068E2" w:rsidRDefault="00C068E2">
      <w:pPr>
        <w:pStyle w:val="BodyText"/>
        <w:rPr>
          <w:rFonts w:ascii="Calibri"/>
          <w:sz w:val="24"/>
        </w:rPr>
      </w:pPr>
    </w:p>
    <w:p w:rsidR="00C068E2" w:rsidRDefault="00E35DFD">
      <w:pPr>
        <w:pStyle w:val="ListParagraph"/>
        <w:numPr>
          <w:ilvl w:val="0"/>
          <w:numId w:val="4"/>
        </w:numPr>
        <w:tabs>
          <w:tab w:val="left" w:pos="1373"/>
          <w:tab w:val="left" w:pos="1417"/>
        </w:tabs>
        <w:spacing w:line="360" w:lineRule="auto"/>
        <w:ind w:left="1417" w:right="480" w:hanging="360"/>
        <w:jc w:val="both"/>
        <w:rPr>
          <w:rFonts w:ascii="Calibri" w:hAnsi="Calibri"/>
          <w:sz w:val="24"/>
        </w:rPr>
      </w:pPr>
      <w:r>
        <w:rPr>
          <w:rFonts w:ascii="Calibri" w:hAnsi="Calibri"/>
          <w:b/>
          <w:sz w:val="24"/>
        </w:rPr>
        <w:t xml:space="preserve">Audio Power Amplifiers </w:t>
      </w:r>
      <w:r>
        <w:rPr>
          <w:rFonts w:ascii="Calibri" w:hAnsi="Calibri"/>
          <w:sz w:val="24"/>
        </w:rPr>
        <w:t xml:space="preserve">− </w:t>
      </w:r>
      <w:proofErr w:type="gramStart"/>
      <w:r>
        <w:rPr>
          <w:rFonts w:ascii="Calibri" w:hAnsi="Calibri"/>
          <w:sz w:val="24"/>
        </w:rPr>
        <w:t>The</w:t>
      </w:r>
      <w:proofErr w:type="gramEnd"/>
      <w:r>
        <w:rPr>
          <w:rFonts w:ascii="Calibri" w:hAnsi="Calibri"/>
          <w:sz w:val="24"/>
        </w:rPr>
        <w:t xml:space="preserve"> audio power amplifiers raise the power level of signals that have audio frequency</w:t>
      </w:r>
      <w:r>
        <w:rPr>
          <w:rFonts w:ascii="Calibri" w:hAnsi="Calibri"/>
          <w:spacing w:val="17"/>
          <w:sz w:val="24"/>
        </w:rPr>
        <w:t xml:space="preserve"> </w:t>
      </w:r>
      <w:r>
        <w:rPr>
          <w:rFonts w:ascii="Calibri" w:hAnsi="Calibri"/>
          <w:sz w:val="24"/>
        </w:rPr>
        <w:t>range (20 Hz to 20</w:t>
      </w:r>
      <w:r>
        <w:rPr>
          <w:rFonts w:ascii="Calibri" w:hAnsi="Calibri"/>
          <w:spacing w:val="79"/>
          <w:sz w:val="24"/>
        </w:rPr>
        <w:t xml:space="preserve"> </w:t>
      </w:r>
      <w:r>
        <w:rPr>
          <w:rFonts w:ascii="Calibri" w:hAnsi="Calibri"/>
          <w:sz w:val="24"/>
        </w:rPr>
        <w:t>KHz).</w:t>
      </w:r>
      <w:r>
        <w:rPr>
          <w:rFonts w:ascii="Calibri" w:hAnsi="Calibri"/>
          <w:spacing w:val="80"/>
          <w:sz w:val="24"/>
        </w:rPr>
        <w:t xml:space="preserve"> </w:t>
      </w:r>
      <w:r>
        <w:rPr>
          <w:rFonts w:ascii="Calibri" w:hAnsi="Calibri"/>
          <w:sz w:val="24"/>
        </w:rPr>
        <w:t>They</w:t>
      </w:r>
      <w:r>
        <w:rPr>
          <w:rFonts w:ascii="Calibri" w:hAnsi="Calibri"/>
          <w:spacing w:val="17"/>
          <w:sz w:val="24"/>
        </w:rPr>
        <w:t xml:space="preserve"> </w:t>
      </w:r>
      <w:r>
        <w:rPr>
          <w:rFonts w:ascii="Calibri" w:hAnsi="Calibri"/>
          <w:sz w:val="24"/>
        </w:rPr>
        <w:t>are</w:t>
      </w:r>
      <w:r>
        <w:rPr>
          <w:rFonts w:ascii="Calibri" w:hAnsi="Calibri"/>
          <w:spacing w:val="80"/>
          <w:sz w:val="24"/>
        </w:rPr>
        <w:t xml:space="preserve"> </w:t>
      </w:r>
      <w:r>
        <w:rPr>
          <w:rFonts w:ascii="Calibri" w:hAnsi="Calibri"/>
          <w:sz w:val="24"/>
        </w:rPr>
        <w:t>also</w:t>
      </w:r>
      <w:r>
        <w:rPr>
          <w:rFonts w:ascii="Calibri" w:hAnsi="Calibri"/>
          <w:spacing w:val="80"/>
          <w:sz w:val="24"/>
        </w:rPr>
        <w:t xml:space="preserve"> </w:t>
      </w:r>
      <w:r>
        <w:rPr>
          <w:rFonts w:ascii="Calibri" w:hAnsi="Calibri"/>
          <w:sz w:val="24"/>
        </w:rPr>
        <w:t xml:space="preserve">known as </w:t>
      </w:r>
      <w:r>
        <w:rPr>
          <w:rFonts w:ascii="Calibri" w:hAnsi="Calibri"/>
          <w:b/>
          <w:sz w:val="24"/>
        </w:rPr>
        <w:t>Small signal power amplifiers</w:t>
      </w:r>
      <w:r>
        <w:rPr>
          <w:rFonts w:ascii="Calibri" w:hAnsi="Calibri"/>
          <w:sz w:val="24"/>
        </w:rPr>
        <w:t>.</w:t>
      </w:r>
    </w:p>
    <w:p w:rsidR="00C068E2" w:rsidRDefault="00E35DFD">
      <w:pPr>
        <w:pStyle w:val="ListParagraph"/>
        <w:numPr>
          <w:ilvl w:val="0"/>
          <w:numId w:val="4"/>
        </w:numPr>
        <w:tabs>
          <w:tab w:val="left" w:pos="1373"/>
          <w:tab w:val="left" w:pos="1417"/>
        </w:tabs>
        <w:spacing w:before="136" w:line="362" w:lineRule="auto"/>
        <w:ind w:left="1417" w:right="484" w:hanging="360"/>
        <w:jc w:val="both"/>
        <w:rPr>
          <w:rFonts w:ascii="Calibri" w:hAnsi="Calibri"/>
          <w:sz w:val="24"/>
        </w:rPr>
      </w:pPr>
      <w:r>
        <w:rPr>
          <w:rFonts w:ascii="Calibri" w:hAnsi="Calibri"/>
          <w:b/>
          <w:sz w:val="24"/>
        </w:rPr>
        <w:t xml:space="preserve">Radio Power Amplifiers </w:t>
      </w:r>
      <w:r>
        <w:rPr>
          <w:rFonts w:ascii="Calibri" w:hAnsi="Calibri"/>
          <w:sz w:val="24"/>
        </w:rPr>
        <w:t>− Radio Power Amplifiers or tuned power amplifiers raise the power level of signals that have radio frequency range (3 KHz to 300</w:t>
      </w:r>
      <w:r>
        <w:rPr>
          <w:rFonts w:ascii="Calibri" w:hAnsi="Calibri"/>
          <w:spacing w:val="-1"/>
          <w:sz w:val="24"/>
        </w:rPr>
        <w:t xml:space="preserve"> </w:t>
      </w:r>
      <w:r>
        <w:rPr>
          <w:rFonts w:ascii="Calibri" w:hAnsi="Calibri"/>
          <w:sz w:val="24"/>
        </w:rPr>
        <w:t xml:space="preserve">GHz). They are also known as </w:t>
      </w:r>
      <w:r>
        <w:rPr>
          <w:rFonts w:ascii="Calibri" w:hAnsi="Calibri"/>
          <w:b/>
          <w:sz w:val="24"/>
        </w:rPr>
        <w:t>large signal power amplifiers</w:t>
      </w:r>
      <w:r>
        <w:rPr>
          <w:rFonts w:ascii="Calibri" w:hAnsi="Calibri"/>
          <w:sz w:val="24"/>
        </w:rPr>
        <w:t>.</w:t>
      </w:r>
    </w:p>
    <w:p w:rsidR="00C068E2" w:rsidRDefault="00C068E2">
      <w:pPr>
        <w:pStyle w:val="BodyText"/>
        <w:spacing w:before="22"/>
        <w:rPr>
          <w:rFonts w:ascii="Calibri"/>
          <w:sz w:val="24"/>
        </w:rPr>
      </w:pPr>
    </w:p>
    <w:p w:rsidR="00C068E2" w:rsidRDefault="00E35DFD">
      <w:pPr>
        <w:pStyle w:val="Heading2"/>
        <w:spacing w:before="1"/>
      </w:pPr>
      <w:bookmarkStart w:id="100" w:name="Classification_Based_on_Mode_of_Operatio"/>
      <w:bookmarkEnd w:id="100"/>
      <w:r>
        <w:rPr>
          <w:color w:val="121212"/>
        </w:rPr>
        <w:t>Classification</w:t>
      </w:r>
      <w:r>
        <w:rPr>
          <w:color w:val="121212"/>
          <w:spacing w:val="-8"/>
        </w:rPr>
        <w:t xml:space="preserve"> </w:t>
      </w:r>
      <w:r>
        <w:rPr>
          <w:color w:val="121212"/>
        </w:rPr>
        <w:t>Based</w:t>
      </w:r>
      <w:r>
        <w:rPr>
          <w:color w:val="121212"/>
          <w:spacing w:val="-8"/>
        </w:rPr>
        <w:t xml:space="preserve"> </w:t>
      </w:r>
      <w:r>
        <w:rPr>
          <w:color w:val="121212"/>
        </w:rPr>
        <w:t>on</w:t>
      </w:r>
      <w:r>
        <w:rPr>
          <w:color w:val="121212"/>
          <w:spacing w:val="-3"/>
        </w:rPr>
        <w:t xml:space="preserve"> </w:t>
      </w:r>
      <w:r>
        <w:rPr>
          <w:color w:val="121212"/>
        </w:rPr>
        <w:t>Mode</w:t>
      </w:r>
      <w:r>
        <w:rPr>
          <w:color w:val="121212"/>
          <w:spacing w:val="-8"/>
        </w:rPr>
        <w:t xml:space="preserve"> </w:t>
      </w:r>
      <w:r>
        <w:rPr>
          <w:color w:val="121212"/>
        </w:rPr>
        <w:t>of</w:t>
      </w:r>
      <w:r>
        <w:rPr>
          <w:color w:val="121212"/>
          <w:spacing w:val="-9"/>
        </w:rPr>
        <w:t xml:space="preserve"> </w:t>
      </w:r>
      <w:r>
        <w:rPr>
          <w:color w:val="121212"/>
          <w:spacing w:val="-2"/>
        </w:rPr>
        <w:t>Operation</w:t>
      </w:r>
    </w:p>
    <w:p w:rsidR="00C068E2" w:rsidRDefault="00C068E2">
      <w:pPr>
        <w:pStyle w:val="BodyText"/>
        <w:rPr>
          <w:rFonts w:ascii="Calibri"/>
          <w:b/>
          <w:sz w:val="28"/>
        </w:rPr>
      </w:pPr>
    </w:p>
    <w:p w:rsidR="00C068E2" w:rsidRDefault="00C068E2">
      <w:pPr>
        <w:pStyle w:val="BodyText"/>
        <w:spacing w:before="25"/>
        <w:rPr>
          <w:rFonts w:ascii="Calibri"/>
          <w:b/>
          <w:sz w:val="28"/>
        </w:rPr>
      </w:pPr>
    </w:p>
    <w:p w:rsidR="00C068E2" w:rsidRDefault="00E35DFD">
      <w:pPr>
        <w:spacing w:line="362" w:lineRule="auto"/>
        <w:ind w:left="221" w:right="499" w:firstLine="720"/>
        <w:jc w:val="both"/>
        <w:rPr>
          <w:rFonts w:ascii="Calibri"/>
          <w:sz w:val="24"/>
        </w:rPr>
      </w:pPr>
      <w:r>
        <w:rPr>
          <w:rFonts w:ascii="Calibri"/>
          <w:sz w:val="24"/>
        </w:rPr>
        <w:t>On the basis of the mode of operation, i.e., the portion of the input cycle during which collector current flows, the power amplifiers may be classified as follows.</w:t>
      </w:r>
    </w:p>
    <w:p w:rsidR="00C068E2" w:rsidRDefault="00E35DFD">
      <w:pPr>
        <w:pStyle w:val="ListParagraph"/>
        <w:numPr>
          <w:ilvl w:val="0"/>
          <w:numId w:val="4"/>
        </w:numPr>
        <w:tabs>
          <w:tab w:val="left" w:pos="1373"/>
          <w:tab w:val="left" w:pos="1417"/>
        </w:tabs>
        <w:spacing w:before="138" w:line="362" w:lineRule="auto"/>
        <w:ind w:left="1417" w:right="488" w:hanging="360"/>
        <w:jc w:val="both"/>
        <w:rPr>
          <w:rFonts w:ascii="Calibri" w:hAnsi="Calibri"/>
          <w:sz w:val="24"/>
        </w:rPr>
      </w:pPr>
      <w:r>
        <w:rPr>
          <w:rFonts w:ascii="Calibri" w:hAnsi="Calibri"/>
          <w:b/>
          <w:sz w:val="24"/>
        </w:rPr>
        <w:t xml:space="preserve">Class A Power amplifier </w:t>
      </w:r>
      <w:r>
        <w:rPr>
          <w:rFonts w:ascii="Calibri" w:hAnsi="Calibri"/>
          <w:sz w:val="24"/>
        </w:rPr>
        <w:t xml:space="preserve">− When the collector current flows at all times during the full cycle of signal, the power amplifier is known as </w:t>
      </w:r>
      <w:r>
        <w:rPr>
          <w:rFonts w:ascii="Calibri" w:hAnsi="Calibri"/>
          <w:b/>
          <w:sz w:val="24"/>
        </w:rPr>
        <w:t xml:space="preserve">class A </w:t>
      </w:r>
      <w:proofErr w:type="spellStart"/>
      <w:r>
        <w:rPr>
          <w:rFonts w:ascii="Calibri" w:hAnsi="Calibri"/>
          <w:b/>
          <w:sz w:val="24"/>
        </w:rPr>
        <w:t>poweramplifier</w:t>
      </w:r>
      <w:proofErr w:type="spellEnd"/>
      <w:r>
        <w:rPr>
          <w:rFonts w:ascii="Calibri" w:hAnsi="Calibri"/>
          <w:sz w:val="24"/>
        </w:rPr>
        <w:t>.</w:t>
      </w:r>
    </w:p>
    <w:p w:rsidR="00C068E2" w:rsidRDefault="00E35DFD">
      <w:pPr>
        <w:pStyle w:val="ListParagraph"/>
        <w:numPr>
          <w:ilvl w:val="0"/>
          <w:numId w:val="4"/>
        </w:numPr>
        <w:tabs>
          <w:tab w:val="left" w:pos="1373"/>
          <w:tab w:val="left" w:pos="1417"/>
        </w:tabs>
        <w:spacing w:before="133" w:line="362" w:lineRule="auto"/>
        <w:ind w:left="1417" w:right="466" w:hanging="360"/>
        <w:jc w:val="both"/>
        <w:rPr>
          <w:rFonts w:ascii="Calibri" w:hAnsi="Calibri"/>
          <w:sz w:val="24"/>
        </w:rPr>
      </w:pPr>
      <w:r>
        <w:rPr>
          <w:rFonts w:ascii="Calibri" w:hAnsi="Calibri"/>
          <w:b/>
          <w:sz w:val="24"/>
        </w:rPr>
        <w:t xml:space="preserve">Class B Power amplifier </w:t>
      </w:r>
      <w:r>
        <w:rPr>
          <w:rFonts w:ascii="Calibri" w:hAnsi="Calibri"/>
          <w:sz w:val="24"/>
        </w:rPr>
        <w:t xml:space="preserve">− When the collector current flows only during the positive half cycle of the input signal, the power amplifier is known as </w:t>
      </w:r>
      <w:r>
        <w:rPr>
          <w:rFonts w:ascii="Calibri" w:hAnsi="Calibri"/>
          <w:b/>
          <w:sz w:val="24"/>
        </w:rPr>
        <w:t xml:space="preserve">class B power </w:t>
      </w:r>
      <w:r>
        <w:rPr>
          <w:rFonts w:ascii="Calibri" w:hAnsi="Calibri"/>
          <w:b/>
          <w:spacing w:val="-2"/>
          <w:sz w:val="24"/>
        </w:rPr>
        <w:t>amplifier</w:t>
      </w:r>
      <w:r>
        <w:rPr>
          <w:rFonts w:ascii="Calibri" w:hAnsi="Calibri"/>
          <w:spacing w:val="-2"/>
          <w:sz w:val="24"/>
        </w:rPr>
        <w:t>.</w:t>
      </w:r>
    </w:p>
    <w:p w:rsidR="00C068E2" w:rsidRDefault="00E35DFD">
      <w:pPr>
        <w:pStyle w:val="ListParagraph"/>
        <w:numPr>
          <w:ilvl w:val="0"/>
          <w:numId w:val="4"/>
        </w:numPr>
        <w:tabs>
          <w:tab w:val="left" w:pos="1373"/>
          <w:tab w:val="left" w:pos="1417"/>
        </w:tabs>
        <w:spacing w:before="133" w:line="362" w:lineRule="auto"/>
        <w:ind w:left="1417" w:right="480" w:hanging="360"/>
        <w:jc w:val="both"/>
        <w:rPr>
          <w:rFonts w:ascii="Calibri" w:hAnsi="Calibri"/>
          <w:sz w:val="24"/>
        </w:rPr>
      </w:pPr>
      <w:r>
        <w:rPr>
          <w:rFonts w:ascii="Calibri" w:hAnsi="Calibri"/>
          <w:b/>
          <w:sz w:val="24"/>
        </w:rPr>
        <w:t>Class</w:t>
      </w:r>
      <w:r>
        <w:rPr>
          <w:rFonts w:ascii="Calibri" w:hAnsi="Calibri"/>
          <w:b/>
          <w:spacing w:val="-3"/>
          <w:sz w:val="24"/>
        </w:rPr>
        <w:t xml:space="preserve"> </w:t>
      </w:r>
      <w:r>
        <w:rPr>
          <w:rFonts w:ascii="Calibri" w:hAnsi="Calibri"/>
          <w:b/>
          <w:sz w:val="24"/>
        </w:rPr>
        <w:t>C</w:t>
      </w:r>
      <w:r>
        <w:rPr>
          <w:rFonts w:ascii="Calibri" w:hAnsi="Calibri"/>
          <w:b/>
          <w:spacing w:val="-2"/>
          <w:sz w:val="24"/>
        </w:rPr>
        <w:t xml:space="preserve"> </w:t>
      </w:r>
      <w:r>
        <w:rPr>
          <w:rFonts w:ascii="Calibri" w:hAnsi="Calibri"/>
          <w:b/>
          <w:sz w:val="24"/>
        </w:rPr>
        <w:t>Power</w:t>
      </w:r>
      <w:r>
        <w:rPr>
          <w:rFonts w:ascii="Calibri" w:hAnsi="Calibri"/>
          <w:b/>
          <w:spacing w:val="-3"/>
          <w:sz w:val="24"/>
        </w:rPr>
        <w:t xml:space="preserve"> </w:t>
      </w:r>
      <w:r>
        <w:rPr>
          <w:rFonts w:ascii="Calibri" w:hAnsi="Calibri"/>
          <w:b/>
          <w:sz w:val="24"/>
        </w:rPr>
        <w:t xml:space="preserve">amplifier </w:t>
      </w:r>
      <w:r>
        <w:rPr>
          <w:rFonts w:ascii="Calibri" w:hAnsi="Calibri"/>
          <w:sz w:val="24"/>
        </w:rPr>
        <w:t>− When</w:t>
      </w:r>
      <w:r>
        <w:rPr>
          <w:rFonts w:ascii="Calibri" w:hAnsi="Calibri"/>
          <w:spacing w:val="-5"/>
          <w:sz w:val="24"/>
        </w:rPr>
        <w:t xml:space="preserve"> </w:t>
      </w:r>
      <w:r>
        <w:rPr>
          <w:rFonts w:ascii="Calibri" w:hAnsi="Calibri"/>
          <w:sz w:val="24"/>
        </w:rPr>
        <w:t>the collector</w:t>
      </w:r>
      <w:r>
        <w:rPr>
          <w:rFonts w:ascii="Calibri" w:hAnsi="Calibri"/>
          <w:spacing w:val="-6"/>
          <w:sz w:val="24"/>
        </w:rPr>
        <w:t xml:space="preserve"> </w:t>
      </w:r>
      <w:r>
        <w:rPr>
          <w:rFonts w:ascii="Calibri" w:hAnsi="Calibri"/>
          <w:sz w:val="24"/>
        </w:rPr>
        <w:t>current</w:t>
      </w:r>
      <w:r>
        <w:rPr>
          <w:rFonts w:ascii="Calibri" w:hAnsi="Calibri"/>
          <w:spacing w:val="-3"/>
          <w:sz w:val="24"/>
        </w:rPr>
        <w:t xml:space="preserve"> </w:t>
      </w:r>
      <w:r>
        <w:rPr>
          <w:rFonts w:ascii="Calibri" w:hAnsi="Calibri"/>
          <w:sz w:val="24"/>
        </w:rPr>
        <w:t>flows</w:t>
      </w:r>
      <w:r>
        <w:rPr>
          <w:rFonts w:ascii="Calibri" w:hAnsi="Calibri"/>
          <w:spacing w:val="-2"/>
          <w:sz w:val="24"/>
        </w:rPr>
        <w:t xml:space="preserve"> </w:t>
      </w:r>
      <w:r>
        <w:rPr>
          <w:rFonts w:ascii="Calibri" w:hAnsi="Calibri"/>
          <w:sz w:val="24"/>
        </w:rPr>
        <w:t>for</w:t>
      </w:r>
      <w:r>
        <w:rPr>
          <w:rFonts w:ascii="Calibri" w:hAnsi="Calibri"/>
          <w:spacing w:val="-1"/>
          <w:sz w:val="24"/>
        </w:rPr>
        <w:t xml:space="preserve"> </w:t>
      </w:r>
      <w:r>
        <w:rPr>
          <w:rFonts w:ascii="Calibri" w:hAnsi="Calibri"/>
          <w:sz w:val="24"/>
        </w:rPr>
        <w:t>less</w:t>
      </w:r>
      <w:r>
        <w:rPr>
          <w:rFonts w:ascii="Calibri" w:hAnsi="Calibri"/>
          <w:spacing w:val="-2"/>
          <w:sz w:val="24"/>
        </w:rPr>
        <w:t xml:space="preserve"> </w:t>
      </w:r>
      <w:r>
        <w:rPr>
          <w:rFonts w:ascii="Calibri" w:hAnsi="Calibri"/>
          <w:sz w:val="24"/>
        </w:rPr>
        <w:t>than half</w:t>
      </w:r>
      <w:r>
        <w:rPr>
          <w:rFonts w:ascii="Calibri" w:hAnsi="Calibri"/>
          <w:spacing w:val="-5"/>
          <w:sz w:val="24"/>
        </w:rPr>
        <w:t xml:space="preserve"> </w:t>
      </w:r>
      <w:r>
        <w:rPr>
          <w:rFonts w:ascii="Calibri" w:hAnsi="Calibri"/>
          <w:sz w:val="24"/>
        </w:rPr>
        <w:t>cycle</w:t>
      </w:r>
      <w:r>
        <w:rPr>
          <w:rFonts w:ascii="Calibri" w:hAnsi="Calibri"/>
          <w:spacing w:val="-3"/>
          <w:sz w:val="24"/>
        </w:rPr>
        <w:t xml:space="preserve"> </w:t>
      </w:r>
      <w:r>
        <w:rPr>
          <w:rFonts w:ascii="Calibri" w:hAnsi="Calibri"/>
          <w:sz w:val="24"/>
        </w:rPr>
        <w:t xml:space="preserve">of the input signal, the power amplifier is known as </w:t>
      </w:r>
      <w:r>
        <w:rPr>
          <w:rFonts w:ascii="Calibri" w:hAnsi="Calibri"/>
          <w:b/>
          <w:sz w:val="24"/>
        </w:rPr>
        <w:t>class C power</w:t>
      </w:r>
      <w:r>
        <w:rPr>
          <w:rFonts w:ascii="Calibri" w:hAnsi="Calibri"/>
          <w:b/>
          <w:spacing w:val="-17"/>
          <w:sz w:val="24"/>
        </w:rPr>
        <w:t xml:space="preserve"> </w:t>
      </w:r>
      <w:r>
        <w:rPr>
          <w:rFonts w:ascii="Calibri" w:hAnsi="Calibri"/>
          <w:b/>
          <w:sz w:val="24"/>
        </w:rPr>
        <w:t>amplifier</w:t>
      </w:r>
      <w:r>
        <w:rPr>
          <w:rFonts w:ascii="Calibri" w:hAnsi="Calibri"/>
          <w:sz w:val="24"/>
        </w:rPr>
        <w:t>.</w:t>
      </w:r>
    </w:p>
    <w:p w:rsidR="00C068E2" w:rsidRDefault="00E35DFD">
      <w:pPr>
        <w:spacing w:before="138" w:line="360" w:lineRule="auto"/>
        <w:ind w:left="221" w:right="481" w:firstLine="1152"/>
        <w:jc w:val="both"/>
        <w:rPr>
          <w:rFonts w:ascii="Calibri"/>
          <w:sz w:val="24"/>
        </w:rPr>
      </w:pPr>
      <w:r>
        <w:rPr>
          <w:rFonts w:ascii="Calibri"/>
          <w:sz w:val="24"/>
        </w:rPr>
        <w:t>There forms another amplifier called Class AB amplifier, if we combine the class A and class B amplifiers so as to utilize the advantages of both. Before going into the details of these amplifiers, let us have a look at the important terms that have to be considered to determine the efficiency of an amplifier.</w:t>
      </w:r>
    </w:p>
    <w:p w:rsidR="00C068E2" w:rsidRDefault="00E35DFD">
      <w:pPr>
        <w:spacing w:before="138"/>
        <w:ind w:left="221"/>
        <w:jc w:val="both"/>
        <w:rPr>
          <w:rFonts w:ascii="Calibri"/>
          <w:b/>
          <w:sz w:val="24"/>
        </w:rPr>
      </w:pPr>
      <w:r>
        <w:rPr>
          <w:rFonts w:ascii="Calibri"/>
          <w:b/>
          <w:color w:val="121212"/>
          <w:sz w:val="24"/>
        </w:rPr>
        <w:t>Terms</w:t>
      </w:r>
      <w:r>
        <w:rPr>
          <w:rFonts w:ascii="Calibri"/>
          <w:b/>
          <w:color w:val="121212"/>
          <w:spacing w:val="-6"/>
          <w:sz w:val="24"/>
        </w:rPr>
        <w:t xml:space="preserve"> </w:t>
      </w:r>
      <w:r>
        <w:rPr>
          <w:rFonts w:ascii="Calibri"/>
          <w:b/>
          <w:color w:val="121212"/>
          <w:sz w:val="24"/>
        </w:rPr>
        <w:t>Considering</w:t>
      </w:r>
      <w:r>
        <w:rPr>
          <w:rFonts w:ascii="Calibri"/>
          <w:b/>
          <w:color w:val="121212"/>
          <w:spacing w:val="-4"/>
          <w:sz w:val="24"/>
        </w:rPr>
        <w:t xml:space="preserve"> </w:t>
      </w:r>
      <w:r>
        <w:rPr>
          <w:rFonts w:ascii="Calibri"/>
          <w:b/>
          <w:color w:val="121212"/>
          <w:spacing w:val="-2"/>
          <w:sz w:val="24"/>
        </w:rPr>
        <w:t>Performance</w:t>
      </w:r>
    </w:p>
    <w:p w:rsidR="00C068E2" w:rsidRDefault="00E35DFD">
      <w:pPr>
        <w:spacing w:before="197"/>
        <w:ind w:left="648"/>
        <w:rPr>
          <w:rFonts w:ascii="Calibri"/>
          <w:sz w:val="24"/>
        </w:rPr>
      </w:pPr>
      <w:r>
        <w:rPr>
          <w:rFonts w:ascii="Calibri"/>
          <w:sz w:val="24"/>
        </w:rPr>
        <w:t>The</w:t>
      </w:r>
      <w:r>
        <w:rPr>
          <w:rFonts w:ascii="Calibri"/>
          <w:spacing w:val="-5"/>
          <w:sz w:val="24"/>
        </w:rPr>
        <w:t xml:space="preserve"> </w:t>
      </w:r>
      <w:r>
        <w:rPr>
          <w:rFonts w:ascii="Calibri"/>
          <w:sz w:val="24"/>
        </w:rPr>
        <w:t>primary</w:t>
      </w:r>
      <w:r>
        <w:rPr>
          <w:rFonts w:ascii="Calibri"/>
          <w:spacing w:val="1"/>
          <w:sz w:val="24"/>
        </w:rPr>
        <w:t xml:space="preserve"> </w:t>
      </w:r>
      <w:r>
        <w:rPr>
          <w:rFonts w:ascii="Calibri"/>
          <w:sz w:val="24"/>
        </w:rPr>
        <w:t>objective</w:t>
      </w:r>
      <w:r>
        <w:rPr>
          <w:rFonts w:ascii="Calibri"/>
          <w:spacing w:val="-4"/>
          <w:sz w:val="24"/>
        </w:rPr>
        <w:t xml:space="preserve"> </w:t>
      </w:r>
      <w:r>
        <w:rPr>
          <w:rFonts w:ascii="Calibri"/>
          <w:sz w:val="24"/>
        </w:rPr>
        <w:t>of</w:t>
      </w:r>
      <w:r>
        <w:rPr>
          <w:rFonts w:ascii="Calibri"/>
          <w:spacing w:val="-3"/>
          <w:sz w:val="24"/>
        </w:rPr>
        <w:t xml:space="preserve"> </w:t>
      </w:r>
      <w:r>
        <w:rPr>
          <w:rFonts w:ascii="Calibri"/>
          <w:sz w:val="24"/>
        </w:rPr>
        <w:t>a</w:t>
      </w:r>
      <w:r>
        <w:rPr>
          <w:rFonts w:ascii="Calibri"/>
          <w:spacing w:val="-5"/>
          <w:sz w:val="24"/>
        </w:rPr>
        <w:t xml:space="preserve"> </w:t>
      </w:r>
      <w:r>
        <w:rPr>
          <w:rFonts w:ascii="Calibri"/>
          <w:sz w:val="24"/>
        </w:rPr>
        <w:t>power</w:t>
      </w:r>
      <w:r>
        <w:rPr>
          <w:rFonts w:ascii="Calibri"/>
          <w:spacing w:val="-7"/>
          <w:sz w:val="24"/>
        </w:rPr>
        <w:t xml:space="preserve"> </w:t>
      </w:r>
      <w:r>
        <w:rPr>
          <w:rFonts w:ascii="Calibri"/>
          <w:sz w:val="24"/>
        </w:rPr>
        <w:t>amplifier</w:t>
      </w:r>
      <w:r>
        <w:rPr>
          <w:rFonts w:ascii="Calibri"/>
          <w:spacing w:val="-2"/>
          <w:sz w:val="24"/>
        </w:rPr>
        <w:t xml:space="preserve"> </w:t>
      </w:r>
      <w:r>
        <w:rPr>
          <w:rFonts w:ascii="Calibri"/>
          <w:sz w:val="24"/>
        </w:rPr>
        <w:t>is</w:t>
      </w:r>
      <w:r>
        <w:rPr>
          <w:rFonts w:ascii="Calibri"/>
          <w:spacing w:val="-3"/>
          <w:sz w:val="24"/>
        </w:rPr>
        <w:t xml:space="preserve"> </w:t>
      </w:r>
      <w:r>
        <w:rPr>
          <w:rFonts w:ascii="Calibri"/>
          <w:sz w:val="24"/>
        </w:rPr>
        <w:t>to</w:t>
      </w:r>
      <w:r>
        <w:rPr>
          <w:rFonts w:ascii="Calibri"/>
          <w:spacing w:val="-7"/>
          <w:sz w:val="24"/>
        </w:rPr>
        <w:t xml:space="preserve"> </w:t>
      </w:r>
      <w:r>
        <w:rPr>
          <w:rFonts w:ascii="Calibri"/>
          <w:sz w:val="24"/>
        </w:rPr>
        <w:t>obtain</w:t>
      </w:r>
      <w:r>
        <w:rPr>
          <w:rFonts w:ascii="Calibri"/>
          <w:spacing w:val="-6"/>
          <w:sz w:val="24"/>
        </w:rPr>
        <w:t xml:space="preserve"> </w:t>
      </w:r>
      <w:r>
        <w:rPr>
          <w:rFonts w:ascii="Calibri"/>
          <w:sz w:val="24"/>
        </w:rPr>
        <w:t>maximum</w:t>
      </w:r>
      <w:r>
        <w:rPr>
          <w:rFonts w:ascii="Calibri"/>
          <w:spacing w:val="-1"/>
          <w:sz w:val="24"/>
        </w:rPr>
        <w:t xml:space="preserve"> </w:t>
      </w:r>
      <w:r>
        <w:rPr>
          <w:rFonts w:ascii="Calibri"/>
          <w:sz w:val="24"/>
        </w:rPr>
        <w:t>output</w:t>
      </w:r>
      <w:r>
        <w:rPr>
          <w:rFonts w:ascii="Calibri"/>
          <w:spacing w:val="1"/>
          <w:sz w:val="24"/>
        </w:rPr>
        <w:t xml:space="preserve"> </w:t>
      </w:r>
      <w:r>
        <w:rPr>
          <w:rFonts w:ascii="Calibri"/>
          <w:sz w:val="24"/>
        </w:rPr>
        <w:t>power.</w:t>
      </w:r>
      <w:r>
        <w:rPr>
          <w:rFonts w:ascii="Calibri"/>
          <w:spacing w:val="-3"/>
          <w:sz w:val="24"/>
        </w:rPr>
        <w:t xml:space="preserve"> </w:t>
      </w:r>
      <w:r>
        <w:rPr>
          <w:rFonts w:ascii="Calibri"/>
          <w:sz w:val="24"/>
        </w:rPr>
        <w:t>In</w:t>
      </w:r>
      <w:r>
        <w:rPr>
          <w:rFonts w:ascii="Calibri"/>
          <w:spacing w:val="-3"/>
          <w:sz w:val="24"/>
        </w:rPr>
        <w:t xml:space="preserve"> </w:t>
      </w:r>
      <w:r>
        <w:rPr>
          <w:rFonts w:ascii="Calibri"/>
          <w:sz w:val="24"/>
        </w:rPr>
        <w:t>order</w:t>
      </w:r>
      <w:r>
        <w:rPr>
          <w:rFonts w:ascii="Calibri"/>
          <w:spacing w:val="-6"/>
          <w:sz w:val="24"/>
        </w:rPr>
        <w:t xml:space="preserve"> </w:t>
      </w:r>
      <w:r>
        <w:rPr>
          <w:rFonts w:ascii="Calibri"/>
          <w:spacing w:val="-5"/>
          <w:sz w:val="24"/>
        </w:rPr>
        <w:t>to</w:t>
      </w:r>
    </w:p>
    <w:p w:rsidR="00C068E2" w:rsidRDefault="00C068E2">
      <w:pPr>
        <w:pStyle w:val="BodyText"/>
        <w:rPr>
          <w:rFonts w:ascii="Calibri"/>
          <w:sz w:val="16"/>
        </w:rPr>
      </w:pPr>
    </w:p>
    <w:p w:rsidR="00C068E2" w:rsidRDefault="00C068E2">
      <w:pPr>
        <w:pStyle w:val="BodyText"/>
        <w:spacing w:before="36"/>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152"/>
        <w:rPr>
          <w:rFonts w:ascii="Calibri"/>
          <w:sz w:val="24"/>
        </w:rPr>
      </w:pPr>
      <w:r>
        <w:rPr>
          <w:rFonts w:ascii="Calibri"/>
          <w:sz w:val="24"/>
        </w:rPr>
        <w:lastRenderedPageBreak/>
        <w:pict>
          <v:group id="docshapegroup28" o:spid="_x0000_s1091" style="position:absolute;margin-left:46.9pt;margin-top:42.05pt;width:516.3pt;height:764.6pt;z-index:-17040896;mso-position-horizontal-relative:page;mso-position-vertical-relative:page" coordorigin="938,841" coordsize="10326,15292">
            <v:line id="_x0000_s1094" style="position:absolute" from="1753,16075" to="10843,16075" strokecolor="#5f2120" strokeweight="2.88pt"/>
            <v:line id="_x0000_s1093" style="position:absolute" from="1753,16125" to="10843,16125" strokecolor="#5f2120" strokeweight=".72pt"/>
            <v:shape id="docshape29" o:spid="_x0000_s1092" style="position:absolute;left:938;top:841;width:10326;height:15240" coordorigin="938,841" coordsize="10326,15240" o:spt="100" adj="0,,0" path="m11101,16061r-9996,l1130,16081r9946,l11101,16061xm11145,16041r-10088,l1081,16061r10043,l11145,16041xm1165,901r-111,l1018,921r-2,20l1014,941r-29,20l984,961r-14,40l958,1021r-8,20l943,1061r-4,40l938,1121r,14700l944,15881r7,20l960,15921r12,40l984,15981r1,l1016,16001r2,20l1055,16041r109,l1144,16021r-20,l1105,16001r-17,l1055,15981r-26,-40l1018,15921r-9,-20l1002,15881r-6,-20l993,15841r-1,-20l992,1121r1,-20l996,1081r6,-20l1009,1041r9,-20l1029,1001r26,-40l1088,941r18,-20l1144,921r21,-20xm11182,16021r-124,l11037,16041r110,l11182,16021xm11052,16001r-9904,l1167,16021r9865,l11052,16001xm11188,941r-74,l11147,961r26,40l11184,1021r9,20l11200,1061r6,20l11209,1101r1,20l11210,15821r-1,20l11206,15861r-6,20l11193,15901r-9,20l11173,15941r-26,40l11114,16001r-18,l11078,16021r106,l11186,16001r29,-20l11218,15981r1,-20l11232,15941r12,-20l11252,15901r7,-20l11263,15841r1,-20l11264,1121r-6,-60l11251,1041r-9,-20l11230,981r-12,-20l11215,961r-27,-20xm1157,941r-42,l1098,961r-30,20l1044,1001r-18,40l1019,1061r-5,20l1011,1101r-1,20l1010,15821r1,20l1014,15861r5,20l1025,15901r8,20l1044,15941r24,20l1098,15981r15,20l1153,16001r-17,-20l1121,15981r-13,-20l1081,15941r-23,-20l1049,15901r-8,-20l1036,15881r-5,-20l1029,15841r-1,-20l1028,1121r1,-20l1032,1081r5,-20l1043,1041r8,l1058,1021r23,-20l1108,981r16,-20l1140,961r17,-20xm11089,941r-40,l11066,961r15,l11094,981r27,20l11144,1021r9,20l11161,1061r5,l11171,1081r2,20l11174,1121r,14700l11173,15841r-3,20l11165,15881r-6,20l11151,15901r-7,20l11121,15941r-27,20l11078,15981r-16,l11046,16001r41,l11104,15981r30,-20l11158,15941r18,-40l11183,15881r5,-20l11191,15841r1,-20l11192,1121r-1,-20l11188,1081r-5,-20l11177,1041r-8,-20l11158,1001r-24,-20l11104,961r-15,-20xm11035,921r-9865,l1151,941r9903,l11035,921xm11184,921r-105,l11097,941r89,l11184,921xm11148,901r-110,l11059,921r123,l11148,901xm11121,881r-10043,l1057,901r10086,l11121,881xm11072,861r-9946,l1101,881r9996,l11072,861xm10994,841r-9788,l1179,861r9840,l10994,841xe" fillcolor="black" stroked="f">
              <v:stroke joinstyle="round"/>
              <v:formulas/>
              <v:path arrowok="t" o:connecttype="segments"/>
            </v:shape>
            <w10:wrap anchorx="page" anchory="page"/>
          </v:group>
        </w:pict>
      </w:r>
    </w:p>
    <w:p w:rsidR="00C068E2" w:rsidRDefault="00E35DFD">
      <w:pPr>
        <w:spacing w:line="362" w:lineRule="auto"/>
        <w:ind w:left="221" w:right="492"/>
        <w:jc w:val="both"/>
        <w:rPr>
          <w:rFonts w:ascii="Calibri"/>
          <w:sz w:val="24"/>
        </w:rPr>
      </w:pPr>
      <w:proofErr w:type="gramStart"/>
      <w:r>
        <w:rPr>
          <w:rFonts w:ascii="Calibri"/>
          <w:sz w:val="24"/>
        </w:rPr>
        <w:t>achieve</w:t>
      </w:r>
      <w:proofErr w:type="gramEnd"/>
      <w:r>
        <w:rPr>
          <w:rFonts w:ascii="Calibri"/>
          <w:sz w:val="24"/>
        </w:rPr>
        <w:t xml:space="preserve"> this, the important factors to be considered are collector efficiency, power dissipation capability and distortion. Let us go through them in detail.</w:t>
      </w:r>
    </w:p>
    <w:p w:rsidR="00C068E2" w:rsidRDefault="00E35DFD">
      <w:pPr>
        <w:spacing w:before="138"/>
        <w:ind w:left="221"/>
        <w:jc w:val="both"/>
        <w:rPr>
          <w:rFonts w:ascii="Calibri"/>
          <w:b/>
          <w:sz w:val="24"/>
        </w:rPr>
      </w:pPr>
      <w:bookmarkStart w:id="101" w:name="Collector_Efficiency"/>
      <w:bookmarkEnd w:id="101"/>
      <w:r>
        <w:rPr>
          <w:rFonts w:ascii="Calibri"/>
          <w:b/>
          <w:sz w:val="24"/>
        </w:rPr>
        <w:t>Collector</w:t>
      </w:r>
      <w:r>
        <w:rPr>
          <w:rFonts w:ascii="Calibri"/>
          <w:b/>
          <w:spacing w:val="-6"/>
          <w:sz w:val="24"/>
        </w:rPr>
        <w:t xml:space="preserve"> </w:t>
      </w:r>
      <w:r>
        <w:rPr>
          <w:rFonts w:ascii="Calibri"/>
          <w:b/>
          <w:spacing w:val="-2"/>
          <w:sz w:val="24"/>
        </w:rPr>
        <w:t>Efficiency</w:t>
      </w:r>
    </w:p>
    <w:p w:rsidR="00C068E2" w:rsidRDefault="00E35DFD">
      <w:pPr>
        <w:spacing w:before="192" w:line="362" w:lineRule="auto"/>
        <w:ind w:left="221" w:right="495" w:firstLine="475"/>
        <w:jc w:val="both"/>
        <w:rPr>
          <w:rFonts w:ascii="Calibri"/>
          <w:sz w:val="24"/>
        </w:rPr>
      </w:pPr>
      <w:r>
        <w:rPr>
          <w:rFonts w:ascii="Calibri"/>
          <w:sz w:val="24"/>
        </w:rPr>
        <w:t>This explains how well</w:t>
      </w:r>
      <w:r>
        <w:rPr>
          <w:rFonts w:ascii="Calibri"/>
          <w:spacing w:val="-3"/>
          <w:sz w:val="24"/>
        </w:rPr>
        <w:t xml:space="preserve"> </w:t>
      </w:r>
      <w:r>
        <w:rPr>
          <w:rFonts w:ascii="Calibri"/>
          <w:sz w:val="24"/>
        </w:rPr>
        <w:t>an</w:t>
      </w:r>
      <w:r>
        <w:rPr>
          <w:rFonts w:ascii="Calibri"/>
          <w:spacing w:val="-1"/>
          <w:sz w:val="24"/>
        </w:rPr>
        <w:t xml:space="preserve"> </w:t>
      </w:r>
      <w:r>
        <w:rPr>
          <w:rFonts w:ascii="Calibri"/>
          <w:sz w:val="24"/>
        </w:rPr>
        <w:t>amplifier converts DC power</w:t>
      </w:r>
      <w:r>
        <w:rPr>
          <w:rFonts w:ascii="Calibri"/>
          <w:spacing w:val="-2"/>
          <w:sz w:val="24"/>
        </w:rPr>
        <w:t xml:space="preserve"> </w:t>
      </w:r>
      <w:r>
        <w:rPr>
          <w:rFonts w:ascii="Calibri"/>
          <w:sz w:val="24"/>
        </w:rPr>
        <w:t>to</w:t>
      </w:r>
      <w:r>
        <w:rPr>
          <w:rFonts w:ascii="Calibri"/>
          <w:spacing w:val="-2"/>
          <w:sz w:val="24"/>
        </w:rPr>
        <w:t xml:space="preserve"> </w:t>
      </w:r>
      <w:r>
        <w:rPr>
          <w:rFonts w:ascii="Calibri"/>
          <w:sz w:val="24"/>
        </w:rPr>
        <w:t>AC power. When</w:t>
      </w:r>
      <w:r>
        <w:rPr>
          <w:rFonts w:ascii="Calibri"/>
          <w:spacing w:val="-1"/>
          <w:sz w:val="24"/>
        </w:rPr>
        <w:t xml:space="preserve"> </w:t>
      </w:r>
      <w:r>
        <w:rPr>
          <w:rFonts w:ascii="Calibri"/>
          <w:sz w:val="24"/>
        </w:rPr>
        <w:t xml:space="preserve">the DC supply is given by the battery but no AC signal input is given, the collector output at such a condition is observed as </w:t>
      </w:r>
      <w:r>
        <w:rPr>
          <w:rFonts w:ascii="Calibri"/>
          <w:b/>
          <w:sz w:val="24"/>
        </w:rPr>
        <w:t>collector efficiency</w:t>
      </w:r>
      <w:r>
        <w:rPr>
          <w:rFonts w:ascii="Calibri"/>
          <w:sz w:val="24"/>
        </w:rPr>
        <w:t>.</w:t>
      </w:r>
    </w:p>
    <w:p w:rsidR="00C068E2" w:rsidRDefault="00E35DFD">
      <w:pPr>
        <w:spacing w:before="138"/>
        <w:ind w:left="221"/>
        <w:jc w:val="both"/>
        <w:rPr>
          <w:rFonts w:ascii="Calibri"/>
          <w:sz w:val="24"/>
        </w:rPr>
      </w:pPr>
      <w:r>
        <w:rPr>
          <w:rFonts w:ascii="Calibri"/>
          <w:sz w:val="24"/>
        </w:rPr>
        <w:t>The</w:t>
      </w:r>
      <w:r>
        <w:rPr>
          <w:rFonts w:ascii="Calibri"/>
          <w:spacing w:val="-6"/>
          <w:sz w:val="24"/>
        </w:rPr>
        <w:t xml:space="preserve"> </w:t>
      </w:r>
      <w:r>
        <w:rPr>
          <w:rFonts w:ascii="Calibri"/>
          <w:sz w:val="24"/>
        </w:rPr>
        <w:t>collector</w:t>
      </w:r>
      <w:r>
        <w:rPr>
          <w:rFonts w:ascii="Calibri"/>
          <w:spacing w:val="-7"/>
          <w:sz w:val="24"/>
        </w:rPr>
        <w:t xml:space="preserve"> </w:t>
      </w:r>
      <w:r>
        <w:rPr>
          <w:rFonts w:ascii="Calibri"/>
          <w:sz w:val="24"/>
        </w:rPr>
        <w:t>efficiency</w:t>
      </w:r>
      <w:r>
        <w:rPr>
          <w:rFonts w:ascii="Calibri"/>
          <w:spacing w:val="-5"/>
          <w:sz w:val="24"/>
        </w:rPr>
        <w:t xml:space="preserve"> </w:t>
      </w:r>
      <w:r>
        <w:rPr>
          <w:rFonts w:ascii="Calibri"/>
          <w:sz w:val="24"/>
        </w:rPr>
        <w:t>is</w:t>
      </w:r>
      <w:r>
        <w:rPr>
          <w:rFonts w:ascii="Calibri"/>
          <w:spacing w:val="-4"/>
          <w:sz w:val="24"/>
        </w:rPr>
        <w:t xml:space="preserve"> </w:t>
      </w:r>
      <w:r>
        <w:rPr>
          <w:rFonts w:ascii="Calibri"/>
          <w:sz w:val="24"/>
        </w:rPr>
        <w:t>defined</w:t>
      </w:r>
      <w:r>
        <w:rPr>
          <w:rFonts w:ascii="Calibri"/>
          <w:spacing w:val="2"/>
          <w:sz w:val="24"/>
        </w:rPr>
        <w:t xml:space="preserve"> </w:t>
      </w:r>
      <w:r>
        <w:rPr>
          <w:rFonts w:ascii="Calibri"/>
          <w:spacing w:val="-5"/>
          <w:sz w:val="24"/>
        </w:rPr>
        <w:t>as</w:t>
      </w:r>
    </w:p>
    <w:p w:rsidR="00C068E2" w:rsidRDefault="00E35DFD">
      <w:pPr>
        <w:spacing w:before="292"/>
        <w:ind w:left="696"/>
        <w:rPr>
          <w:rFonts w:ascii="Calibri" w:hAnsi="Calibri"/>
          <w:i/>
          <w:sz w:val="24"/>
        </w:rPr>
      </w:pPr>
      <w:r>
        <w:rPr>
          <w:rFonts w:ascii="Calibri" w:hAnsi="Calibri"/>
          <w:i/>
          <w:sz w:val="24"/>
        </w:rPr>
        <w:t>η</w:t>
      </w:r>
      <w:r>
        <w:rPr>
          <w:rFonts w:ascii="Calibri" w:hAnsi="Calibri"/>
          <w:sz w:val="24"/>
        </w:rPr>
        <w:t>=</w:t>
      </w:r>
      <w:r>
        <w:rPr>
          <w:rFonts w:ascii="Calibri" w:hAnsi="Calibri"/>
          <w:i/>
          <w:sz w:val="24"/>
        </w:rPr>
        <w:t>average</w:t>
      </w:r>
      <w:r>
        <w:rPr>
          <w:rFonts w:ascii="Calibri" w:hAnsi="Calibri"/>
          <w:i/>
          <w:spacing w:val="-5"/>
          <w:sz w:val="24"/>
        </w:rPr>
        <w:t xml:space="preserve"> </w:t>
      </w:r>
      <w:proofErr w:type="spellStart"/>
      <w:r>
        <w:rPr>
          <w:rFonts w:ascii="Calibri" w:hAnsi="Calibri"/>
          <w:i/>
          <w:sz w:val="24"/>
        </w:rPr>
        <w:t>a</w:t>
      </w:r>
      <w:r>
        <w:rPr>
          <w:rFonts w:ascii="Calibri" w:hAnsi="Calibri"/>
          <w:sz w:val="24"/>
        </w:rPr>
        <w:t>.</w:t>
      </w:r>
      <w:r>
        <w:rPr>
          <w:rFonts w:ascii="Calibri" w:hAnsi="Calibri"/>
          <w:i/>
          <w:sz w:val="24"/>
        </w:rPr>
        <w:t>c</w:t>
      </w:r>
      <w:proofErr w:type="spellEnd"/>
      <w:r>
        <w:rPr>
          <w:rFonts w:ascii="Calibri" w:hAnsi="Calibri"/>
          <w:i/>
          <w:spacing w:val="-2"/>
          <w:sz w:val="24"/>
        </w:rPr>
        <w:t xml:space="preserve"> </w:t>
      </w:r>
      <w:proofErr w:type="spellStart"/>
      <w:r>
        <w:rPr>
          <w:rFonts w:ascii="Calibri" w:hAnsi="Calibri"/>
          <w:i/>
          <w:sz w:val="24"/>
        </w:rPr>
        <w:t>poweroutput</w:t>
      </w:r>
      <w:proofErr w:type="spellEnd"/>
      <w:r>
        <w:rPr>
          <w:rFonts w:ascii="Calibri" w:hAnsi="Calibri"/>
          <w:i/>
          <w:spacing w:val="-2"/>
          <w:sz w:val="24"/>
        </w:rPr>
        <w:t xml:space="preserve"> </w:t>
      </w:r>
      <w:r>
        <w:rPr>
          <w:rFonts w:ascii="Calibri" w:hAnsi="Calibri"/>
          <w:i/>
          <w:sz w:val="24"/>
        </w:rPr>
        <w:t>/</w:t>
      </w:r>
      <w:r>
        <w:rPr>
          <w:rFonts w:ascii="Calibri" w:hAnsi="Calibri"/>
          <w:i/>
          <w:spacing w:val="-5"/>
          <w:sz w:val="24"/>
        </w:rPr>
        <w:t xml:space="preserve"> </w:t>
      </w:r>
      <w:r>
        <w:rPr>
          <w:rFonts w:ascii="Calibri" w:hAnsi="Calibri"/>
          <w:i/>
          <w:sz w:val="24"/>
        </w:rPr>
        <w:t>average</w:t>
      </w:r>
      <w:r>
        <w:rPr>
          <w:rFonts w:ascii="Calibri" w:hAnsi="Calibri"/>
          <w:i/>
          <w:spacing w:val="-2"/>
          <w:sz w:val="24"/>
        </w:rPr>
        <w:t xml:space="preserve"> </w:t>
      </w:r>
      <w:proofErr w:type="spellStart"/>
      <w:r>
        <w:rPr>
          <w:rFonts w:ascii="Calibri" w:hAnsi="Calibri"/>
          <w:i/>
          <w:sz w:val="24"/>
        </w:rPr>
        <w:t>d</w:t>
      </w:r>
      <w:r>
        <w:rPr>
          <w:rFonts w:ascii="Calibri" w:hAnsi="Calibri"/>
          <w:sz w:val="24"/>
        </w:rPr>
        <w:t>.</w:t>
      </w:r>
      <w:r>
        <w:rPr>
          <w:rFonts w:ascii="Calibri" w:hAnsi="Calibri"/>
          <w:i/>
          <w:sz w:val="24"/>
        </w:rPr>
        <w:t>c</w:t>
      </w:r>
      <w:proofErr w:type="spellEnd"/>
      <w:r>
        <w:rPr>
          <w:rFonts w:ascii="Calibri" w:hAnsi="Calibri"/>
          <w:i/>
          <w:spacing w:val="-2"/>
          <w:sz w:val="24"/>
        </w:rPr>
        <w:t xml:space="preserve"> </w:t>
      </w:r>
      <w:proofErr w:type="spellStart"/>
      <w:r>
        <w:rPr>
          <w:rFonts w:ascii="Calibri" w:hAnsi="Calibri"/>
          <w:i/>
          <w:spacing w:val="-2"/>
          <w:sz w:val="24"/>
        </w:rPr>
        <w:t>powerinputtotransisto</w:t>
      </w:r>
      <w:proofErr w:type="spellEnd"/>
    </w:p>
    <w:p w:rsidR="00C068E2" w:rsidRDefault="00E35DFD">
      <w:pPr>
        <w:spacing w:before="288" w:line="362" w:lineRule="auto"/>
        <w:ind w:left="221" w:right="887" w:firstLine="475"/>
        <w:jc w:val="both"/>
        <w:rPr>
          <w:rFonts w:ascii="Calibri"/>
          <w:sz w:val="24"/>
        </w:rPr>
      </w:pPr>
      <w:r>
        <w:rPr>
          <w:rFonts w:ascii="Calibri"/>
          <w:sz w:val="24"/>
        </w:rPr>
        <w:t>The</w:t>
      </w:r>
      <w:r>
        <w:rPr>
          <w:rFonts w:ascii="Calibri"/>
          <w:spacing w:val="-3"/>
          <w:sz w:val="24"/>
        </w:rPr>
        <w:t xml:space="preserve"> </w:t>
      </w:r>
      <w:r>
        <w:rPr>
          <w:rFonts w:ascii="Calibri"/>
          <w:sz w:val="24"/>
        </w:rPr>
        <w:t>main</w:t>
      </w:r>
      <w:r>
        <w:rPr>
          <w:rFonts w:ascii="Calibri"/>
          <w:spacing w:val="-5"/>
          <w:sz w:val="24"/>
        </w:rPr>
        <w:t xml:space="preserve"> </w:t>
      </w:r>
      <w:r>
        <w:rPr>
          <w:rFonts w:ascii="Calibri"/>
          <w:sz w:val="24"/>
        </w:rPr>
        <w:t>aim of</w:t>
      </w:r>
      <w:r>
        <w:rPr>
          <w:rFonts w:ascii="Calibri"/>
          <w:spacing w:val="-1"/>
          <w:sz w:val="24"/>
        </w:rPr>
        <w:t xml:space="preserve"> </w:t>
      </w:r>
      <w:r>
        <w:rPr>
          <w:rFonts w:ascii="Calibri"/>
          <w:sz w:val="24"/>
        </w:rPr>
        <w:t>a</w:t>
      </w:r>
      <w:r>
        <w:rPr>
          <w:rFonts w:ascii="Calibri"/>
          <w:spacing w:val="-4"/>
          <w:sz w:val="24"/>
        </w:rPr>
        <w:t xml:space="preserve"> </w:t>
      </w:r>
      <w:r>
        <w:rPr>
          <w:rFonts w:ascii="Calibri"/>
          <w:sz w:val="24"/>
        </w:rPr>
        <w:t>power</w:t>
      </w:r>
      <w:r>
        <w:rPr>
          <w:rFonts w:ascii="Calibri"/>
          <w:spacing w:val="-6"/>
          <w:sz w:val="24"/>
        </w:rPr>
        <w:t xml:space="preserve"> </w:t>
      </w:r>
      <w:r>
        <w:rPr>
          <w:rFonts w:ascii="Calibri"/>
          <w:sz w:val="24"/>
        </w:rPr>
        <w:t>amplifier</w:t>
      </w:r>
      <w:r>
        <w:rPr>
          <w:rFonts w:ascii="Calibri"/>
          <w:spacing w:val="-1"/>
          <w:sz w:val="24"/>
        </w:rPr>
        <w:t xml:space="preserve"> </w:t>
      </w:r>
      <w:r>
        <w:rPr>
          <w:rFonts w:ascii="Calibri"/>
          <w:sz w:val="24"/>
        </w:rPr>
        <w:t>is</w:t>
      </w:r>
      <w:r>
        <w:rPr>
          <w:rFonts w:ascii="Calibri"/>
          <w:spacing w:val="-2"/>
          <w:sz w:val="24"/>
        </w:rPr>
        <w:t xml:space="preserve"> </w:t>
      </w:r>
      <w:r>
        <w:rPr>
          <w:rFonts w:ascii="Calibri"/>
          <w:sz w:val="24"/>
        </w:rPr>
        <w:t>to</w:t>
      </w:r>
      <w:r>
        <w:rPr>
          <w:rFonts w:ascii="Calibri"/>
          <w:spacing w:val="-1"/>
          <w:sz w:val="24"/>
        </w:rPr>
        <w:t xml:space="preserve"> </w:t>
      </w:r>
      <w:r>
        <w:rPr>
          <w:rFonts w:ascii="Calibri"/>
          <w:sz w:val="24"/>
        </w:rPr>
        <w:t>obtain</w:t>
      </w:r>
      <w:r>
        <w:rPr>
          <w:rFonts w:ascii="Calibri"/>
          <w:spacing w:val="-5"/>
          <w:sz w:val="24"/>
        </w:rPr>
        <w:t xml:space="preserve"> </w:t>
      </w:r>
      <w:r>
        <w:rPr>
          <w:rFonts w:ascii="Calibri"/>
          <w:sz w:val="24"/>
        </w:rPr>
        <w:t>maximum</w:t>
      </w:r>
      <w:r>
        <w:rPr>
          <w:rFonts w:ascii="Calibri"/>
          <w:spacing w:val="-4"/>
          <w:sz w:val="24"/>
        </w:rPr>
        <w:t xml:space="preserve"> </w:t>
      </w:r>
      <w:r>
        <w:rPr>
          <w:rFonts w:ascii="Calibri"/>
          <w:sz w:val="24"/>
        </w:rPr>
        <w:t>collector</w:t>
      </w:r>
      <w:r>
        <w:rPr>
          <w:rFonts w:ascii="Calibri"/>
          <w:spacing w:val="-6"/>
          <w:sz w:val="24"/>
        </w:rPr>
        <w:t xml:space="preserve"> </w:t>
      </w:r>
      <w:r>
        <w:rPr>
          <w:rFonts w:ascii="Calibri"/>
          <w:sz w:val="24"/>
        </w:rPr>
        <w:t>efficiency.</w:t>
      </w:r>
      <w:r>
        <w:rPr>
          <w:rFonts w:ascii="Calibri"/>
          <w:spacing w:val="-2"/>
          <w:sz w:val="24"/>
        </w:rPr>
        <w:t xml:space="preserve"> </w:t>
      </w:r>
      <w:r>
        <w:rPr>
          <w:rFonts w:ascii="Calibri"/>
          <w:sz w:val="24"/>
        </w:rPr>
        <w:t>Hence</w:t>
      </w:r>
      <w:r>
        <w:rPr>
          <w:rFonts w:ascii="Calibri"/>
          <w:spacing w:val="-3"/>
          <w:sz w:val="24"/>
        </w:rPr>
        <w:t xml:space="preserve"> </w:t>
      </w:r>
      <w:r>
        <w:rPr>
          <w:rFonts w:ascii="Calibri"/>
          <w:sz w:val="24"/>
        </w:rPr>
        <w:t>the higher the value of collector efficiency, the efficient the amplifier will be.</w:t>
      </w:r>
    </w:p>
    <w:p w:rsidR="00C068E2" w:rsidRDefault="00E35DFD">
      <w:pPr>
        <w:spacing w:before="138"/>
        <w:ind w:left="221"/>
        <w:jc w:val="both"/>
        <w:rPr>
          <w:rFonts w:ascii="Calibri"/>
          <w:b/>
          <w:sz w:val="24"/>
        </w:rPr>
      </w:pPr>
      <w:bookmarkStart w:id="102" w:name="Power_Dissipation_Capacity"/>
      <w:bookmarkEnd w:id="102"/>
      <w:r>
        <w:rPr>
          <w:rFonts w:ascii="Calibri"/>
          <w:b/>
          <w:sz w:val="24"/>
        </w:rPr>
        <w:t>Power</w:t>
      </w:r>
      <w:r>
        <w:rPr>
          <w:rFonts w:ascii="Calibri"/>
          <w:b/>
          <w:spacing w:val="-4"/>
          <w:sz w:val="24"/>
        </w:rPr>
        <w:t xml:space="preserve"> </w:t>
      </w:r>
      <w:r>
        <w:rPr>
          <w:rFonts w:ascii="Calibri"/>
          <w:b/>
          <w:sz w:val="24"/>
        </w:rPr>
        <w:t>Dissipation</w:t>
      </w:r>
      <w:r>
        <w:rPr>
          <w:rFonts w:ascii="Calibri"/>
          <w:b/>
          <w:spacing w:val="-4"/>
          <w:sz w:val="24"/>
        </w:rPr>
        <w:t xml:space="preserve"> </w:t>
      </w:r>
      <w:r>
        <w:rPr>
          <w:rFonts w:ascii="Calibri"/>
          <w:b/>
          <w:spacing w:val="-2"/>
          <w:sz w:val="24"/>
        </w:rPr>
        <w:t>Capacity</w:t>
      </w:r>
    </w:p>
    <w:p w:rsidR="00C068E2" w:rsidRDefault="00E35DFD">
      <w:pPr>
        <w:spacing w:before="144" w:line="360" w:lineRule="auto"/>
        <w:ind w:left="221" w:right="476" w:firstLine="475"/>
        <w:jc w:val="both"/>
        <w:rPr>
          <w:rFonts w:ascii="Calibri"/>
          <w:sz w:val="24"/>
        </w:rPr>
      </w:pPr>
      <w:r>
        <w:rPr>
          <w:rFonts w:ascii="Calibri"/>
          <w:sz w:val="24"/>
        </w:rPr>
        <w:t>Every transistor gets heated up during its operation. As a power transistor handles large currents, it gets more heated up. This heat increases the temperature of the transistor, which alters the operating point of</w:t>
      </w:r>
      <w:r>
        <w:rPr>
          <w:rFonts w:ascii="Calibri"/>
          <w:spacing w:val="-2"/>
          <w:sz w:val="24"/>
        </w:rPr>
        <w:t xml:space="preserve"> </w:t>
      </w:r>
      <w:r>
        <w:rPr>
          <w:rFonts w:ascii="Calibri"/>
          <w:sz w:val="24"/>
        </w:rPr>
        <w:t>the transistor. So,</w:t>
      </w:r>
      <w:r>
        <w:rPr>
          <w:rFonts w:ascii="Calibri"/>
          <w:spacing w:val="-3"/>
          <w:sz w:val="24"/>
        </w:rPr>
        <w:t xml:space="preserve"> </w:t>
      </w:r>
      <w:r>
        <w:rPr>
          <w:rFonts w:ascii="Calibri"/>
          <w:sz w:val="24"/>
        </w:rPr>
        <w:t>in order</w:t>
      </w:r>
      <w:r>
        <w:rPr>
          <w:rFonts w:ascii="Calibri"/>
          <w:spacing w:val="-2"/>
          <w:sz w:val="24"/>
        </w:rPr>
        <w:t xml:space="preserve"> </w:t>
      </w:r>
      <w:r>
        <w:rPr>
          <w:rFonts w:ascii="Calibri"/>
          <w:sz w:val="24"/>
        </w:rPr>
        <w:t>to maintain</w:t>
      </w:r>
      <w:r>
        <w:rPr>
          <w:rFonts w:ascii="Calibri"/>
          <w:spacing w:val="-2"/>
          <w:sz w:val="24"/>
        </w:rPr>
        <w:t xml:space="preserve"> </w:t>
      </w:r>
      <w:r>
        <w:rPr>
          <w:rFonts w:ascii="Calibri"/>
          <w:sz w:val="24"/>
        </w:rPr>
        <w:t>the operating point stability, the temperature of the transistor has to be kept in permissible limits. For this, the heat</w:t>
      </w:r>
      <w:r>
        <w:rPr>
          <w:rFonts w:ascii="Calibri"/>
          <w:spacing w:val="40"/>
          <w:sz w:val="24"/>
        </w:rPr>
        <w:t xml:space="preserve"> </w:t>
      </w:r>
      <w:r>
        <w:rPr>
          <w:rFonts w:ascii="Calibri"/>
          <w:sz w:val="24"/>
        </w:rPr>
        <w:t>produced has to be dissipated. Such a capacity is called as Power dissipation</w:t>
      </w:r>
      <w:r>
        <w:rPr>
          <w:rFonts w:ascii="Calibri"/>
          <w:spacing w:val="-8"/>
          <w:sz w:val="24"/>
        </w:rPr>
        <w:t xml:space="preserve"> </w:t>
      </w:r>
      <w:r>
        <w:rPr>
          <w:rFonts w:ascii="Calibri"/>
          <w:sz w:val="24"/>
        </w:rPr>
        <w:t>capability.</w:t>
      </w:r>
    </w:p>
    <w:p w:rsidR="00C068E2" w:rsidRDefault="00E35DFD">
      <w:pPr>
        <w:spacing w:before="151" w:line="360" w:lineRule="auto"/>
        <w:ind w:left="221" w:right="491" w:firstLine="427"/>
        <w:jc w:val="both"/>
        <w:rPr>
          <w:rFonts w:ascii="Calibri"/>
          <w:sz w:val="24"/>
        </w:rPr>
      </w:pPr>
      <w:r>
        <w:rPr>
          <w:rFonts w:ascii="Calibri"/>
          <w:b/>
          <w:sz w:val="24"/>
        </w:rPr>
        <w:t xml:space="preserve">Power dissipation capability </w:t>
      </w:r>
      <w:r>
        <w:rPr>
          <w:rFonts w:ascii="Calibri"/>
          <w:sz w:val="24"/>
        </w:rPr>
        <w:t>can be defined as the ability of a power transistor to dissipate the heat developed in it. Metal cases called heat sinks are used in order to dissipate the heat produced in power transistors.</w:t>
      </w:r>
    </w:p>
    <w:p w:rsidR="00C068E2" w:rsidRDefault="00E35DFD">
      <w:pPr>
        <w:spacing w:before="141"/>
        <w:ind w:left="221"/>
        <w:rPr>
          <w:rFonts w:ascii="Calibri"/>
          <w:b/>
          <w:sz w:val="24"/>
        </w:rPr>
      </w:pPr>
      <w:bookmarkStart w:id="103" w:name="Distortion"/>
      <w:bookmarkEnd w:id="103"/>
      <w:r>
        <w:rPr>
          <w:rFonts w:ascii="Calibri"/>
          <w:b/>
          <w:spacing w:val="-2"/>
          <w:sz w:val="24"/>
        </w:rPr>
        <w:t>Distortion</w:t>
      </w:r>
    </w:p>
    <w:p w:rsidR="00C068E2" w:rsidRDefault="00E35DFD">
      <w:pPr>
        <w:spacing w:before="192" w:line="360" w:lineRule="auto"/>
        <w:ind w:left="221" w:right="315" w:firstLine="475"/>
        <w:jc w:val="both"/>
        <w:rPr>
          <w:rFonts w:ascii="Calibri"/>
          <w:sz w:val="24"/>
        </w:rPr>
      </w:pPr>
      <w:r>
        <w:rPr>
          <w:rFonts w:ascii="Calibri"/>
          <w:sz w:val="24"/>
        </w:rPr>
        <w:t>A transistor is a non-linear device. When compared with the input, there occur few</w:t>
      </w:r>
      <w:r>
        <w:rPr>
          <w:rFonts w:ascii="Calibri"/>
          <w:spacing w:val="80"/>
          <w:sz w:val="24"/>
        </w:rPr>
        <w:t xml:space="preserve"> </w:t>
      </w:r>
      <w:r>
        <w:rPr>
          <w:rFonts w:ascii="Calibri"/>
          <w:sz w:val="24"/>
        </w:rPr>
        <w:t xml:space="preserve">variations in the output. In voltage amplifiers, this problem is not pre-dominant as small currents are used. But in power amplifiers, as large currents are in use, the problem of distortion certainly </w:t>
      </w:r>
      <w:r>
        <w:rPr>
          <w:rFonts w:ascii="Calibri"/>
          <w:spacing w:val="-2"/>
          <w:sz w:val="24"/>
        </w:rPr>
        <w:t>arises.</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53"/>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40" w:right="720" w:bottom="280" w:left="1080" w:header="720" w:footer="720" w:gutter="0"/>
          <w:cols w:space="720"/>
        </w:sectPr>
      </w:pPr>
    </w:p>
    <w:p w:rsidR="00C068E2" w:rsidRDefault="00BB1E99">
      <w:pPr>
        <w:pStyle w:val="BodyText"/>
        <w:rPr>
          <w:rFonts w:ascii="Calibri"/>
          <w:sz w:val="24"/>
        </w:rPr>
      </w:pPr>
      <w:r>
        <w:rPr>
          <w:rFonts w:ascii="Calibri"/>
          <w:sz w:val="24"/>
        </w:rPr>
        <w:lastRenderedPageBreak/>
        <w:pict>
          <v:group id="docshapegroup30" o:spid="_x0000_s1085" style="position:absolute;margin-left:44.25pt;margin-top:41.1pt;width:516.3pt;height:764.6pt;z-index:-17040384;mso-position-horizontal-relative:page;mso-position-vertical-relative:page" coordorigin="885,822" coordsize="10326,15292">
            <v:line id="_x0000_s1090" style="position:absolute" from="1700,16056" to="10790,16056" strokecolor="#5f2120" strokeweight="2.88pt"/>
            <v:line id="_x0000_s1089" style="position:absolute" from="1700,16106" to="10790,16106" strokecolor="#5f2120" strokeweight=".72pt"/>
            <v:shape id="docshape31" o:spid="_x0000_s1088"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32" o:spid="_x0000_s1087" type="#_x0000_t75" style="position:absolute;left:5194;top:6067;width:2092;height:3672">
              <v:imagedata r:id="rId145" o:title=""/>
            </v:shape>
            <v:shape id="docshape33" o:spid="_x0000_s1086" type="#_x0000_t75" style="position:absolute;left:4075;top:11198;width:4839;height:3725">
              <v:imagedata r:id="rId146" o:title=""/>
            </v:shape>
            <w10:wrap anchorx="page" anchory="page"/>
          </v:group>
        </w:pict>
      </w:r>
    </w:p>
    <w:p w:rsidR="00C068E2" w:rsidRDefault="00C068E2">
      <w:pPr>
        <w:pStyle w:val="BodyText"/>
        <w:spacing w:before="47"/>
        <w:rPr>
          <w:rFonts w:ascii="Calibri"/>
          <w:sz w:val="24"/>
        </w:rPr>
      </w:pPr>
    </w:p>
    <w:p w:rsidR="00C068E2" w:rsidRDefault="00E35DFD">
      <w:pPr>
        <w:ind w:left="221" w:right="492" w:firstLine="427"/>
        <w:jc w:val="both"/>
        <w:rPr>
          <w:rFonts w:ascii="Calibri"/>
          <w:sz w:val="24"/>
        </w:rPr>
      </w:pPr>
      <w:r>
        <w:rPr>
          <w:rFonts w:ascii="Calibri"/>
          <w:b/>
          <w:sz w:val="24"/>
        </w:rPr>
        <w:t xml:space="preserve">Distortion </w:t>
      </w:r>
      <w:r>
        <w:rPr>
          <w:rFonts w:ascii="Calibri"/>
          <w:sz w:val="24"/>
        </w:rPr>
        <w:t>is defined as the change of output wave shape from the input wave shape of</w:t>
      </w:r>
      <w:r>
        <w:rPr>
          <w:rFonts w:ascii="Calibri"/>
          <w:spacing w:val="-1"/>
          <w:sz w:val="24"/>
        </w:rPr>
        <w:t xml:space="preserve"> </w:t>
      </w:r>
      <w:r>
        <w:rPr>
          <w:rFonts w:ascii="Calibri"/>
          <w:sz w:val="24"/>
        </w:rPr>
        <w:t>the amplifier. An</w:t>
      </w:r>
      <w:r>
        <w:rPr>
          <w:rFonts w:ascii="Calibri"/>
          <w:spacing w:val="-2"/>
          <w:sz w:val="24"/>
        </w:rPr>
        <w:t xml:space="preserve"> </w:t>
      </w:r>
      <w:r>
        <w:rPr>
          <w:rFonts w:ascii="Calibri"/>
          <w:sz w:val="24"/>
        </w:rPr>
        <w:t>amplifier</w:t>
      </w:r>
      <w:r>
        <w:rPr>
          <w:rFonts w:ascii="Calibri"/>
          <w:spacing w:val="-3"/>
          <w:sz w:val="24"/>
        </w:rPr>
        <w:t xml:space="preserve"> </w:t>
      </w:r>
      <w:r>
        <w:rPr>
          <w:rFonts w:ascii="Calibri"/>
          <w:sz w:val="24"/>
        </w:rPr>
        <w:t>that has lesser</w:t>
      </w:r>
      <w:r>
        <w:rPr>
          <w:rFonts w:ascii="Calibri"/>
          <w:spacing w:val="-3"/>
          <w:sz w:val="24"/>
        </w:rPr>
        <w:t xml:space="preserve"> </w:t>
      </w:r>
      <w:r>
        <w:rPr>
          <w:rFonts w:ascii="Calibri"/>
          <w:sz w:val="24"/>
        </w:rPr>
        <w:t>distortion produces a</w:t>
      </w:r>
      <w:r>
        <w:rPr>
          <w:rFonts w:ascii="Calibri"/>
          <w:spacing w:val="-1"/>
          <w:sz w:val="24"/>
        </w:rPr>
        <w:t xml:space="preserve"> </w:t>
      </w:r>
      <w:r>
        <w:rPr>
          <w:rFonts w:ascii="Calibri"/>
          <w:sz w:val="24"/>
        </w:rPr>
        <w:t>better</w:t>
      </w:r>
      <w:r>
        <w:rPr>
          <w:rFonts w:ascii="Calibri"/>
          <w:spacing w:val="-3"/>
          <w:sz w:val="24"/>
        </w:rPr>
        <w:t xml:space="preserve"> </w:t>
      </w:r>
      <w:r>
        <w:rPr>
          <w:rFonts w:ascii="Calibri"/>
          <w:sz w:val="24"/>
        </w:rPr>
        <w:t>output and hence</w:t>
      </w:r>
      <w:r>
        <w:rPr>
          <w:rFonts w:ascii="Calibri"/>
          <w:spacing w:val="-1"/>
          <w:sz w:val="24"/>
        </w:rPr>
        <w:t xml:space="preserve"> </w:t>
      </w:r>
      <w:r>
        <w:rPr>
          <w:rFonts w:ascii="Calibri"/>
          <w:sz w:val="24"/>
        </w:rPr>
        <w:t xml:space="preserve">considered </w:t>
      </w:r>
      <w:r>
        <w:rPr>
          <w:rFonts w:ascii="Calibri"/>
          <w:spacing w:val="-2"/>
          <w:sz w:val="24"/>
        </w:rPr>
        <w:t>efficient.</w:t>
      </w:r>
    </w:p>
    <w:p w:rsidR="00C068E2" w:rsidRDefault="00E35DFD">
      <w:pPr>
        <w:spacing w:before="149" w:line="276" w:lineRule="auto"/>
        <w:ind w:left="221" w:right="438" w:firstLine="427"/>
        <w:jc w:val="both"/>
        <w:rPr>
          <w:rFonts w:ascii="Calibri"/>
          <w:sz w:val="24"/>
        </w:rPr>
      </w:pPr>
      <w:r>
        <w:rPr>
          <w:rFonts w:ascii="Calibri"/>
          <w:sz w:val="24"/>
        </w:rPr>
        <w:t>We have already come across the details of transistor biasing, which is very important for the operation of a transistor as an amplifier. Hence to achieve faithful amplification, the biasing of the transistor has to be done such that the amplifier operates over the linear region.</w:t>
      </w:r>
    </w:p>
    <w:p w:rsidR="00C068E2" w:rsidRDefault="00E35DFD">
      <w:pPr>
        <w:spacing w:before="290" w:line="276" w:lineRule="auto"/>
        <w:ind w:left="221" w:right="434" w:firstLine="427"/>
        <w:jc w:val="both"/>
        <w:rPr>
          <w:rFonts w:ascii="Calibri"/>
          <w:sz w:val="24"/>
        </w:rPr>
      </w:pPr>
      <w:r>
        <w:rPr>
          <w:rFonts w:ascii="Calibri"/>
          <w:b/>
          <w:sz w:val="24"/>
        </w:rPr>
        <w:t>A</w:t>
      </w:r>
      <w:r>
        <w:rPr>
          <w:rFonts w:ascii="Calibri"/>
          <w:b/>
          <w:spacing w:val="-6"/>
          <w:sz w:val="24"/>
        </w:rPr>
        <w:t xml:space="preserve"> </w:t>
      </w:r>
      <w:r>
        <w:rPr>
          <w:rFonts w:ascii="Calibri"/>
          <w:b/>
          <w:sz w:val="24"/>
        </w:rPr>
        <w:t>Class A</w:t>
      </w:r>
      <w:r>
        <w:rPr>
          <w:rFonts w:ascii="Calibri"/>
          <w:b/>
          <w:spacing w:val="-6"/>
          <w:sz w:val="24"/>
        </w:rPr>
        <w:t xml:space="preserve"> </w:t>
      </w:r>
      <w:r>
        <w:rPr>
          <w:rFonts w:ascii="Calibri"/>
          <w:b/>
          <w:sz w:val="24"/>
        </w:rPr>
        <w:t xml:space="preserve">power amplifier </w:t>
      </w:r>
      <w:r>
        <w:rPr>
          <w:rFonts w:ascii="Calibri"/>
          <w:sz w:val="24"/>
        </w:rPr>
        <w:t>is one in</w:t>
      </w:r>
      <w:r>
        <w:rPr>
          <w:rFonts w:ascii="Calibri"/>
          <w:spacing w:val="-2"/>
          <w:sz w:val="24"/>
        </w:rPr>
        <w:t xml:space="preserve"> </w:t>
      </w:r>
      <w:r>
        <w:rPr>
          <w:rFonts w:ascii="Calibri"/>
          <w:sz w:val="24"/>
        </w:rPr>
        <w:t>which</w:t>
      </w:r>
      <w:r>
        <w:rPr>
          <w:rFonts w:ascii="Calibri"/>
          <w:spacing w:val="-2"/>
          <w:sz w:val="24"/>
        </w:rPr>
        <w:t xml:space="preserve"> </w:t>
      </w:r>
      <w:r>
        <w:rPr>
          <w:rFonts w:ascii="Calibri"/>
          <w:sz w:val="24"/>
        </w:rPr>
        <w:t>the output</w:t>
      </w:r>
      <w:r>
        <w:rPr>
          <w:rFonts w:ascii="Calibri"/>
          <w:spacing w:val="-4"/>
          <w:sz w:val="24"/>
        </w:rPr>
        <w:t xml:space="preserve"> </w:t>
      </w:r>
      <w:r>
        <w:rPr>
          <w:rFonts w:ascii="Calibri"/>
          <w:sz w:val="24"/>
        </w:rPr>
        <w:t>current flows</w:t>
      </w:r>
      <w:r>
        <w:rPr>
          <w:rFonts w:ascii="Calibri"/>
          <w:spacing w:val="-3"/>
          <w:sz w:val="24"/>
        </w:rPr>
        <w:t xml:space="preserve"> </w:t>
      </w:r>
      <w:r>
        <w:rPr>
          <w:rFonts w:ascii="Calibri"/>
          <w:sz w:val="24"/>
        </w:rPr>
        <w:t>for</w:t>
      </w:r>
      <w:r>
        <w:rPr>
          <w:rFonts w:ascii="Calibri"/>
          <w:spacing w:val="-2"/>
          <w:sz w:val="24"/>
        </w:rPr>
        <w:t xml:space="preserve"> </w:t>
      </w:r>
      <w:r>
        <w:rPr>
          <w:rFonts w:ascii="Calibri"/>
          <w:sz w:val="24"/>
        </w:rPr>
        <w:t>the</w:t>
      </w:r>
      <w:r>
        <w:rPr>
          <w:rFonts w:ascii="Calibri"/>
          <w:spacing w:val="-4"/>
          <w:sz w:val="24"/>
        </w:rPr>
        <w:t xml:space="preserve"> </w:t>
      </w:r>
      <w:r>
        <w:rPr>
          <w:rFonts w:ascii="Calibri"/>
          <w:sz w:val="24"/>
        </w:rPr>
        <w:t>entire</w:t>
      </w:r>
      <w:r>
        <w:rPr>
          <w:rFonts w:ascii="Calibri"/>
          <w:spacing w:val="-4"/>
          <w:sz w:val="24"/>
        </w:rPr>
        <w:t xml:space="preserve"> </w:t>
      </w:r>
      <w:r>
        <w:rPr>
          <w:rFonts w:ascii="Calibri"/>
          <w:sz w:val="24"/>
        </w:rPr>
        <w:t>cycle</w:t>
      </w:r>
      <w:r>
        <w:rPr>
          <w:rFonts w:ascii="Calibri"/>
          <w:spacing w:val="-4"/>
          <w:sz w:val="24"/>
        </w:rPr>
        <w:t xml:space="preserve"> </w:t>
      </w:r>
      <w:r>
        <w:rPr>
          <w:rFonts w:ascii="Calibri"/>
          <w:sz w:val="24"/>
        </w:rPr>
        <w:t>of</w:t>
      </w:r>
      <w:r>
        <w:rPr>
          <w:rFonts w:ascii="Calibri"/>
          <w:spacing w:val="-6"/>
          <w:sz w:val="24"/>
        </w:rPr>
        <w:t xml:space="preserve"> </w:t>
      </w:r>
      <w:r>
        <w:rPr>
          <w:rFonts w:ascii="Calibri"/>
          <w:sz w:val="24"/>
        </w:rPr>
        <w:t xml:space="preserve">the AC input supply. Hence the complete signal present at the input is amplified at the output. The following figure shows the circuit diagram for Class </w:t>
      </w:r>
      <w:proofErr w:type="gramStart"/>
      <w:r>
        <w:rPr>
          <w:rFonts w:ascii="Calibri"/>
          <w:sz w:val="24"/>
        </w:rPr>
        <w:t>A</w:t>
      </w:r>
      <w:proofErr w:type="gramEnd"/>
      <w:r>
        <w:rPr>
          <w:rFonts w:ascii="Calibri"/>
          <w:sz w:val="24"/>
        </w:rPr>
        <w:t xml:space="preserve"> Power amplifier.</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6"/>
        <w:rPr>
          <w:rFonts w:ascii="Calibri"/>
          <w:sz w:val="24"/>
        </w:rPr>
      </w:pPr>
    </w:p>
    <w:p w:rsidR="00C068E2" w:rsidRDefault="00E35DFD">
      <w:pPr>
        <w:ind w:left="221" w:right="446" w:firstLine="427"/>
        <w:jc w:val="both"/>
        <w:rPr>
          <w:rFonts w:ascii="Calibri"/>
          <w:sz w:val="24"/>
        </w:rPr>
      </w:pPr>
      <w:r>
        <w:rPr>
          <w:rFonts w:ascii="Calibri"/>
          <w:sz w:val="24"/>
        </w:rPr>
        <w:t>From the above figure, it can be observed that the transformer is present at the collector</w:t>
      </w:r>
      <w:r>
        <w:rPr>
          <w:rFonts w:ascii="Calibri"/>
          <w:spacing w:val="-1"/>
          <w:sz w:val="24"/>
        </w:rPr>
        <w:t xml:space="preserve"> </w:t>
      </w:r>
      <w:r>
        <w:rPr>
          <w:rFonts w:ascii="Calibri"/>
          <w:sz w:val="24"/>
        </w:rPr>
        <w:t>as a load. The use of transformer permits the impedance matching, resulting in the transference of maximum power to the load e.g. loud speaker.</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83"/>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249"/>
        <w:rPr>
          <w:rFonts w:ascii="Calibri"/>
          <w:sz w:val="24"/>
        </w:rPr>
      </w:pPr>
      <w:r>
        <w:rPr>
          <w:rFonts w:ascii="Calibri"/>
          <w:sz w:val="24"/>
        </w:rPr>
        <w:lastRenderedPageBreak/>
        <w:pict>
          <v:group id="docshapegroup34" o:spid="_x0000_s1080" style="position:absolute;margin-left:44.25pt;margin-top:41.1pt;width:516.3pt;height:764.6pt;z-index:-17039872;mso-position-horizontal-relative:page;mso-position-vertical-relative:page" coordorigin="885,822" coordsize="10326,15292">
            <v:line id="_x0000_s1084" style="position:absolute" from="1700,16056" to="10790,16056" strokecolor="#5f2120" strokeweight="2.88pt"/>
            <v:line id="_x0000_s1083" style="position:absolute" from="1700,16106" to="10790,16106" strokecolor="#5f2120" strokeweight=".72pt"/>
            <v:shape id="docshape35" o:spid="_x0000_s1082"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36" o:spid="_x0000_s1081" type="#_x0000_t75" style="position:absolute;left:3888;top:12331;width:4704;height:2707">
              <v:imagedata r:id="rId147" o:title=""/>
            </v:shape>
            <w10:wrap anchorx="page" anchory="page"/>
          </v:group>
        </w:pict>
      </w:r>
    </w:p>
    <w:p w:rsidR="00C068E2" w:rsidRDefault="00E35DFD">
      <w:pPr>
        <w:ind w:left="221" w:right="436" w:firstLine="427"/>
        <w:jc w:val="both"/>
        <w:rPr>
          <w:rFonts w:ascii="Calibri"/>
          <w:sz w:val="24"/>
        </w:rPr>
      </w:pPr>
      <w:r>
        <w:rPr>
          <w:rFonts w:ascii="Calibri"/>
          <w:sz w:val="24"/>
        </w:rPr>
        <w:t xml:space="preserve">The operating point of this amplifier is present in the linear region. It is so selected that the current flows for the entire ac input cycle. The below figure explains the selection of operating </w:t>
      </w:r>
      <w:r>
        <w:rPr>
          <w:rFonts w:ascii="Calibri"/>
          <w:spacing w:val="-2"/>
          <w:sz w:val="24"/>
        </w:rPr>
        <w:t>point.</w:t>
      </w:r>
    </w:p>
    <w:p w:rsidR="00C068E2" w:rsidRDefault="00E35DFD">
      <w:pPr>
        <w:spacing w:before="278"/>
        <w:ind w:left="221" w:right="418" w:firstLine="427"/>
        <w:jc w:val="both"/>
        <w:rPr>
          <w:rFonts w:ascii="Calibri"/>
          <w:position w:val="2"/>
          <w:sz w:val="24"/>
        </w:rPr>
      </w:pPr>
      <w:r>
        <w:rPr>
          <w:rFonts w:ascii="Calibri"/>
          <w:sz w:val="24"/>
        </w:rPr>
        <w:t>The</w:t>
      </w:r>
      <w:r>
        <w:rPr>
          <w:rFonts w:ascii="Calibri"/>
          <w:spacing w:val="-4"/>
          <w:sz w:val="24"/>
        </w:rPr>
        <w:t xml:space="preserve"> </w:t>
      </w:r>
      <w:r>
        <w:rPr>
          <w:rFonts w:ascii="Calibri"/>
          <w:sz w:val="24"/>
        </w:rPr>
        <w:t>output</w:t>
      </w:r>
      <w:r>
        <w:rPr>
          <w:rFonts w:ascii="Calibri"/>
          <w:spacing w:val="-4"/>
          <w:sz w:val="24"/>
        </w:rPr>
        <w:t xml:space="preserve"> </w:t>
      </w:r>
      <w:proofErr w:type="gramStart"/>
      <w:r>
        <w:rPr>
          <w:rFonts w:ascii="Calibri"/>
          <w:sz w:val="24"/>
        </w:rPr>
        <w:t>characteristics</w:t>
      </w:r>
      <w:r>
        <w:rPr>
          <w:rFonts w:ascii="Calibri"/>
          <w:spacing w:val="-3"/>
          <w:sz w:val="24"/>
        </w:rPr>
        <w:t xml:space="preserve"> </w:t>
      </w:r>
      <w:r>
        <w:rPr>
          <w:rFonts w:ascii="Calibri"/>
          <w:sz w:val="24"/>
        </w:rPr>
        <w:t>with</w:t>
      </w:r>
      <w:r>
        <w:rPr>
          <w:rFonts w:ascii="Calibri"/>
          <w:spacing w:val="-2"/>
          <w:sz w:val="24"/>
        </w:rPr>
        <w:t xml:space="preserve"> </w:t>
      </w:r>
      <w:r>
        <w:rPr>
          <w:rFonts w:ascii="Calibri"/>
          <w:sz w:val="24"/>
        </w:rPr>
        <w:t>operating</w:t>
      </w:r>
      <w:r>
        <w:rPr>
          <w:rFonts w:ascii="Calibri"/>
          <w:spacing w:val="-3"/>
          <w:sz w:val="24"/>
        </w:rPr>
        <w:t xml:space="preserve"> </w:t>
      </w:r>
      <w:r>
        <w:rPr>
          <w:rFonts w:ascii="Calibri"/>
          <w:sz w:val="24"/>
        </w:rPr>
        <w:t>point Q is</w:t>
      </w:r>
      <w:proofErr w:type="gramEnd"/>
      <w:r>
        <w:rPr>
          <w:rFonts w:ascii="Calibri"/>
          <w:sz w:val="24"/>
        </w:rPr>
        <w:t xml:space="preserve"> shown</w:t>
      </w:r>
      <w:r>
        <w:rPr>
          <w:rFonts w:ascii="Calibri"/>
          <w:spacing w:val="-2"/>
          <w:sz w:val="24"/>
        </w:rPr>
        <w:t xml:space="preserve"> </w:t>
      </w:r>
      <w:r>
        <w:rPr>
          <w:rFonts w:ascii="Calibri"/>
          <w:sz w:val="24"/>
        </w:rPr>
        <w:t>in</w:t>
      </w:r>
      <w:r>
        <w:rPr>
          <w:rFonts w:ascii="Calibri"/>
          <w:spacing w:val="-2"/>
          <w:sz w:val="24"/>
        </w:rPr>
        <w:t xml:space="preserve"> </w:t>
      </w:r>
      <w:r>
        <w:rPr>
          <w:rFonts w:ascii="Calibri"/>
          <w:sz w:val="24"/>
        </w:rPr>
        <w:t>the</w:t>
      </w:r>
      <w:r>
        <w:rPr>
          <w:rFonts w:ascii="Calibri"/>
          <w:spacing w:val="-4"/>
          <w:sz w:val="24"/>
        </w:rPr>
        <w:t xml:space="preserve"> </w:t>
      </w:r>
      <w:r>
        <w:rPr>
          <w:rFonts w:ascii="Calibri"/>
          <w:sz w:val="24"/>
        </w:rPr>
        <w:t>figure</w:t>
      </w:r>
      <w:r>
        <w:rPr>
          <w:rFonts w:ascii="Calibri"/>
          <w:spacing w:val="-1"/>
          <w:sz w:val="24"/>
        </w:rPr>
        <w:t xml:space="preserve"> </w:t>
      </w:r>
      <w:r>
        <w:rPr>
          <w:rFonts w:ascii="Calibri"/>
          <w:sz w:val="24"/>
        </w:rPr>
        <w:t>above.</w:t>
      </w:r>
      <w:r>
        <w:rPr>
          <w:rFonts w:ascii="Calibri"/>
          <w:spacing w:val="-3"/>
          <w:sz w:val="24"/>
        </w:rPr>
        <w:t xml:space="preserve"> </w:t>
      </w:r>
      <w:r>
        <w:rPr>
          <w:rFonts w:ascii="Calibri"/>
          <w:sz w:val="24"/>
        </w:rPr>
        <w:t xml:space="preserve">Here </w:t>
      </w:r>
      <w:r>
        <w:rPr>
          <w:rFonts w:ascii="Calibri"/>
          <w:position w:val="2"/>
          <w:sz w:val="24"/>
        </w:rPr>
        <w:t>(I</w:t>
      </w:r>
      <w:r>
        <w:rPr>
          <w:rFonts w:ascii="Calibri"/>
          <w:sz w:val="16"/>
        </w:rPr>
        <w:t>c</w:t>
      </w:r>
      <w:proofErr w:type="gramStart"/>
      <w:r>
        <w:rPr>
          <w:rFonts w:ascii="Calibri"/>
          <w:position w:val="2"/>
          <w:sz w:val="24"/>
        </w:rPr>
        <w:t>)</w:t>
      </w:r>
      <w:r>
        <w:rPr>
          <w:rFonts w:ascii="Calibri"/>
          <w:sz w:val="16"/>
        </w:rPr>
        <w:t>Q</w:t>
      </w:r>
      <w:proofErr w:type="gramEnd"/>
      <w:r>
        <w:rPr>
          <w:rFonts w:ascii="Calibri"/>
          <w:spacing w:val="-1"/>
          <w:sz w:val="16"/>
        </w:rPr>
        <w:t xml:space="preserve"> </w:t>
      </w:r>
      <w:r>
        <w:rPr>
          <w:rFonts w:ascii="Calibri"/>
          <w:position w:val="2"/>
          <w:sz w:val="24"/>
        </w:rPr>
        <w:t>and (V</w:t>
      </w:r>
      <w:proofErr w:type="spellStart"/>
      <w:r>
        <w:rPr>
          <w:rFonts w:ascii="Calibri"/>
          <w:sz w:val="16"/>
        </w:rPr>
        <w:t>ce</w:t>
      </w:r>
      <w:proofErr w:type="spellEnd"/>
      <w:r>
        <w:rPr>
          <w:rFonts w:ascii="Calibri"/>
          <w:position w:val="2"/>
          <w:sz w:val="24"/>
        </w:rPr>
        <w:t>)</w:t>
      </w:r>
      <w:r>
        <w:rPr>
          <w:rFonts w:ascii="Calibri"/>
          <w:sz w:val="16"/>
        </w:rPr>
        <w:t xml:space="preserve">Q </w:t>
      </w:r>
      <w:r>
        <w:rPr>
          <w:rFonts w:ascii="Calibri"/>
          <w:position w:val="2"/>
          <w:sz w:val="24"/>
        </w:rPr>
        <w:t>represent no signal collector current and voltage between collector and emitter respectively. When signal is applied, the Q-point shifts to Q</w:t>
      </w:r>
      <w:r>
        <w:rPr>
          <w:rFonts w:ascii="Calibri"/>
          <w:sz w:val="16"/>
        </w:rPr>
        <w:t>1</w:t>
      </w:r>
      <w:r>
        <w:rPr>
          <w:rFonts w:ascii="Calibri"/>
          <w:spacing w:val="40"/>
          <w:sz w:val="16"/>
        </w:rPr>
        <w:t xml:space="preserve"> </w:t>
      </w:r>
      <w:r>
        <w:rPr>
          <w:rFonts w:ascii="Calibri"/>
          <w:position w:val="2"/>
          <w:sz w:val="24"/>
        </w:rPr>
        <w:t>and Q</w:t>
      </w:r>
      <w:r>
        <w:rPr>
          <w:rFonts w:ascii="Calibri"/>
          <w:sz w:val="16"/>
        </w:rPr>
        <w:t>2</w:t>
      </w:r>
      <w:r>
        <w:rPr>
          <w:rFonts w:ascii="Calibri"/>
          <w:position w:val="2"/>
          <w:sz w:val="24"/>
        </w:rPr>
        <w:t>. The output current</w:t>
      </w:r>
      <w:r>
        <w:rPr>
          <w:rFonts w:ascii="Calibri"/>
          <w:spacing w:val="40"/>
          <w:position w:val="2"/>
          <w:sz w:val="24"/>
        </w:rPr>
        <w:t xml:space="preserve"> </w:t>
      </w:r>
      <w:r>
        <w:rPr>
          <w:rFonts w:ascii="Calibri"/>
          <w:position w:val="2"/>
          <w:sz w:val="24"/>
        </w:rPr>
        <w:t>increases to (I</w:t>
      </w:r>
      <w:r>
        <w:rPr>
          <w:rFonts w:ascii="Calibri"/>
          <w:sz w:val="16"/>
        </w:rPr>
        <w:t>c</w:t>
      </w:r>
      <w:proofErr w:type="gramStart"/>
      <w:r>
        <w:rPr>
          <w:rFonts w:ascii="Calibri"/>
          <w:position w:val="2"/>
          <w:sz w:val="24"/>
        </w:rPr>
        <w:t>)</w:t>
      </w:r>
      <w:r>
        <w:rPr>
          <w:rFonts w:ascii="Calibri"/>
          <w:sz w:val="16"/>
        </w:rPr>
        <w:t>max</w:t>
      </w:r>
      <w:proofErr w:type="gramEnd"/>
      <w:r>
        <w:rPr>
          <w:rFonts w:ascii="Calibri"/>
          <w:sz w:val="16"/>
        </w:rPr>
        <w:t xml:space="preserve"> </w:t>
      </w:r>
      <w:r>
        <w:rPr>
          <w:rFonts w:ascii="Calibri"/>
          <w:position w:val="2"/>
          <w:sz w:val="24"/>
        </w:rPr>
        <w:t>and decreases to (I</w:t>
      </w:r>
      <w:r>
        <w:rPr>
          <w:rFonts w:ascii="Calibri"/>
          <w:sz w:val="16"/>
        </w:rPr>
        <w:t>c</w:t>
      </w:r>
      <w:r>
        <w:rPr>
          <w:rFonts w:ascii="Calibri"/>
          <w:position w:val="2"/>
          <w:sz w:val="24"/>
        </w:rPr>
        <w:t>)</w:t>
      </w:r>
      <w:r>
        <w:rPr>
          <w:rFonts w:ascii="Calibri"/>
          <w:sz w:val="16"/>
        </w:rPr>
        <w:t>min</w:t>
      </w:r>
      <w:r>
        <w:rPr>
          <w:rFonts w:ascii="Calibri"/>
          <w:position w:val="2"/>
          <w:sz w:val="24"/>
        </w:rPr>
        <w:t>. Similarly, the collector-emitter voltage increases to (V</w:t>
      </w:r>
      <w:proofErr w:type="spellStart"/>
      <w:r>
        <w:rPr>
          <w:rFonts w:ascii="Calibri"/>
          <w:sz w:val="16"/>
        </w:rPr>
        <w:t>ce</w:t>
      </w:r>
      <w:proofErr w:type="spellEnd"/>
      <w:proofErr w:type="gramStart"/>
      <w:r>
        <w:rPr>
          <w:rFonts w:ascii="Calibri"/>
          <w:position w:val="2"/>
          <w:sz w:val="24"/>
        </w:rPr>
        <w:t>)</w:t>
      </w:r>
      <w:r>
        <w:rPr>
          <w:rFonts w:ascii="Calibri"/>
          <w:sz w:val="16"/>
        </w:rPr>
        <w:t>max</w:t>
      </w:r>
      <w:proofErr w:type="gramEnd"/>
      <w:r>
        <w:rPr>
          <w:rFonts w:ascii="Calibri"/>
          <w:sz w:val="16"/>
        </w:rPr>
        <w:t xml:space="preserve"> </w:t>
      </w:r>
      <w:r>
        <w:rPr>
          <w:rFonts w:ascii="Calibri"/>
          <w:position w:val="2"/>
          <w:sz w:val="24"/>
        </w:rPr>
        <w:t>and decreases to (V</w:t>
      </w:r>
      <w:proofErr w:type="spellStart"/>
      <w:r>
        <w:rPr>
          <w:rFonts w:ascii="Calibri"/>
          <w:sz w:val="16"/>
        </w:rPr>
        <w:t>ce</w:t>
      </w:r>
      <w:proofErr w:type="spellEnd"/>
      <w:r>
        <w:rPr>
          <w:rFonts w:ascii="Calibri"/>
          <w:position w:val="2"/>
          <w:sz w:val="24"/>
        </w:rPr>
        <w:t>)</w:t>
      </w:r>
      <w:r>
        <w:rPr>
          <w:rFonts w:ascii="Calibri"/>
          <w:sz w:val="16"/>
        </w:rPr>
        <w:t>min</w:t>
      </w:r>
      <w:r>
        <w:rPr>
          <w:rFonts w:ascii="Calibri"/>
          <w:position w:val="2"/>
          <w:sz w:val="24"/>
        </w:rPr>
        <w:t>.</w:t>
      </w:r>
    </w:p>
    <w:p w:rsidR="00C068E2" w:rsidRDefault="00E35DFD">
      <w:pPr>
        <w:spacing w:before="282"/>
        <w:ind w:left="648"/>
        <w:rPr>
          <w:rFonts w:ascii="Calibri"/>
          <w:position w:val="2"/>
          <w:sz w:val="24"/>
        </w:rPr>
      </w:pPr>
      <w:r>
        <w:rPr>
          <w:rFonts w:ascii="Calibri"/>
          <w:position w:val="2"/>
          <w:sz w:val="24"/>
        </w:rPr>
        <w:t>D.C.</w:t>
      </w:r>
      <w:r>
        <w:rPr>
          <w:rFonts w:ascii="Calibri"/>
          <w:spacing w:val="-2"/>
          <w:position w:val="2"/>
          <w:sz w:val="24"/>
        </w:rPr>
        <w:t xml:space="preserve"> </w:t>
      </w:r>
      <w:r>
        <w:rPr>
          <w:rFonts w:ascii="Calibri"/>
          <w:position w:val="2"/>
          <w:sz w:val="24"/>
        </w:rPr>
        <w:t>Power</w:t>
      </w:r>
      <w:r>
        <w:rPr>
          <w:rFonts w:ascii="Calibri"/>
          <w:spacing w:val="-6"/>
          <w:position w:val="2"/>
          <w:sz w:val="24"/>
        </w:rPr>
        <w:t xml:space="preserve"> </w:t>
      </w:r>
      <w:r>
        <w:rPr>
          <w:rFonts w:ascii="Calibri"/>
          <w:position w:val="2"/>
          <w:sz w:val="24"/>
        </w:rPr>
        <w:t>drawn</w:t>
      </w:r>
      <w:r>
        <w:rPr>
          <w:rFonts w:ascii="Calibri"/>
          <w:spacing w:val="-5"/>
          <w:position w:val="2"/>
          <w:sz w:val="24"/>
        </w:rPr>
        <w:t xml:space="preserve"> </w:t>
      </w:r>
      <w:r>
        <w:rPr>
          <w:rFonts w:ascii="Calibri"/>
          <w:position w:val="2"/>
          <w:sz w:val="24"/>
        </w:rPr>
        <w:t>from</w:t>
      </w:r>
      <w:r>
        <w:rPr>
          <w:rFonts w:ascii="Calibri"/>
          <w:spacing w:val="1"/>
          <w:position w:val="2"/>
          <w:sz w:val="24"/>
        </w:rPr>
        <w:t xml:space="preserve"> </w:t>
      </w:r>
      <w:r>
        <w:rPr>
          <w:rFonts w:ascii="Calibri"/>
          <w:position w:val="2"/>
          <w:sz w:val="24"/>
        </w:rPr>
        <w:t>collector</w:t>
      </w:r>
      <w:r>
        <w:rPr>
          <w:rFonts w:ascii="Calibri"/>
          <w:spacing w:val="-5"/>
          <w:position w:val="2"/>
          <w:sz w:val="24"/>
        </w:rPr>
        <w:t xml:space="preserve"> </w:t>
      </w:r>
      <w:r>
        <w:rPr>
          <w:rFonts w:ascii="Calibri"/>
          <w:position w:val="2"/>
          <w:sz w:val="24"/>
        </w:rPr>
        <w:t>battery</w:t>
      </w:r>
      <w:r>
        <w:rPr>
          <w:rFonts w:ascii="Calibri"/>
          <w:spacing w:val="-2"/>
          <w:position w:val="2"/>
          <w:sz w:val="24"/>
        </w:rPr>
        <w:t xml:space="preserve"> </w:t>
      </w:r>
      <w:r>
        <w:rPr>
          <w:rFonts w:ascii="Calibri"/>
          <w:position w:val="2"/>
          <w:sz w:val="24"/>
        </w:rPr>
        <w:t>V</w:t>
      </w:r>
      <w:r>
        <w:rPr>
          <w:rFonts w:ascii="Calibri"/>
          <w:sz w:val="16"/>
        </w:rPr>
        <w:t>cc</w:t>
      </w:r>
      <w:r>
        <w:rPr>
          <w:rFonts w:ascii="Calibri"/>
          <w:spacing w:val="1"/>
          <w:sz w:val="16"/>
        </w:rPr>
        <w:t xml:space="preserve"> </w:t>
      </w:r>
      <w:r>
        <w:rPr>
          <w:rFonts w:ascii="Calibri"/>
          <w:position w:val="2"/>
          <w:sz w:val="24"/>
        </w:rPr>
        <w:t>is</w:t>
      </w:r>
      <w:r>
        <w:rPr>
          <w:rFonts w:ascii="Calibri"/>
          <w:spacing w:val="-2"/>
          <w:position w:val="2"/>
          <w:sz w:val="24"/>
        </w:rPr>
        <w:t xml:space="preserve"> </w:t>
      </w:r>
      <w:r>
        <w:rPr>
          <w:rFonts w:ascii="Calibri"/>
          <w:position w:val="2"/>
          <w:sz w:val="24"/>
        </w:rPr>
        <w:t>given</w:t>
      </w:r>
      <w:r>
        <w:rPr>
          <w:rFonts w:ascii="Calibri"/>
          <w:spacing w:val="-5"/>
          <w:position w:val="2"/>
          <w:sz w:val="24"/>
        </w:rPr>
        <w:t xml:space="preserve"> by</w:t>
      </w:r>
    </w:p>
    <w:p w:rsidR="00C068E2" w:rsidRDefault="00E35DFD">
      <w:pPr>
        <w:spacing w:before="283"/>
        <w:ind w:right="5405"/>
        <w:jc w:val="right"/>
        <w:rPr>
          <w:rFonts w:ascii="Calibri" w:hAnsi="Calibri"/>
          <w:i/>
          <w:sz w:val="16"/>
        </w:rPr>
      </w:pPr>
      <w:r>
        <w:rPr>
          <w:rFonts w:ascii="Calibri" w:hAnsi="Calibri"/>
          <w:i/>
          <w:spacing w:val="-2"/>
          <w:position w:val="2"/>
          <w:sz w:val="24"/>
        </w:rPr>
        <w:t>Pin</w:t>
      </w:r>
      <w:r>
        <w:rPr>
          <w:rFonts w:ascii="Calibri" w:hAnsi="Calibri"/>
          <w:spacing w:val="-2"/>
          <w:position w:val="2"/>
          <w:sz w:val="24"/>
        </w:rPr>
        <w:t>=</w:t>
      </w:r>
      <w:proofErr w:type="spellStart"/>
      <w:r>
        <w:rPr>
          <w:rFonts w:ascii="Calibri" w:hAnsi="Calibri"/>
          <w:i/>
          <w:spacing w:val="-2"/>
          <w:position w:val="2"/>
          <w:sz w:val="24"/>
        </w:rPr>
        <w:t>voltage</w:t>
      </w:r>
      <w:r>
        <w:rPr>
          <w:rFonts w:ascii="Calibri" w:hAnsi="Calibri"/>
          <w:spacing w:val="-2"/>
          <w:position w:val="2"/>
          <w:sz w:val="24"/>
        </w:rPr>
        <w:t>×</w:t>
      </w:r>
      <w:r>
        <w:rPr>
          <w:rFonts w:ascii="Calibri" w:hAnsi="Calibri"/>
          <w:i/>
          <w:spacing w:val="-2"/>
          <w:position w:val="2"/>
          <w:sz w:val="24"/>
        </w:rPr>
        <w:t>current</w:t>
      </w:r>
      <w:proofErr w:type="spellEnd"/>
      <w:r>
        <w:rPr>
          <w:rFonts w:ascii="Calibri" w:hAnsi="Calibri"/>
          <w:spacing w:val="-2"/>
          <w:position w:val="2"/>
          <w:sz w:val="24"/>
        </w:rPr>
        <w:t>=</w:t>
      </w:r>
      <w:r>
        <w:rPr>
          <w:rFonts w:ascii="Calibri" w:hAnsi="Calibri"/>
          <w:i/>
          <w:spacing w:val="-2"/>
          <w:position w:val="2"/>
          <w:sz w:val="24"/>
        </w:rPr>
        <w:t>V</w:t>
      </w:r>
      <w:r>
        <w:rPr>
          <w:rFonts w:ascii="Calibri" w:hAnsi="Calibri"/>
          <w:i/>
          <w:spacing w:val="-2"/>
          <w:sz w:val="16"/>
        </w:rPr>
        <w:t>CC</w:t>
      </w:r>
      <w:r>
        <w:rPr>
          <w:rFonts w:ascii="Calibri" w:hAnsi="Calibri"/>
          <w:spacing w:val="-2"/>
          <w:position w:val="2"/>
          <w:sz w:val="24"/>
        </w:rPr>
        <w:t>(</w:t>
      </w:r>
      <w:r>
        <w:rPr>
          <w:rFonts w:ascii="Calibri" w:hAnsi="Calibri"/>
          <w:i/>
          <w:spacing w:val="-2"/>
          <w:position w:val="2"/>
          <w:sz w:val="24"/>
        </w:rPr>
        <w:t>I</w:t>
      </w:r>
      <w:r>
        <w:rPr>
          <w:rFonts w:ascii="Calibri" w:hAnsi="Calibri"/>
          <w:i/>
          <w:spacing w:val="-2"/>
          <w:sz w:val="16"/>
        </w:rPr>
        <w:t>C</w:t>
      </w:r>
      <w:proofErr w:type="gramStart"/>
      <w:r>
        <w:rPr>
          <w:rFonts w:ascii="Calibri" w:hAnsi="Calibri"/>
          <w:spacing w:val="-2"/>
          <w:position w:val="2"/>
          <w:sz w:val="24"/>
        </w:rPr>
        <w:t>)</w:t>
      </w:r>
      <w:r>
        <w:rPr>
          <w:rFonts w:ascii="Calibri" w:hAnsi="Calibri"/>
          <w:i/>
          <w:spacing w:val="-2"/>
          <w:sz w:val="16"/>
        </w:rPr>
        <w:t>Q</w:t>
      </w:r>
      <w:proofErr w:type="gramEnd"/>
    </w:p>
    <w:p w:rsidR="00C068E2" w:rsidRDefault="00E35DFD">
      <w:pPr>
        <w:spacing w:before="284"/>
        <w:ind w:right="5357"/>
        <w:jc w:val="right"/>
        <w:rPr>
          <w:rFonts w:ascii="Calibri" w:hAnsi="Calibri"/>
          <w:sz w:val="24"/>
        </w:rPr>
      </w:pPr>
      <w:r>
        <w:rPr>
          <w:rFonts w:ascii="Calibri" w:hAnsi="Calibri"/>
          <w:sz w:val="24"/>
        </w:rPr>
        <w:t>This</w:t>
      </w:r>
      <w:r>
        <w:rPr>
          <w:rFonts w:ascii="Calibri" w:hAnsi="Calibri"/>
          <w:spacing w:val="-5"/>
          <w:sz w:val="24"/>
        </w:rPr>
        <w:t xml:space="preserve"> </w:t>
      </w:r>
      <w:r>
        <w:rPr>
          <w:rFonts w:ascii="Calibri" w:hAnsi="Calibri"/>
          <w:sz w:val="24"/>
        </w:rPr>
        <w:t>power</w:t>
      </w:r>
      <w:r>
        <w:rPr>
          <w:rFonts w:ascii="Calibri" w:hAnsi="Calibri"/>
          <w:spacing w:val="-6"/>
          <w:sz w:val="24"/>
        </w:rPr>
        <w:t xml:space="preserve"> </w:t>
      </w:r>
      <w:r>
        <w:rPr>
          <w:rFonts w:ascii="Calibri" w:hAnsi="Calibri"/>
          <w:sz w:val="24"/>
        </w:rPr>
        <w:t>is</w:t>
      </w:r>
      <w:r>
        <w:rPr>
          <w:rFonts w:ascii="Calibri" w:hAnsi="Calibri"/>
          <w:spacing w:val="2"/>
          <w:sz w:val="24"/>
        </w:rPr>
        <w:t xml:space="preserve"> </w:t>
      </w:r>
      <w:r>
        <w:rPr>
          <w:rFonts w:ascii="Calibri" w:hAnsi="Calibri"/>
          <w:sz w:val="24"/>
        </w:rPr>
        <w:t>used</w:t>
      </w:r>
      <w:r>
        <w:rPr>
          <w:rFonts w:ascii="Calibri" w:hAnsi="Calibri"/>
          <w:spacing w:val="-5"/>
          <w:sz w:val="24"/>
        </w:rPr>
        <w:t xml:space="preserve"> </w:t>
      </w:r>
      <w:r>
        <w:rPr>
          <w:rFonts w:ascii="Calibri" w:hAnsi="Calibri"/>
          <w:sz w:val="24"/>
        </w:rPr>
        <w:t>in</w:t>
      </w:r>
      <w:r>
        <w:rPr>
          <w:rFonts w:ascii="Calibri" w:hAnsi="Calibri"/>
          <w:spacing w:val="-2"/>
          <w:sz w:val="24"/>
        </w:rPr>
        <w:t xml:space="preserve"> </w:t>
      </w:r>
      <w:r>
        <w:rPr>
          <w:rFonts w:ascii="Calibri" w:hAnsi="Calibri"/>
          <w:sz w:val="24"/>
        </w:rPr>
        <w:t>the</w:t>
      </w:r>
      <w:r>
        <w:rPr>
          <w:rFonts w:ascii="Calibri" w:hAnsi="Calibri"/>
          <w:spacing w:val="-3"/>
          <w:sz w:val="24"/>
        </w:rPr>
        <w:t xml:space="preserve"> </w:t>
      </w:r>
      <w:r>
        <w:rPr>
          <w:rFonts w:ascii="Calibri" w:hAnsi="Calibri"/>
          <w:sz w:val="24"/>
        </w:rPr>
        <w:t>following</w:t>
      </w:r>
      <w:r>
        <w:rPr>
          <w:rFonts w:ascii="Calibri" w:hAnsi="Calibri"/>
          <w:spacing w:val="-3"/>
          <w:sz w:val="24"/>
        </w:rPr>
        <w:t xml:space="preserve"> </w:t>
      </w:r>
      <w:r>
        <w:rPr>
          <w:rFonts w:ascii="Calibri" w:hAnsi="Calibri"/>
          <w:sz w:val="24"/>
        </w:rPr>
        <w:t>two</w:t>
      </w:r>
      <w:r>
        <w:rPr>
          <w:rFonts w:ascii="Calibri" w:hAnsi="Calibri"/>
          <w:spacing w:val="-6"/>
          <w:sz w:val="24"/>
        </w:rPr>
        <w:t xml:space="preserve"> </w:t>
      </w:r>
      <w:r>
        <w:rPr>
          <w:rFonts w:ascii="Calibri" w:hAnsi="Calibri"/>
          <w:sz w:val="24"/>
        </w:rPr>
        <w:t>parts</w:t>
      </w:r>
      <w:r>
        <w:rPr>
          <w:rFonts w:ascii="Calibri" w:hAnsi="Calibri"/>
          <w:spacing w:val="-23"/>
          <w:sz w:val="24"/>
        </w:rPr>
        <w:t xml:space="preserve"> </w:t>
      </w:r>
      <w:r>
        <w:rPr>
          <w:rFonts w:ascii="Calibri" w:hAnsi="Calibri"/>
          <w:spacing w:val="-10"/>
          <w:sz w:val="24"/>
        </w:rPr>
        <w:t>−</w:t>
      </w:r>
    </w:p>
    <w:p w:rsidR="00C068E2" w:rsidRDefault="00E35DFD">
      <w:pPr>
        <w:pStyle w:val="ListParagraph"/>
        <w:numPr>
          <w:ilvl w:val="0"/>
          <w:numId w:val="2"/>
        </w:numPr>
        <w:tabs>
          <w:tab w:val="left" w:pos="1368"/>
        </w:tabs>
        <w:spacing w:before="278"/>
        <w:ind w:left="1368" w:hanging="355"/>
        <w:rPr>
          <w:rFonts w:ascii="Calibri" w:hAnsi="Calibri"/>
          <w:sz w:val="24"/>
        </w:rPr>
      </w:pPr>
      <w:r>
        <w:rPr>
          <w:rFonts w:ascii="Calibri" w:hAnsi="Calibri"/>
          <w:sz w:val="24"/>
        </w:rPr>
        <w:t>Power</w:t>
      </w:r>
      <w:r>
        <w:rPr>
          <w:rFonts w:ascii="Calibri" w:hAnsi="Calibri"/>
          <w:spacing w:val="-7"/>
          <w:sz w:val="24"/>
        </w:rPr>
        <w:t xml:space="preserve"> </w:t>
      </w:r>
      <w:r>
        <w:rPr>
          <w:rFonts w:ascii="Calibri" w:hAnsi="Calibri"/>
          <w:sz w:val="24"/>
        </w:rPr>
        <w:t>dissipated</w:t>
      </w:r>
      <w:r>
        <w:rPr>
          <w:rFonts w:ascii="Calibri" w:hAnsi="Calibri"/>
          <w:spacing w:val="1"/>
          <w:sz w:val="24"/>
        </w:rPr>
        <w:t xml:space="preserve"> </w:t>
      </w:r>
      <w:r>
        <w:rPr>
          <w:rFonts w:ascii="Calibri" w:hAnsi="Calibri"/>
          <w:sz w:val="24"/>
        </w:rPr>
        <w:t>in</w:t>
      </w:r>
      <w:r>
        <w:rPr>
          <w:rFonts w:ascii="Calibri" w:hAnsi="Calibri"/>
          <w:spacing w:val="-6"/>
          <w:sz w:val="24"/>
        </w:rPr>
        <w:t xml:space="preserve"> </w:t>
      </w:r>
      <w:r>
        <w:rPr>
          <w:rFonts w:ascii="Calibri" w:hAnsi="Calibri"/>
          <w:sz w:val="24"/>
        </w:rPr>
        <w:t>the collector</w:t>
      </w:r>
      <w:r>
        <w:rPr>
          <w:rFonts w:ascii="Calibri" w:hAnsi="Calibri"/>
          <w:spacing w:val="-2"/>
          <w:sz w:val="24"/>
        </w:rPr>
        <w:t xml:space="preserve"> </w:t>
      </w:r>
      <w:r>
        <w:rPr>
          <w:rFonts w:ascii="Calibri" w:hAnsi="Calibri"/>
          <w:sz w:val="24"/>
        </w:rPr>
        <w:t>load</w:t>
      </w:r>
      <w:r>
        <w:rPr>
          <w:rFonts w:ascii="Calibri" w:hAnsi="Calibri"/>
          <w:spacing w:val="-6"/>
          <w:sz w:val="24"/>
        </w:rPr>
        <w:t xml:space="preserve"> </w:t>
      </w:r>
      <w:r>
        <w:rPr>
          <w:rFonts w:ascii="Calibri" w:hAnsi="Calibri"/>
          <w:sz w:val="24"/>
        </w:rPr>
        <w:t>as</w:t>
      </w:r>
      <w:r>
        <w:rPr>
          <w:rFonts w:ascii="Calibri" w:hAnsi="Calibri"/>
          <w:spacing w:val="-3"/>
          <w:sz w:val="24"/>
        </w:rPr>
        <w:t xml:space="preserve"> </w:t>
      </w:r>
      <w:r>
        <w:rPr>
          <w:rFonts w:ascii="Calibri" w:hAnsi="Calibri"/>
          <w:sz w:val="24"/>
        </w:rPr>
        <w:t>heat</w:t>
      </w:r>
      <w:r>
        <w:rPr>
          <w:rFonts w:ascii="Calibri" w:hAnsi="Calibri"/>
          <w:spacing w:val="1"/>
          <w:sz w:val="24"/>
        </w:rPr>
        <w:t xml:space="preserve"> </w:t>
      </w:r>
      <w:r>
        <w:rPr>
          <w:rFonts w:ascii="Calibri" w:hAnsi="Calibri"/>
          <w:sz w:val="24"/>
        </w:rPr>
        <w:t>is</w:t>
      </w:r>
      <w:r>
        <w:rPr>
          <w:rFonts w:ascii="Calibri" w:hAnsi="Calibri"/>
          <w:spacing w:val="-3"/>
          <w:sz w:val="24"/>
        </w:rPr>
        <w:t xml:space="preserve"> </w:t>
      </w:r>
      <w:r>
        <w:rPr>
          <w:rFonts w:ascii="Calibri" w:hAnsi="Calibri"/>
          <w:sz w:val="24"/>
        </w:rPr>
        <w:t>given</w:t>
      </w:r>
      <w:r>
        <w:rPr>
          <w:rFonts w:ascii="Calibri" w:hAnsi="Calibri"/>
          <w:spacing w:val="-5"/>
          <w:sz w:val="24"/>
        </w:rPr>
        <w:t xml:space="preserve"> by</w:t>
      </w:r>
    </w:p>
    <w:p w:rsidR="00C068E2" w:rsidRDefault="00E35DFD">
      <w:pPr>
        <w:spacing w:before="278"/>
        <w:ind w:left="2449"/>
        <w:rPr>
          <w:rFonts w:ascii="Calibri" w:hAnsi="Calibri"/>
          <w:i/>
          <w:sz w:val="16"/>
        </w:rPr>
      </w:pPr>
      <w:r>
        <w:rPr>
          <w:rFonts w:ascii="Calibri" w:hAnsi="Calibri"/>
          <w:i/>
          <w:spacing w:val="-2"/>
          <w:position w:val="2"/>
          <w:sz w:val="24"/>
        </w:rPr>
        <w:t>P</w:t>
      </w:r>
      <w:r>
        <w:rPr>
          <w:rFonts w:ascii="Calibri" w:hAnsi="Calibri"/>
          <w:i/>
          <w:spacing w:val="-2"/>
          <w:sz w:val="16"/>
        </w:rPr>
        <w:t>RC</w:t>
      </w:r>
      <w:proofErr w:type="gramStart"/>
      <w:r>
        <w:rPr>
          <w:rFonts w:ascii="Calibri" w:hAnsi="Calibri"/>
          <w:spacing w:val="-2"/>
          <w:position w:val="2"/>
          <w:sz w:val="24"/>
        </w:rPr>
        <w:t>=(</w:t>
      </w:r>
      <w:proofErr w:type="gramEnd"/>
      <w:r>
        <w:rPr>
          <w:rFonts w:ascii="Calibri" w:hAnsi="Calibri"/>
          <w:i/>
          <w:spacing w:val="-2"/>
          <w:position w:val="2"/>
          <w:sz w:val="24"/>
        </w:rPr>
        <w:t>current</w:t>
      </w:r>
      <w:r>
        <w:rPr>
          <w:rFonts w:ascii="Calibri" w:hAnsi="Calibri"/>
          <w:spacing w:val="-2"/>
          <w:position w:val="2"/>
          <w:sz w:val="24"/>
        </w:rPr>
        <w:t>)</w:t>
      </w:r>
      <w:r>
        <w:rPr>
          <w:rFonts w:ascii="Calibri" w:hAnsi="Calibri"/>
          <w:spacing w:val="-2"/>
          <w:position w:val="2"/>
          <w:sz w:val="24"/>
          <w:vertAlign w:val="superscript"/>
        </w:rPr>
        <w:t>2</w:t>
      </w:r>
      <w:r>
        <w:rPr>
          <w:rFonts w:ascii="Calibri" w:hAnsi="Calibri"/>
          <w:spacing w:val="-2"/>
          <w:position w:val="2"/>
          <w:sz w:val="24"/>
        </w:rPr>
        <w:t>×</w:t>
      </w:r>
      <w:r>
        <w:rPr>
          <w:rFonts w:ascii="Calibri" w:hAnsi="Calibri"/>
          <w:i/>
          <w:spacing w:val="-2"/>
          <w:position w:val="2"/>
          <w:sz w:val="24"/>
        </w:rPr>
        <w:t>resistance</w:t>
      </w:r>
      <w:r>
        <w:rPr>
          <w:rFonts w:ascii="Calibri" w:hAnsi="Calibri"/>
          <w:spacing w:val="-2"/>
          <w:position w:val="2"/>
          <w:sz w:val="24"/>
        </w:rPr>
        <w:t>=(</w:t>
      </w:r>
      <w:r>
        <w:rPr>
          <w:rFonts w:ascii="Calibri" w:hAnsi="Calibri"/>
          <w:i/>
          <w:spacing w:val="-2"/>
          <w:position w:val="2"/>
          <w:sz w:val="24"/>
        </w:rPr>
        <w:t>IC</w:t>
      </w:r>
      <w:r>
        <w:rPr>
          <w:rFonts w:ascii="Calibri" w:hAnsi="Calibri"/>
          <w:spacing w:val="-2"/>
          <w:position w:val="2"/>
          <w:sz w:val="24"/>
        </w:rPr>
        <w:t>)</w:t>
      </w:r>
      <w:r>
        <w:rPr>
          <w:rFonts w:ascii="Calibri" w:hAnsi="Calibri"/>
          <w:spacing w:val="-2"/>
          <w:position w:val="2"/>
          <w:sz w:val="24"/>
          <w:vertAlign w:val="superscript"/>
        </w:rPr>
        <w:t>2</w:t>
      </w:r>
      <w:r>
        <w:rPr>
          <w:rFonts w:ascii="Calibri" w:hAnsi="Calibri"/>
          <w:i/>
          <w:spacing w:val="-2"/>
          <w:sz w:val="16"/>
        </w:rPr>
        <w:t>Q</w:t>
      </w:r>
      <w:r>
        <w:rPr>
          <w:rFonts w:ascii="Calibri" w:hAnsi="Calibri"/>
          <w:i/>
          <w:spacing w:val="-2"/>
          <w:position w:val="2"/>
          <w:sz w:val="24"/>
        </w:rPr>
        <w:t>R</w:t>
      </w:r>
      <w:r>
        <w:rPr>
          <w:rFonts w:ascii="Calibri" w:hAnsi="Calibri"/>
          <w:i/>
          <w:spacing w:val="-2"/>
          <w:sz w:val="16"/>
        </w:rPr>
        <w:t>C</w:t>
      </w:r>
    </w:p>
    <w:p w:rsidR="00C068E2" w:rsidRDefault="00E35DFD">
      <w:pPr>
        <w:pStyle w:val="ListParagraph"/>
        <w:numPr>
          <w:ilvl w:val="0"/>
          <w:numId w:val="2"/>
        </w:numPr>
        <w:tabs>
          <w:tab w:val="left" w:pos="1368"/>
        </w:tabs>
        <w:spacing w:before="225"/>
        <w:ind w:left="1368" w:hanging="355"/>
        <w:rPr>
          <w:rFonts w:ascii="Calibri" w:hAnsi="Calibri"/>
          <w:sz w:val="24"/>
        </w:rPr>
      </w:pPr>
      <w:r>
        <w:rPr>
          <w:rFonts w:ascii="Calibri" w:hAnsi="Calibri"/>
          <w:sz w:val="24"/>
        </w:rPr>
        <w:t>Power</w:t>
      </w:r>
      <w:r>
        <w:rPr>
          <w:rFonts w:ascii="Calibri" w:hAnsi="Calibri"/>
          <w:spacing w:val="-7"/>
          <w:sz w:val="24"/>
        </w:rPr>
        <w:t xml:space="preserve"> </w:t>
      </w:r>
      <w:r>
        <w:rPr>
          <w:rFonts w:ascii="Calibri" w:hAnsi="Calibri"/>
          <w:sz w:val="24"/>
        </w:rPr>
        <w:t>given</w:t>
      </w:r>
      <w:r>
        <w:rPr>
          <w:rFonts w:ascii="Calibri" w:hAnsi="Calibri"/>
          <w:spacing w:val="-6"/>
          <w:sz w:val="24"/>
        </w:rPr>
        <w:t xml:space="preserve"> </w:t>
      </w:r>
      <w:r>
        <w:rPr>
          <w:rFonts w:ascii="Calibri" w:hAnsi="Calibri"/>
          <w:sz w:val="24"/>
        </w:rPr>
        <w:t>to</w:t>
      </w:r>
      <w:r>
        <w:rPr>
          <w:rFonts w:ascii="Calibri" w:hAnsi="Calibri"/>
          <w:spacing w:val="-6"/>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is</w:t>
      </w:r>
      <w:r>
        <w:rPr>
          <w:rFonts w:ascii="Calibri" w:hAnsi="Calibri"/>
          <w:spacing w:val="-3"/>
          <w:sz w:val="24"/>
        </w:rPr>
        <w:t xml:space="preserve"> </w:t>
      </w:r>
      <w:r>
        <w:rPr>
          <w:rFonts w:ascii="Calibri" w:hAnsi="Calibri"/>
          <w:sz w:val="24"/>
        </w:rPr>
        <w:t>given</w:t>
      </w:r>
      <w:r>
        <w:rPr>
          <w:rFonts w:ascii="Calibri" w:hAnsi="Calibri"/>
          <w:spacing w:val="-9"/>
          <w:sz w:val="24"/>
        </w:rPr>
        <w:t xml:space="preserve"> </w:t>
      </w:r>
      <w:r>
        <w:rPr>
          <w:rFonts w:ascii="Calibri" w:hAnsi="Calibri"/>
          <w:spacing w:val="-5"/>
          <w:sz w:val="24"/>
        </w:rPr>
        <w:t>by</w:t>
      </w:r>
    </w:p>
    <w:p w:rsidR="00C068E2" w:rsidRDefault="00E35DFD">
      <w:pPr>
        <w:spacing w:before="278"/>
        <w:ind w:left="2387"/>
        <w:rPr>
          <w:rFonts w:ascii="Calibri" w:hAnsi="Calibri"/>
          <w:i/>
          <w:sz w:val="16"/>
        </w:rPr>
      </w:pPr>
      <w:r>
        <w:rPr>
          <w:rFonts w:ascii="Calibri" w:hAnsi="Calibri"/>
          <w:i/>
          <w:spacing w:val="-2"/>
          <w:position w:val="2"/>
          <w:sz w:val="24"/>
        </w:rPr>
        <w:t>P</w:t>
      </w:r>
      <w:proofErr w:type="spellStart"/>
      <w:r>
        <w:rPr>
          <w:rFonts w:ascii="Calibri" w:hAnsi="Calibri"/>
          <w:i/>
          <w:spacing w:val="-2"/>
          <w:sz w:val="16"/>
        </w:rPr>
        <w:t>tr</w:t>
      </w:r>
      <w:proofErr w:type="spellEnd"/>
      <w:r>
        <w:rPr>
          <w:rFonts w:ascii="Calibri" w:hAnsi="Calibri"/>
          <w:spacing w:val="-2"/>
          <w:position w:val="2"/>
          <w:sz w:val="24"/>
        </w:rPr>
        <w:t>=</w:t>
      </w:r>
      <w:r>
        <w:rPr>
          <w:rFonts w:ascii="Calibri" w:hAnsi="Calibri"/>
          <w:i/>
          <w:spacing w:val="-2"/>
          <w:position w:val="2"/>
          <w:sz w:val="24"/>
        </w:rPr>
        <w:t>P</w:t>
      </w:r>
      <w:r>
        <w:rPr>
          <w:rFonts w:ascii="Calibri" w:hAnsi="Calibri"/>
          <w:i/>
          <w:spacing w:val="-2"/>
          <w:sz w:val="16"/>
        </w:rPr>
        <w:t>in</w:t>
      </w:r>
      <w:r>
        <w:rPr>
          <w:rFonts w:ascii="Calibri" w:hAnsi="Calibri"/>
          <w:spacing w:val="-2"/>
          <w:position w:val="2"/>
          <w:sz w:val="24"/>
        </w:rPr>
        <w:t>−</w:t>
      </w:r>
      <w:r>
        <w:rPr>
          <w:rFonts w:ascii="Calibri" w:hAnsi="Calibri"/>
          <w:i/>
          <w:spacing w:val="-2"/>
          <w:position w:val="2"/>
          <w:sz w:val="24"/>
        </w:rPr>
        <w:t>P</w:t>
      </w:r>
      <w:r>
        <w:rPr>
          <w:rFonts w:ascii="Calibri" w:hAnsi="Calibri"/>
          <w:i/>
          <w:spacing w:val="-2"/>
          <w:sz w:val="16"/>
        </w:rPr>
        <w:t>RC</w:t>
      </w:r>
      <w:r>
        <w:rPr>
          <w:rFonts w:ascii="Calibri" w:hAnsi="Calibri"/>
          <w:spacing w:val="-2"/>
          <w:position w:val="2"/>
          <w:sz w:val="24"/>
        </w:rPr>
        <w:t>=</w:t>
      </w:r>
      <w:r>
        <w:rPr>
          <w:rFonts w:ascii="Calibri" w:hAnsi="Calibri"/>
          <w:i/>
          <w:spacing w:val="-2"/>
          <w:position w:val="2"/>
          <w:sz w:val="24"/>
        </w:rPr>
        <w:t>V</w:t>
      </w:r>
      <w:r>
        <w:rPr>
          <w:rFonts w:ascii="Calibri" w:hAnsi="Calibri"/>
          <w:i/>
          <w:spacing w:val="-2"/>
          <w:sz w:val="16"/>
        </w:rPr>
        <w:t>CC</w:t>
      </w:r>
      <w:r>
        <w:rPr>
          <w:rFonts w:ascii="Calibri" w:hAnsi="Calibri"/>
          <w:spacing w:val="-2"/>
          <w:position w:val="2"/>
          <w:sz w:val="24"/>
        </w:rPr>
        <w:t>−(</w:t>
      </w:r>
      <w:r>
        <w:rPr>
          <w:rFonts w:ascii="Calibri" w:hAnsi="Calibri"/>
          <w:i/>
          <w:spacing w:val="-2"/>
          <w:position w:val="2"/>
          <w:sz w:val="24"/>
        </w:rPr>
        <w:t>I</w:t>
      </w:r>
      <w:r>
        <w:rPr>
          <w:rFonts w:ascii="Calibri" w:hAnsi="Calibri"/>
          <w:i/>
          <w:spacing w:val="-2"/>
          <w:sz w:val="16"/>
        </w:rPr>
        <w:t>C</w:t>
      </w:r>
      <w:proofErr w:type="gramStart"/>
      <w:r>
        <w:rPr>
          <w:rFonts w:ascii="Calibri" w:hAnsi="Calibri"/>
          <w:spacing w:val="-2"/>
          <w:position w:val="2"/>
          <w:sz w:val="24"/>
        </w:rPr>
        <w:t>)</w:t>
      </w:r>
      <w:r>
        <w:rPr>
          <w:rFonts w:ascii="Calibri" w:hAnsi="Calibri"/>
          <w:spacing w:val="-2"/>
          <w:sz w:val="16"/>
        </w:rPr>
        <w:t>2</w:t>
      </w:r>
      <w:r>
        <w:rPr>
          <w:rFonts w:ascii="Calibri" w:hAnsi="Calibri"/>
          <w:i/>
          <w:spacing w:val="-2"/>
          <w:sz w:val="16"/>
        </w:rPr>
        <w:t>Q</w:t>
      </w:r>
      <w:r>
        <w:rPr>
          <w:rFonts w:ascii="Calibri" w:hAnsi="Calibri"/>
          <w:i/>
          <w:spacing w:val="-2"/>
          <w:position w:val="2"/>
          <w:sz w:val="24"/>
        </w:rPr>
        <w:t>R</w:t>
      </w:r>
      <w:r>
        <w:rPr>
          <w:rFonts w:ascii="Calibri" w:hAnsi="Calibri"/>
          <w:i/>
          <w:spacing w:val="-2"/>
          <w:sz w:val="16"/>
        </w:rPr>
        <w:t>C</w:t>
      </w:r>
      <w:proofErr w:type="gramEnd"/>
    </w:p>
    <w:p w:rsidR="00C068E2" w:rsidRDefault="00C068E2">
      <w:pPr>
        <w:pStyle w:val="BodyText"/>
        <w:spacing w:before="88"/>
        <w:rPr>
          <w:rFonts w:ascii="Calibri"/>
          <w:i/>
          <w:sz w:val="16"/>
        </w:rPr>
      </w:pPr>
    </w:p>
    <w:p w:rsidR="00C068E2" w:rsidRDefault="00E35DFD">
      <w:pPr>
        <w:spacing w:before="1"/>
        <w:ind w:left="221"/>
        <w:rPr>
          <w:rFonts w:ascii="Calibri" w:hAnsi="Calibri"/>
          <w:sz w:val="24"/>
        </w:rPr>
      </w:pPr>
      <w:r>
        <w:rPr>
          <w:rFonts w:ascii="Calibri" w:hAnsi="Calibri"/>
          <w:sz w:val="24"/>
        </w:rPr>
        <w:t>When</w:t>
      </w:r>
      <w:r>
        <w:rPr>
          <w:rFonts w:ascii="Calibri" w:hAnsi="Calibri"/>
          <w:spacing w:val="-6"/>
          <w:sz w:val="24"/>
        </w:rPr>
        <w:t xml:space="preserve"> </w:t>
      </w:r>
      <w:r>
        <w:rPr>
          <w:rFonts w:ascii="Calibri" w:hAnsi="Calibri"/>
          <w:sz w:val="24"/>
        </w:rPr>
        <w:t>signal</w:t>
      </w:r>
      <w:r>
        <w:rPr>
          <w:rFonts w:ascii="Calibri" w:hAnsi="Calibri"/>
          <w:spacing w:val="-2"/>
          <w:sz w:val="24"/>
        </w:rPr>
        <w:t xml:space="preserve"> </w:t>
      </w:r>
      <w:r>
        <w:rPr>
          <w:rFonts w:ascii="Calibri" w:hAnsi="Calibri"/>
          <w:sz w:val="24"/>
        </w:rPr>
        <w:t>is</w:t>
      </w:r>
      <w:r>
        <w:rPr>
          <w:rFonts w:ascii="Calibri" w:hAnsi="Calibri"/>
          <w:spacing w:val="-2"/>
          <w:sz w:val="24"/>
        </w:rPr>
        <w:t xml:space="preserve"> </w:t>
      </w:r>
      <w:r>
        <w:rPr>
          <w:rFonts w:ascii="Calibri" w:hAnsi="Calibri"/>
          <w:sz w:val="24"/>
        </w:rPr>
        <w:t>applied,</w:t>
      </w:r>
      <w:r>
        <w:rPr>
          <w:rFonts w:ascii="Calibri" w:hAnsi="Calibri"/>
          <w:spacing w:val="-7"/>
          <w:sz w:val="24"/>
        </w:rPr>
        <w:t xml:space="preserve"> </w:t>
      </w:r>
      <w:r>
        <w:rPr>
          <w:rFonts w:ascii="Calibri" w:hAnsi="Calibri"/>
          <w:sz w:val="24"/>
        </w:rPr>
        <w:t>the</w:t>
      </w:r>
      <w:r>
        <w:rPr>
          <w:rFonts w:ascii="Calibri" w:hAnsi="Calibri"/>
          <w:spacing w:val="1"/>
          <w:sz w:val="24"/>
        </w:rPr>
        <w:t xml:space="preserve"> </w:t>
      </w:r>
      <w:r>
        <w:rPr>
          <w:rFonts w:ascii="Calibri" w:hAnsi="Calibri"/>
          <w:sz w:val="24"/>
        </w:rPr>
        <w:t>power</w:t>
      </w:r>
      <w:r>
        <w:rPr>
          <w:rFonts w:ascii="Calibri" w:hAnsi="Calibri"/>
          <w:spacing w:val="-2"/>
          <w:sz w:val="24"/>
        </w:rPr>
        <w:t xml:space="preserve"> </w:t>
      </w:r>
      <w:r>
        <w:rPr>
          <w:rFonts w:ascii="Calibri" w:hAnsi="Calibri"/>
          <w:sz w:val="24"/>
        </w:rPr>
        <w:t>given</w:t>
      </w:r>
      <w:r>
        <w:rPr>
          <w:rFonts w:ascii="Calibri" w:hAnsi="Calibri"/>
          <w:spacing w:val="-6"/>
          <w:sz w:val="24"/>
        </w:rPr>
        <w:t xml:space="preserve"> </w:t>
      </w:r>
      <w:r>
        <w:rPr>
          <w:rFonts w:ascii="Calibri" w:hAnsi="Calibri"/>
          <w:sz w:val="24"/>
        </w:rPr>
        <w:t>to</w:t>
      </w:r>
      <w:r>
        <w:rPr>
          <w:rFonts w:ascii="Calibri" w:hAnsi="Calibri"/>
          <w:spacing w:val="-6"/>
          <w:sz w:val="24"/>
        </w:rPr>
        <w:t xml:space="preserve"> </w:t>
      </w:r>
      <w:r>
        <w:rPr>
          <w:rFonts w:ascii="Calibri" w:hAnsi="Calibri"/>
          <w:sz w:val="24"/>
        </w:rPr>
        <w:t>transistor</w:t>
      </w:r>
      <w:r>
        <w:rPr>
          <w:rFonts w:ascii="Calibri" w:hAnsi="Calibri"/>
          <w:spacing w:val="-6"/>
          <w:sz w:val="24"/>
        </w:rPr>
        <w:t xml:space="preserve"> </w:t>
      </w:r>
      <w:r>
        <w:rPr>
          <w:rFonts w:ascii="Calibri" w:hAnsi="Calibri"/>
          <w:sz w:val="24"/>
        </w:rPr>
        <w:t>is</w:t>
      </w:r>
      <w:r>
        <w:rPr>
          <w:rFonts w:ascii="Calibri" w:hAnsi="Calibri"/>
          <w:spacing w:val="-3"/>
          <w:sz w:val="24"/>
        </w:rPr>
        <w:t xml:space="preserve"> </w:t>
      </w:r>
      <w:r>
        <w:rPr>
          <w:rFonts w:ascii="Calibri" w:hAnsi="Calibri"/>
          <w:sz w:val="24"/>
        </w:rPr>
        <w:t>used</w:t>
      </w:r>
      <w:r>
        <w:rPr>
          <w:rFonts w:ascii="Calibri" w:hAnsi="Calibri"/>
          <w:spacing w:val="-1"/>
          <w:sz w:val="24"/>
        </w:rPr>
        <w:t xml:space="preserve"> </w:t>
      </w:r>
      <w:r>
        <w:rPr>
          <w:rFonts w:ascii="Calibri" w:hAnsi="Calibri"/>
          <w:sz w:val="24"/>
        </w:rPr>
        <w:t>in</w:t>
      </w:r>
      <w:r>
        <w:rPr>
          <w:rFonts w:ascii="Calibri" w:hAnsi="Calibri"/>
          <w:spacing w:val="-5"/>
          <w:sz w:val="24"/>
        </w:rPr>
        <w:t xml:space="preserve"> </w:t>
      </w:r>
      <w:r>
        <w:rPr>
          <w:rFonts w:ascii="Calibri" w:hAnsi="Calibri"/>
          <w:sz w:val="24"/>
        </w:rPr>
        <w:t>the following</w:t>
      </w:r>
      <w:r>
        <w:rPr>
          <w:rFonts w:ascii="Calibri" w:hAnsi="Calibri"/>
          <w:spacing w:val="-2"/>
          <w:sz w:val="24"/>
        </w:rPr>
        <w:t xml:space="preserve"> </w:t>
      </w:r>
      <w:r>
        <w:rPr>
          <w:rFonts w:ascii="Calibri" w:hAnsi="Calibri"/>
          <w:sz w:val="24"/>
        </w:rPr>
        <w:t>two</w:t>
      </w:r>
      <w:r>
        <w:rPr>
          <w:rFonts w:ascii="Calibri" w:hAnsi="Calibri"/>
          <w:spacing w:val="-7"/>
          <w:sz w:val="24"/>
        </w:rPr>
        <w:t xml:space="preserve"> </w:t>
      </w:r>
      <w:r>
        <w:rPr>
          <w:rFonts w:ascii="Calibri" w:hAnsi="Calibri"/>
          <w:sz w:val="24"/>
        </w:rPr>
        <w:t>parts</w:t>
      </w:r>
      <w:r>
        <w:rPr>
          <w:rFonts w:ascii="Calibri" w:hAnsi="Calibri"/>
          <w:spacing w:val="-2"/>
          <w:sz w:val="24"/>
        </w:rPr>
        <w:t xml:space="preserve"> </w:t>
      </w:r>
      <w:r>
        <w:rPr>
          <w:rFonts w:ascii="Calibri" w:hAnsi="Calibri"/>
          <w:spacing w:val="-10"/>
          <w:sz w:val="24"/>
        </w:rPr>
        <w:t>−</w:t>
      </w:r>
    </w:p>
    <w:p w:rsidR="00C068E2" w:rsidRDefault="00E35DFD">
      <w:pPr>
        <w:pStyle w:val="ListParagraph"/>
        <w:numPr>
          <w:ilvl w:val="0"/>
          <w:numId w:val="2"/>
        </w:numPr>
        <w:tabs>
          <w:tab w:val="left" w:pos="1368"/>
          <w:tab w:val="left" w:pos="1373"/>
        </w:tabs>
        <w:spacing w:before="278"/>
        <w:ind w:right="1041" w:hanging="360"/>
        <w:rPr>
          <w:rFonts w:ascii="Calibri" w:hAnsi="Calibri"/>
          <w:sz w:val="24"/>
        </w:rPr>
      </w:pPr>
      <w:r>
        <w:rPr>
          <w:rFonts w:ascii="Calibri" w:hAnsi="Calibri"/>
          <w:sz w:val="24"/>
        </w:rPr>
        <w:t>A.C.</w:t>
      </w:r>
      <w:r>
        <w:rPr>
          <w:rFonts w:ascii="Calibri" w:hAnsi="Calibri"/>
          <w:spacing w:val="-4"/>
          <w:sz w:val="24"/>
        </w:rPr>
        <w:t xml:space="preserve"> </w:t>
      </w:r>
      <w:r>
        <w:rPr>
          <w:rFonts w:ascii="Calibri" w:hAnsi="Calibri"/>
          <w:sz w:val="24"/>
        </w:rPr>
        <w:t>Power</w:t>
      </w:r>
      <w:r>
        <w:rPr>
          <w:rFonts w:ascii="Calibri" w:hAnsi="Calibri"/>
          <w:spacing w:val="-8"/>
          <w:sz w:val="24"/>
        </w:rPr>
        <w:t xml:space="preserve"> </w:t>
      </w:r>
      <w:r>
        <w:rPr>
          <w:rFonts w:ascii="Calibri" w:hAnsi="Calibri"/>
          <w:sz w:val="24"/>
        </w:rPr>
        <w:t>developed</w:t>
      </w:r>
      <w:r>
        <w:rPr>
          <w:rFonts w:ascii="Calibri" w:hAnsi="Calibri"/>
          <w:spacing w:val="-4"/>
          <w:sz w:val="24"/>
        </w:rPr>
        <w:t xml:space="preserve"> </w:t>
      </w:r>
      <w:r>
        <w:rPr>
          <w:rFonts w:ascii="Calibri" w:hAnsi="Calibri"/>
          <w:sz w:val="24"/>
        </w:rPr>
        <w:t>across</w:t>
      </w:r>
      <w:r>
        <w:rPr>
          <w:rFonts w:ascii="Calibri" w:hAnsi="Calibri"/>
          <w:spacing w:val="-4"/>
          <w:sz w:val="24"/>
        </w:rPr>
        <w:t xml:space="preserve"> </w:t>
      </w:r>
      <w:r>
        <w:rPr>
          <w:rFonts w:ascii="Calibri" w:hAnsi="Calibri"/>
          <w:sz w:val="24"/>
        </w:rPr>
        <w:t>load</w:t>
      </w:r>
      <w:r>
        <w:rPr>
          <w:rFonts w:ascii="Calibri" w:hAnsi="Calibri"/>
          <w:spacing w:val="-2"/>
          <w:sz w:val="24"/>
        </w:rPr>
        <w:t xml:space="preserve"> </w:t>
      </w:r>
      <w:r>
        <w:rPr>
          <w:rFonts w:ascii="Calibri" w:hAnsi="Calibri"/>
          <w:sz w:val="24"/>
        </w:rPr>
        <w:t>resistors</w:t>
      </w:r>
      <w:r>
        <w:rPr>
          <w:rFonts w:ascii="Calibri" w:hAnsi="Calibri"/>
          <w:spacing w:val="-4"/>
          <w:sz w:val="24"/>
        </w:rPr>
        <w:t xml:space="preserve"> </w:t>
      </w:r>
      <w:r>
        <w:rPr>
          <w:rFonts w:ascii="Calibri" w:hAnsi="Calibri"/>
          <w:sz w:val="24"/>
        </w:rPr>
        <w:t>RC</w:t>
      </w:r>
      <w:r>
        <w:rPr>
          <w:rFonts w:ascii="Calibri" w:hAnsi="Calibri"/>
          <w:spacing w:val="-5"/>
          <w:sz w:val="24"/>
        </w:rPr>
        <w:t xml:space="preserve"> </w:t>
      </w:r>
      <w:r>
        <w:rPr>
          <w:rFonts w:ascii="Calibri" w:hAnsi="Calibri"/>
          <w:sz w:val="24"/>
        </w:rPr>
        <w:t>which</w:t>
      </w:r>
      <w:r>
        <w:rPr>
          <w:rFonts w:ascii="Calibri" w:hAnsi="Calibri"/>
          <w:spacing w:val="-7"/>
          <w:sz w:val="24"/>
        </w:rPr>
        <w:t xml:space="preserve"> </w:t>
      </w:r>
      <w:r>
        <w:rPr>
          <w:rFonts w:ascii="Calibri" w:hAnsi="Calibri"/>
          <w:sz w:val="24"/>
        </w:rPr>
        <w:t>constitutes</w:t>
      </w:r>
      <w:r>
        <w:rPr>
          <w:rFonts w:ascii="Calibri" w:hAnsi="Calibri"/>
          <w:spacing w:val="-4"/>
          <w:sz w:val="24"/>
        </w:rPr>
        <w:t xml:space="preserve"> </w:t>
      </w:r>
      <w:r>
        <w:rPr>
          <w:rFonts w:ascii="Calibri" w:hAnsi="Calibri"/>
          <w:sz w:val="24"/>
        </w:rPr>
        <w:t>the</w:t>
      </w:r>
      <w:r>
        <w:rPr>
          <w:rFonts w:ascii="Calibri" w:hAnsi="Calibri"/>
          <w:spacing w:val="-5"/>
          <w:sz w:val="24"/>
        </w:rPr>
        <w:t xml:space="preserve"> </w:t>
      </w:r>
      <w:proofErr w:type="spellStart"/>
      <w:r>
        <w:rPr>
          <w:rFonts w:ascii="Calibri" w:hAnsi="Calibri"/>
          <w:sz w:val="24"/>
        </w:rPr>
        <w:t>a.c</w:t>
      </w:r>
      <w:proofErr w:type="spellEnd"/>
      <w:r>
        <w:rPr>
          <w:rFonts w:ascii="Calibri" w:hAnsi="Calibri"/>
          <w:sz w:val="24"/>
        </w:rPr>
        <w:t>.</w:t>
      </w:r>
      <w:r>
        <w:rPr>
          <w:rFonts w:ascii="Calibri" w:hAnsi="Calibri"/>
          <w:spacing w:val="-4"/>
          <w:sz w:val="24"/>
        </w:rPr>
        <w:t xml:space="preserve"> </w:t>
      </w:r>
      <w:r>
        <w:rPr>
          <w:rFonts w:ascii="Calibri" w:hAnsi="Calibri"/>
          <w:sz w:val="24"/>
        </w:rPr>
        <w:t xml:space="preserve">power </w:t>
      </w:r>
      <w:r>
        <w:rPr>
          <w:rFonts w:ascii="Calibri" w:hAnsi="Calibri"/>
          <w:spacing w:val="-2"/>
          <w:sz w:val="24"/>
        </w:rPr>
        <w:t>output.</w:t>
      </w:r>
    </w:p>
    <w:p w:rsidR="00C068E2" w:rsidRDefault="00E35DFD">
      <w:pPr>
        <w:spacing w:before="277"/>
        <w:ind w:left="2353"/>
        <w:rPr>
          <w:rFonts w:ascii="Calibri" w:hAnsi="Calibri"/>
          <w:i/>
          <w:sz w:val="16"/>
        </w:rPr>
      </w:pPr>
      <w:r>
        <w:rPr>
          <w:rFonts w:ascii="Calibri" w:hAnsi="Calibri"/>
          <w:position w:val="2"/>
          <w:sz w:val="24"/>
        </w:rPr>
        <w:t>(</w:t>
      </w:r>
      <w:r>
        <w:rPr>
          <w:rFonts w:ascii="Calibri" w:hAnsi="Calibri"/>
          <w:i/>
          <w:position w:val="2"/>
          <w:sz w:val="24"/>
        </w:rPr>
        <w:t>P</w:t>
      </w:r>
      <w:r>
        <w:rPr>
          <w:rFonts w:ascii="Calibri" w:hAnsi="Calibri"/>
          <w:i/>
          <w:sz w:val="16"/>
        </w:rPr>
        <w:t>O</w:t>
      </w:r>
      <w:proofErr w:type="gramStart"/>
      <w:r>
        <w:rPr>
          <w:rFonts w:ascii="Calibri" w:hAnsi="Calibri"/>
          <w:position w:val="2"/>
          <w:sz w:val="24"/>
        </w:rPr>
        <w:t>)</w:t>
      </w:r>
      <w:r>
        <w:rPr>
          <w:rFonts w:ascii="Calibri" w:hAnsi="Calibri"/>
          <w:i/>
          <w:position w:val="2"/>
          <w:sz w:val="24"/>
        </w:rPr>
        <w:t>ac</w:t>
      </w:r>
      <w:proofErr w:type="gramEnd"/>
      <w:r>
        <w:rPr>
          <w:rFonts w:ascii="Calibri" w:hAnsi="Calibri"/>
          <w:position w:val="2"/>
          <w:sz w:val="24"/>
        </w:rPr>
        <w:t>=</w:t>
      </w:r>
      <w:r>
        <w:rPr>
          <w:rFonts w:ascii="Calibri" w:hAnsi="Calibri"/>
          <w:i/>
          <w:position w:val="2"/>
          <w:sz w:val="24"/>
        </w:rPr>
        <w:t>I</w:t>
      </w:r>
      <w:r>
        <w:rPr>
          <w:rFonts w:ascii="Calibri" w:hAnsi="Calibri"/>
          <w:position w:val="2"/>
          <w:sz w:val="24"/>
          <w:vertAlign w:val="superscript"/>
        </w:rPr>
        <w:t>2</w:t>
      </w:r>
      <w:r>
        <w:rPr>
          <w:rFonts w:ascii="Calibri" w:hAnsi="Calibri"/>
          <w:i/>
          <w:position w:val="2"/>
          <w:sz w:val="24"/>
        </w:rPr>
        <w:t>R</w:t>
      </w:r>
      <w:r>
        <w:rPr>
          <w:rFonts w:ascii="Calibri" w:hAnsi="Calibri"/>
          <w:i/>
          <w:sz w:val="16"/>
        </w:rPr>
        <w:t>C</w:t>
      </w:r>
      <w:r>
        <w:rPr>
          <w:rFonts w:ascii="Calibri" w:hAnsi="Calibri"/>
          <w:position w:val="2"/>
          <w:sz w:val="24"/>
        </w:rPr>
        <w:t>=</w:t>
      </w:r>
      <w:r>
        <w:rPr>
          <w:rFonts w:ascii="Calibri" w:hAnsi="Calibri"/>
          <w:i/>
          <w:position w:val="2"/>
          <w:sz w:val="24"/>
        </w:rPr>
        <w:t>V</w:t>
      </w:r>
      <w:r>
        <w:rPr>
          <w:rFonts w:ascii="Calibri" w:hAnsi="Calibri"/>
          <w:position w:val="2"/>
          <w:sz w:val="24"/>
          <w:vertAlign w:val="superscript"/>
        </w:rPr>
        <w:t>2</w:t>
      </w:r>
      <w:r>
        <w:rPr>
          <w:rFonts w:ascii="Calibri" w:hAnsi="Calibri"/>
          <w:spacing w:val="-5"/>
          <w:position w:val="2"/>
          <w:sz w:val="24"/>
        </w:rPr>
        <w:t xml:space="preserve"> </w:t>
      </w:r>
      <w:r>
        <w:rPr>
          <w:rFonts w:ascii="Calibri" w:hAnsi="Calibri"/>
          <w:i/>
          <w:position w:val="2"/>
          <w:sz w:val="24"/>
        </w:rPr>
        <w:t>/</w:t>
      </w:r>
      <w:r>
        <w:rPr>
          <w:rFonts w:ascii="Calibri" w:hAnsi="Calibri"/>
          <w:i/>
          <w:spacing w:val="-7"/>
          <w:position w:val="2"/>
          <w:sz w:val="24"/>
        </w:rPr>
        <w:t xml:space="preserve"> </w:t>
      </w:r>
      <w:r>
        <w:rPr>
          <w:rFonts w:ascii="Calibri" w:hAnsi="Calibri"/>
          <w:i/>
          <w:position w:val="2"/>
          <w:sz w:val="24"/>
        </w:rPr>
        <w:t>R</w:t>
      </w:r>
      <w:r>
        <w:rPr>
          <w:rFonts w:ascii="Calibri" w:hAnsi="Calibri"/>
          <w:i/>
          <w:sz w:val="16"/>
        </w:rPr>
        <w:t>C</w:t>
      </w:r>
      <w:r>
        <w:rPr>
          <w:rFonts w:ascii="Calibri" w:hAnsi="Calibri"/>
          <w:position w:val="2"/>
          <w:sz w:val="24"/>
        </w:rPr>
        <w:t>=(</w:t>
      </w:r>
      <w:r>
        <w:rPr>
          <w:rFonts w:ascii="Calibri" w:hAnsi="Calibri"/>
          <w:i/>
          <w:position w:val="2"/>
          <w:sz w:val="24"/>
        </w:rPr>
        <w:t>V</w:t>
      </w:r>
      <w:r>
        <w:rPr>
          <w:rFonts w:ascii="Calibri" w:hAnsi="Calibri"/>
          <w:i/>
          <w:sz w:val="16"/>
        </w:rPr>
        <w:t>m</w:t>
      </w:r>
      <w:r>
        <w:rPr>
          <w:rFonts w:ascii="Calibri" w:hAnsi="Calibri"/>
          <w:position w:val="2"/>
          <w:sz w:val="24"/>
        </w:rPr>
        <w:t>/√2</w:t>
      </w:r>
      <w:r>
        <w:rPr>
          <w:rFonts w:ascii="Calibri" w:hAnsi="Calibri"/>
          <w:spacing w:val="-2"/>
          <w:position w:val="2"/>
          <w:sz w:val="24"/>
        </w:rPr>
        <w:t xml:space="preserve"> </w:t>
      </w:r>
      <w:r>
        <w:rPr>
          <w:rFonts w:ascii="Calibri" w:hAnsi="Calibri"/>
          <w:position w:val="2"/>
          <w:sz w:val="24"/>
        </w:rPr>
        <w:t>)</w:t>
      </w:r>
      <w:r>
        <w:rPr>
          <w:rFonts w:ascii="Calibri" w:hAnsi="Calibri"/>
          <w:spacing w:val="-7"/>
          <w:position w:val="2"/>
          <w:sz w:val="24"/>
        </w:rPr>
        <w:t xml:space="preserve"> </w:t>
      </w:r>
      <w:r>
        <w:rPr>
          <w:rFonts w:ascii="Calibri" w:hAnsi="Calibri"/>
          <w:spacing w:val="-2"/>
          <w:position w:val="2"/>
          <w:sz w:val="24"/>
        </w:rPr>
        <w:t>/</w:t>
      </w:r>
      <w:r>
        <w:rPr>
          <w:rFonts w:ascii="Calibri" w:hAnsi="Calibri"/>
          <w:i/>
          <w:spacing w:val="-2"/>
          <w:position w:val="2"/>
          <w:sz w:val="24"/>
        </w:rPr>
        <w:t>R</w:t>
      </w:r>
      <w:r>
        <w:rPr>
          <w:rFonts w:ascii="Calibri" w:hAnsi="Calibri"/>
          <w:i/>
          <w:spacing w:val="-2"/>
          <w:sz w:val="16"/>
        </w:rPr>
        <w:t>C</w:t>
      </w:r>
      <w:r>
        <w:rPr>
          <w:rFonts w:ascii="Calibri" w:hAnsi="Calibri"/>
          <w:spacing w:val="-2"/>
          <w:position w:val="2"/>
          <w:sz w:val="24"/>
        </w:rPr>
        <w:t>=</w:t>
      </w:r>
      <w:r>
        <w:rPr>
          <w:rFonts w:ascii="Calibri" w:hAnsi="Calibri"/>
          <w:i/>
          <w:spacing w:val="-2"/>
          <w:position w:val="2"/>
          <w:sz w:val="24"/>
        </w:rPr>
        <w:t>V</w:t>
      </w:r>
      <w:r>
        <w:rPr>
          <w:rFonts w:ascii="Calibri" w:hAnsi="Calibri"/>
          <w:spacing w:val="-2"/>
          <w:position w:val="2"/>
          <w:sz w:val="24"/>
        </w:rPr>
        <w:t>2</w:t>
      </w:r>
      <w:r>
        <w:rPr>
          <w:rFonts w:ascii="Calibri" w:hAnsi="Calibri"/>
          <w:i/>
          <w:spacing w:val="-2"/>
          <w:position w:val="2"/>
          <w:sz w:val="24"/>
        </w:rPr>
        <w:t>m/</w:t>
      </w:r>
      <w:r>
        <w:rPr>
          <w:rFonts w:ascii="Calibri" w:hAnsi="Calibri"/>
          <w:spacing w:val="-2"/>
          <w:position w:val="2"/>
          <w:sz w:val="24"/>
        </w:rPr>
        <w:t>2</w:t>
      </w:r>
      <w:r>
        <w:rPr>
          <w:rFonts w:ascii="Calibri" w:hAnsi="Calibri"/>
          <w:i/>
          <w:spacing w:val="-2"/>
          <w:position w:val="2"/>
          <w:sz w:val="24"/>
        </w:rPr>
        <w:t>R</w:t>
      </w:r>
      <w:r>
        <w:rPr>
          <w:rFonts w:ascii="Calibri" w:hAnsi="Calibri"/>
          <w:i/>
          <w:spacing w:val="-2"/>
          <w:sz w:val="16"/>
        </w:rPr>
        <w:t>C</w:t>
      </w:r>
    </w:p>
    <w:p w:rsidR="00C068E2" w:rsidRDefault="00E35DFD">
      <w:pPr>
        <w:pStyle w:val="ListParagraph"/>
        <w:numPr>
          <w:ilvl w:val="0"/>
          <w:numId w:val="2"/>
        </w:numPr>
        <w:tabs>
          <w:tab w:val="left" w:pos="1368"/>
          <w:tab w:val="left" w:pos="1373"/>
        </w:tabs>
        <w:spacing w:before="226"/>
        <w:ind w:right="568" w:hanging="360"/>
        <w:rPr>
          <w:rFonts w:ascii="Calibri" w:hAnsi="Calibri"/>
          <w:position w:val="2"/>
          <w:sz w:val="24"/>
        </w:rPr>
      </w:pPr>
      <w:r>
        <w:rPr>
          <w:rFonts w:ascii="Calibri" w:hAnsi="Calibri"/>
          <w:sz w:val="24"/>
        </w:rPr>
        <w:t xml:space="preserve">Where </w:t>
      </w:r>
      <w:r>
        <w:rPr>
          <w:rFonts w:ascii="Calibri" w:hAnsi="Calibri"/>
          <w:b/>
          <w:sz w:val="24"/>
        </w:rPr>
        <w:t>I</w:t>
      </w:r>
      <w:r>
        <w:rPr>
          <w:rFonts w:ascii="Calibri" w:hAnsi="Calibri"/>
          <w:b/>
          <w:spacing w:val="-7"/>
          <w:sz w:val="24"/>
        </w:rPr>
        <w:t xml:space="preserve"> </w:t>
      </w:r>
      <w:r>
        <w:rPr>
          <w:rFonts w:ascii="Calibri" w:hAnsi="Calibri"/>
          <w:sz w:val="24"/>
        </w:rPr>
        <w:t>is</w:t>
      </w:r>
      <w:r>
        <w:rPr>
          <w:rFonts w:ascii="Calibri" w:hAnsi="Calibri"/>
          <w:spacing w:val="-3"/>
          <w:sz w:val="24"/>
        </w:rPr>
        <w:t xml:space="preserve"> </w:t>
      </w:r>
      <w:r>
        <w:rPr>
          <w:rFonts w:ascii="Calibri" w:hAnsi="Calibri"/>
          <w:sz w:val="24"/>
        </w:rPr>
        <w:t>the R.M.S.</w:t>
      </w:r>
      <w:r>
        <w:rPr>
          <w:rFonts w:ascii="Calibri" w:hAnsi="Calibri"/>
          <w:spacing w:val="-3"/>
          <w:sz w:val="24"/>
        </w:rPr>
        <w:t xml:space="preserve"> </w:t>
      </w:r>
      <w:r>
        <w:rPr>
          <w:rFonts w:ascii="Calibri" w:hAnsi="Calibri"/>
          <w:sz w:val="24"/>
        </w:rPr>
        <w:t>value</w:t>
      </w:r>
      <w:r>
        <w:rPr>
          <w:rFonts w:ascii="Calibri" w:hAnsi="Calibri"/>
          <w:spacing w:val="-4"/>
          <w:sz w:val="24"/>
        </w:rPr>
        <w:t xml:space="preserve"> </w:t>
      </w:r>
      <w:r>
        <w:rPr>
          <w:rFonts w:ascii="Calibri" w:hAnsi="Calibri"/>
          <w:sz w:val="24"/>
        </w:rPr>
        <w:t>of</w:t>
      </w:r>
      <w:r>
        <w:rPr>
          <w:rFonts w:ascii="Calibri" w:hAnsi="Calibri"/>
          <w:spacing w:val="-6"/>
          <w:sz w:val="24"/>
        </w:rPr>
        <w:t xml:space="preserve"> </w:t>
      </w:r>
      <w:proofErr w:type="spellStart"/>
      <w:r>
        <w:rPr>
          <w:rFonts w:ascii="Calibri" w:hAnsi="Calibri"/>
          <w:sz w:val="24"/>
        </w:rPr>
        <w:t>a.c</w:t>
      </w:r>
      <w:proofErr w:type="spellEnd"/>
      <w:r>
        <w:rPr>
          <w:rFonts w:ascii="Calibri" w:hAnsi="Calibri"/>
          <w:sz w:val="24"/>
        </w:rPr>
        <w:t>.</w:t>
      </w:r>
      <w:r>
        <w:rPr>
          <w:rFonts w:ascii="Calibri" w:hAnsi="Calibri"/>
          <w:spacing w:val="-3"/>
          <w:sz w:val="24"/>
        </w:rPr>
        <w:t xml:space="preserve"> </w:t>
      </w:r>
      <w:r>
        <w:rPr>
          <w:rFonts w:ascii="Calibri" w:hAnsi="Calibri"/>
          <w:sz w:val="24"/>
        </w:rPr>
        <w:t>output</w:t>
      </w:r>
      <w:r>
        <w:rPr>
          <w:rFonts w:ascii="Calibri" w:hAnsi="Calibri"/>
          <w:spacing w:val="-4"/>
          <w:sz w:val="24"/>
        </w:rPr>
        <w:t xml:space="preserve"> </w:t>
      </w:r>
      <w:r>
        <w:rPr>
          <w:rFonts w:ascii="Calibri" w:hAnsi="Calibri"/>
          <w:sz w:val="24"/>
        </w:rPr>
        <w:t>current</w:t>
      </w:r>
      <w:r>
        <w:rPr>
          <w:rFonts w:ascii="Calibri" w:hAnsi="Calibri"/>
          <w:spacing w:val="-4"/>
          <w:sz w:val="24"/>
        </w:rPr>
        <w:t xml:space="preserve"> </w:t>
      </w:r>
      <w:r>
        <w:rPr>
          <w:rFonts w:ascii="Calibri" w:hAnsi="Calibri"/>
          <w:sz w:val="24"/>
        </w:rPr>
        <w:t>through</w:t>
      </w:r>
      <w:r>
        <w:rPr>
          <w:rFonts w:ascii="Calibri" w:hAnsi="Calibri"/>
          <w:spacing w:val="-2"/>
          <w:sz w:val="24"/>
        </w:rPr>
        <w:t xml:space="preserve"> </w:t>
      </w:r>
      <w:r>
        <w:rPr>
          <w:rFonts w:ascii="Calibri" w:hAnsi="Calibri"/>
          <w:sz w:val="24"/>
        </w:rPr>
        <w:t xml:space="preserve">load, </w:t>
      </w:r>
      <w:r>
        <w:rPr>
          <w:rFonts w:ascii="Calibri" w:hAnsi="Calibri"/>
          <w:b/>
          <w:sz w:val="24"/>
        </w:rPr>
        <w:t xml:space="preserve">V </w:t>
      </w:r>
      <w:r>
        <w:rPr>
          <w:rFonts w:ascii="Calibri" w:hAnsi="Calibri"/>
          <w:sz w:val="24"/>
        </w:rPr>
        <w:t>is</w:t>
      </w:r>
      <w:r>
        <w:rPr>
          <w:rFonts w:ascii="Calibri" w:hAnsi="Calibri"/>
          <w:spacing w:val="-3"/>
          <w:sz w:val="24"/>
        </w:rPr>
        <w:t xml:space="preserve"> </w:t>
      </w:r>
      <w:r>
        <w:rPr>
          <w:rFonts w:ascii="Calibri" w:hAnsi="Calibri"/>
          <w:sz w:val="24"/>
        </w:rPr>
        <w:t>the</w:t>
      </w:r>
      <w:r>
        <w:rPr>
          <w:rFonts w:ascii="Calibri" w:hAnsi="Calibri"/>
          <w:spacing w:val="-4"/>
          <w:sz w:val="24"/>
        </w:rPr>
        <w:t xml:space="preserve"> </w:t>
      </w:r>
      <w:r>
        <w:rPr>
          <w:rFonts w:ascii="Calibri" w:hAnsi="Calibri"/>
          <w:sz w:val="24"/>
        </w:rPr>
        <w:t>R.M.S.</w:t>
      </w:r>
      <w:r>
        <w:rPr>
          <w:rFonts w:ascii="Calibri" w:hAnsi="Calibri"/>
          <w:spacing w:val="-3"/>
          <w:sz w:val="24"/>
        </w:rPr>
        <w:t xml:space="preserve"> </w:t>
      </w:r>
      <w:r>
        <w:rPr>
          <w:rFonts w:ascii="Calibri" w:hAnsi="Calibri"/>
          <w:sz w:val="24"/>
        </w:rPr>
        <w:t xml:space="preserve">value </w:t>
      </w:r>
      <w:r>
        <w:rPr>
          <w:rFonts w:ascii="Calibri" w:hAnsi="Calibri"/>
          <w:position w:val="2"/>
          <w:sz w:val="24"/>
        </w:rPr>
        <w:t xml:space="preserve">of </w:t>
      </w:r>
      <w:proofErr w:type="spellStart"/>
      <w:r>
        <w:rPr>
          <w:rFonts w:ascii="Calibri" w:hAnsi="Calibri"/>
          <w:position w:val="2"/>
          <w:sz w:val="24"/>
        </w:rPr>
        <w:t>a.c</w:t>
      </w:r>
      <w:proofErr w:type="spellEnd"/>
      <w:r>
        <w:rPr>
          <w:rFonts w:ascii="Calibri" w:hAnsi="Calibri"/>
          <w:position w:val="2"/>
          <w:sz w:val="24"/>
        </w:rPr>
        <w:t xml:space="preserve">. voltage, and </w:t>
      </w:r>
      <w:r>
        <w:rPr>
          <w:rFonts w:ascii="Calibri" w:hAnsi="Calibri"/>
          <w:b/>
          <w:position w:val="2"/>
          <w:sz w:val="24"/>
        </w:rPr>
        <w:t>V</w:t>
      </w:r>
      <w:r>
        <w:rPr>
          <w:rFonts w:ascii="Calibri" w:hAnsi="Calibri"/>
          <w:b/>
          <w:sz w:val="16"/>
        </w:rPr>
        <w:t xml:space="preserve">m </w:t>
      </w:r>
      <w:r>
        <w:rPr>
          <w:rFonts w:ascii="Calibri" w:hAnsi="Calibri"/>
          <w:position w:val="2"/>
          <w:sz w:val="24"/>
        </w:rPr>
        <w:t>is the maximum value of</w:t>
      </w:r>
      <w:r>
        <w:rPr>
          <w:rFonts w:ascii="Calibri" w:hAnsi="Calibri"/>
          <w:spacing w:val="-24"/>
          <w:position w:val="2"/>
          <w:sz w:val="24"/>
        </w:rPr>
        <w:t xml:space="preserve"> </w:t>
      </w:r>
      <w:r>
        <w:rPr>
          <w:rFonts w:ascii="Calibri" w:hAnsi="Calibri"/>
          <w:position w:val="2"/>
          <w:sz w:val="24"/>
        </w:rPr>
        <w:t>V.</w:t>
      </w:r>
    </w:p>
    <w:p w:rsidR="00C068E2" w:rsidRDefault="00E35DFD">
      <w:pPr>
        <w:pStyle w:val="ListParagraph"/>
        <w:numPr>
          <w:ilvl w:val="0"/>
          <w:numId w:val="2"/>
        </w:numPr>
        <w:tabs>
          <w:tab w:val="left" w:pos="1368"/>
          <w:tab w:val="left" w:pos="1373"/>
        </w:tabs>
        <w:ind w:right="462" w:hanging="360"/>
        <w:rPr>
          <w:rFonts w:ascii="Calibri" w:hAnsi="Calibri"/>
          <w:sz w:val="16"/>
        </w:rPr>
      </w:pPr>
      <w:r>
        <w:rPr>
          <w:rFonts w:ascii="Calibri" w:hAnsi="Calibri"/>
          <w:sz w:val="24"/>
        </w:rPr>
        <w:t>The</w:t>
      </w:r>
      <w:r>
        <w:rPr>
          <w:rFonts w:ascii="Calibri" w:hAnsi="Calibri"/>
          <w:spacing w:val="-4"/>
          <w:sz w:val="24"/>
        </w:rPr>
        <w:t xml:space="preserve"> </w:t>
      </w:r>
      <w:r>
        <w:rPr>
          <w:rFonts w:ascii="Calibri" w:hAnsi="Calibri"/>
          <w:sz w:val="24"/>
        </w:rPr>
        <w:t>D.C.</w:t>
      </w:r>
      <w:r>
        <w:rPr>
          <w:rFonts w:ascii="Calibri" w:hAnsi="Calibri"/>
          <w:spacing w:val="-2"/>
          <w:sz w:val="24"/>
        </w:rPr>
        <w:t xml:space="preserve"> </w:t>
      </w:r>
      <w:r>
        <w:rPr>
          <w:rFonts w:ascii="Calibri" w:hAnsi="Calibri"/>
          <w:sz w:val="24"/>
        </w:rPr>
        <w:t>power</w:t>
      </w:r>
      <w:r>
        <w:rPr>
          <w:rFonts w:ascii="Calibri" w:hAnsi="Calibri"/>
          <w:spacing w:val="-7"/>
          <w:sz w:val="24"/>
        </w:rPr>
        <w:t xml:space="preserve"> </w:t>
      </w:r>
      <w:r>
        <w:rPr>
          <w:rFonts w:ascii="Calibri" w:hAnsi="Calibri"/>
          <w:sz w:val="24"/>
        </w:rPr>
        <w:t>dissipated</w:t>
      </w:r>
      <w:r>
        <w:rPr>
          <w:rFonts w:ascii="Calibri" w:hAnsi="Calibri"/>
          <w:spacing w:val="-1"/>
          <w:sz w:val="24"/>
        </w:rPr>
        <w:t xml:space="preserve"> </w:t>
      </w:r>
      <w:r>
        <w:rPr>
          <w:rFonts w:ascii="Calibri" w:hAnsi="Calibri"/>
          <w:sz w:val="24"/>
        </w:rPr>
        <w:t>by</w:t>
      </w:r>
      <w:r>
        <w:rPr>
          <w:rFonts w:ascii="Calibri" w:hAnsi="Calibri"/>
          <w:spacing w:val="-3"/>
          <w:sz w:val="24"/>
        </w:rPr>
        <w:t xml:space="preserve"> </w:t>
      </w:r>
      <w:r>
        <w:rPr>
          <w:rFonts w:ascii="Calibri" w:hAnsi="Calibri"/>
          <w:sz w:val="24"/>
        </w:rPr>
        <w:t>the</w:t>
      </w:r>
      <w:r>
        <w:rPr>
          <w:rFonts w:ascii="Calibri" w:hAnsi="Calibri"/>
          <w:spacing w:val="-4"/>
          <w:sz w:val="24"/>
        </w:rPr>
        <w:t xml:space="preserve"> </w:t>
      </w:r>
      <w:r>
        <w:rPr>
          <w:rFonts w:ascii="Calibri" w:hAnsi="Calibri"/>
          <w:sz w:val="24"/>
        </w:rPr>
        <w:t>transistor</w:t>
      </w:r>
      <w:r>
        <w:rPr>
          <w:rFonts w:ascii="Calibri" w:hAnsi="Calibri"/>
          <w:spacing w:val="-2"/>
          <w:sz w:val="24"/>
        </w:rPr>
        <w:t xml:space="preserve"> </w:t>
      </w:r>
      <w:r>
        <w:rPr>
          <w:rFonts w:ascii="Calibri" w:hAnsi="Calibri"/>
          <w:sz w:val="24"/>
        </w:rPr>
        <w:t>(collector</w:t>
      </w:r>
      <w:r>
        <w:rPr>
          <w:rFonts w:ascii="Calibri" w:hAnsi="Calibri"/>
          <w:spacing w:val="-7"/>
          <w:sz w:val="24"/>
        </w:rPr>
        <w:t xml:space="preserve"> </w:t>
      </w:r>
      <w:r>
        <w:rPr>
          <w:rFonts w:ascii="Calibri" w:hAnsi="Calibri"/>
          <w:sz w:val="24"/>
        </w:rPr>
        <w:t>region)</w:t>
      </w:r>
      <w:r>
        <w:rPr>
          <w:rFonts w:ascii="Calibri" w:hAnsi="Calibri"/>
          <w:spacing w:val="-1"/>
          <w:sz w:val="24"/>
        </w:rPr>
        <w:t xml:space="preserve"> </w:t>
      </w:r>
      <w:r>
        <w:rPr>
          <w:rFonts w:ascii="Calibri" w:hAnsi="Calibri"/>
          <w:sz w:val="24"/>
        </w:rPr>
        <w:t>in</w:t>
      </w:r>
      <w:r>
        <w:rPr>
          <w:rFonts w:ascii="Calibri" w:hAnsi="Calibri"/>
          <w:spacing w:val="-6"/>
          <w:sz w:val="24"/>
        </w:rPr>
        <w:t xml:space="preserve"> </w:t>
      </w:r>
      <w:r>
        <w:rPr>
          <w:rFonts w:ascii="Calibri" w:hAnsi="Calibri"/>
          <w:sz w:val="24"/>
        </w:rPr>
        <w:t>the form</w:t>
      </w:r>
      <w:r>
        <w:rPr>
          <w:rFonts w:ascii="Calibri" w:hAnsi="Calibri"/>
          <w:spacing w:val="-5"/>
          <w:sz w:val="24"/>
        </w:rPr>
        <w:t xml:space="preserve"> </w:t>
      </w:r>
      <w:r>
        <w:rPr>
          <w:rFonts w:ascii="Calibri" w:hAnsi="Calibri"/>
          <w:sz w:val="24"/>
        </w:rPr>
        <w:t>of</w:t>
      </w:r>
      <w:r>
        <w:rPr>
          <w:rFonts w:ascii="Calibri" w:hAnsi="Calibri"/>
          <w:spacing w:val="-2"/>
          <w:sz w:val="24"/>
        </w:rPr>
        <w:t xml:space="preserve"> </w:t>
      </w:r>
      <w:r>
        <w:rPr>
          <w:rFonts w:ascii="Calibri" w:hAnsi="Calibri"/>
          <w:sz w:val="24"/>
        </w:rPr>
        <w:t>heat,</w:t>
      </w:r>
      <w:r>
        <w:rPr>
          <w:rFonts w:ascii="Calibri" w:hAnsi="Calibri"/>
          <w:spacing w:val="-3"/>
          <w:sz w:val="24"/>
        </w:rPr>
        <w:t xml:space="preserve"> </w:t>
      </w:r>
      <w:r>
        <w:rPr>
          <w:rFonts w:ascii="Calibri" w:hAnsi="Calibri"/>
          <w:sz w:val="24"/>
        </w:rPr>
        <w:t xml:space="preserve">i.e., </w:t>
      </w:r>
      <w:r>
        <w:rPr>
          <w:rFonts w:ascii="Calibri" w:hAnsi="Calibri"/>
          <w:spacing w:val="-2"/>
          <w:position w:val="2"/>
          <w:sz w:val="24"/>
        </w:rPr>
        <w:t>(P</w:t>
      </w:r>
      <w:r>
        <w:rPr>
          <w:rFonts w:ascii="Calibri" w:hAnsi="Calibri"/>
          <w:spacing w:val="-2"/>
          <w:sz w:val="16"/>
        </w:rPr>
        <w:t>C</w:t>
      </w:r>
      <w:r>
        <w:rPr>
          <w:rFonts w:ascii="Calibri" w:hAnsi="Calibri"/>
          <w:spacing w:val="-2"/>
          <w:position w:val="2"/>
          <w:sz w:val="24"/>
        </w:rPr>
        <w:t>)</w:t>
      </w:r>
      <w:r>
        <w:rPr>
          <w:rFonts w:ascii="Calibri" w:hAnsi="Calibri"/>
          <w:spacing w:val="-2"/>
          <w:sz w:val="16"/>
        </w:rPr>
        <w:t>dc</w:t>
      </w:r>
    </w:p>
    <w:p w:rsidR="00C068E2" w:rsidRDefault="00E35DFD">
      <w:pPr>
        <w:spacing w:before="278"/>
        <w:ind w:left="653"/>
        <w:rPr>
          <w:rFonts w:ascii="Calibri"/>
          <w:sz w:val="24"/>
        </w:rPr>
      </w:pPr>
      <w:r>
        <w:rPr>
          <w:rFonts w:ascii="Calibri"/>
          <w:sz w:val="24"/>
        </w:rPr>
        <w:t>We</w:t>
      </w:r>
      <w:r>
        <w:rPr>
          <w:rFonts w:ascii="Calibri"/>
          <w:spacing w:val="-4"/>
          <w:sz w:val="24"/>
        </w:rPr>
        <w:t xml:space="preserve"> </w:t>
      </w:r>
      <w:r>
        <w:rPr>
          <w:rFonts w:ascii="Calibri"/>
          <w:sz w:val="24"/>
        </w:rPr>
        <w:t>have</w:t>
      </w:r>
      <w:r>
        <w:rPr>
          <w:rFonts w:ascii="Calibri"/>
          <w:spacing w:val="-4"/>
          <w:sz w:val="24"/>
        </w:rPr>
        <w:t xml:space="preserve"> </w:t>
      </w:r>
      <w:r>
        <w:rPr>
          <w:rFonts w:ascii="Calibri"/>
          <w:sz w:val="24"/>
        </w:rPr>
        <w:t>represented</w:t>
      </w:r>
      <w:r>
        <w:rPr>
          <w:rFonts w:ascii="Calibri"/>
          <w:spacing w:val="-6"/>
          <w:sz w:val="24"/>
        </w:rPr>
        <w:t xml:space="preserve"> </w:t>
      </w:r>
      <w:r>
        <w:rPr>
          <w:rFonts w:ascii="Calibri"/>
          <w:sz w:val="24"/>
        </w:rPr>
        <w:t>the</w:t>
      </w:r>
      <w:r>
        <w:rPr>
          <w:rFonts w:ascii="Calibri"/>
          <w:spacing w:val="-3"/>
          <w:sz w:val="24"/>
        </w:rPr>
        <w:t xml:space="preserve"> </w:t>
      </w:r>
      <w:r>
        <w:rPr>
          <w:rFonts w:ascii="Calibri"/>
          <w:sz w:val="24"/>
        </w:rPr>
        <w:t>whole power</w:t>
      </w:r>
      <w:r>
        <w:rPr>
          <w:rFonts w:ascii="Calibri"/>
          <w:spacing w:val="-2"/>
          <w:sz w:val="24"/>
        </w:rPr>
        <w:t xml:space="preserve"> </w:t>
      </w:r>
      <w:r>
        <w:rPr>
          <w:rFonts w:ascii="Calibri"/>
          <w:sz w:val="24"/>
        </w:rPr>
        <w:t>flow</w:t>
      </w:r>
      <w:r>
        <w:rPr>
          <w:rFonts w:ascii="Calibri"/>
          <w:spacing w:val="-4"/>
          <w:sz w:val="24"/>
        </w:rPr>
        <w:t xml:space="preserve"> </w:t>
      </w:r>
      <w:r>
        <w:rPr>
          <w:rFonts w:ascii="Calibri"/>
          <w:sz w:val="24"/>
        </w:rPr>
        <w:t>in</w:t>
      </w:r>
      <w:r>
        <w:rPr>
          <w:rFonts w:ascii="Calibri"/>
          <w:spacing w:val="-2"/>
          <w:sz w:val="24"/>
        </w:rPr>
        <w:t xml:space="preserve"> </w:t>
      </w:r>
      <w:r>
        <w:rPr>
          <w:rFonts w:ascii="Calibri"/>
          <w:sz w:val="24"/>
        </w:rPr>
        <w:t>the</w:t>
      </w:r>
      <w:r>
        <w:rPr>
          <w:rFonts w:ascii="Calibri"/>
          <w:spacing w:val="-4"/>
          <w:sz w:val="24"/>
        </w:rPr>
        <w:t xml:space="preserve"> </w:t>
      </w:r>
      <w:r>
        <w:rPr>
          <w:rFonts w:ascii="Calibri"/>
          <w:sz w:val="24"/>
        </w:rPr>
        <w:t>following</w:t>
      </w:r>
      <w:r>
        <w:rPr>
          <w:rFonts w:ascii="Calibri"/>
          <w:spacing w:val="-2"/>
          <w:sz w:val="24"/>
        </w:rPr>
        <w:t xml:space="preserve"> diagram.</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28"/>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249"/>
        <w:rPr>
          <w:rFonts w:ascii="Calibri"/>
          <w:sz w:val="24"/>
        </w:rPr>
      </w:pPr>
      <w:r>
        <w:rPr>
          <w:rFonts w:ascii="Calibri"/>
          <w:sz w:val="24"/>
        </w:rPr>
        <w:lastRenderedPageBreak/>
        <w:pict>
          <v:group id="docshapegroup37" o:spid="_x0000_s1075" style="position:absolute;margin-left:44.25pt;margin-top:41.1pt;width:516.3pt;height:764.6pt;z-index:-17039360;mso-position-horizontal-relative:page;mso-position-vertical-relative:page" coordorigin="885,822" coordsize="10326,15292">
            <v:line id="_x0000_s1079" style="position:absolute" from="1700,16056" to="10790,16056" strokecolor="#5f2120" strokeweight="2.88pt"/>
            <v:line id="_x0000_s1078" style="position:absolute" from="1700,16106" to="10790,16106" strokecolor="#5f2120" strokeweight=".72pt"/>
            <v:shape id="docshape38" o:spid="_x0000_s1077"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39" o:spid="_x0000_s1076" type="#_x0000_t75" style="position:absolute;left:1728;top:2822;width:6394;height:7484">
              <v:imagedata r:id="rId148" o:title=""/>
            </v:shape>
            <w10:wrap anchorx="page" anchory="page"/>
          </v:group>
        </w:pict>
      </w:r>
    </w:p>
    <w:p w:rsidR="00C068E2" w:rsidRDefault="00E35DFD">
      <w:pPr>
        <w:ind w:left="221" w:right="508" w:firstLine="427"/>
        <w:rPr>
          <w:rFonts w:ascii="Calibri"/>
          <w:sz w:val="24"/>
        </w:rPr>
      </w:pPr>
      <w:r>
        <w:rPr>
          <w:rFonts w:ascii="Calibri"/>
          <w:sz w:val="24"/>
        </w:rPr>
        <w:t>This</w:t>
      </w:r>
      <w:r>
        <w:rPr>
          <w:rFonts w:ascii="Calibri"/>
          <w:spacing w:val="-2"/>
          <w:sz w:val="24"/>
        </w:rPr>
        <w:t xml:space="preserve"> </w:t>
      </w:r>
      <w:r>
        <w:rPr>
          <w:rFonts w:ascii="Calibri"/>
          <w:sz w:val="24"/>
        </w:rPr>
        <w:t>class</w:t>
      </w:r>
      <w:r>
        <w:rPr>
          <w:rFonts w:ascii="Calibri"/>
          <w:spacing w:val="-2"/>
          <w:sz w:val="24"/>
        </w:rPr>
        <w:t xml:space="preserve"> </w:t>
      </w:r>
      <w:proofErr w:type="gramStart"/>
      <w:r>
        <w:rPr>
          <w:rFonts w:ascii="Calibri"/>
          <w:sz w:val="24"/>
        </w:rPr>
        <w:t>A</w:t>
      </w:r>
      <w:proofErr w:type="gramEnd"/>
      <w:r>
        <w:rPr>
          <w:rFonts w:ascii="Calibri"/>
          <w:spacing w:val="-4"/>
          <w:sz w:val="24"/>
        </w:rPr>
        <w:t xml:space="preserve"> </w:t>
      </w:r>
      <w:r>
        <w:rPr>
          <w:rFonts w:ascii="Calibri"/>
          <w:sz w:val="24"/>
        </w:rPr>
        <w:t>power</w:t>
      </w:r>
      <w:r>
        <w:rPr>
          <w:rFonts w:ascii="Calibri"/>
          <w:spacing w:val="-6"/>
          <w:sz w:val="24"/>
        </w:rPr>
        <w:t xml:space="preserve"> </w:t>
      </w:r>
      <w:r>
        <w:rPr>
          <w:rFonts w:ascii="Calibri"/>
          <w:sz w:val="24"/>
        </w:rPr>
        <w:t>amplifier</w:t>
      </w:r>
      <w:r>
        <w:rPr>
          <w:rFonts w:ascii="Calibri"/>
          <w:spacing w:val="-1"/>
          <w:sz w:val="24"/>
        </w:rPr>
        <w:t xml:space="preserve"> </w:t>
      </w:r>
      <w:r>
        <w:rPr>
          <w:rFonts w:ascii="Calibri"/>
          <w:sz w:val="24"/>
        </w:rPr>
        <w:t>can</w:t>
      </w:r>
      <w:r>
        <w:rPr>
          <w:rFonts w:ascii="Calibri"/>
          <w:spacing w:val="-5"/>
          <w:sz w:val="24"/>
        </w:rPr>
        <w:t xml:space="preserve"> </w:t>
      </w:r>
      <w:r>
        <w:rPr>
          <w:rFonts w:ascii="Calibri"/>
          <w:sz w:val="24"/>
        </w:rPr>
        <w:t>amplify</w:t>
      </w:r>
      <w:r>
        <w:rPr>
          <w:rFonts w:ascii="Calibri"/>
          <w:spacing w:val="-2"/>
          <w:sz w:val="24"/>
        </w:rPr>
        <w:t xml:space="preserve"> </w:t>
      </w:r>
      <w:r>
        <w:rPr>
          <w:rFonts w:ascii="Calibri"/>
          <w:sz w:val="24"/>
        </w:rPr>
        <w:t>small</w:t>
      </w:r>
      <w:r>
        <w:rPr>
          <w:rFonts w:ascii="Calibri"/>
          <w:spacing w:val="-6"/>
          <w:sz w:val="24"/>
        </w:rPr>
        <w:t xml:space="preserve"> </w:t>
      </w:r>
      <w:r>
        <w:rPr>
          <w:rFonts w:ascii="Calibri"/>
          <w:sz w:val="24"/>
        </w:rPr>
        <w:t>signals</w:t>
      </w:r>
      <w:r>
        <w:rPr>
          <w:rFonts w:ascii="Calibri"/>
          <w:spacing w:val="-2"/>
          <w:sz w:val="24"/>
        </w:rPr>
        <w:t xml:space="preserve"> </w:t>
      </w:r>
      <w:r>
        <w:rPr>
          <w:rFonts w:ascii="Calibri"/>
          <w:sz w:val="24"/>
        </w:rPr>
        <w:t>with</w:t>
      </w:r>
      <w:r>
        <w:rPr>
          <w:rFonts w:ascii="Calibri"/>
          <w:spacing w:val="-5"/>
          <w:sz w:val="24"/>
        </w:rPr>
        <w:t xml:space="preserve"> </w:t>
      </w:r>
      <w:r>
        <w:rPr>
          <w:rFonts w:ascii="Calibri"/>
          <w:sz w:val="24"/>
        </w:rPr>
        <w:t>least</w:t>
      </w:r>
      <w:r>
        <w:rPr>
          <w:rFonts w:ascii="Calibri"/>
          <w:spacing w:val="-3"/>
          <w:sz w:val="24"/>
        </w:rPr>
        <w:t xml:space="preserve"> </w:t>
      </w:r>
      <w:r>
        <w:rPr>
          <w:rFonts w:ascii="Calibri"/>
          <w:sz w:val="24"/>
        </w:rPr>
        <w:t>distortion</w:t>
      </w:r>
      <w:r>
        <w:rPr>
          <w:rFonts w:ascii="Calibri"/>
          <w:spacing w:val="-1"/>
          <w:sz w:val="24"/>
        </w:rPr>
        <w:t xml:space="preserve"> </w:t>
      </w:r>
      <w:r>
        <w:rPr>
          <w:rFonts w:ascii="Calibri"/>
          <w:sz w:val="24"/>
        </w:rPr>
        <w:t>and</w:t>
      </w:r>
      <w:r>
        <w:rPr>
          <w:rFonts w:ascii="Calibri"/>
          <w:spacing w:val="-5"/>
          <w:sz w:val="24"/>
        </w:rPr>
        <w:t xml:space="preserve"> </w:t>
      </w:r>
      <w:r>
        <w:rPr>
          <w:rFonts w:ascii="Calibri"/>
          <w:sz w:val="24"/>
        </w:rPr>
        <w:t>the output will be an exact replica of the input with increased strength.</w:t>
      </w:r>
    </w:p>
    <w:p w:rsidR="00C068E2" w:rsidRDefault="00E35DFD">
      <w:pPr>
        <w:spacing w:before="278"/>
        <w:ind w:left="221"/>
        <w:rPr>
          <w:rFonts w:ascii="Calibri"/>
          <w:b/>
          <w:sz w:val="24"/>
        </w:rPr>
      </w:pPr>
      <w:bookmarkStart w:id="104" w:name="Let_us_now_try_to_draw_some_expressions_"/>
      <w:bookmarkEnd w:id="104"/>
      <w:r>
        <w:rPr>
          <w:rFonts w:ascii="Calibri"/>
          <w:b/>
          <w:sz w:val="24"/>
        </w:rPr>
        <w:t>Let</w:t>
      </w:r>
      <w:r>
        <w:rPr>
          <w:rFonts w:ascii="Calibri"/>
          <w:b/>
          <w:spacing w:val="-7"/>
          <w:sz w:val="24"/>
        </w:rPr>
        <w:t xml:space="preserve"> </w:t>
      </w:r>
      <w:r>
        <w:rPr>
          <w:rFonts w:ascii="Calibri"/>
          <w:b/>
          <w:sz w:val="24"/>
        </w:rPr>
        <w:t>us</w:t>
      </w:r>
      <w:r>
        <w:rPr>
          <w:rFonts w:ascii="Calibri"/>
          <w:b/>
          <w:spacing w:val="-3"/>
          <w:sz w:val="24"/>
        </w:rPr>
        <w:t xml:space="preserve"> </w:t>
      </w:r>
      <w:r>
        <w:rPr>
          <w:rFonts w:ascii="Calibri"/>
          <w:b/>
          <w:sz w:val="24"/>
        </w:rPr>
        <w:t>now</w:t>
      </w:r>
      <w:r>
        <w:rPr>
          <w:rFonts w:ascii="Calibri"/>
          <w:b/>
          <w:spacing w:val="2"/>
          <w:sz w:val="24"/>
        </w:rPr>
        <w:t xml:space="preserve"> </w:t>
      </w:r>
      <w:r>
        <w:rPr>
          <w:rFonts w:ascii="Calibri"/>
          <w:b/>
          <w:sz w:val="24"/>
        </w:rPr>
        <w:t>try</w:t>
      </w:r>
      <w:r>
        <w:rPr>
          <w:rFonts w:ascii="Calibri"/>
          <w:b/>
          <w:spacing w:val="-2"/>
          <w:sz w:val="24"/>
        </w:rPr>
        <w:t xml:space="preserve"> </w:t>
      </w:r>
      <w:r>
        <w:rPr>
          <w:rFonts w:ascii="Calibri"/>
          <w:b/>
          <w:sz w:val="24"/>
        </w:rPr>
        <w:t>to</w:t>
      </w:r>
      <w:r>
        <w:rPr>
          <w:rFonts w:ascii="Calibri"/>
          <w:b/>
          <w:spacing w:val="-2"/>
          <w:sz w:val="24"/>
        </w:rPr>
        <w:t xml:space="preserve"> </w:t>
      </w:r>
      <w:r>
        <w:rPr>
          <w:rFonts w:ascii="Calibri"/>
          <w:b/>
          <w:sz w:val="24"/>
        </w:rPr>
        <w:t>draw</w:t>
      </w:r>
      <w:r>
        <w:rPr>
          <w:rFonts w:ascii="Calibri"/>
          <w:b/>
          <w:spacing w:val="-3"/>
          <w:sz w:val="24"/>
        </w:rPr>
        <w:t xml:space="preserve"> </w:t>
      </w:r>
      <w:r>
        <w:rPr>
          <w:rFonts w:ascii="Calibri"/>
          <w:b/>
          <w:sz w:val="24"/>
        </w:rPr>
        <w:t>some</w:t>
      </w:r>
      <w:r>
        <w:rPr>
          <w:rFonts w:ascii="Calibri"/>
          <w:b/>
          <w:spacing w:val="-4"/>
          <w:sz w:val="24"/>
        </w:rPr>
        <w:t xml:space="preserve"> </w:t>
      </w:r>
      <w:r>
        <w:rPr>
          <w:rFonts w:ascii="Calibri"/>
          <w:b/>
          <w:sz w:val="24"/>
        </w:rPr>
        <w:t>expressions</w:t>
      </w:r>
      <w:r>
        <w:rPr>
          <w:rFonts w:ascii="Calibri"/>
          <w:b/>
          <w:spacing w:val="-2"/>
          <w:sz w:val="24"/>
        </w:rPr>
        <w:t xml:space="preserve"> </w:t>
      </w:r>
      <w:r>
        <w:rPr>
          <w:rFonts w:ascii="Calibri"/>
          <w:b/>
          <w:sz w:val="24"/>
        </w:rPr>
        <w:t>to</w:t>
      </w:r>
      <w:r>
        <w:rPr>
          <w:rFonts w:ascii="Calibri"/>
          <w:b/>
          <w:spacing w:val="-2"/>
          <w:sz w:val="24"/>
        </w:rPr>
        <w:t xml:space="preserve"> </w:t>
      </w:r>
      <w:r>
        <w:rPr>
          <w:rFonts w:ascii="Calibri"/>
          <w:b/>
          <w:sz w:val="24"/>
        </w:rPr>
        <w:t>represent</w:t>
      </w:r>
      <w:r>
        <w:rPr>
          <w:rFonts w:ascii="Calibri"/>
          <w:b/>
          <w:spacing w:val="-3"/>
          <w:sz w:val="24"/>
        </w:rPr>
        <w:t xml:space="preserve"> </w:t>
      </w:r>
      <w:r>
        <w:rPr>
          <w:rFonts w:ascii="Calibri"/>
          <w:b/>
          <w:spacing w:val="-2"/>
          <w:sz w:val="24"/>
        </w:rPr>
        <w:t>efficiencies.</w:t>
      </w: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rPr>
          <w:rFonts w:ascii="Calibri"/>
          <w:b/>
          <w:sz w:val="24"/>
        </w:rPr>
      </w:pPr>
    </w:p>
    <w:p w:rsidR="00C068E2" w:rsidRDefault="00C068E2">
      <w:pPr>
        <w:pStyle w:val="BodyText"/>
        <w:spacing w:before="137"/>
        <w:rPr>
          <w:rFonts w:ascii="Calibri"/>
          <w:b/>
          <w:sz w:val="24"/>
        </w:rPr>
      </w:pPr>
    </w:p>
    <w:p w:rsidR="00C068E2" w:rsidRDefault="00E35DFD">
      <w:pPr>
        <w:pStyle w:val="Heading2"/>
      </w:pPr>
      <w:r>
        <w:t>Advantages</w:t>
      </w:r>
      <w:r>
        <w:rPr>
          <w:spacing w:val="-7"/>
        </w:rPr>
        <w:t xml:space="preserve"> </w:t>
      </w:r>
      <w:r>
        <w:t>of</w:t>
      </w:r>
      <w:r>
        <w:rPr>
          <w:spacing w:val="-8"/>
        </w:rPr>
        <w:t xml:space="preserve"> </w:t>
      </w:r>
      <w:r>
        <w:t>Class</w:t>
      </w:r>
      <w:r>
        <w:rPr>
          <w:spacing w:val="-3"/>
        </w:rPr>
        <w:t xml:space="preserve"> </w:t>
      </w:r>
      <w:proofErr w:type="gramStart"/>
      <w:r>
        <w:t>A</w:t>
      </w:r>
      <w:proofErr w:type="gramEnd"/>
      <w:r>
        <w:rPr>
          <w:spacing w:val="-7"/>
        </w:rPr>
        <w:t xml:space="preserve"> </w:t>
      </w:r>
      <w:r>
        <w:rPr>
          <w:spacing w:val="-2"/>
        </w:rPr>
        <w:t>Amplifiers</w:t>
      </w:r>
    </w:p>
    <w:p w:rsidR="00C068E2" w:rsidRDefault="00E35DFD">
      <w:pPr>
        <w:spacing w:before="297"/>
        <w:ind w:left="221"/>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advantages</w:t>
      </w:r>
      <w:r>
        <w:rPr>
          <w:rFonts w:ascii="Calibri" w:hAnsi="Calibri"/>
          <w:spacing w:val="-2"/>
          <w:sz w:val="24"/>
        </w:rPr>
        <w:t xml:space="preserve"> </w:t>
      </w:r>
      <w:r>
        <w:rPr>
          <w:rFonts w:ascii="Calibri" w:hAnsi="Calibri"/>
          <w:sz w:val="24"/>
        </w:rPr>
        <w:t>of</w:t>
      </w:r>
      <w:r>
        <w:rPr>
          <w:rFonts w:ascii="Calibri" w:hAnsi="Calibri"/>
          <w:spacing w:val="-5"/>
          <w:sz w:val="24"/>
        </w:rPr>
        <w:t xml:space="preserve"> </w:t>
      </w:r>
      <w:r>
        <w:rPr>
          <w:rFonts w:ascii="Calibri" w:hAnsi="Calibri"/>
          <w:sz w:val="24"/>
        </w:rPr>
        <w:t>Class</w:t>
      </w:r>
      <w:r>
        <w:rPr>
          <w:rFonts w:ascii="Calibri" w:hAnsi="Calibri"/>
          <w:spacing w:val="-2"/>
          <w:sz w:val="24"/>
        </w:rPr>
        <w:t xml:space="preserve"> </w:t>
      </w:r>
      <w:r>
        <w:rPr>
          <w:rFonts w:ascii="Calibri" w:hAnsi="Calibri"/>
          <w:sz w:val="24"/>
        </w:rPr>
        <w:t>A</w:t>
      </w:r>
      <w:r>
        <w:rPr>
          <w:rFonts w:ascii="Calibri" w:hAnsi="Calibri"/>
          <w:spacing w:val="-4"/>
          <w:sz w:val="24"/>
        </w:rPr>
        <w:t xml:space="preserve"> </w:t>
      </w:r>
      <w:r>
        <w:rPr>
          <w:rFonts w:ascii="Calibri" w:hAnsi="Calibri"/>
          <w:sz w:val="24"/>
        </w:rPr>
        <w:t>power</w:t>
      </w:r>
      <w:r>
        <w:rPr>
          <w:rFonts w:ascii="Calibri" w:hAnsi="Calibri"/>
          <w:spacing w:val="-6"/>
          <w:sz w:val="24"/>
        </w:rPr>
        <w:t xml:space="preserve"> </w:t>
      </w:r>
      <w:r>
        <w:rPr>
          <w:rFonts w:ascii="Calibri" w:hAnsi="Calibri"/>
          <w:sz w:val="24"/>
        </w:rPr>
        <w:t>amplifier</w:t>
      </w:r>
      <w:r>
        <w:rPr>
          <w:rFonts w:ascii="Calibri" w:hAnsi="Calibri"/>
          <w:spacing w:val="-1"/>
          <w:sz w:val="24"/>
        </w:rPr>
        <w:t xml:space="preserve"> </w:t>
      </w:r>
      <w:r>
        <w:rPr>
          <w:rFonts w:ascii="Calibri" w:hAnsi="Calibri"/>
          <w:sz w:val="24"/>
        </w:rPr>
        <w:t>are</w:t>
      </w:r>
      <w:r>
        <w:rPr>
          <w:rFonts w:ascii="Calibri" w:hAnsi="Calibri"/>
          <w:spacing w:val="1"/>
          <w:sz w:val="24"/>
        </w:rPr>
        <w:t xml:space="preserve"> </w:t>
      </w:r>
      <w:r>
        <w:rPr>
          <w:rFonts w:ascii="Calibri" w:hAnsi="Calibri"/>
          <w:sz w:val="24"/>
        </w:rPr>
        <w:t>as</w:t>
      </w:r>
      <w:r>
        <w:rPr>
          <w:rFonts w:ascii="Calibri" w:hAnsi="Calibri"/>
          <w:spacing w:val="-2"/>
          <w:sz w:val="24"/>
        </w:rPr>
        <w:t xml:space="preserve"> </w:t>
      </w:r>
      <w:r>
        <w:rPr>
          <w:rFonts w:ascii="Calibri" w:hAnsi="Calibri"/>
          <w:sz w:val="24"/>
        </w:rPr>
        <w:t>follows</w:t>
      </w:r>
      <w:r>
        <w:rPr>
          <w:rFonts w:ascii="Calibri" w:hAnsi="Calibri"/>
          <w:spacing w:val="-2"/>
          <w:sz w:val="24"/>
        </w:rPr>
        <w:t xml:space="preserve"> </w:t>
      </w:r>
      <w:r>
        <w:rPr>
          <w:rFonts w:ascii="Calibri" w:hAnsi="Calibri"/>
          <w:spacing w:val="-10"/>
          <w:sz w:val="24"/>
        </w:rPr>
        <w:t>−</w:t>
      </w:r>
    </w:p>
    <w:p w:rsidR="00C068E2" w:rsidRDefault="00E35DFD">
      <w:pPr>
        <w:pStyle w:val="ListParagraph"/>
        <w:numPr>
          <w:ilvl w:val="0"/>
          <w:numId w:val="2"/>
        </w:numPr>
        <w:tabs>
          <w:tab w:val="left" w:pos="1368"/>
        </w:tabs>
        <w:ind w:left="1368" w:hanging="355"/>
        <w:rPr>
          <w:rFonts w:ascii="Calibri" w:hAnsi="Calibri"/>
          <w:sz w:val="24"/>
        </w:rPr>
      </w:pPr>
      <w:r>
        <w:rPr>
          <w:rFonts w:ascii="Calibri" w:hAnsi="Calibri"/>
          <w:sz w:val="24"/>
        </w:rPr>
        <w:t>The</w:t>
      </w:r>
      <w:r>
        <w:rPr>
          <w:rFonts w:ascii="Calibri" w:hAnsi="Calibri"/>
          <w:spacing w:val="-5"/>
          <w:sz w:val="24"/>
        </w:rPr>
        <w:t xml:space="preserve"> </w:t>
      </w:r>
      <w:r>
        <w:rPr>
          <w:rFonts w:ascii="Calibri" w:hAnsi="Calibri"/>
          <w:sz w:val="24"/>
        </w:rPr>
        <w:t>current flows</w:t>
      </w:r>
      <w:r>
        <w:rPr>
          <w:rFonts w:ascii="Calibri" w:hAnsi="Calibri"/>
          <w:spacing w:val="-4"/>
          <w:sz w:val="24"/>
        </w:rPr>
        <w:t xml:space="preserve"> </w:t>
      </w:r>
      <w:r>
        <w:rPr>
          <w:rFonts w:ascii="Calibri" w:hAnsi="Calibri"/>
          <w:sz w:val="24"/>
        </w:rPr>
        <w:t>for</w:t>
      </w:r>
      <w:r>
        <w:rPr>
          <w:rFonts w:ascii="Calibri" w:hAnsi="Calibri"/>
          <w:spacing w:val="-8"/>
          <w:sz w:val="24"/>
        </w:rPr>
        <w:t xml:space="preserve"> </w:t>
      </w:r>
      <w:r>
        <w:rPr>
          <w:rFonts w:ascii="Calibri" w:hAnsi="Calibri"/>
          <w:sz w:val="24"/>
        </w:rPr>
        <w:t>complete</w:t>
      </w:r>
      <w:r>
        <w:rPr>
          <w:rFonts w:ascii="Calibri" w:hAnsi="Calibri"/>
          <w:spacing w:val="-1"/>
          <w:sz w:val="24"/>
        </w:rPr>
        <w:t xml:space="preserve"> </w:t>
      </w:r>
      <w:r>
        <w:rPr>
          <w:rFonts w:ascii="Calibri" w:hAnsi="Calibri"/>
          <w:sz w:val="24"/>
        </w:rPr>
        <w:t>input</w:t>
      </w:r>
      <w:r>
        <w:rPr>
          <w:rFonts w:ascii="Calibri" w:hAnsi="Calibri"/>
          <w:spacing w:val="-4"/>
          <w:sz w:val="24"/>
        </w:rPr>
        <w:t xml:space="preserve"> cycle</w:t>
      </w:r>
    </w:p>
    <w:p w:rsidR="00C068E2" w:rsidRDefault="00E35DFD">
      <w:pPr>
        <w:pStyle w:val="ListParagraph"/>
        <w:numPr>
          <w:ilvl w:val="0"/>
          <w:numId w:val="2"/>
        </w:numPr>
        <w:tabs>
          <w:tab w:val="left" w:pos="1368"/>
        </w:tabs>
        <w:spacing w:before="48"/>
        <w:ind w:left="1368" w:hanging="355"/>
        <w:rPr>
          <w:rFonts w:ascii="Calibri" w:hAnsi="Calibri"/>
          <w:sz w:val="24"/>
        </w:rPr>
      </w:pPr>
      <w:r>
        <w:rPr>
          <w:rFonts w:ascii="Calibri" w:hAnsi="Calibri"/>
          <w:sz w:val="24"/>
        </w:rPr>
        <w:t>It</w:t>
      </w:r>
      <w:r>
        <w:rPr>
          <w:rFonts w:ascii="Calibri" w:hAnsi="Calibri"/>
          <w:spacing w:val="-4"/>
          <w:sz w:val="24"/>
        </w:rPr>
        <w:t xml:space="preserve"> </w:t>
      </w:r>
      <w:r>
        <w:rPr>
          <w:rFonts w:ascii="Calibri" w:hAnsi="Calibri"/>
          <w:sz w:val="24"/>
        </w:rPr>
        <w:t>can</w:t>
      </w:r>
      <w:r>
        <w:rPr>
          <w:rFonts w:ascii="Calibri" w:hAnsi="Calibri"/>
          <w:spacing w:val="-5"/>
          <w:sz w:val="24"/>
        </w:rPr>
        <w:t xml:space="preserve"> </w:t>
      </w:r>
      <w:r>
        <w:rPr>
          <w:rFonts w:ascii="Calibri" w:hAnsi="Calibri"/>
          <w:sz w:val="24"/>
        </w:rPr>
        <w:t>amplify</w:t>
      </w:r>
      <w:r>
        <w:rPr>
          <w:rFonts w:ascii="Calibri" w:hAnsi="Calibri"/>
          <w:spacing w:val="-2"/>
          <w:sz w:val="24"/>
        </w:rPr>
        <w:t xml:space="preserve"> </w:t>
      </w:r>
      <w:r>
        <w:rPr>
          <w:rFonts w:ascii="Calibri" w:hAnsi="Calibri"/>
          <w:sz w:val="24"/>
        </w:rPr>
        <w:t>small</w:t>
      </w:r>
      <w:r>
        <w:rPr>
          <w:rFonts w:ascii="Calibri" w:hAnsi="Calibri"/>
          <w:spacing w:val="-8"/>
          <w:sz w:val="24"/>
        </w:rPr>
        <w:t xml:space="preserve"> </w:t>
      </w:r>
      <w:r>
        <w:rPr>
          <w:rFonts w:ascii="Calibri" w:hAnsi="Calibri"/>
          <w:spacing w:val="-2"/>
          <w:sz w:val="24"/>
        </w:rPr>
        <w:t>signals</w:t>
      </w:r>
    </w:p>
    <w:p w:rsidR="00C068E2" w:rsidRDefault="00E35DFD">
      <w:pPr>
        <w:pStyle w:val="ListParagraph"/>
        <w:numPr>
          <w:ilvl w:val="0"/>
          <w:numId w:val="2"/>
        </w:numPr>
        <w:tabs>
          <w:tab w:val="left" w:pos="1368"/>
        </w:tabs>
        <w:spacing w:before="43"/>
        <w:ind w:left="1368" w:hanging="355"/>
        <w:rPr>
          <w:rFonts w:ascii="Calibri" w:hAnsi="Calibri"/>
          <w:sz w:val="24"/>
        </w:rPr>
      </w:pPr>
      <w:r>
        <w:rPr>
          <w:rFonts w:ascii="Calibri" w:hAnsi="Calibri"/>
          <w:sz w:val="24"/>
        </w:rPr>
        <w:t>The</w:t>
      </w:r>
      <w:r>
        <w:rPr>
          <w:rFonts w:ascii="Calibri" w:hAnsi="Calibri"/>
          <w:spacing w:val="-3"/>
          <w:sz w:val="24"/>
        </w:rPr>
        <w:t xml:space="preserve"> </w:t>
      </w:r>
      <w:r>
        <w:rPr>
          <w:rFonts w:ascii="Calibri" w:hAnsi="Calibri"/>
          <w:sz w:val="24"/>
        </w:rPr>
        <w:t>output</w:t>
      </w:r>
      <w:r>
        <w:rPr>
          <w:rFonts w:ascii="Calibri" w:hAnsi="Calibri"/>
          <w:spacing w:val="-3"/>
          <w:sz w:val="24"/>
        </w:rPr>
        <w:t xml:space="preserve"> </w:t>
      </w:r>
      <w:r>
        <w:rPr>
          <w:rFonts w:ascii="Calibri" w:hAnsi="Calibri"/>
          <w:sz w:val="24"/>
        </w:rPr>
        <w:t>is</w:t>
      </w:r>
      <w:r>
        <w:rPr>
          <w:rFonts w:ascii="Calibri" w:hAnsi="Calibri"/>
          <w:spacing w:val="-3"/>
          <w:sz w:val="24"/>
        </w:rPr>
        <w:t xml:space="preserve"> </w:t>
      </w:r>
      <w:r>
        <w:rPr>
          <w:rFonts w:ascii="Calibri" w:hAnsi="Calibri"/>
          <w:sz w:val="24"/>
        </w:rPr>
        <w:t>same</w:t>
      </w:r>
      <w:r>
        <w:rPr>
          <w:rFonts w:ascii="Calibri" w:hAnsi="Calibri"/>
          <w:spacing w:val="-3"/>
          <w:sz w:val="24"/>
        </w:rPr>
        <w:t xml:space="preserve"> </w:t>
      </w:r>
      <w:r>
        <w:rPr>
          <w:rFonts w:ascii="Calibri" w:hAnsi="Calibri"/>
          <w:sz w:val="24"/>
        </w:rPr>
        <w:t>as</w:t>
      </w:r>
      <w:r>
        <w:rPr>
          <w:rFonts w:ascii="Calibri" w:hAnsi="Calibri"/>
          <w:spacing w:val="-3"/>
          <w:sz w:val="24"/>
        </w:rPr>
        <w:t xml:space="preserve"> </w:t>
      </w:r>
      <w:r>
        <w:rPr>
          <w:rFonts w:ascii="Calibri" w:hAnsi="Calibri"/>
          <w:spacing w:val="-4"/>
          <w:sz w:val="24"/>
        </w:rPr>
        <w:t>input</w:t>
      </w:r>
    </w:p>
    <w:p w:rsidR="00C068E2" w:rsidRDefault="00E35DFD">
      <w:pPr>
        <w:pStyle w:val="ListParagraph"/>
        <w:numPr>
          <w:ilvl w:val="0"/>
          <w:numId w:val="2"/>
        </w:numPr>
        <w:tabs>
          <w:tab w:val="left" w:pos="1368"/>
        </w:tabs>
        <w:spacing w:before="43"/>
        <w:ind w:left="1368" w:hanging="355"/>
        <w:rPr>
          <w:rFonts w:ascii="Calibri" w:hAnsi="Calibri"/>
          <w:sz w:val="24"/>
        </w:rPr>
      </w:pPr>
      <w:r>
        <w:rPr>
          <w:rFonts w:ascii="Calibri" w:hAnsi="Calibri"/>
          <w:sz w:val="24"/>
        </w:rPr>
        <w:t>No</w:t>
      </w:r>
      <w:r>
        <w:rPr>
          <w:rFonts w:ascii="Calibri" w:hAnsi="Calibri"/>
          <w:spacing w:val="-8"/>
          <w:sz w:val="24"/>
        </w:rPr>
        <w:t xml:space="preserve"> </w:t>
      </w:r>
      <w:r>
        <w:rPr>
          <w:rFonts w:ascii="Calibri" w:hAnsi="Calibri"/>
          <w:sz w:val="24"/>
        </w:rPr>
        <w:t>distortion</w:t>
      </w:r>
      <w:r>
        <w:rPr>
          <w:rFonts w:ascii="Calibri" w:hAnsi="Calibri"/>
          <w:spacing w:val="-6"/>
          <w:sz w:val="24"/>
        </w:rPr>
        <w:t xml:space="preserve"> </w:t>
      </w:r>
      <w:r>
        <w:rPr>
          <w:rFonts w:ascii="Calibri" w:hAnsi="Calibri"/>
          <w:sz w:val="24"/>
        </w:rPr>
        <w:t>is</w:t>
      </w:r>
      <w:r>
        <w:rPr>
          <w:rFonts w:ascii="Calibri" w:hAnsi="Calibri"/>
          <w:spacing w:val="-1"/>
          <w:sz w:val="24"/>
        </w:rPr>
        <w:t xml:space="preserve"> </w:t>
      </w:r>
      <w:r>
        <w:rPr>
          <w:rFonts w:ascii="Calibri" w:hAnsi="Calibri"/>
          <w:spacing w:val="-2"/>
          <w:sz w:val="24"/>
        </w:rPr>
        <w:t>present</w:t>
      </w:r>
    </w:p>
    <w:p w:rsidR="00C068E2" w:rsidRDefault="00C068E2">
      <w:pPr>
        <w:pStyle w:val="BodyText"/>
        <w:spacing w:before="91"/>
        <w:rPr>
          <w:rFonts w:ascii="Calibri"/>
          <w:sz w:val="24"/>
        </w:rPr>
      </w:pPr>
    </w:p>
    <w:p w:rsidR="00C068E2" w:rsidRDefault="00E35DFD">
      <w:pPr>
        <w:ind w:left="221"/>
        <w:rPr>
          <w:rFonts w:ascii="Calibri"/>
          <w:b/>
          <w:sz w:val="24"/>
        </w:rPr>
      </w:pPr>
      <w:bookmarkStart w:id="105" w:name="Disadvantages_of_Class_A_Amplifiers"/>
      <w:bookmarkEnd w:id="105"/>
      <w:r>
        <w:rPr>
          <w:rFonts w:ascii="Calibri"/>
          <w:b/>
          <w:sz w:val="24"/>
        </w:rPr>
        <w:t>Disadvantages</w:t>
      </w:r>
      <w:r>
        <w:rPr>
          <w:rFonts w:ascii="Calibri"/>
          <w:b/>
          <w:spacing w:val="-4"/>
          <w:sz w:val="24"/>
        </w:rPr>
        <w:t xml:space="preserve"> </w:t>
      </w:r>
      <w:r>
        <w:rPr>
          <w:rFonts w:ascii="Calibri"/>
          <w:b/>
          <w:sz w:val="24"/>
        </w:rPr>
        <w:t>of</w:t>
      </w:r>
      <w:r>
        <w:rPr>
          <w:rFonts w:ascii="Calibri"/>
          <w:b/>
          <w:spacing w:val="-4"/>
          <w:sz w:val="24"/>
        </w:rPr>
        <w:t xml:space="preserve"> </w:t>
      </w:r>
      <w:r>
        <w:rPr>
          <w:rFonts w:ascii="Calibri"/>
          <w:b/>
          <w:sz w:val="24"/>
        </w:rPr>
        <w:t>Class</w:t>
      </w:r>
      <w:r>
        <w:rPr>
          <w:rFonts w:ascii="Calibri"/>
          <w:b/>
          <w:spacing w:val="-3"/>
          <w:sz w:val="24"/>
        </w:rPr>
        <w:t xml:space="preserve"> </w:t>
      </w:r>
      <w:proofErr w:type="gramStart"/>
      <w:r>
        <w:rPr>
          <w:rFonts w:ascii="Calibri"/>
          <w:b/>
          <w:sz w:val="24"/>
        </w:rPr>
        <w:t>A</w:t>
      </w:r>
      <w:proofErr w:type="gramEnd"/>
      <w:r>
        <w:rPr>
          <w:rFonts w:ascii="Calibri"/>
          <w:b/>
          <w:spacing w:val="-4"/>
          <w:sz w:val="24"/>
        </w:rPr>
        <w:t xml:space="preserve"> </w:t>
      </w:r>
      <w:r>
        <w:rPr>
          <w:rFonts w:ascii="Calibri"/>
          <w:b/>
          <w:spacing w:val="-2"/>
          <w:sz w:val="24"/>
        </w:rPr>
        <w:t>Amplifiers</w:t>
      </w:r>
    </w:p>
    <w:p w:rsidR="00C068E2" w:rsidRDefault="00C068E2">
      <w:pPr>
        <w:pStyle w:val="BodyText"/>
        <w:rPr>
          <w:rFonts w:ascii="Calibri"/>
          <w:b/>
          <w:sz w:val="24"/>
        </w:rPr>
      </w:pPr>
    </w:p>
    <w:p w:rsidR="00C068E2" w:rsidRDefault="00E35DFD">
      <w:pPr>
        <w:ind w:left="221"/>
        <w:rPr>
          <w:rFonts w:ascii="Calibri" w:hAnsi="Calibri"/>
          <w:sz w:val="24"/>
        </w:rPr>
      </w:pPr>
      <w:r>
        <w:rPr>
          <w:rFonts w:ascii="Calibri" w:hAnsi="Calibri"/>
          <w:sz w:val="24"/>
        </w:rPr>
        <w:t>The</w:t>
      </w:r>
      <w:r>
        <w:rPr>
          <w:rFonts w:ascii="Calibri" w:hAnsi="Calibri"/>
          <w:spacing w:val="-4"/>
          <w:sz w:val="24"/>
        </w:rPr>
        <w:t xml:space="preserve"> </w:t>
      </w:r>
      <w:r>
        <w:rPr>
          <w:rFonts w:ascii="Calibri" w:hAnsi="Calibri"/>
          <w:sz w:val="24"/>
        </w:rPr>
        <w:t>advantages</w:t>
      </w:r>
      <w:r>
        <w:rPr>
          <w:rFonts w:ascii="Calibri" w:hAnsi="Calibri"/>
          <w:spacing w:val="-2"/>
          <w:sz w:val="24"/>
        </w:rPr>
        <w:t xml:space="preserve"> </w:t>
      </w:r>
      <w:r>
        <w:rPr>
          <w:rFonts w:ascii="Calibri" w:hAnsi="Calibri"/>
          <w:sz w:val="24"/>
        </w:rPr>
        <w:t>of</w:t>
      </w:r>
      <w:r>
        <w:rPr>
          <w:rFonts w:ascii="Calibri" w:hAnsi="Calibri"/>
          <w:spacing w:val="-5"/>
          <w:sz w:val="24"/>
        </w:rPr>
        <w:t xml:space="preserve"> </w:t>
      </w:r>
      <w:r>
        <w:rPr>
          <w:rFonts w:ascii="Calibri" w:hAnsi="Calibri"/>
          <w:sz w:val="24"/>
        </w:rPr>
        <w:t>Class</w:t>
      </w:r>
      <w:r>
        <w:rPr>
          <w:rFonts w:ascii="Calibri" w:hAnsi="Calibri"/>
          <w:spacing w:val="-2"/>
          <w:sz w:val="24"/>
        </w:rPr>
        <w:t xml:space="preserve"> </w:t>
      </w:r>
      <w:r>
        <w:rPr>
          <w:rFonts w:ascii="Calibri" w:hAnsi="Calibri"/>
          <w:sz w:val="24"/>
        </w:rPr>
        <w:t>A</w:t>
      </w:r>
      <w:r>
        <w:rPr>
          <w:rFonts w:ascii="Calibri" w:hAnsi="Calibri"/>
          <w:spacing w:val="-4"/>
          <w:sz w:val="24"/>
        </w:rPr>
        <w:t xml:space="preserve"> </w:t>
      </w:r>
      <w:r>
        <w:rPr>
          <w:rFonts w:ascii="Calibri" w:hAnsi="Calibri"/>
          <w:sz w:val="24"/>
        </w:rPr>
        <w:t>power</w:t>
      </w:r>
      <w:r>
        <w:rPr>
          <w:rFonts w:ascii="Calibri" w:hAnsi="Calibri"/>
          <w:spacing w:val="-6"/>
          <w:sz w:val="24"/>
        </w:rPr>
        <w:t xml:space="preserve"> </w:t>
      </w:r>
      <w:r>
        <w:rPr>
          <w:rFonts w:ascii="Calibri" w:hAnsi="Calibri"/>
          <w:sz w:val="24"/>
        </w:rPr>
        <w:t>amplifier</w:t>
      </w:r>
      <w:r>
        <w:rPr>
          <w:rFonts w:ascii="Calibri" w:hAnsi="Calibri"/>
          <w:spacing w:val="-1"/>
          <w:sz w:val="24"/>
        </w:rPr>
        <w:t xml:space="preserve"> </w:t>
      </w:r>
      <w:r>
        <w:rPr>
          <w:rFonts w:ascii="Calibri" w:hAnsi="Calibri"/>
          <w:sz w:val="24"/>
        </w:rPr>
        <w:t>are</w:t>
      </w:r>
      <w:r>
        <w:rPr>
          <w:rFonts w:ascii="Calibri" w:hAnsi="Calibri"/>
          <w:spacing w:val="-3"/>
          <w:sz w:val="24"/>
        </w:rPr>
        <w:t xml:space="preserve"> </w:t>
      </w:r>
      <w:r>
        <w:rPr>
          <w:rFonts w:ascii="Calibri" w:hAnsi="Calibri"/>
          <w:sz w:val="24"/>
        </w:rPr>
        <w:t>as</w:t>
      </w:r>
      <w:r>
        <w:rPr>
          <w:rFonts w:ascii="Calibri" w:hAnsi="Calibri"/>
          <w:spacing w:val="-2"/>
          <w:sz w:val="24"/>
        </w:rPr>
        <w:t xml:space="preserve"> </w:t>
      </w:r>
      <w:r>
        <w:rPr>
          <w:rFonts w:ascii="Calibri" w:hAnsi="Calibri"/>
          <w:sz w:val="24"/>
        </w:rPr>
        <w:t>follows</w:t>
      </w:r>
      <w:r>
        <w:rPr>
          <w:rFonts w:ascii="Calibri" w:hAnsi="Calibri"/>
          <w:spacing w:val="-2"/>
          <w:sz w:val="24"/>
        </w:rPr>
        <w:t xml:space="preserve"> </w:t>
      </w:r>
      <w:r>
        <w:rPr>
          <w:rFonts w:ascii="Calibri" w:hAnsi="Calibri"/>
          <w:spacing w:val="-10"/>
          <w:sz w:val="24"/>
        </w:rPr>
        <w:t>−</w:t>
      </w:r>
    </w:p>
    <w:p w:rsidR="00C068E2" w:rsidRDefault="00E35DFD">
      <w:pPr>
        <w:pStyle w:val="ListParagraph"/>
        <w:numPr>
          <w:ilvl w:val="0"/>
          <w:numId w:val="2"/>
        </w:numPr>
        <w:tabs>
          <w:tab w:val="left" w:pos="1368"/>
        </w:tabs>
        <w:spacing w:before="4"/>
        <w:ind w:left="1368" w:hanging="355"/>
        <w:rPr>
          <w:rFonts w:ascii="Calibri" w:hAnsi="Calibri"/>
          <w:sz w:val="24"/>
        </w:rPr>
      </w:pPr>
      <w:r>
        <w:rPr>
          <w:rFonts w:ascii="Calibri" w:hAnsi="Calibri"/>
          <w:sz w:val="24"/>
        </w:rPr>
        <w:t>Low</w:t>
      </w:r>
      <w:r>
        <w:rPr>
          <w:rFonts w:ascii="Calibri" w:hAnsi="Calibri"/>
          <w:spacing w:val="-5"/>
          <w:sz w:val="24"/>
        </w:rPr>
        <w:t xml:space="preserve"> </w:t>
      </w:r>
      <w:r>
        <w:rPr>
          <w:rFonts w:ascii="Calibri" w:hAnsi="Calibri"/>
          <w:sz w:val="24"/>
        </w:rPr>
        <w:t>power</w:t>
      </w:r>
      <w:r>
        <w:rPr>
          <w:rFonts w:ascii="Calibri" w:hAnsi="Calibri"/>
          <w:spacing w:val="-5"/>
          <w:sz w:val="24"/>
        </w:rPr>
        <w:t xml:space="preserve"> </w:t>
      </w:r>
      <w:r>
        <w:rPr>
          <w:rFonts w:ascii="Calibri" w:hAnsi="Calibri"/>
          <w:spacing w:val="-2"/>
          <w:sz w:val="24"/>
        </w:rPr>
        <w:t>output</w:t>
      </w:r>
    </w:p>
    <w:p w:rsidR="00C068E2" w:rsidRDefault="00E35DFD">
      <w:pPr>
        <w:pStyle w:val="ListParagraph"/>
        <w:numPr>
          <w:ilvl w:val="0"/>
          <w:numId w:val="2"/>
        </w:numPr>
        <w:tabs>
          <w:tab w:val="left" w:pos="1368"/>
        </w:tabs>
        <w:spacing w:before="44"/>
        <w:ind w:left="1368" w:hanging="355"/>
        <w:rPr>
          <w:rFonts w:ascii="Calibri" w:hAnsi="Calibri"/>
          <w:sz w:val="24"/>
        </w:rPr>
      </w:pPr>
      <w:r>
        <w:rPr>
          <w:rFonts w:ascii="Calibri" w:hAnsi="Calibri"/>
          <w:sz w:val="24"/>
        </w:rPr>
        <w:t>Low</w:t>
      </w:r>
      <w:r>
        <w:rPr>
          <w:rFonts w:ascii="Calibri" w:hAnsi="Calibri"/>
          <w:spacing w:val="-6"/>
          <w:sz w:val="24"/>
        </w:rPr>
        <w:t xml:space="preserve"> </w:t>
      </w:r>
      <w:r>
        <w:rPr>
          <w:rFonts w:ascii="Calibri" w:hAnsi="Calibri"/>
          <w:sz w:val="24"/>
        </w:rPr>
        <w:t>collector</w:t>
      </w:r>
      <w:r>
        <w:rPr>
          <w:rFonts w:ascii="Calibri" w:hAnsi="Calibri"/>
          <w:spacing w:val="-2"/>
          <w:sz w:val="24"/>
        </w:rPr>
        <w:t xml:space="preserve"> efficiency</w:t>
      </w:r>
    </w:p>
    <w:p w:rsidR="00C068E2" w:rsidRDefault="00C068E2">
      <w:pPr>
        <w:pStyle w:val="BodyText"/>
        <w:spacing w:before="86"/>
        <w:rPr>
          <w:rFonts w:ascii="Calibri"/>
          <w:sz w:val="24"/>
        </w:rPr>
      </w:pPr>
    </w:p>
    <w:p w:rsidR="00C068E2" w:rsidRDefault="00E35DFD">
      <w:pPr>
        <w:spacing w:line="276" w:lineRule="auto"/>
        <w:ind w:left="221" w:right="262" w:firstLine="427"/>
        <w:rPr>
          <w:rFonts w:ascii="Calibri"/>
          <w:sz w:val="24"/>
        </w:rPr>
      </w:pPr>
      <w:r>
        <w:rPr>
          <w:rFonts w:ascii="Calibri"/>
          <w:sz w:val="24"/>
        </w:rPr>
        <w:t>The</w:t>
      </w:r>
      <w:r>
        <w:rPr>
          <w:rFonts w:ascii="Calibri"/>
          <w:spacing w:val="-4"/>
          <w:sz w:val="24"/>
        </w:rPr>
        <w:t xml:space="preserve"> </w:t>
      </w:r>
      <w:r>
        <w:rPr>
          <w:rFonts w:ascii="Calibri"/>
          <w:sz w:val="24"/>
        </w:rPr>
        <w:t>class</w:t>
      </w:r>
      <w:r>
        <w:rPr>
          <w:rFonts w:ascii="Calibri"/>
          <w:spacing w:val="-3"/>
          <w:sz w:val="24"/>
        </w:rPr>
        <w:t xml:space="preserve"> </w:t>
      </w:r>
      <w:proofErr w:type="gramStart"/>
      <w:r>
        <w:rPr>
          <w:rFonts w:ascii="Calibri"/>
          <w:sz w:val="24"/>
        </w:rPr>
        <w:t>A</w:t>
      </w:r>
      <w:proofErr w:type="gramEnd"/>
      <w:r>
        <w:rPr>
          <w:rFonts w:ascii="Calibri"/>
          <w:spacing w:val="-5"/>
          <w:sz w:val="24"/>
        </w:rPr>
        <w:t xml:space="preserve"> </w:t>
      </w:r>
      <w:r>
        <w:rPr>
          <w:rFonts w:ascii="Calibri"/>
          <w:sz w:val="24"/>
        </w:rPr>
        <w:t>power</w:t>
      </w:r>
      <w:r>
        <w:rPr>
          <w:rFonts w:ascii="Calibri"/>
          <w:spacing w:val="-7"/>
          <w:sz w:val="24"/>
        </w:rPr>
        <w:t xml:space="preserve"> </w:t>
      </w:r>
      <w:r>
        <w:rPr>
          <w:rFonts w:ascii="Calibri"/>
          <w:sz w:val="24"/>
        </w:rPr>
        <w:t>amplifier</w:t>
      </w:r>
      <w:r>
        <w:rPr>
          <w:rFonts w:ascii="Calibri"/>
          <w:spacing w:val="-7"/>
          <w:sz w:val="24"/>
        </w:rPr>
        <w:t xml:space="preserve"> </w:t>
      </w:r>
      <w:r>
        <w:rPr>
          <w:rFonts w:ascii="Calibri"/>
          <w:sz w:val="24"/>
        </w:rPr>
        <w:t>as</w:t>
      </w:r>
      <w:r>
        <w:rPr>
          <w:rFonts w:ascii="Calibri"/>
          <w:spacing w:val="-3"/>
          <w:sz w:val="24"/>
        </w:rPr>
        <w:t xml:space="preserve"> </w:t>
      </w:r>
      <w:r>
        <w:rPr>
          <w:rFonts w:ascii="Calibri"/>
          <w:sz w:val="24"/>
        </w:rPr>
        <w:t>discussed</w:t>
      </w:r>
      <w:r>
        <w:rPr>
          <w:rFonts w:ascii="Calibri"/>
          <w:spacing w:val="-6"/>
          <w:sz w:val="24"/>
        </w:rPr>
        <w:t xml:space="preserve"> </w:t>
      </w:r>
      <w:r>
        <w:rPr>
          <w:rFonts w:ascii="Calibri"/>
          <w:sz w:val="24"/>
        </w:rPr>
        <w:t>in</w:t>
      </w:r>
      <w:r>
        <w:rPr>
          <w:rFonts w:ascii="Calibri"/>
          <w:spacing w:val="-6"/>
          <w:sz w:val="24"/>
        </w:rPr>
        <w:t xml:space="preserve"> </w:t>
      </w:r>
      <w:r>
        <w:rPr>
          <w:rFonts w:ascii="Calibri"/>
          <w:sz w:val="24"/>
        </w:rPr>
        <w:t>the previous</w:t>
      </w:r>
      <w:r>
        <w:rPr>
          <w:rFonts w:ascii="Calibri"/>
          <w:spacing w:val="-3"/>
          <w:sz w:val="24"/>
        </w:rPr>
        <w:t xml:space="preserve"> </w:t>
      </w:r>
      <w:r>
        <w:rPr>
          <w:rFonts w:ascii="Calibri"/>
          <w:sz w:val="24"/>
        </w:rPr>
        <w:t>chapter,</w:t>
      </w:r>
      <w:r>
        <w:rPr>
          <w:rFonts w:ascii="Calibri"/>
          <w:spacing w:val="-7"/>
          <w:sz w:val="24"/>
        </w:rPr>
        <w:t xml:space="preserve"> </w:t>
      </w:r>
      <w:r>
        <w:rPr>
          <w:rFonts w:ascii="Calibri"/>
          <w:sz w:val="24"/>
        </w:rPr>
        <w:t>is</w:t>
      </w:r>
      <w:r>
        <w:rPr>
          <w:rFonts w:ascii="Calibri"/>
          <w:spacing w:val="-3"/>
          <w:sz w:val="24"/>
        </w:rPr>
        <w:t xml:space="preserve"> </w:t>
      </w:r>
      <w:r>
        <w:rPr>
          <w:rFonts w:ascii="Calibri"/>
          <w:sz w:val="24"/>
        </w:rPr>
        <w:t>the circuit in</w:t>
      </w:r>
      <w:r>
        <w:rPr>
          <w:rFonts w:ascii="Calibri"/>
          <w:spacing w:val="-6"/>
          <w:sz w:val="24"/>
        </w:rPr>
        <w:t xml:space="preserve"> </w:t>
      </w:r>
      <w:r>
        <w:rPr>
          <w:rFonts w:ascii="Calibri"/>
          <w:sz w:val="24"/>
        </w:rPr>
        <w:t>which</w:t>
      </w:r>
      <w:r>
        <w:rPr>
          <w:rFonts w:ascii="Calibri"/>
          <w:spacing w:val="-2"/>
          <w:sz w:val="24"/>
        </w:rPr>
        <w:t xml:space="preserve"> </w:t>
      </w:r>
      <w:r>
        <w:rPr>
          <w:rFonts w:ascii="Calibri"/>
          <w:sz w:val="24"/>
        </w:rPr>
        <w:t>the output</w:t>
      </w:r>
      <w:r>
        <w:rPr>
          <w:rFonts w:ascii="Calibri"/>
          <w:spacing w:val="-2"/>
          <w:sz w:val="24"/>
        </w:rPr>
        <w:t xml:space="preserve"> </w:t>
      </w:r>
      <w:r>
        <w:rPr>
          <w:rFonts w:ascii="Calibri"/>
          <w:sz w:val="24"/>
        </w:rPr>
        <w:t>current flows</w:t>
      </w:r>
      <w:r>
        <w:rPr>
          <w:rFonts w:ascii="Calibri"/>
          <w:spacing w:val="-1"/>
          <w:sz w:val="24"/>
        </w:rPr>
        <w:t xml:space="preserve"> </w:t>
      </w:r>
      <w:r>
        <w:rPr>
          <w:rFonts w:ascii="Calibri"/>
          <w:sz w:val="24"/>
        </w:rPr>
        <w:t>for</w:t>
      </w:r>
      <w:r>
        <w:rPr>
          <w:rFonts w:ascii="Calibri"/>
          <w:spacing w:val="-5"/>
          <w:sz w:val="24"/>
        </w:rPr>
        <w:t xml:space="preserve"> </w:t>
      </w:r>
      <w:r>
        <w:rPr>
          <w:rFonts w:ascii="Calibri"/>
          <w:sz w:val="24"/>
        </w:rPr>
        <w:t>the entire cycle of</w:t>
      </w:r>
      <w:r>
        <w:rPr>
          <w:rFonts w:ascii="Calibri"/>
          <w:spacing w:val="-4"/>
          <w:sz w:val="24"/>
        </w:rPr>
        <w:t xml:space="preserve"> </w:t>
      </w:r>
      <w:r>
        <w:rPr>
          <w:rFonts w:ascii="Calibri"/>
          <w:sz w:val="24"/>
        </w:rPr>
        <w:t>the</w:t>
      </w:r>
      <w:r>
        <w:rPr>
          <w:rFonts w:ascii="Calibri"/>
          <w:spacing w:val="-2"/>
          <w:sz w:val="24"/>
        </w:rPr>
        <w:t xml:space="preserve"> </w:t>
      </w:r>
      <w:r>
        <w:rPr>
          <w:rFonts w:ascii="Calibri"/>
          <w:sz w:val="24"/>
        </w:rPr>
        <w:t>AC input</w:t>
      </w:r>
      <w:r>
        <w:rPr>
          <w:rFonts w:ascii="Calibri"/>
          <w:spacing w:val="-2"/>
          <w:sz w:val="24"/>
        </w:rPr>
        <w:t xml:space="preserve"> </w:t>
      </w:r>
      <w:r>
        <w:rPr>
          <w:rFonts w:ascii="Calibri"/>
          <w:sz w:val="24"/>
        </w:rPr>
        <w:t>supply.</w:t>
      </w:r>
      <w:r>
        <w:rPr>
          <w:rFonts w:ascii="Calibri"/>
          <w:spacing w:val="-1"/>
          <w:sz w:val="24"/>
        </w:rPr>
        <w:t xml:space="preserve"> </w:t>
      </w:r>
      <w:r>
        <w:rPr>
          <w:rFonts w:ascii="Calibri"/>
          <w:sz w:val="24"/>
        </w:rPr>
        <w:t>We also have</w:t>
      </w:r>
      <w:r>
        <w:rPr>
          <w:rFonts w:ascii="Calibri"/>
          <w:spacing w:val="-2"/>
          <w:sz w:val="24"/>
        </w:rPr>
        <w:t xml:space="preserve"> </w:t>
      </w:r>
      <w:r>
        <w:rPr>
          <w:rFonts w:ascii="Calibri"/>
          <w:sz w:val="24"/>
        </w:rPr>
        <w:t>learnt</w:t>
      </w:r>
      <w:r>
        <w:rPr>
          <w:rFonts w:ascii="Calibri"/>
          <w:spacing w:val="-2"/>
          <w:sz w:val="24"/>
        </w:rPr>
        <w:t xml:space="preserve"> </w:t>
      </w:r>
      <w:r>
        <w:rPr>
          <w:rFonts w:ascii="Calibri"/>
          <w:sz w:val="24"/>
        </w:rPr>
        <w:t>about</w:t>
      </w:r>
      <w:r>
        <w:rPr>
          <w:rFonts w:ascii="Calibri"/>
          <w:spacing w:val="-2"/>
          <w:sz w:val="24"/>
        </w:rPr>
        <w:t xml:space="preserve"> </w:t>
      </w:r>
      <w:r>
        <w:rPr>
          <w:rFonts w:ascii="Calibri"/>
          <w:sz w:val="24"/>
        </w:rPr>
        <w:t>the</w:t>
      </w:r>
    </w:p>
    <w:p w:rsidR="00C068E2" w:rsidRDefault="00C068E2">
      <w:pPr>
        <w:pStyle w:val="BodyText"/>
        <w:rPr>
          <w:rFonts w:ascii="Calibri"/>
          <w:sz w:val="16"/>
        </w:rPr>
      </w:pPr>
    </w:p>
    <w:p w:rsidR="00C068E2" w:rsidRDefault="00C068E2">
      <w:pPr>
        <w:pStyle w:val="BodyText"/>
        <w:spacing w:before="68"/>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18"/>
        <w:rPr>
          <w:rFonts w:ascii="Calibri"/>
          <w:sz w:val="24"/>
        </w:rPr>
      </w:pPr>
      <w:r>
        <w:rPr>
          <w:rFonts w:ascii="Calibri"/>
          <w:sz w:val="24"/>
        </w:rPr>
        <w:lastRenderedPageBreak/>
        <w:pict>
          <v:group id="docshapegroup40" o:spid="_x0000_s1070" style="position:absolute;margin-left:44.25pt;margin-top:41.1pt;width:516.3pt;height:764.6pt;z-index:-17038848;mso-position-horizontal-relative:page;mso-position-vertical-relative:page" coordorigin="885,822" coordsize="10326,15292">
            <v:line id="_x0000_s1074" style="position:absolute" from="1700,16056" to="10790,16056" strokecolor="#5f2120" strokeweight="2.88pt"/>
            <v:line id="_x0000_s1073" style="position:absolute" from="1700,16106" to="10790,16106" strokecolor="#5f2120" strokeweight=".72pt"/>
            <v:shape id="docshape41" o:spid="_x0000_s1072"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42" o:spid="_x0000_s1071" type="#_x0000_t75" style="position:absolute;left:4037;top:3499;width:5131;height:5151">
              <v:imagedata r:id="rId149" o:title=""/>
            </v:shape>
            <w10:wrap anchorx="page" anchory="page"/>
          </v:group>
        </w:pict>
      </w:r>
    </w:p>
    <w:p w:rsidR="00C068E2" w:rsidRDefault="00E35DFD">
      <w:pPr>
        <w:spacing w:before="1" w:line="276" w:lineRule="auto"/>
        <w:ind w:left="221" w:right="262"/>
        <w:rPr>
          <w:rFonts w:ascii="Calibri"/>
          <w:sz w:val="24"/>
        </w:rPr>
      </w:pPr>
      <w:proofErr w:type="gramStart"/>
      <w:r>
        <w:rPr>
          <w:rFonts w:ascii="Calibri"/>
          <w:sz w:val="24"/>
        </w:rPr>
        <w:t>disadvantages</w:t>
      </w:r>
      <w:proofErr w:type="gramEnd"/>
      <w:r>
        <w:rPr>
          <w:rFonts w:ascii="Calibri"/>
          <w:sz w:val="24"/>
        </w:rPr>
        <w:t xml:space="preserve"> it has such</w:t>
      </w:r>
      <w:r>
        <w:rPr>
          <w:rFonts w:ascii="Calibri"/>
          <w:spacing w:val="-2"/>
          <w:sz w:val="24"/>
        </w:rPr>
        <w:t xml:space="preserve"> </w:t>
      </w:r>
      <w:r>
        <w:rPr>
          <w:rFonts w:ascii="Calibri"/>
          <w:sz w:val="24"/>
        </w:rPr>
        <w:t>as low output power</w:t>
      </w:r>
      <w:r>
        <w:rPr>
          <w:rFonts w:ascii="Calibri"/>
          <w:spacing w:val="-2"/>
          <w:sz w:val="24"/>
        </w:rPr>
        <w:t xml:space="preserve"> </w:t>
      </w:r>
      <w:r>
        <w:rPr>
          <w:rFonts w:ascii="Calibri"/>
          <w:sz w:val="24"/>
        </w:rPr>
        <w:t>and</w:t>
      </w:r>
      <w:r>
        <w:rPr>
          <w:rFonts w:ascii="Calibri"/>
          <w:spacing w:val="-2"/>
          <w:sz w:val="24"/>
        </w:rPr>
        <w:t xml:space="preserve"> </w:t>
      </w:r>
      <w:r>
        <w:rPr>
          <w:rFonts w:ascii="Calibri"/>
          <w:sz w:val="24"/>
        </w:rPr>
        <w:t>efficiency. In</w:t>
      </w:r>
      <w:r>
        <w:rPr>
          <w:rFonts w:ascii="Calibri"/>
          <w:spacing w:val="-2"/>
          <w:sz w:val="24"/>
        </w:rPr>
        <w:t xml:space="preserve"> </w:t>
      </w:r>
      <w:r>
        <w:rPr>
          <w:rFonts w:ascii="Calibri"/>
          <w:sz w:val="24"/>
        </w:rPr>
        <w:t>order</w:t>
      </w:r>
      <w:r>
        <w:rPr>
          <w:rFonts w:ascii="Calibri"/>
          <w:spacing w:val="-2"/>
          <w:sz w:val="24"/>
        </w:rPr>
        <w:t xml:space="preserve"> </w:t>
      </w:r>
      <w:r>
        <w:rPr>
          <w:rFonts w:ascii="Calibri"/>
          <w:sz w:val="24"/>
        </w:rPr>
        <w:t>to</w:t>
      </w:r>
      <w:r>
        <w:rPr>
          <w:rFonts w:ascii="Calibri"/>
          <w:spacing w:val="-2"/>
          <w:sz w:val="24"/>
        </w:rPr>
        <w:t xml:space="preserve"> </w:t>
      </w:r>
      <w:r>
        <w:rPr>
          <w:rFonts w:ascii="Calibri"/>
          <w:sz w:val="24"/>
        </w:rPr>
        <w:t>minimize</w:t>
      </w:r>
      <w:r>
        <w:rPr>
          <w:rFonts w:ascii="Calibri"/>
          <w:spacing w:val="-1"/>
          <w:sz w:val="24"/>
        </w:rPr>
        <w:t xml:space="preserve"> </w:t>
      </w:r>
      <w:r>
        <w:rPr>
          <w:rFonts w:ascii="Calibri"/>
          <w:sz w:val="24"/>
        </w:rPr>
        <w:t>those</w:t>
      </w:r>
      <w:r>
        <w:rPr>
          <w:rFonts w:ascii="Calibri"/>
          <w:spacing w:val="-1"/>
          <w:sz w:val="24"/>
        </w:rPr>
        <w:t xml:space="preserve"> </w:t>
      </w:r>
      <w:r>
        <w:rPr>
          <w:rFonts w:ascii="Calibri"/>
          <w:sz w:val="24"/>
        </w:rPr>
        <w:t xml:space="preserve">effects, the transformer coupled class </w:t>
      </w:r>
      <w:proofErr w:type="gramStart"/>
      <w:r>
        <w:rPr>
          <w:rFonts w:ascii="Calibri"/>
          <w:sz w:val="24"/>
        </w:rPr>
        <w:t>A</w:t>
      </w:r>
      <w:proofErr w:type="gramEnd"/>
      <w:r>
        <w:rPr>
          <w:rFonts w:ascii="Calibri"/>
          <w:sz w:val="24"/>
        </w:rPr>
        <w:t xml:space="preserve"> power amplifier has been introduced.</w:t>
      </w:r>
    </w:p>
    <w:p w:rsidR="00C068E2" w:rsidRDefault="00C068E2">
      <w:pPr>
        <w:pStyle w:val="BodyText"/>
        <w:spacing w:before="253"/>
        <w:rPr>
          <w:rFonts w:ascii="Calibri"/>
          <w:sz w:val="24"/>
        </w:rPr>
      </w:pPr>
    </w:p>
    <w:p w:rsidR="00C068E2" w:rsidRDefault="00E35DFD">
      <w:pPr>
        <w:pStyle w:val="Heading2"/>
      </w:pPr>
      <w:bookmarkStart w:id="106" w:name="Class_B-_WORKING_PRINCIPLE"/>
      <w:bookmarkEnd w:id="106"/>
      <w:r>
        <w:t>Class</w:t>
      </w:r>
      <w:r>
        <w:rPr>
          <w:spacing w:val="-8"/>
        </w:rPr>
        <w:t xml:space="preserve"> </w:t>
      </w:r>
      <w:r>
        <w:t>B-</w:t>
      </w:r>
      <w:r>
        <w:rPr>
          <w:spacing w:val="-5"/>
        </w:rPr>
        <w:t xml:space="preserve"> </w:t>
      </w:r>
      <w:r>
        <w:t>WORKING</w:t>
      </w:r>
      <w:r>
        <w:rPr>
          <w:spacing w:val="-7"/>
        </w:rPr>
        <w:t xml:space="preserve"> </w:t>
      </w:r>
      <w:r>
        <w:rPr>
          <w:spacing w:val="-2"/>
        </w:rPr>
        <w:t>PRINCIPLE</w:t>
      </w:r>
    </w:p>
    <w:p w:rsidR="00C068E2" w:rsidRDefault="00E35DFD">
      <w:pPr>
        <w:spacing w:before="325" w:line="276" w:lineRule="auto"/>
        <w:ind w:left="221" w:right="423" w:firstLine="427"/>
        <w:jc w:val="both"/>
        <w:rPr>
          <w:rFonts w:ascii="Calibri"/>
          <w:sz w:val="24"/>
        </w:rPr>
      </w:pPr>
      <w:r>
        <w:rPr>
          <w:rFonts w:ascii="Calibri"/>
          <w:sz w:val="24"/>
        </w:rPr>
        <w:t>The biasing of the transistor in class B operation is in such a way that at zero signal</w:t>
      </w:r>
      <w:r>
        <w:rPr>
          <w:rFonts w:ascii="Calibri"/>
          <w:spacing w:val="40"/>
          <w:sz w:val="24"/>
        </w:rPr>
        <w:t xml:space="preserve"> </w:t>
      </w:r>
      <w:r>
        <w:rPr>
          <w:rFonts w:ascii="Calibri"/>
          <w:sz w:val="24"/>
        </w:rPr>
        <w:t xml:space="preserve">condition, there will be no collector current. The </w:t>
      </w:r>
      <w:r>
        <w:rPr>
          <w:rFonts w:ascii="Calibri"/>
          <w:b/>
          <w:sz w:val="24"/>
        </w:rPr>
        <w:t xml:space="preserve">operating point </w:t>
      </w:r>
      <w:r>
        <w:rPr>
          <w:rFonts w:ascii="Calibri"/>
          <w:sz w:val="24"/>
        </w:rPr>
        <w:t>is selected to be at collector</w:t>
      </w:r>
      <w:r>
        <w:rPr>
          <w:rFonts w:ascii="Calibri"/>
          <w:spacing w:val="80"/>
          <w:sz w:val="24"/>
        </w:rPr>
        <w:t xml:space="preserve"> </w:t>
      </w:r>
      <w:r>
        <w:rPr>
          <w:rFonts w:ascii="Calibri"/>
          <w:sz w:val="24"/>
        </w:rPr>
        <w:t xml:space="preserve">cut off voltage. So, when the signal is applied, </w:t>
      </w:r>
      <w:r>
        <w:rPr>
          <w:rFonts w:ascii="Calibri"/>
          <w:b/>
          <w:sz w:val="24"/>
        </w:rPr>
        <w:t xml:space="preserve">only the positive half cycle </w:t>
      </w:r>
      <w:r>
        <w:rPr>
          <w:rFonts w:ascii="Calibri"/>
          <w:sz w:val="24"/>
        </w:rPr>
        <w:t xml:space="preserve">is amplified at the </w:t>
      </w:r>
      <w:r>
        <w:rPr>
          <w:rFonts w:ascii="Calibri"/>
          <w:spacing w:val="-2"/>
          <w:sz w:val="24"/>
        </w:rPr>
        <w:t>output.</w:t>
      </w:r>
    </w:p>
    <w:p w:rsidR="00C068E2" w:rsidRDefault="00E35DFD">
      <w:pPr>
        <w:spacing w:before="2"/>
        <w:ind w:left="648"/>
        <w:jc w:val="both"/>
        <w:rPr>
          <w:rFonts w:ascii="Calibri"/>
          <w:sz w:val="24"/>
        </w:rPr>
      </w:pPr>
      <w:r>
        <w:rPr>
          <w:rFonts w:ascii="Calibri"/>
          <w:sz w:val="24"/>
        </w:rPr>
        <w:t>The</w:t>
      </w:r>
      <w:r>
        <w:rPr>
          <w:rFonts w:ascii="Calibri"/>
          <w:spacing w:val="-6"/>
          <w:sz w:val="24"/>
        </w:rPr>
        <w:t xml:space="preserve"> </w:t>
      </w:r>
      <w:r>
        <w:rPr>
          <w:rFonts w:ascii="Calibri"/>
          <w:sz w:val="24"/>
        </w:rPr>
        <w:t>figure</w:t>
      </w:r>
      <w:r>
        <w:rPr>
          <w:rFonts w:ascii="Calibri"/>
          <w:spacing w:val="-4"/>
          <w:sz w:val="24"/>
        </w:rPr>
        <w:t xml:space="preserve"> </w:t>
      </w:r>
      <w:r>
        <w:rPr>
          <w:rFonts w:ascii="Calibri"/>
          <w:sz w:val="24"/>
        </w:rPr>
        <w:t>below</w:t>
      </w:r>
      <w:r>
        <w:rPr>
          <w:rFonts w:ascii="Calibri"/>
          <w:spacing w:val="-3"/>
          <w:sz w:val="24"/>
        </w:rPr>
        <w:t xml:space="preserve"> </w:t>
      </w:r>
      <w:r>
        <w:rPr>
          <w:rFonts w:ascii="Calibri"/>
          <w:sz w:val="24"/>
        </w:rPr>
        <w:t>shows</w:t>
      </w:r>
      <w:r>
        <w:rPr>
          <w:rFonts w:ascii="Calibri"/>
          <w:spacing w:val="-3"/>
          <w:sz w:val="24"/>
        </w:rPr>
        <w:t xml:space="preserve"> </w:t>
      </w:r>
      <w:r>
        <w:rPr>
          <w:rFonts w:ascii="Calibri"/>
          <w:sz w:val="24"/>
        </w:rPr>
        <w:t>the</w:t>
      </w:r>
      <w:r>
        <w:rPr>
          <w:rFonts w:ascii="Calibri"/>
          <w:spacing w:val="-3"/>
          <w:sz w:val="24"/>
        </w:rPr>
        <w:t xml:space="preserve"> </w:t>
      </w:r>
      <w:r>
        <w:rPr>
          <w:rFonts w:ascii="Calibri"/>
          <w:sz w:val="24"/>
        </w:rPr>
        <w:t>input</w:t>
      </w:r>
      <w:r>
        <w:rPr>
          <w:rFonts w:ascii="Calibri"/>
          <w:spacing w:val="-4"/>
          <w:sz w:val="24"/>
        </w:rPr>
        <w:t xml:space="preserve"> </w:t>
      </w:r>
      <w:r>
        <w:rPr>
          <w:rFonts w:ascii="Calibri"/>
          <w:sz w:val="24"/>
        </w:rPr>
        <w:t>and</w:t>
      </w:r>
      <w:r>
        <w:rPr>
          <w:rFonts w:ascii="Calibri"/>
          <w:spacing w:val="-6"/>
          <w:sz w:val="24"/>
        </w:rPr>
        <w:t xml:space="preserve"> </w:t>
      </w:r>
      <w:r>
        <w:rPr>
          <w:rFonts w:ascii="Calibri"/>
          <w:sz w:val="24"/>
        </w:rPr>
        <w:t>output</w:t>
      </w:r>
      <w:r>
        <w:rPr>
          <w:rFonts w:ascii="Calibri"/>
          <w:spacing w:val="-3"/>
          <w:sz w:val="24"/>
        </w:rPr>
        <w:t xml:space="preserve"> </w:t>
      </w:r>
      <w:r>
        <w:rPr>
          <w:rFonts w:ascii="Calibri"/>
          <w:sz w:val="24"/>
        </w:rPr>
        <w:t>waveforms</w:t>
      </w:r>
      <w:r>
        <w:rPr>
          <w:rFonts w:ascii="Calibri"/>
          <w:spacing w:val="-3"/>
          <w:sz w:val="24"/>
        </w:rPr>
        <w:t xml:space="preserve"> </w:t>
      </w:r>
      <w:r>
        <w:rPr>
          <w:rFonts w:ascii="Calibri"/>
          <w:sz w:val="24"/>
        </w:rPr>
        <w:t>during</w:t>
      </w:r>
      <w:r>
        <w:rPr>
          <w:rFonts w:ascii="Calibri"/>
          <w:spacing w:val="-2"/>
          <w:sz w:val="24"/>
        </w:rPr>
        <w:t xml:space="preserve"> </w:t>
      </w:r>
      <w:r>
        <w:rPr>
          <w:rFonts w:ascii="Calibri"/>
          <w:sz w:val="24"/>
        </w:rPr>
        <w:t>class</w:t>
      </w:r>
      <w:r>
        <w:rPr>
          <w:rFonts w:ascii="Calibri"/>
          <w:spacing w:val="-3"/>
          <w:sz w:val="24"/>
        </w:rPr>
        <w:t xml:space="preserve"> </w:t>
      </w:r>
      <w:r>
        <w:rPr>
          <w:rFonts w:ascii="Calibri"/>
          <w:sz w:val="24"/>
        </w:rPr>
        <w:t>B</w:t>
      </w:r>
      <w:r>
        <w:rPr>
          <w:rFonts w:ascii="Calibri"/>
          <w:spacing w:val="-5"/>
          <w:sz w:val="24"/>
        </w:rPr>
        <w:t xml:space="preserve"> </w:t>
      </w:r>
      <w:r>
        <w:rPr>
          <w:rFonts w:ascii="Calibri"/>
          <w:spacing w:val="-2"/>
          <w:sz w:val="24"/>
        </w:rPr>
        <w:t>operation.</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113"/>
        <w:rPr>
          <w:rFonts w:ascii="Calibri"/>
          <w:sz w:val="24"/>
        </w:rPr>
      </w:pPr>
    </w:p>
    <w:p w:rsidR="00C068E2" w:rsidRDefault="00E35DFD">
      <w:pPr>
        <w:spacing w:line="276" w:lineRule="auto"/>
        <w:ind w:left="221" w:right="425" w:firstLine="427"/>
        <w:jc w:val="both"/>
        <w:rPr>
          <w:rFonts w:ascii="Calibri"/>
          <w:sz w:val="24"/>
        </w:rPr>
      </w:pPr>
      <w:r>
        <w:rPr>
          <w:rFonts w:ascii="Calibri"/>
          <w:sz w:val="24"/>
        </w:rPr>
        <w:t>When the signal is applied, the circuit is forward biased for the positive half cycle of the</w:t>
      </w:r>
      <w:r>
        <w:rPr>
          <w:rFonts w:ascii="Calibri"/>
          <w:spacing w:val="40"/>
          <w:sz w:val="24"/>
        </w:rPr>
        <w:t xml:space="preserve"> </w:t>
      </w:r>
      <w:r>
        <w:rPr>
          <w:rFonts w:ascii="Calibri"/>
          <w:sz w:val="24"/>
        </w:rPr>
        <w:t xml:space="preserve">input and hence the collector current flows. But during the negative half cycle of the input, the circuit is reverse biased and the collector current will be absent. Hence </w:t>
      </w:r>
      <w:r>
        <w:rPr>
          <w:rFonts w:ascii="Calibri"/>
          <w:b/>
          <w:sz w:val="24"/>
        </w:rPr>
        <w:t xml:space="preserve">only the positive half cycle </w:t>
      </w:r>
      <w:r>
        <w:rPr>
          <w:rFonts w:ascii="Calibri"/>
          <w:sz w:val="24"/>
        </w:rPr>
        <w:t>is amplified at the output.</w:t>
      </w:r>
    </w:p>
    <w:p w:rsidR="00C068E2" w:rsidRDefault="00E35DFD">
      <w:pPr>
        <w:spacing w:before="290" w:line="276" w:lineRule="auto"/>
        <w:ind w:left="221" w:right="424" w:firstLine="427"/>
        <w:jc w:val="both"/>
        <w:rPr>
          <w:rFonts w:ascii="Calibri"/>
          <w:sz w:val="24"/>
        </w:rPr>
      </w:pPr>
      <w:r>
        <w:rPr>
          <w:rFonts w:ascii="Calibri"/>
          <w:sz w:val="24"/>
        </w:rPr>
        <w:t xml:space="preserve">As the negative half cycle is completely absent, the signal distortion will be high. Also, when the applied signal increases, the power dissipation will be more. But when compared to class </w:t>
      </w:r>
      <w:proofErr w:type="gramStart"/>
      <w:r>
        <w:rPr>
          <w:rFonts w:ascii="Calibri"/>
          <w:sz w:val="24"/>
        </w:rPr>
        <w:t>A</w:t>
      </w:r>
      <w:proofErr w:type="gramEnd"/>
      <w:r>
        <w:rPr>
          <w:rFonts w:ascii="Calibri"/>
          <w:sz w:val="24"/>
        </w:rPr>
        <w:t xml:space="preserve"> power amplifier, the output efficiency is increased. Well, in order to minimize the disadvantages and achieve low distortion, high efficiency and high output power, the push-pull configuration is used in this class B amplifier.</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08"/>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244"/>
        <w:rPr>
          <w:rFonts w:ascii="Calibri"/>
          <w:sz w:val="28"/>
        </w:rPr>
      </w:pPr>
      <w:r>
        <w:rPr>
          <w:rFonts w:ascii="Calibri"/>
          <w:sz w:val="28"/>
        </w:rPr>
        <w:lastRenderedPageBreak/>
        <w:pict>
          <v:group id="docshapegroup43" o:spid="_x0000_s1065" style="position:absolute;margin-left:44.25pt;margin-top:41.1pt;width:516.3pt;height:764.6pt;z-index:-17038336;mso-position-horizontal-relative:page;mso-position-vertical-relative:page" coordorigin="885,822" coordsize="10326,15292">
            <v:line id="_x0000_s1069" style="position:absolute" from="1700,16056" to="10790,16056" strokecolor="#5f2120" strokeweight="2.88pt"/>
            <v:line id="_x0000_s1068" style="position:absolute" from="1700,16106" to="10790,16106" strokecolor="#5f2120" strokeweight=".72pt"/>
            <v:shape id="docshape44" o:spid="_x0000_s1067"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45" o:spid="_x0000_s1066" type="#_x0000_t75" style="position:absolute;left:2779;top:6485;width:6922;height:3897">
              <v:imagedata r:id="rId150" o:title=""/>
            </v:shape>
            <w10:wrap anchorx="page" anchory="page"/>
          </v:group>
        </w:pict>
      </w:r>
    </w:p>
    <w:p w:rsidR="00C068E2" w:rsidRDefault="00E35DFD">
      <w:pPr>
        <w:pStyle w:val="Heading2"/>
        <w:jc w:val="both"/>
      </w:pPr>
      <w:bookmarkStart w:id="107" w:name="Class_B_Push-Pull_Amplifier"/>
      <w:bookmarkEnd w:id="107"/>
      <w:r>
        <w:t>Class</w:t>
      </w:r>
      <w:r>
        <w:rPr>
          <w:spacing w:val="-8"/>
        </w:rPr>
        <w:t xml:space="preserve"> </w:t>
      </w:r>
      <w:r>
        <w:t>B</w:t>
      </w:r>
      <w:r>
        <w:rPr>
          <w:spacing w:val="-4"/>
        </w:rPr>
        <w:t xml:space="preserve"> </w:t>
      </w:r>
      <w:r>
        <w:t>Push-Pull</w:t>
      </w:r>
      <w:r>
        <w:rPr>
          <w:spacing w:val="-3"/>
        </w:rPr>
        <w:t xml:space="preserve"> </w:t>
      </w:r>
      <w:r>
        <w:rPr>
          <w:spacing w:val="-2"/>
        </w:rPr>
        <w:t>Amplifier</w:t>
      </w:r>
    </w:p>
    <w:p w:rsidR="00C068E2" w:rsidRDefault="00E35DFD">
      <w:pPr>
        <w:spacing w:before="147" w:line="276" w:lineRule="auto"/>
        <w:ind w:left="221" w:right="427" w:firstLine="427"/>
        <w:jc w:val="both"/>
        <w:rPr>
          <w:rFonts w:ascii="Calibri"/>
          <w:sz w:val="24"/>
        </w:rPr>
      </w:pPr>
      <w:r>
        <w:rPr>
          <w:rFonts w:ascii="Calibri"/>
          <w:sz w:val="24"/>
        </w:rPr>
        <w:t xml:space="preserve">Though the efficiency of class B power amplifier is higher than class A, as only one half cycle of the input is used, the distortion is high. Also, the input power is not completely utilized. In order to compensate these problems, the push-pull configuration is introduced in class B </w:t>
      </w:r>
      <w:r>
        <w:rPr>
          <w:rFonts w:ascii="Calibri"/>
          <w:spacing w:val="-2"/>
          <w:sz w:val="24"/>
        </w:rPr>
        <w:t>amplifier.</w:t>
      </w:r>
    </w:p>
    <w:p w:rsidR="00C068E2" w:rsidRDefault="00E35DFD">
      <w:pPr>
        <w:pStyle w:val="Heading2"/>
        <w:spacing w:before="285"/>
      </w:pPr>
      <w:bookmarkStart w:id="108" w:name="Construction:"/>
      <w:bookmarkEnd w:id="108"/>
      <w:r>
        <w:rPr>
          <w:spacing w:val="-2"/>
        </w:rPr>
        <w:t>Construction:</w:t>
      </w:r>
    </w:p>
    <w:p w:rsidR="00C068E2" w:rsidRDefault="00E35DFD">
      <w:pPr>
        <w:spacing w:before="51" w:line="276" w:lineRule="auto"/>
        <w:ind w:left="221" w:right="421" w:firstLine="427"/>
        <w:jc w:val="both"/>
        <w:rPr>
          <w:rFonts w:ascii="Calibri"/>
          <w:position w:val="2"/>
          <w:sz w:val="24"/>
        </w:rPr>
      </w:pPr>
      <w:r>
        <w:rPr>
          <w:rFonts w:ascii="Calibri"/>
          <w:sz w:val="24"/>
        </w:rPr>
        <w:t xml:space="preserve">The circuit of a push-pull class B power amplifier consists of two identical transistors </w:t>
      </w:r>
      <w:r>
        <w:rPr>
          <w:rFonts w:ascii="Calibri"/>
          <w:position w:val="2"/>
          <w:sz w:val="24"/>
        </w:rPr>
        <w:t>T</w:t>
      </w:r>
      <w:r>
        <w:rPr>
          <w:rFonts w:ascii="Calibri"/>
          <w:sz w:val="16"/>
        </w:rPr>
        <w:t xml:space="preserve">1 </w:t>
      </w:r>
      <w:r>
        <w:rPr>
          <w:rFonts w:ascii="Calibri"/>
          <w:position w:val="2"/>
          <w:sz w:val="24"/>
        </w:rPr>
        <w:t>and T</w:t>
      </w:r>
      <w:r>
        <w:rPr>
          <w:rFonts w:ascii="Calibri"/>
          <w:sz w:val="16"/>
        </w:rPr>
        <w:t xml:space="preserve">2 </w:t>
      </w:r>
      <w:r>
        <w:rPr>
          <w:rFonts w:ascii="Calibri"/>
          <w:position w:val="2"/>
          <w:sz w:val="24"/>
        </w:rPr>
        <w:t>whose bases are connected to the secondary of the center-tapped input transformer T</w:t>
      </w:r>
      <w:r>
        <w:rPr>
          <w:rFonts w:ascii="Calibri"/>
          <w:sz w:val="16"/>
        </w:rPr>
        <w:t>r1</w:t>
      </w:r>
      <w:r>
        <w:rPr>
          <w:rFonts w:ascii="Calibri"/>
          <w:position w:val="2"/>
          <w:sz w:val="24"/>
        </w:rPr>
        <w:t>. The emitters are shorted and the collectors are given the V</w:t>
      </w:r>
      <w:r>
        <w:rPr>
          <w:rFonts w:ascii="Calibri"/>
          <w:sz w:val="16"/>
        </w:rPr>
        <w:t xml:space="preserve">CC </w:t>
      </w:r>
      <w:r>
        <w:rPr>
          <w:rFonts w:ascii="Calibri"/>
          <w:position w:val="2"/>
          <w:sz w:val="24"/>
        </w:rPr>
        <w:t>supply through the primary of the output transformer T</w:t>
      </w:r>
      <w:r>
        <w:rPr>
          <w:rFonts w:ascii="Calibri"/>
          <w:sz w:val="16"/>
        </w:rPr>
        <w:t>r2</w:t>
      </w:r>
      <w:r>
        <w:rPr>
          <w:rFonts w:ascii="Calibri"/>
          <w:position w:val="2"/>
          <w:sz w:val="24"/>
        </w:rPr>
        <w:t>.</w:t>
      </w:r>
    </w:p>
    <w:p w:rsidR="00C068E2" w:rsidRDefault="00E35DFD">
      <w:pPr>
        <w:spacing w:before="2" w:line="276" w:lineRule="auto"/>
        <w:ind w:left="221" w:right="414" w:firstLine="427"/>
        <w:jc w:val="both"/>
        <w:rPr>
          <w:rFonts w:ascii="Calibri"/>
          <w:sz w:val="24"/>
        </w:rPr>
      </w:pPr>
      <w:r>
        <w:rPr>
          <w:rFonts w:ascii="Calibri"/>
          <w:sz w:val="24"/>
        </w:rPr>
        <w:t xml:space="preserve">The circuit arrangement of class B push-pull </w:t>
      </w:r>
      <w:proofErr w:type="gramStart"/>
      <w:r>
        <w:rPr>
          <w:rFonts w:ascii="Calibri"/>
          <w:sz w:val="24"/>
        </w:rPr>
        <w:t>amplifier,</w:t>
      </w:r>
      <w:proofErr w:type="gramEnd"/>
      <w:r>
        <w:rPr>
          <w:rFonts w:ascii="Calibri"/>
          <w:sz w:val="24"/>
        </w:rPr>
        <w:t xml:space="preserve"> is same as that of class A push-pull amplifier except that the transistors are biased at cut off, instead of using the biasing resistors. The figure below gives the detailing of the construction of a push-pull class B power amplifier.</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87"/>
        <w:rPr>
          <w:rFonts w:ascii="Calibri"/>
          <w:sz w:val="24"/>
        </w:rPr>
      </w:pPr>
    </w:p>
    <w:p w:rsidR="00C068E2" w:rsidRDefault="00E35DFD">
      <w:pPr>
        <w:ind w:left="221"/>
        <w:rPr>
          <w:rFonts w:ascii="Calibri"/>
          <w:sz w:val="24"/>
        </w:rPr>
      </w:pPr>
      <w:r>
        <w:rPr>
          <w:rFonts w:ascii="Calibri"/>
          <w:sz w:val="24"/>
        </w:rPr>
        <w:t>The</w:t>
      </w:r>
      <w:r>
        <w:rPr>
          <w:rFonts w:ascii="Calibri"/>
          <w:spacing w:val="-6"/>
          <w:sz w:val="24"/>
        </w:rPr>
        <w:t xml:space="preserve"> </w:t>
      </w:r>
      <w:r>
        <w:rPr>
          <w:rFonts w:ascii="Calibri"/>
          <w:sz w:val="24"/>
        </w:rPr>
        <w:t>circuit</w:t>
      </w:r>
      <w:r>
        <w:rPr>
          <w:rFonts w:ascii="Calibri"/>
          <w:spacing w:val="-4"/>
          <w:sz w:val="24"/>
        </w:rPr>
        <w:t xml:space="preserve"> </w:t>
      </w:r>
      <w:r>
        <w:rPr>
          <w:rFonts w:ascii="Calibri"/>
          <w:sz w:val="24"/>
        </w:rPr>
        <w:t>operation</w:t>
      </w:r>
      <w:r>
        <w:rPr>
          <w:rFonts w:ascii="Calibri"/>
          <w:spacing w:val="-2"/>
          <w:sz w:val="24"/>
        </w:rPr>
        <w:t xml:space="preserve"> </w:t>
      </w:r>
      <w:r>
        <w:rPr>
          <w:rFonts w:ascii="Calibri"/>
          <w:sz w:val="24"/>
        </w:rPr>
        <w:t>of</w:t>
      </w:r>
      <w:r>
        <w:rPr>
          <w:rFonts w:ascii="Calibri"/>
          <w:spacing w:val="-3"/>
          <w:sz w:val="24"/>
        </w:rPr>
        <w:t xml:space="preserve"> </w:t>
      </w:r>
      <w:r>
        <w:rPr>
          <w:rFonts w:ascii="Calibri"/>
          <w:sz w:val="24"/>
        </w:rPr>
        <w:t>class</w:t>
      </w:r>
      <w:r>
        <w:rPr>
          <w:rFonts w:ascii="Calibri"/>
          <w:spacing w:val="-3"/>
          <w:sz w:val="24"/>
        </w:rPr>
        <w:t xml:space="preserve"> </w:t>
      </w:r>
      <w:r>
        <w:rPr>
          <w:rFonts w:ascii="Calibri"/>
          <w:sz w:val="24"/>
        </w:rPr>
        <w:t>B</w:t>
      </w:r>
      <w:r>
        <w:rPr>
          <w:rFonts w:ascii="Calibri"/>
          <w:spacing w:val="-5"/>
          <w:sz w:val="24"/>
        </w:rPr>
        <w:t xml:space="preserve"> </w:t>
      </w:r>
      <w:r>
        <w:rPr>
          <w:rFonts w:ascii="Calibri"/>
          <w:sz w:val="24"/>
        </w:rPr>
        <w:t>push</w:t>
      </w:r>
      <w:r>
        <w:rPr>
          <w:rFonts w:ascii="Calibri"/>
          <w:spacing w:val="-6"/>
          <w:sz w:val="24"/>
        </w:rPr>
        <w:t xml:space="preserve"> </w:t>
      </w:r>
      <w:r>
        <w:rPr>
          <w:rFonts w:ascii="Calibri"/>
          <w:sz w:val="24"/>
        </w:rPr>
        <w:t>pull</w:t>
      </w:r>
      <w:r>
        <w:rPr>
          <w:rFonts w:ascii="Calibri"/>
          <w:spacing w:val="-3"/>
          <w:sz w:val="24"/>
        </w:rPr>
        <w:t xml:space="preserve"> </w:t>
      </w:r>
      <w:r>
        <w:rPr>
          <w:rFonts w:ascii="Calibri"/>
          <w:sz w:val="24"/>
        </w:rPr>
        <w:t>amplifier</w:t>
      </w:r>
      <w:r>
        <w:rPr>
          <w:rFonts w:ascii="Calibri"/>
          <w:spacing w:val="-2"/>
          <w:sz w:val="24"/>
        </w:rPr>
        <w:t xml:space="preserve"> </w:t>
      </w:r>
      <w:r>
        <w:rPr>
          <w:rFonts w:ascii="Calibri"/>
          <w:sz w:val="24"/>
        </w:rPr>
        <w:t>is</w:t>
      </w:r>
      <w:r>
        <w:rPr>
          <w:rFonts w:ascii="Calibri"/>
          <w:spacing w:val="-3"/>
          <w:sz w:val="24"/>
        </w:rPr>
        <w:t xml:space="preserve"> </w:t>
      </w:r>
      <w:r>
        <w:rPr>
          <w:rFonts w:ascii="Calibri"/>
          <w:sz w:val="24"/>
        </w:rPr>
        <w:t>detailed</w:t>
      </w:r>
      <w:r>
        <w:rPr>
          <w:rFonts w:ascii="Calibri"/>
          <w:spacing w:val="-1"/>
          <w:sz w:val="24"/>
        </w:rPr>
        <w:t xml:space="preserve"> </w:t>
      </w:r>
      <w:r>
        <w:rPr>
          <w:rFonts w:ascii="Calibri"/>
          <w:spacing w:val="-2"/>
          <w:sz w:val="24"/>
        </w:rPr>
        <w:t>below.</w:t>
      </w:r>
    </w:p>
    <w:p w:rsidR="00C068E2" w:rsidRDefault="00E35DFD">
      <w:pPr>
        <w:pStyle w:val="Heading2"/>
        <w:spacing w:before="284"/>
      </w:pPr>
      <w:bookmarkStart w:id="109" w:name="Operation"/>
      <w:bookmarkEnd w:id="109"/>
      <w:r>
        <w:rPr>
          <w:spacing w:val="-2"/>
        </w:rPr>
        <w:t>Operation</w:t>
      </w:r>
    </w:p>
    <w:p w:rsidR="00C068E2" w:rsidRDefault="00E35DFD">
      <w:pPr>
        <w:spacing w:before="52" w:line="276" w:lineRule="auto"/>
        <w:ind w:left="221" w:right="417" w:firstLine="427"/>
        <w:jc w:val="both"/>
        <w:rPr>
          <w:rFonts w:ascii="Calibri"/>
          <w:sz w:val="24"/>
        </w:rPr>
      </w:pPr>
      <w:r>
        <w:rPr>
          <w:rFonts w:ascii="Calibri"/>
          <w:sz w:val="24"/>
        </w:rPr>
        <w:t xml:space="preserve">The circuit of class B push-pull amplifier shown in the above figure clears that both the transformers are center-tapped. When no signal is applied at the input, the transistors </w:t>
      </w:r>
      <w:r>
        <w:rPr>
          <w:rFonts w:ascii="Calibri"/>
          <w:position w:val="2"/>
          <w:sz w:val="24"/>
        </w:rPr>
        <w:t>T</w:t>
      </w:r>
      <w:r>
        <w:rPr>
          <w:rFonts w:ascii="Calibri"/>
          <w:sz w:val="16"/>
        </w:rPr>
        <w:t xml:space="preserve">1 </w:t>
      </w:r>
      <w:r>
        <w:rPr>
          <w:rFonts w:ascii="Calibri"/>
          <w:position w:val="2"/>
          <w:sz w:val="24"/>
        </w:rPr>
        <w:t>and T</w:t>
      </w:r>
      <w:r>
        <w:rPr>
          <w:rFonts w:ascii="Calibri"/>
          <w:sz w:val="16"/>
        </w:rPr>
        <w:t>2</w:t>
      </w:r>
      <w:r>
        <w:rPr>
          <w:rFonts w:ascii="Calibri"/>
          <w:spacing w:val="40"/>
          <w:sz w:val="16"/>
        </w:rPr>
        <w:t xml:space="preserve"> </w:t>
      </w:r>
      <w:r>
        <w:rPr>
          <w:rFonts w:ascii="Calibri"/>
          <w:position w:val="2"/>
          <w:sz w:val="24"/>
        </w:rPr>
        <w:t>are in</w:t>
      </w:r>
      <w:r>
        <w:rPr>
          <w:rFonts w:ascii="Calibri"/>
          <w:spacing w:val="-2"/>
          <w:position w:val="2"/>
          <w:sz w:val="24"/>
        </w:rPr>
        <w:t xml:space="preserve"> </w:t>
      </w:r>
      <w:r>
        <w:rPr>
          <w:rFonts w:ascii="Calibri"/>
          <w:position w:val="2"/>
          <w:sz w:val="24"/>
        </w:rPr>
        <w:t>cut off</w:t>
      </w:r>
      <w:r>
        <w:rPr>
          <w:rFonts w:ascii="Calibri"/>
          <w:spacing w:val="-2"/>
          <w:position w:val="2"/>
          <w:sz w:val="24"/>
        </w:rPr>
        <w:t xml:space="preserve"> </w:t>
      </w:r>
      <w:r>
        <w:rPr>
          <w:rFonts w:ascii="Calibri"/>
          <w:position w:val="2"/>
          <w:sz w:val="24"/>
        </w:rPr>
        <w:t>condition</w:t>
      </w:r>
      <w:r>
        <w:rPr>
          <w:rFonts w:ascii="Calibri"/>
          <w:spacing w:val="-2"/>
          <w:position w:val="2"/>
          <w:sz w:val="24"/>
        </w:rPr>
        <w:t xml:space="preserve"> </w:t>
      </w:r>
      <w:r>
        <w:rPr>
          <w:rFonts w:ascii="Calibri"/>
          <w:position w:val="2"/>
          <w:sz w:val="24"/>
        </w:rPr>
        <w:t>and</w:t>
      </w:r>
      <w:r>
        <w:rPr>
          <w:rFonts w:ascii="Calibri"/>
          <w:spacing w:val="-2"/>
          <w:position w:val="2"/>
          <w:sz w:val="24"/>
        </w:rPr>
        <w:t xml:space="preserve"> </w:t>
      </w:r>
      <w:r>
        <w:rPr>
          <w:rFonts w:ascii="Calibri"/>
          <w:position w:val="2"/>
          <w:sz w:val="24"/>
        </w:rPr>
        <w:t>hence no</w:t>
      </w:r>
      <w:r>
        <w:rPr>
          <w:rFonts w:ascii="Calibri"/>
          <w:spacing w:val="-2"/>
          <w:position w:val="2"/>
          <w:sz w:val="24"/>
        </w:rPr>
        <w:t xml:space="preserve"> </w:t>
      </w:r>
      <w:r>
        <w:rPr>
          <w:rFonts w:ascii="Calibri"/>
          <w:position w:val="2"/>
          <w:sz w:val="24"/>
        </w:rPr>
        <w:t>collector</w:t>
      </w:r>
      <w:r>
        <w:rPr>
          <w:rFonts w:ascii="Calibri"/>
          <w:spacing w:val="-2"/>
          <w:position w:val="2"/>
          <w:sz w:val="24"/>
        </w:rPr>
        <w:t xml:space="preserve"> </w:t>
      </w:r>
      <w:r>
        <w:rPr>
          <w:rFonts w:ascii="Calibri"/>
          <w:position w:val="2"/>
          <w:sz w:val="24"/>
        </w:rPr>
        <w:t>currents flow. As no current is drawn from V</w:t>
      </w:r>
      <w:r>
        <w:rPr>
          <w:rFonts w:ascii="Calibri"/>
          <w:sz w:val="16"/>
        </w:rPr>
        <w:t>CC</w:t>
      </w:r>
      <w:r>
        <w:rPr>
          <w:rFonts w:ascii="Calibri"/>
          <w:position w:val="2"/>
          <w:sz w:val="24"/>
        </w:rPr>
        <w:t>,</w:t>
      </w:r>
      <w:r>
        <w:rPr>
          <w:rFonts w:ascii="Calibri"/>
          <w:spacing w:val="-3"/>
          <w:position w:val="2"/>
          <w:sz w:val="24"/>
        </w:rPr>
        <w:t xml:space="preserve"> </w:t>
      </w:r>
      <w:r>
        <w:rPr>
          <w:rFonts w:ascii="Calibri"/>
          <w:position w:val="2"/>
          <w:sz w:val="24"/>
        </w:rPr>
        <w:t xml:space="preserve">no </w:t>
      </w:r>
      <w:r>
        <w:rPr>
          <w:rFonts w:ascii="Calibri"/>
          <w:sz w:val="24"/>
        </w:rPr>
        <w:t>power is wasted.</w:t>
      </w:r>
    </w:p>
    <w:p w:rsidR="00C068E2" w:rsidRDefault="00C068E2">
      <w:pPr>
        <w:pStyle w:val="BodyText"/>
        <w:spacing w:before="42"/>
        <w:rPr>
          <w:rFonts w:ascii="Calibri"/>
          <w:sz w:val="24"/>
        </w:rPr>
      </w:pPr>
    </w:p>
    <w:p w:rsidR="00C068E2" w:rsidRDefault="00E35DFD">
      <w:pPr>
        <w:spacing w:before="1" w:line="276" w:lineRule="auto"/>
        <w:ind w:left="221" w:right="420" w:firstLine="427"/>
        <w:jc w:val="both"/>
        <w:rPr>
          <w:rFonts w:ascii="Calibri"/>
          <w:sz w:val="24"/>
        </w:rPr>
      </w:pPr>
      <w:r>
        <w:rPr>
          <w:rFonts w:ascii="Calibri"/>
          <w:position w:val="2"/>
          <w:sz w:val="24"/>
        </w:rPr>
        <w:t>When input signal is given, it is applied to the input transformer T</w:t>
      </w:r>
      <w:r>
        <w:rPr>
          <w:rFonts w:ascii="Calibri"/>
          <w:sz w:val="16"/>
        </w:rPr>
        <w:t xml:space="preserve">r1 </w:t>
      </w:r>
      <w:r>
        <w:rPr>
          <w:rFonts w:ascii="Calibri"/>
          <w:position w:val="2"/>
          <w:sz w:val="24"/>
        </w:rPr>
        <w:t xml:space="preserve">which splits the </w:t>
      </w:r>
      <w:r>
        <w:rPr>
          <w:rFonts w:ascii="Calibri"/>
          <w:sz w:val="24"/>
        </w:rPr>
        <w:t>signal into two signals that are 180</w:t>
      </w:r>
      <w:r>
        <w:rPr>
          <w:rFonts w:ascii="Calibri"/>
          <w:sz w:val="24"/>
          <w:vertAlign w:val="superscript"/>
        </w:rPr>
        <w:t>o</w:t>
      </w:r>
      <w:r>
        <w:rPr>
          <w:rFonts w:ascii="Calibri"/>
          <w:sz w:val="24"/>
        </w:rPr>
        <w:t xml:space="preserve"> out of phase with each other. These two signals are </w:t>
      </w:r>
      <w:r>
        <w:rPr>
          <w:rFonts w:ascii="Calibri"/>
          <w:position w:val="2"/>
          <w:sz w:val="24"/>
        </w:rPr>
        <w:t>given to the two identical transistors T</w:t>
      </w:r>
      <w:r>
        <w:rPr>
          <w:rFonts w:ascii="Calibri"/>
          <w:sz w:val="16"/>
        </w:rPr>
        <w:t>1</w:t>
      </w:r>
      <w:r>
        <w:rPr>
          <w:rFonts w:ascii="Calibri"/>
          <w:spacing w:val="40"/>
          <w:sz w:val="16"/>
        </w:rPr>
        <w:t xml:space="preserve"> </w:t>
      </w:r>
      <w:r>
        <w:rPr>
          <w:rFonts w:ascii="Calibri"/>
          <w:position w:val="2"/>
          <w:sz w:val="24"/>
        </w:rPr>
        <w:t>and T</w:t>
      </w:r>
      <w:r>
        <w:rPr>
          <w:rFonts w:ascii="Calibri"/>
          <w:sz w:val="16"/>
        </w:rPr>
        <w:t>2</w:t>
      </w:r>
      <w:r>
        <w:rPr>
          <w:rFonts w:ascii="Calibri"/>
          <w:position w:val="2"/>
          <w:sz w:val="24"/>
        </w:rPr>
        <w:t>. For the positive half cycle, the base of the transistor T</w:t>
      </w:r>
      <w:r>
        <w:rPr>
          <w:rFonts w:ascii="Calibri"/>
          <w:sz w:val="16"/>
        </w:rPr>
        <w:t>1</w:t>
      </w:r>
      <w:r>
        <w:rPr>
          <w:rFonts w:ascii="Calibri"/>
          <w:spacing w:val="40"/>
          <w:sz w:val="16"/>
        </w:rPr>
        <w:t xml:space="preserve"> </w:t>
      </w:r>
      <w:r>
        <w:rPr>
          <w:rFonts w:ascii="Calibri"/>
          <w:position w:val="2"/>
          <w:sz w:val="24"/>
        </w:rPr>
        <w:t>becomes positive and collector current flows. At the same time, the transistor T</w:t>
      </w:r>
      <w:r>
        <w:rPr>
          <w:rFonts w:ascii="Calibri"/>
          <w:sz w:val="16"/>
        </w:rPr>
        <w:t>2</w:t>
      </w:r>
      <w:r>
        <w:rPr>
          <w:rFonts w:ascii="Calibri"/>
          <w:spacing w:val="26"/>
          <w:sz w:val="16"/>
        </w:rPr>
        <w:t xml:space="preserve"> </w:t>
      </w:r>
      <w:r>
        <w:rPr>
          <w:rFonts w:ascii="Calibri"/>
          <w:position w:val="2"/>
          <w:sz w:val="24"/>
        </w:rPr>
        <w:t>has negative half cycle, which throws the transistor T</w:t>
      </w:r>
      <w:r>
        <w:rPr>
          <w:rFonts w:ascii="Calibri"/>
          <w:sz w:val="16"/>
        </w:rPr>
        <w:t xml:space="preserve">2 </w:t>
      </w:r>
      <w:r>
        <w:rPr>
          <w:rFonts w:ascii="Calibri"/>
          <w:position w:val="2"/>
          <w:sz w:val="24"/>
        </w:rPr>
        <w:t xml:space="preserve">into cutoff condition and hence no </w:t>
      </w:r>
      <w:r>
        <w:rPr>
          <w:rFonts w:ascii="Calibri"/>
          <w:sz w:val="24"/>
        </w:rPr>
        <w:t>collector current flows. The waveform is produced as shown in the following figure.</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86"/>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rPr>
          <w:rFonts w:ascii="Calibri"/>
          <w:sz w:val="24"/>
        </w:rPr>
      </w:pPr>
      <w:r>
        <w:rPr>
          <w:rFonts w:ascii="Calibri"/>
          <w:sz w:val="24"/>
        </w:rPr>
        <w:lastRenderedPageBreak/>
        <w:pict>
          <v:group id="docshapegroup46" o:spid="_x0000_s1059" style="position:absolute;margin-left:44.25pt;margin-top:41.1pt;width:516.3pt;height:764.6pt;z-index:-17037824;mso-position-horizontal-relative:page;mso-position-vertical-relative:page" coordorigin="885,822" coordsize="10326,15292">
            <v:line id="_x0000_s1064" style="position:absolute" from="1700,16056" to="10790,16056" strokecolor="#5f2120" strokeweight="2.88pt"/>
            <v:line id="_x0000_s1063" style="position:absolute" from="1700,16106" to="10790,16106" strokecolor="#5f2120" strokeweight=".72pt"/>
            <v:shape id="docshape47" o:spid="_x0000_s1062"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48" o:spid="_x0000_s1061" type="#_x0000_t75" style="position:absolute;left:4162;top:1382;width:4156;height:2828">
              <v:imagedata r:id="rId151" o:title=""/>
            </v:shape>
            <v:shape id="docshape49" o:spid="_x0000_s1060" type="#_x0000_t75" style="position:absolute;left:1728;top:7104;width:6264;height:7747">
              <v:imagedata r:id="rId152" o:title=""/>
            </v:shape>
            <w10:wrap anchorx="page" anchory="page"/>
          </v:group>
        </w:pic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151"/>
        <w:rPr>
          <w:rFonts w:ascii="Calibri"/>
          <w:sz w:val="24"/>
        </w:rPr>
      </w:pPr>
    </w:p>
    <w:p w:rsidR="00C068E2" w:rsidRDefault="00E35DFD">
      <w:pPr>
        <w:spacing w:line="276" w:lineRule="auto"/>
        <w:ind w:left="221" w:right="423" w:firstLine="427"/>
        <w:jc w:val="both"/>
        <w:rPr>
          <w:rFonts w:ascii="Calibri"/>
          <w:sz w:val="24"/>
        </w:rPr>
      </w:pPr>
      <w:r>
        <w:rPr>
          <w:rFonts w:ascii="Calibri"/>
          <w:position w:val="2"/>
          <w:sz w:val="24"/>
        </w:rPr>
        <w:t>For the next half cycle, the transistor T</w:t>
      </w:r>
      <w:r>
        <w:rPr>
          <w:rFonts w:ascii="Calibri"/>
          <w:sz w:val="16"/>
        </w:rPr>
        <w:t xml:space="preserve">1 </w:t>
      </w:r>
      <w:r>
        <w:rPr>
          <w:rFonts w:ascii="Calibri"/>
          <w:position w:val="2"/>
          <w:sz w:val="24"/>
        </w:rPr>
        <w:t>gets into cut off condition and the transistor T</w:t>
      </w:r>
      <w:r>
        <w:rPr>
          <w:rFonts w:ascii="Calibri"/>
          <w:sz w:val="16"/>
        </w:rPr>
        <w:t xml:space="preserve">2 </w:t>
      </w:r>
      <w:r>
        <w:rPr>
          <w:rFonts w:ascii="Calibri"/>
          <w:position w:val="2"/>
          <w:sz w:val="24"/>
        </w:rPr>
        <w:t xml:space="preserve">gets </w:t>
      </w:r>
      <w:r>
        <w:rPr>
          <w:rFonts w:ascii="Calibri"/>
          <w:sz w:val="24"/>
        </w:rPr>
        <w:t xml:space="preserve">into conduction, to contribute the output. Hence for both the cycles, each transistor conducts </w:t>
      </w:r>
      <w:r>
        <w:rPr>
          <w:rFonts w:ascii="Calibri"/>
          <w:position w:val="2"/>
          <w:sz w:val="24"/>
        </w:rPr>
        <w:t>alternately. The output transformer T</w:t>
      </w:r>
      <w:r>
        <w:rPr>
          <w:rFonts w:ascii="Calibri"/>
          <w:sz w:val="16"/>
        </w:rPr>
        <w:t xml:space="preserve">r3 </w:t>
      </w:r>
      <w:r>
        <w:rPr>
          <w:rFonts w:ascii="Calibri"/>
          <w:position w:val="2"/>
          <w:sz w:val="24"/>
        </w:rPr>
        <w:t xml:space="preserve">serves to join the two currents producing </w:t>
      </w:r>
      <w:r>
        <w:rPr>
          <w:rFonts w:ascii="Calibri"/>
          <w:sz w:val="24"/>
        </w:rPr>
        <w:t>an almost undistorted output waveform.</w:t>
      </w:r>
    </w:p>
    <w:p w:rsidR="00C068E2" w:rsidRDefault="00E35DFD">
      <w:pPr>
        <w:spacing w:before="285"/>
        <w:ind w:left="221"/>
        <w:rPr>
          <w:rFonts w:ascii="Calibri"/>
          <w:b/>
          <w:sz w:val="24"/>
        </w:rPr>
      </w:pPr>
      <w:bookmarkStart w:id="110" w:name="Power_Efficiency_of_Class_B_Push-Pull_Am"/>
      <w:bookmarkEnd w:id="110"/>
      <w:r>
        <w:rPr>
          <w:rFonts w:ascii="Calibri"/>
          <w:b/>
          <w:sz w:val="24"/>
        </w:rPr>
        <w:t>Power</w:t>
      </w:r>
      <w:r>
        <w:rPr>
          <w:rFonts w:ascii="Calibri"/>
          <w:b/>
          <w:spacing w:val="-3"/>
          <w:sz w:val="24"/>
        </w:rPr>
        <w:t xml:space="preserve"> </w:t>
      </w:r>
      <w:r>
        <w:rPr>
          <w:rFonts w:ascii="Calibri"/>
          <w:b/>
          <w:sz w:val="24"/>
        </w:rPr>
        <w:t>Efficiency</w:t>
      </w:r>
      <w:r>
        <w:rPr>
          <w:rFonts w:ascii="Calibri"/>
          <w:b/>
          <w:spacing w:val="-2"/>
          <w:sz w:val="24"/>
        </w:rPr>
        <w:t xml:space="preserve"> </w:t>
      </w:r>
      <w:r>
        <w:rPr>
          <w:rFonts w:ascii="Calibri"/>
          <w:b/>
          <w:sz w:val="24"/>
        </w:rPr>
        <w:t>of</w:t>
      </w:r>
      <w:r>
        <w:rPr>
          <w:rFonts w:ascii="Calibri"/>
          <w:b/>
          <w:spacing w:val="-3"/>
          <w:sz w:val="24"/>
        </w:rPr>
        <w:t xml:space="preserve"> </w:t>
      </w:r>
      <w:r>
        <w:rPr>
          <w:rFonts w:ascii="Calibri"/>
          <w:b/>
          <w:sz w:val="24"/>
        </w:rPr>
        <w:t>Class</w:t>
      </w:r>
      <w:r>
        <w:rPr>
          <w:rFonts w:ascii="Calibri"/>
          <w:b/>
          <w:spacing w:val="-3"/>
          <w:sz w:val="24"/>
        </w:rPr>
        <w:t xml:space="preserve"> </w:t>
      </w:r>
      <w:r>
        <w:rPr>
          <w:rFonts w:ascii="Calibri"/>
          <w:b/>
          <w:sz w:val="24"/>
        </w:rPr>
        <w:t>B</w:t>
      </w:r>
      <w:r>
        <w:rPr>
          <w:rFonts w:ascii="Calibri"/>
          <w:b/>
          <w:spacing w:val="-4"/>
          <w:sz w:val="24"/>
        </w:rPr>
        <w:t xml:space="preserve"> </w:t>
      </w:r>
      <w:r>
        <w:rPr>
          <w:rFonts w:ascii="Calibri"/>
          <w:b/>
          <w:sz w:val="24"/>
        </w:rPr>
        <w:t>Push-Pull</w:t>
      </w:r>
      <w:r>
        <w:rPr>
          <w:rFonts w:ascii="Calibri"/>
          <w:b/>
          <w:spacing w:val="-4"/>
          <w:sz w:val="24"/>
        </w:rPr>
        <w:t xml:space="preserve"> </w:t>
      </w:r>
      <w:r>
        <w:rPr>
          <w:rFonts w:ascii="Calibri"/>
          <w:b/>
          <w:spacing w:val="-2"/>
          <w:sz w:val="24"/>
        </w:rPr>
        <w:t>Amplifier</w:t>
      </w:r>
    </w:p>
    <w:p w:rsidR="00C068E2" w:rsidRDefault="00C068E2">
      <w:pPr>
        <w:pStyle w:val="BodyText"/>
        <w:spacing w:before="52"/>
        <w:rPr>
          <w:rFonts w:ascii="Calibri"/>
          <w:b/>
          <w:sz w:val="24"/>
        </w:rPr>
      </w:pPr>
    </w:p>
    <w:p w:rsidR="00C068E2" w:rsidRDefault="00E35DFD">
      <w:pPr>
        <w:spacing w:line="271" w:lineRule="auto"/>
        <w:ind w:left="221" w:right="2672"/>
        <w:rPr>
          <w:rFonts w:ascii="Calibri"/>
          <w:position w:val="2"/>
          <w:sz w:val="24"/>
        </w:rPr>
      </w:pPr>
      <w:r>
        <w:rPr>
          <w:rFonts w:ascii="Calibri"/>
          <w:sz w:val="24"/>
        </w:rPr>
        <w:t>The</w:t>
      </w:r>
      <w:r>
        <w:rPr>
          <w:rFonts w:ascii="Calibri"/>
          <w:spacing w:val="-4"/>
          <w:sz w:val="24"/>
        </w:rPr>
        <w:t xml:space="preserve"> </w:t>
      </w:r>
      <w:r>
        <w:rPr>
          <w:rFonts w:ascii="Calibri"/>
          <w:sz w:val="24"/>
        </w:rPr>
        <w:t>current in</w:t>
      </w:r>
      <w:r>
        <w:rPr>
          <w:rFonts w:ascii="Calibri"/>
          <w:spacing w:val="-6"/>
          <w:sz w:val="24"/>
        </w:rPr>
        <w:t xml:space="preserve"> </w:t>
      </w:r>
      <w:r>
        <w:rPr>
          <w:rFonts w:ascii="Calibri"/>
          <w:sz w:val="24"/>
        </w:rPr>
        <w:t>each</w:t>
      </w:r>
      <w:r>
        <w:rPr>
          <w:rFonts w:ascii="Calibri"/>
          <w:spacing w:val="-6"/>
          <w:sz w:val="24"/>
        </w:rPr>
        <w:t xml:space="preserve"> </w:t>
      </w:r>
      <w:r>
        <w:rPr>
          <w:rFonts w:ascii="Calibri"/>
          <w:sz w:val="24"/>
        </w:rPr>
        <w:t>transistor</w:t>
      </w:r>
      <w:r>
        <w:rPr>
          <w:rFonts w:ascii="Calibri"/>
          <w:spacing w:val="-2"/>
          <w:sz w:val="24"/>
        </w:rPr>
        <w:t xml:space="preserve"> </w:t>
      </w:r>
      <w:r>
        <w:rPr>
          <w:rFonts w:ascii="Calibri"/>
          <w:sz w:val="24"/>
        </w:rPr>
        <w:t>is</w:t>
      </w:r>
      <w:r>
        <w:rPr>
          <w:rFonts w:ascii="Calibri"/>
          <w:spacing w:val="-3"/>
          <w:sz w:val="24"/>
        </w:rPr>
        <w:t xml:space="preserve"> </w:t>
      </w:r>
      <w:r>
        <w:rPr>
          <w:rFonts w:ascii="Calibri"/>
          <w:sz w:val="24"/>
        </w:rPr>
        <w:t>the</w:t>
      </w:r>
      <w:r>
        <w:rPr>
          <w:rFonts w:ascii="Calibri"/>
          <w:spacing w:val="-4"/>
          <w:sz w:val="24"/>
        </w:rPr>
        <w:t xml:space="preserve"> </w:t>
      </w:r>
      <w:r>
        <w:rPr>
          <w:rFonts w:ascii="Calibri"/>
          <w:sz w:val="24"/>
        </w:rPr>
        <w:t>average</w:t>
      </w:r>
      <w:r>
        <w:rPr>
          <w:rFonts w:ascii="Calibri"/>
          <w:spacing w:val="-4"/>
          <w:sz w:val="24"/>
        </w:rPr>
        <w:t xml:space="preserve"> </w:t>
      </w:r>
      <w:r>
        <w:rPr>
          <w:rFonts w:ascii="Calibri"/>
          <w:sz w:val="24"/>
        </w:rPr>
        <w:t>value of</w:t>
      </w:r>
      <w:r>
        <w:rPr>
          <w:rFonts w:ascii="Calibri"/>
          <w:spacing w:val="-6"/>
          <w:sz w:val="24"/>
        </w:rPr>
        <w:t xml:space="preserve"> </w:t>
      </w:r>
      <w:r>
        <w:rPr>
          <w:rFonts w:ascii="Calibri"/>
          <w:sz w:val="24"/>
        </w:rPr>
        <w:t>half</w:t>
      </w:r>
      <w:r>
        <w:rPr>
          <w:rFonts w:ascii="Calibri"/>
          <w:spacing w:val="-6"/>
          <w:sz w:val="24"/>
        </w:rPr>
        <w:t xml:space="preserve"> </w:t>
      </w:r>
      <w:r>
        <w:rPr>
          <w:rFonts w:ascii="Calibri"/>
          <w:sz w:val="24"/>
        </w:rPr>
        <w:t>sine</w:t>
      </w:r>
      <w:r>
        <w:rPr>
          <w:rFonts w:ascii="Calibri"/>
          <w:spacing w:val="-4"/>
          <w:sz w:val="24"/>
        </w:rPr>
        <w:t xml:space="preserve"> </w:t>
      </w:r>
      <w:r>
        <w:rPr>
          <w:rFonts w:ascii="Calibri"/>
          <w:sz w:val="24"/>
        </w:rPr>
        <w:t xml:space="preserve">loop. </w:t>
      </w:r>
      <w:r>
        <w:rPr>
          <w:rFonts w:ascii="Calibri"/>
          <w:position w:val="2"/>
          <w:sz w:val="24"/>
        </w:rPr>
        <w:t>For half sine loop, I</w:t>
      </w:r>
      <w:proofErr w:type="spellStart"/>
      <w:r>
        <w:rPr>
          <w:rFonts w:ascii="Calibri"/>
          <w:sz w:val="16"/>
        </w:rPr>
        <w:t>dc</w:t>
      </w:r>
      <w:proofErr w:type="spellEnd"/>
      <w:r>
        <w:rPr>
          <w:rFonts w:ascii="Calibri"/>
          <w:sz w:val="16"/>
        </w:rPr>
        <w:t xml:space="preserve"> </w:t>
      </w:r>
      <w:r>
        <w:rPr>
          <w:rFonts w:ascii="Calibri"/>
          <w:position w:val="2"/>
          <w:sz w:val="24"/>
        </w:rPr>
        <w:t>is given by</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59"/>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249"/>
        <w:rPr>
          <w:rFonts w:ascii="Calibri"/>
          <w:sz w:val="24"/>
        </w:rPr>
      </w:pPr>
      <w:r>
        <w:rPr>
          <w:rFonts w:ascii="Calibri"/>
          <w:sz w:val="24"/>
        </w:rPr>
        <w:lastRenderedPageBreak/>
        <w:pict>
          <v:group id="docshapegroup50" o:spid="_x0000_s1054" style="position:absolute;margin-left:44.25pt;margin-top:41.1pt;width:516.3pt;height:764.6pt;z-index:-17037312;mso-position-horizontal-relative:page;mso-position-vertical-relative:page" coordorigin="885,822" coordsize="10326,15292">
            <v:line id="_x0000_s1058" style="position:absolute" from="1700,16056" to="10790,16056" strokecolor="#5f2120" strokeweight="2.88pt"/>
            <v:line id="_x0000_s1057" style="position:absolute" from="1700,16106" to="10790,16106" strokecolor="#5f2120" strokeweight=".72pt"/>
            <v:shape id="docshape51" o:spid="_x0000_s1056"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52" o:spid="_x0000_s1055" type="#_x0000_t75" style="position:absolute;left:3778;top:4464;width:4929;height:3720">
              <v:imagedata r:id="rId153" o:title=""/>
            </v:shape>
            <w10:wrap anchorx="page" anchory="page"/>
          </v:group>
        </w:pict>
      </w:r>
    </w:p>
    <w:p w:rsidR="00C068E2" w:rsidRDefault="00E35DFD">
      <w:pPr>
        <w:ind w:left="648"/>
        <w:jc w:val="both"/>
        <w:rPr>
          <w:rFonts w:ascii="Calibri"/>
          <w:sz w:val="24"/>
        </w:rPr>
      </w:pPr>
      <w:r>
        <w:rPr>
          <w:rFonts w:ascii="Calibri"/>
          <w:sz w:val="24"/>
        </w:rPr>
        <w:t>The</w:t>
      </w:r>
      <w:r>
        <w:rPr>
          <w:rFonts w:ascii="Calibri"/>
          <w:spacing w:val="-6"/>
          <w:sz w:val="24"/>
        </w:rPr>
        <w:t xml:space="preserve"> </w:t>
      </w:r>
      <w:r>
        <w:rPr>
          <w:rFonts w:ascii="Calibri"/>
          <w:sz w:val="24"/>
        </w:rPr>
        <w:t>collector</w:t>
      </w:r>
      <w:r>
        <w:rPr>
          <w:rFonts w:ascii="Calibri"/>
          <w:spacing w:val="-7"/>
          <w:sz w:val="24"/>
        </w:rPr>
        <w:t xml:space="preserve"> </w:t>
      </w:r>
      <w:r>
        <w:rPr>
          <w:rFonts w:ascii="Calibri"/>
          <w:sz w:val="24"/>
        </w:rPr>
        <w:t>efficiency</w:t>
      </w:r>
      <w:r>
        <w:rPr>
          <w:rFonts w:ascii="Calibri"/>
          <w:spacing w:val="-3"/>
          <w:sz w:val="24"/>
        </w:rPr>
        <w:t xml:space="preserve"> </w:t>
      </w:r>
      <w:r>
        <w:rPr>
          <w:rFonts w:ascii="Calibri"/>
          <w:sz w:val="24"/>
        </w:rPr>
        <w:t>would</w:t>
      </w:r>
      <w:r>
        <w:rPr>
          <w:rFonts w:ascii="Calibri"/>
          <w:spacing w:val="-6"/>
          <w:sz w:val="24"/>
        </w:rPr>
        <w:t xml:space="preserve"> </w:t>
      </w:r>
      <w:r>
        <w:rPr>
          <w:rFonts w:ascii="Calibri"/>
          <w:sz w:val="24"/>
        </w:rPr>
        <w:t>be the</w:t>
      </w:r>
      <w:r>
        <w:rPr>
          <w:rFonts w:ascii="Calibri"/>
          <w:spacing w:val="-4"/>
          <w:sz w:val="24"/>
        </w:rPr>
        <w:t xml:space="preserve"> </w:t>
      </w:r>
      <w:r>
        <w:rPr>
          <w:rFonts w:ascii="Calibri"/>
          <w:spacing w:val="-2"/>
          <w:sz w:val="24"/>
        </w:rPr>
        <w:t>same.</w:t>
      </w:r>
    </w:p>
    <w:p w:rsidR="00C068E2" w:rsidRDefault="00E35DFD">
      <w:pPr>
        <w:spacing w:before="43" w:line="276" w:lineRule="auto"/>
        <w:ind w:left="648" w:right="985"/>
        <w:jc w:val="both"/>
        <w:rPr>
          <w:rFonts w:ascii="Calibri"/>
          <w:sz w:val="24"/>
        </w:rPr>
      </w:pPr>
      <w:r>
        <w:rPr>
          <w:rFonts w:ascii="Calibri"/>
          <w:sz w:val="24"/>
        </w:rPr>
        <w:t>Hence</w:t>
      </w:r>
      <w:r>
        <w:rPr>
          <w:rFonts w:ascii="Calibri"/>
          <w:spacing w:val="-3"/>
          <w:sz w:val="24"/>
        </w:rPr>
        <w:t xml:space="preserve"> </w:t>
      </w:r>
      <w:r>
        <w:rPr>
          <w:rFonts w:ascii="Calibri"/>
          <w:sz w:val="24"/>
        </w:rPr>
        <w:t>the class</w:t>
      </w:r>
      <w:r>
        <w:rPr>
          <w:rFonts w:ascii="Calibri"/>
          <w:spacing w:val="-2"/>
          <w:sz w:val="24"/>
        </w:rPr>
        <w:t xml:space="preserve"> </w:t>
      </w:r>
      <w:r>
        <w:rPr>
          <w:rFonts w:ascii="Calibri"/>
          <w:sz w:val="24"/>
        </w:rPr>
        <w:t>B push-pull</w:t>
      </w:r>
      <w:r>
        <w:rPr>
          <w:rFonts w:ascii="Calibri"/>
          <w:spacing w:val="-6"/>
          <w:sz w:val="24"/>
        </w:rPr>
        <w:t xml:space="preserve"> </w:t>
      </w:r>
      <w:r>
        <w:rPr>
          <w:rFonts w:ascii="Calibri"/>
          <w:sz w:val="24"/>
        </w:rPr>
        <w:t>amplifier</w:t>
      </w:r>
      <w:r>
        <w:rPr>
          <w:rFonts w:ascii="Calibri"/>
          <w:spacing w:val="-1"/>
          <w:sz w:val="24"/>
        </w:rPr>
        <w:t xml:space="preserve"> </w:t>
      </w:r>
      <w:r>
        <w:rPr>
          <w:rFonts w:ascii="Calibri"/>
          <w:sz w:val="24"/>
        </w:rPr>
        <w:t>improves</w:t>
      </w:r>
      <w:r>
        <w:rPr>
          <w:rFonts w:ascii="Calibri"/>
          <w:spacing w:val="-2"/>
          <w:sz w:val="24"/>
        </w:rPr>
        <w:t xml:space="preserve"> </w:t>
      </w:r>
      <w:r>
        <w:rPr>
          <w:rFonts w:ascii="Calibri"/>
          <w:sz w:val="24"/>
        </w:rPr>
        <w:t>the</w:t>
      </w:r>
      <w:r>
        <w:rPr>
          <w:rFonts w:ascii="Calibri"/>
          <w:spacing w:val="-3"/>
          <w:sz w:val="24"/>
        </w:rPr>
        <w:t xml:space="preserve"> </w:t>
      </w:r>
      <w:r>
        <w:rPr>
          <w:rFonts w:ascii="Calibri"/>
          <w:sz w:val="24"/>
        </w:rPr>
        <w:t>efficiency</w:t>
      </w:r>
      <w:r>
        <w:rPr>
          <w:rFonts w:ascii="Calibri"/>
          <w:spacing w:val="-2"/>
          <w:sz w:val="24"/>
        </w:rPr>
        <w:t xml:space="preserve"> </w:t>
      </w:r>
      <w:r>
        <w:rPr>
          <w:rFonts w:ascii="Calibri"/>
          <w:sz w:val="24"/>
        </w:rPr>
        <w:t>than</w:t>
      </w:r>
      <w:r>
        <w:rPr>
          <w:rFonts w:ascii="Calibri"/>
          <w:spacing w:val="-5"/>
          <w:sz w:val="24"/>
        </w:rPr>
        <w:t xml:space="preserve"> </w:t>
      </w:r>
      <w:r>
        <w:rPr>
          <w:rFonts w:ascii="Calibri"/>
          <w:sz w:val="24"/>
        </w:rPr>
        <w:t>the class</w:t>
      </w:r>
      <w:r>
        <w:rPr>
          <w:rFonts w:ascii="Calibri"/>
          <w:spacing w:val="-2"/>
          <w:sz w:val="24"/>
        </w:rPr>
        <w:t xml:space="preserve"> </w:t>
      </w:r>
      <w:proofErr w:type="gramStart"/>
      <w:r>
        <w:rPr>
          <w:rFonts w:ascii="Calibri"/>
          <w:sz w:val="24"/>
        </w:rPr>
        <w:t>A</w:t>
      </w:r>
      <w:proofErr w:type="gramEnd"/>
      <w:r>
        <w:rPr>
          <w:rFonts w:ascii="Calibri"/>
          <w:sz w:val="24"/>
        </w:rPr>
        <w:t xml:space="preserve"> push-pull </w:t>
      </w:r>
      <w:r>
        <w:rPr>
          <w:rFonts w:ascii="Calibri"/>
          <w:spacing w:val="-2"/>
          <w:sz w:val="24"/>
        </w:rPr>
        <w:t>amplifier.</w:t>
      </w:r>
    </w:p>
    <w:p w:rsidR="00C068E2" w:rsidRDefault="00E35DFD">
      <w:pPr>
        <w:pStyle w:val="Heading2"/>
        <w:spacing w:line="322" w:lineRule="exact"/>
        <w:jc w:val="both"/>
      </w:pPr>
      <w:bookmarkStart w:id="111" w:name="Complementary_Symmetry_Push-Pull_Class_B"/>
      <w:bookmarkEnd w:id="111"/>
      <w:r>
        <w:t>Complementary</w:t>
      </w:r>
      <w:r>
        <w:rPr>
          <w:spacing w:val="-7"/>
        </w:rPr>
        <w:t xml:space="preserve"> </w:t>
      </w:r>
      <w:r>
        <w:t>Symmetry</w:t>
      </w:r>
      <w:r>
        <w:rPr>
          <w:spacing w:val="-7"/>
        </w:rPr>
        <w:t xml:space="preserve"> </w:t>
      </w:r>
      <w:r>
        <w:t>Push-Pull</w:t>
      </w:r>
      <w:r>
        <w:rPr>
          <w:spacing w:val="-9"/>
        </w:rPr>
        <w:t xml:space="preserve"> </w:t>
      </w:r>
      <w:r>
        <w:t>Class</w:t>
      </w:r>
      <w:r>
        <w:rPr>
          <w:spacing w:val="-10"/>
        </w:rPr>
        <w:t xml:space="preserve"> </w:t>
      </w:r>
      <w:r>
        <w:t>B</w:t>
      </w:r>
      <w:r>
        <w:rPr>
          <w:spacing w:val="-6"/>
        </w:rPr>
        <w:t xml:space="preserve"> </w:t>
      </w:r>
      <w:r>
        <w:rPr>
          <w:spacing w:val="-2"/>
        </w:rPr>
        <w:t>Amplifier</w:t>
      </w:r>
    </w:p>
    <w:p w:rsidR="00C068E2" w:rsidRDefault="00E35DFD">
      <w:pPr>
        <w:spacing w:before="119" w:line="276" w:lineRule="auto"/>
        <w:ind w:left="221" w:right="437" w:firstLine="720"/>
        <w:jc w:val="both"/>
        <w:rPr>
          <w:rFonts w:ascii="Calibri"/>
          <w:sz w:val="24"/>
        </w:rPr>
      </w:pPr>
      <w:r>
        <w:rPr>
          <w:rFonts w:ascii="Calibri"/>
          <w:sz w:val="24"/>
        </w:rPr>
        <w:t>The push pull amplifier which was just discussed improves efficiency but the usage of center-tapped</w:t>
      </w:r>
      <w:r>
        <w:rPr>
          <w:rFonts w:ascii="Calibri"/>
          <w:spacing w:val="-1"/>
          <w:sz w:val="24"/>
        </w:rPr>
        <w:t xml:space="preserve"> </w:t>
      </w:r>
      <w:r>
        <w:rPr>
          <w:rFonts w:ascii="Calibri"/>
          <w:sz w:val="24"/>
        </w:rPr>
        <w:t>transformers</w:t>
      </w:r>
      <w:r>
        <w:rPr>
          <w:rFonts w:ascii="Calibri"/>
          <w:spacing w:val="-3"/>
          <w:sz w:val="24"/>
        </w:rPr>
        <w:t xml:space="preserve"> </w:t>
      </w:r>
      <w:r>
        <w:rPr>
          <w:rFonts w:ascii="Calibri"/>
          <w:sz w:val="24"/>
        </w:rPr>
        <w:t>makes</w:t>
      </w:r>
      <w:r>
        <w:rPr>
          <w:rFonts w:ascii="Calibri"/>
          <w:spacing w:val="-3"/>
          <w:sz w:val="24"/>
        </w:rPr>
        <w:t xml:space="preserve"> </w:t>
      </w:r>
      <w:r>
        <w:rPr>
          <w:rFonts w:ascii="Calibri"/>
          <w:sz w:val="24"/>
        </w:rPr>
        <w:t>the</w:t>
      </w:r>
      <w:r>
        <w:rPr>
          <w:rFonts w:ascii="Calibri"/>
          <w:spacing w:val="-4"/>
          <w:sz w:val="24"/>
        </w:rPr>
        <w:t xml:space="preserve"> </w:t>
      </w:r>
      <w:r>
        <w:rPr>
          <w:rFonts w:ascii="Calibri"/>
          <w:sz w:val="24"/>
        </w:rPr>
        <w:t>circuit bulky,</w:t>
      </w:r>
      <w:r>
        <w:rPr>
          <w:rFonts w:ascii="Calibri"/>
          <w:spacing w:val="-7"/>
          <w:sz w:val="24"/>
        </w:rPr>
        <w:t xml:space="preserve"> </w:t>
      </w:r>
      <w:r>
        <w:rPr>
          <w:rFonts w:ascii="Calibri"/>
          <w:sz w:val="24"/>
        </w:rPr>
        <w:t>heavy</w:t>
      </w:r>
      <w:r>
        <w:rPr>
          <w:rFonts w:ascii="Calibri"/>
          <w:spacing w:val="-3"/>
          <w:sz w:val="24"/>
        </w:rPr>
        <w:t xml:space="preserve"> </w:t>
      </w:r>
      <w:r>
        <w:rPr>
          <w:rFonts w:ascii="Calibri"/>
          <w:sz w:val="24"/>
        </w:rPr>
        <w:t>and</w:t>
      </w:r>
      <w:r>
        <w:rPr>
          <w:rFonts w:ascii="Calibri"/>
          <w:spacing w:val="-2"/>
          <w:sz w:val="24"/>
        </w:rPr>
        <w:t xml:space="preserve"> </w:t>
      </w:r>
      <w:r>
        <w:rPr>
          <w:rFonts w:ascii="Calibri"/>
          <w:sz w:val="24"/>
        </w:rPr>
        <w:t>costly.</w:t>
      </w:r>
      <w:r>
        <w:rPr>
          <w:rFonts w:ascii="Calibri"/>
          <w:spacing w:val="-3"/>
          <w:sz w:val="24"/>
        </w:rPr>
        <w:t xml:space="preserve"> </w:t>
      </w:r>
      <w:r>
        <w:rPr>
          <w:rFonts w:ascii="Calibri"/>
          <w:sz w:val="24"/>
        </w:rPr>
        <w:t>To</w:t>
      </w:r>
      <w:r>
        <w:rPr>
          <w:rFonts w:ascii="Calibri"/>
          <w:spacing w:val="-2"/>
          <w:sz w:val="24"/>
        </w:rPr>
        <w:t xml:space="preserve"> </w:t>
      </w:r>
      <w:r>
        <w:rPr>
          <w:rFonts w:ascii="Calibri"/>
          <w:sz w:val="24"/>
        </w:rPr>
        <w:t>make</w:t>
      </w:r>
      <w:r>
        <w:rPr>
          <w:rFonts w:ascii="Calibri"/>
          <w:spacing w:val="-4"/>
          <w:sz w:val="24"/>
        </w:rPr>
        <w:t xml:space="preserve"> </w:t>
      </w:r>
      <w:r>
        <w:rPr>
          <w:rFonts w:ascii="Calibri"/>
          <w:sz w:val="24"/>
        </w:rPr>
        <w:t>the circuit</w:t>
      </w:r>
      <w:r>
        <w:rPr>
          <w:rFonts w:ascii="Calibri"/>
          <w:spacing w:val="-4"/>
          <w:sz w:val="24"/>
        </w:rPr>
        <w:t xml:space="preserve"> </w:t>
      </w:r>
      <w:r>
        <w:rPr>
          <w:rFonts w:ascii="Calibri"/>
          <w:sz w:val="24"/>
        </w:rPr>
        <w:t>simple and to improve the efficiency, the transistors used can be complemented, as shown in the following circuit diagram.</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201"/>
        <w:rPr>
          <w:rFonts w:ascii="Calibri"/>
          <w:sz w:val="24"/>
        </w:rPr>
      </w:pPr>
    </w:p>
    <w:p w:rsidR="00C068E2" w:rsidRDefault="00E35DFD">
      <w:pPr>
        <w:spacing w:before="1" w:line="276" w:lineRule="auto"/>
        <w:ind w:left="221" w:right="434" w:firstLine="427"/>
        <w:jc w:val="both"/>
        <w:rPr>
          <w:rFonts w:ascii="Calibri"/>
          <w:sz w:val="24"/>
        </w:rPr>
      </w:pPr>
      <w:r>
        <w:rPr>
          <w:rFonts w:ascii="Calibri"/>
          <w:sz w:val="24"/>
        </w:rPr>
        <w:t>The above circuit employs a NPN transistor and a PNP transistor connected in push pull configuration. When the input signal is applied, during the positive half cycle of the input signal, the NPN transistor conducts and the PNP transistor cuts off. During the negative half cycle, the NPN transistor cuts off and the PNP transistor conducts.</w:t>
      </w:r>
    </w:p>
    <w:p w:rsidR="00C068E2" w:rsidRDefault="00C068E2">
      <w:pPr>
        <w:pStyle w:val="BodyText"/>
        <w:spacing w:before="39"/>
        <w:rPr>
          <w:rFonts w:ascii="Calibri"/>
          <w:sz w:val="24"/>
        </w:rPr>
      </w:pPr>
    </w:p>
    <w:p w:rsidR="00C068E2" w:rsidRDefault="00E35DFD">
      <w:pPr>
        <w:spacing w:line="276" w:lineRule="auto"/>
        <w:ind w:left="221" w:right="422" w:firstLine="427"/>
        <w:jc w:val="both"/>
        <w:rPr>
          <w:rFonts w:ascii="Calibri"/>
          <w:sz w:val="24"/>
        </w:rPr>
      </w:pPr>
      <w:r>
        <w:rPr>
          <w:rFonts w:ascii="Calibri"/>
          <w:sz w:val="24"/>
        </w:rPr>
        <w:t xml:space="preserve">In this way, the NPN transistor amplifies during positive half cycle of the input, while PNP transistor amplifies during negative half cycle of the input. As the transistors are both complement to each other, yet act symmetrically while being connected in push pull configuration of class B, this circuit is termed as </w:t>
      </w:r>
      <w:r>
        <w:rPr>
          <w:rFonts w:ascii="Calibri"/>
          <w:b/>
          <w:sz w:val="24"/>
        </w:rPr>
        <w:t xml:space="preserve">Complementary symmetry push pull class B </w:t>
      </w:r>
      <w:r>
        <w:rPr>
          <w:rFonts w:ascii="Calibri"/>
          <w:b/>
          <w:spacing w:val="-2"/>
          <w:sz w:val="24"/>
        </w:rPr>
        <w:t>amplifier</w:t>
      </w:r>
      <w:r>
        <w:rPr>
          <w:rFonts w:ascii="Calibri"/>
          <w:spacing w:val="-2"/>
          <w:sz w:val="24"/>
        </w:rPr>
        <w:t>.</w:t>
      </w:r>
    </w:p>
    <w:p w:rsidR="00C068E2" w:rsidRDefault="00C068E2">
      <w:pPr>
        <w:pStyle w:val="BodyText"/>
        <w:spacing w:before="44"/>
        <w:rPr>
          <w:rFonts w:ascii="Calibri"/>
          <w:sz w:val="24"/>
        </w:rPr>
      </w:pPr>
    </w:p>
    <w:p w:rsidR="00C068E2" w:rsidRDefault="00E35DFD">
      <w:pPr>
        <w:pStyle w:val="Heading2"/>
      </w:pPr>
      <w:bookmarkStart w:id="112" w:name="Advantages"/>
      <w:bookmarkEnd w:id="112"/>
      <w:r>
        <w:rPr>
          <w:spacing w:val="-2"/>
        </w:rPr>
        <w:t>Advantages</w:t>
      </w:r>
    </w:p>
    <w:p w:rsidR="00C068E2" w:rsidRDefault="00E35DFD">
      <w:pPr>
        <w:spacing w:before="196"/>
        <w:ind w:right="701"/>
        <w:jc w:val="right"/>
        <w:rPr>
          <w:rFonts w:ascii="Calibri"/>
          <w:sz w:val="24"/>
        </w:rPr>
      </w:pPr>
      <w:r>
        <w:rPr>
          <w:rFonts w:ascii="Calibri"/>
          <w:sz w:val="24"/>
        </w:rPr>
        <w:t>The</w:t>
      </w:r>
      <w:r>
        <w:rPr>
          <w:rFonts w:ascii="Calibri"/>
          <w:spacing w:val="-4"/>
          <w:sz w:val="24"/>
        </w:rPr>
        <w:t xml:space="preserve"> </w:t>
      </w:r>
      <w:r>
        <w:rPr>
          <w:rFonts w:ascii="Calibri"/>
          <w:sz w:val="24"/>
        </w:rPr>
        <w:t>advantages</w:t>
      </w:r>
      <w:r>
        <w:rPr>
          <w:rFonts w:ascii="Calibri"/>
          <w:spacing w:val="-2"/>
          <w:sz w:val="24"/>
        </w:rPr>
        <w:t xml:space="preserve"> </w:t>
      </w:r>
      <w:r>
        <w:rPr>
          <w:rFonts w:ascii="Calibri"/>
          <w:sz w:val="24"/>
        </w:rPr>
        <w:t>of</w:t>
      </w:r>
      <w:r>
        <w:rPr>
          <w:rFonts w:ascii="Calibri"/>
          <w:spacing w:val="-6"/>
          <w:sz w:val="24"/>
        </w:rPr>
        <w:t xml:space="preserve"> </w:t>
      </w:r>
      <w:r>
        <w:rPr>
          <w:rFonts w:ascii="Calibri"/>
          <w:sz w:val="24"/>
        </w:rPr>
        <w:t>Complementary</w:t>
      </w:r>
      <w:r>
        <w:rPr>
          <w:rFonts w:ascii="Calibri"/>
          <w:spacing w:val="-2"/>
          <w:sz w:val="24"/>
        </w:rPr>
        <w:t xml:space="preserve"> </w:t>
      </w:r>
      <w:r>
        <w:rPr>
          <w:rFonts w:ascii="Calibri"/>
          <w:sz w:val="24"/>
        </w:rPr>
        <w:t>symmetry</w:t>
      </w:r>
      <w:r>
        <w:rPr>
          <w:rFonts w:ascii="Calibri"/>
          <w:spacing w:val="-3"/>
          <w:sz w:val="24"/>
        </w:rPr>
        <w:t xml:space="preserve"> </w:t>
      </w:r>
      <w:r>
        <w:rPr>
          <w:rFonts w:ascii="Calibri"/>
          <w:sz w:val="24"/>
        </w:rPr>
        <w:t>push</w:t>
      </w:r>
      <w:r>
        <w:rPr>
          <w:rFonts w:ascii="Calibri"/>
          <w:spacing w:val="-5"/>
          <w:sz w:val="24"/>
        </w:rPr>
        <w:t xml:space="preserve"> </w:t>
      </w:r>
      <w:r>
        <w:rPr>
          <w:rFonts w:ascii="Calibri"/>
          <w:sz w:val="24"/>
        </w:rPr>
        <w:t>pull</w:t>
      </w:r>
      <w:r>
        <w:rPr>
          <w:rFonts w:ascii="Calibri"/>
          <w:spacing w:val="-6"/>
          <w:sz w:val="24"/>
        </w:rPr>
        <w:t xml:space="preserve"> </w:t>
      </w:r>
      <w:r>
        <w:rPr>
          <w:rFonts w:ascii="Calibri"/>
          <w:sz w:val="24"/>
        </w:rPr>
        <w:t>class</w:t>
      </w:r>
      <w:r>
        <w:rPr>
          <w:rFonts w:ascii="Calibri"/>
          <w:spacing w:val="-3"/>
          <w:sz w:val="24"/>
        </w:rPr>
        <w:t xml:space="preserve"> </w:t>
      </w:r>
      <w:r>
        <w:rPr>
          <w:rFonts w:ascii="Calibri"/>
          <w:sz w:val="24"/>
        </w:rPr>
        <w:t>B</w:t>
      </w:r>
      <w:r>
        <w:rPr>
          <w:rFonts w:ascii="Calibri"/>
          <w:spacing w:val="-5"/>
          <w:sz w:val="24"/>
        </w:rPr>
        <w:t xml:space="preserve"> </w:t>
      </w:r>
      <w:r>
        <w:rPr>
          <w:rFonts w:ascii="Calibri"/>
          <w:sz w:val="24"/>
        </w:rPr>
        <w:t>amplifier</w:t>
      </w:r>
      <w:r>
        <w:rPr>
          <w:rFonts w:ascii="Calibri"/>
          <w:spacing w:val="-7"/>
          <w:sz w:val="24"/>
        </w:rPr>
        <w:t xml:space="preserve"> </w:t>
      </w:r>
      <w:r>
        <w:rPr>
          <w:rFonts w:ascii="Calibri"/>
          <w:sz w:val="24"/>
        </w:rPr>
        <w:t>are</w:t>
      </w:r>
      <w:r>
        <w:rPr>
          <w:rFonts w:ascii="Calibri"/>
          <w:spacing w:val="-3"/>
          <w:sz w:val="24"/>
        </w:rPr>
        <w:t xml:space="preserve"> </w:t>
      </w:r>
      <w:r>
        <w:rPr>
          <w:rFonts w:ascii="Calibri"/>
          <w:sz w:val="24"/>
        </w:rPr>
        <w:t>as</w:t>
      </w:r>
      <w:r>
        <w:rPr>
          <w:rFonts w:ascii="Calibri"/>
          <w:spacing w:val="-2"/>
          <w:sz w:val="24"/>
        </w:rPr>
        <w:t xml:space="preserve"> follows.</w:t>
      </w:r>
    </w:p>
    <w:p w:rsidR="00C068E2" w:rsidRDefault="00C068E2">
      <w:pPr>
        <w:pStyle w:val="BodyText"/>
        <w:spacing w:before="38"/>
        <w:rPr>
          <w:rFonts w:ascii="Calibri"/>
          <w:sz w:val="24"/>
        </w:rPr>
      </w:pPr>
    </w:p>
    <w:p w:rsidR="00C068E2" w:rsidRDefault="00E35DFD">
      <w:pPr>
        <w:pStyle w:val="ListParagraph"/>
        <w:numPr>
          <w:ilvl w:val="0"/>
          <w:numId w:val="3"/>
        </w:numPr>
        <w:tabs>
          <w:tab w:val="left" w:pos="1368"/>
        </w:tabs>
        <w:ind w:left="1368" w:hanging="355"/>
        <w:rPr>
          <w:rFonts w:ascii="Calibri" w:hAnsi="Calibri"/>
          <w:sz w:val="24"/>
        </w:rPr>
      </w:pPr>
      <w:r>
        <w:rPr>
          <w:rFonts w:ascii="Calibri" w:hAnsi="Calibri"/>
          <w:sz w:val="24"/>
        </w:rPr>
        <w:t>As</w:t>
      </w:r>
      <w:r>
        <w:rPr>
          <w:rFonts w:ascii="Calibri" w:hAnsi="Calibri"/>
          <w:spacing w:val="-7"/>
          <w:sz w:val="24"/>
        </w:rPr>
        <w:t xml:space="preserve"> </w:t>
      </w:r>
      <w:r>
        <w:rPr>
          <w:rFonts w:ascii="Calibri" w:hAnsi="Calibri"/>
          <w:sz w:val="24"/>
        </w:rPr>
        <w:t>there</w:t>
      </w:r>
      <w:r>
        <w:rPr>
          <w:rFonts w:ascii="Calibri" w:hAnsi="Calibri"/>
          <w:spacing w:val="-3"/>
          <w:sz w:val="24"/>
        </w:rPr>
        <w:t xml:space="preserve"> </w:t>
      </w:r>
      <w:r>
        <w:rPr>
          <w:rFonts w:ascii="Calibri" w:hAnsi="Calibri"/>
          <w:sz w:val="24"/>
        </w:rPr>
        <w:t>is</w:t>
      </w:r>
      <w:r>
        <w:rPr>
          <w:rFonts w:ascii="Calibri" w:hAnsi="Calibri"/>
          <w:spacing w:val="-7"/>
          <w:sz w:val="24"/>
        </w:rPr>
        <w:t xml:space="preserve"> </w:t>
      </w:r>
      <w:r>
        <w:rPr>
          <w:rFonts w:ascii="Calibri" w:hAnsi="Calibri"/>
          <w:sz w:val="24"/>
        </w:rPr>
        <w:t>no</w:t>
      </w:r>
      <w:r>
        <w:rPr>
          <w:rFonts w:ascii="Calibri" w:hAnsi="Calibri"/>
          <w:spacing w:val="-6"/>
          <w:sz w:val="24"/>
        </w:rPr>
        <w:t xml:space="preserve"> </w:t>
      </w:r>
      <w:r>
        <w:rPr>
          <w:rFonts w:ascii="Calibri" w:hAnsi="Calibri"/>
          <w:sz w:val="24"/>
        </w:rPr>
        <w:t>need</w:t>
      </w:r>
      <w:r>
        <w:rPr>
          <w:rFonts w:ascii="Calibri" w:hAnsi="Calibri"/>
          <w:spacing w:val="-5"/>
          <w:sz w:val="24"/>
        </w:rPr>
        <w:t xml:space="preserve"> </w:t>
      </w:r>
      <w:r>
        <w:rPr>
          <w:rFonts w:ascii="Calibri" w:hAnsi="Calibri"/>
          <w:sz w:val="24"/>
        </w:rPr>
        <w:t>of</w:t>
      </w:r>
      <w:r>
        <w:rPr>
          <w:rFonts w:ascii="Calibri" w:hAnsi="Calibri"/>
          <w:spacing w:val="-5"/>
          <w:sz w:val="24"/>
        </w:rPr>
        <w:t xml:space="preserve"> </w:t>
      </w:r>
      <w:r>
        <w:rPr>
          <w:rFonts w:ascii="Calibri" w:hAnsi="Calibri"/>
          <w:sz w:val="24"/>
        </w:rPr>
        <w:t>center</w:t>
      </w:r>
      <w:r>
        <w:rPr>
          <w:rFonts w:ascii="Calibri" w:hAnsi="Calibri"/>
          <w:spacing w:val="-6"/>
          <w:sz w:val="24"/>
        </w:rPr>
        <w:t xml:space="preserve"> </w:t>
      </w:r>
      <w:r>
        <w:rPr>
          <w:rFonts w:ascii="Calibri" w:hAnsi="Calibri"/>
          <w:sz w:val="24"/>
        </w:rPr>
        <w:t>tapped</w:t>
      </w:r>
      <w:r>
        <w:rPr>
          <w:rFonts w:ascii="Calibri" w:hAnsi="Calibri"/>
          <w:spacing w:val="-4"/>
          <w:sz w:val="24"/>
        </w:rPr>
        <w:t xml:space="preserve"> </w:t>
      </w:r>
      <w:r>
        <w:rPr>
          <w:rFonts w:ascii="Calibri" w:hAnsi="Calibri"/>
          <w:sz w:val="24"/>
        </w:rPr>
        <w:t>transformers,</w:t>
      </w:r>
      <w:r>
        <w:rPr>
          <w:rFonts w:ascii="Calibri" w:hAnsi="Calibri"/>
          <w:spacing w:val="-11"/>
          <w:sz w:val="24"/>
        </w:rPr>
        <w:t xml:space="preserve"> </w:t>
      </w:r>
      <w:r>
        <w:rPr>
          <w:rFonts w:ascii="Calibri" w:hAnsi="Calibri"/>
          <w:sz w:val="24"/>
        </w:rPr>
        <w:t>the</w:t>
      </w:r>
      <w:r>
        <w:rPr>
          <w:rFonts w:ascii="Calibri" w:hAnsi="Calibri"/>
          <w:spacing w:val="-3"/>
          <w:sz w:val="24"/>
        </w:rPr>
        <w:t xml:space="preserve"> </w:t>
      </w:r>
      <w:r>
        <w:rPr>
          <w:rFonts w:ascii="Calibri" w:hAnsi="Calibri"/>
          <w:sz w:val="24"/>
        </w:rPr>
        <w:t>weight</w:t>
      </w:r>
      <w:r>
        <w:rPr>
          <w:rFonts w:ascii="Calibri" w:hAnsi="Calibri"/>
          <w:spacing w:val="-3"/>
          <w:sz w:val="24"/>
        </w:rPr>
        <w:t xml:space="preserve"> </w:t>
      </w:r>
      <w:r>
        <w:rPr>
          <w:rFonts w:ascii="Calibri" w:hAnsi="Calibri"/>
          <w:sz w:val="24"/>
        </w:rPr>
        <w:t>and</w:t>
      </w:r>
      <w:r>
        <w:rPr>
          <w:rFonts w:ascii="Calibri" w:hAnsi="Calibri"/>
          <w:spacing w:val="-1"/>
          <w:sz w:val="24"/>
        </w:rPr>
        <w:t xml:space="preserve"> </w:t>
      </w:r>
      <w:r>
        <w:rPr>
          <w:rFonts w:ascii="Calibri" w:hAnsi="Calibri"/>
          <w:sz w:val="24"/>
        </w:rPr>
        <w:t>cost</w:t>
      </w:r>
      <w:r>
        <w:rPr>
          <w:rFonts w:ascii="Calibri" w:hAnsi="Calibri"/>
          <w:spacing w:val="-3"/>
          <w:sz w:val="24"/>
        </w:rPr>
        <w:t xml:space="preserve"> </w:t>
      </w:r>
      <w:r>
        <w:rPr>
          <w:rFonts w:ascii="Calibri" w:hAnsi="Calibri"/>
          <w:sz w:val="24"/>
        </w:rPr>
        <w:t>are</w:t>
      </w:r>
      <w:r>
        <w:rPr>
          <w:rFonts w:ascii="Calibri" w:hAnsi="Calibri"/>
          <w:spacing w:val="-25"/>
          <w:sz w:val="24"/>
        </w:rPr>
        <w:t xml:space="preserve"> </w:t>
      </w:r>
      <w:r>
        <w:rPr>
          <w:rFonts w:ascii="Calibri" w:hAnsi="Calibri"/>
          <w:spacing w:val="-2"/>
          <w:sz w:val="24"/>
        </w:rPr>
        <w:t>reduced.</w:t>
      </w:r>
    </w:p>
    <w:p w:rsidR="00C068E2" w:rsidRDefault="00E35DFD">
      <w:pPr>
        <w:pStyle w:val="ListParagraph"/>
        <w:numPr>
          <w:ilvl w:val="0"/>
          <w:numId w:val="3"/>
        </w:numPr>
        <w:tabs>
          <w:tab w:val="left" w:pos="1368"/>
        </w:tabs>
        <w:spacing w:before="48"/>
        <w:ind w:left="1368" w:hanging="355"/>
        <w:rPr>
          <w:rFonts w:ascii="Calibri" w:hAnsi="Calibri"/>
          <w:sz w:val="24"/>
        </w:rPr>
      </w:pPr>
      <w:r>
        <w:rPr>
          <w:rFonts w:ascii="Calibri" w:hAnsi="Calibri"/>
          <w:sz w:val="24"/>
        </w:rPr>
        <w:t>Equal</w:t>
      </w:r>
      <w:r>
        <w:rPr>
          <w:rFonts w:ascii="Calibri" w:hAnsi="Calibri"/>
          <w:spacing w:val="-3"/>
          <w:sz w:val="24"/>
        </w:rPr>
        <w:t xml:space="preserve"> </w:t>
      </w:r>
      <w:r>
        <w:rPr>
          <w:rFonts w:ascii="Calibri" w:hAnsi="Calibri"/>
          <w:sz w:val="24"/>
        </w:rPr>
        <w:t>and</w:t>
      </w:r>
      <w:r>
        <w:rPr>
          <w:rFonts w:ascii="Calibri" w:hAnsi="Calibri"/>
          <w:spacing w:val="-3"/>
          <w:sz w:val="24"/>
        </w:rPr>
        <w:t xml:space="preserve"> </w:t>
      </w:r>
      <w:r>
        <w:rPr>
          <w:rFonts w:ascii="Calibri" w:hAnsi="Calibri"/>
          <w:sz w:val="24"/>
        </w:rPr>
        <w:t>opposite</w:t>
      </w:r>
      <w:r>
        <w:rPr>
          <w:rFonts w:ascii="Calibri" w:hAnsi="Calibri"/>
          <w:spacing w:val="-4"/>
          <w:sz w:val="24"/>
        </w:rPr>
        <w:t xml:space="preserve"> </w:t>
      </w:r>
      <w:r>
        <w:rPr>
          <w:rFonts w:ascii="Calibri" w:hAnsi="Calibri"/>
          <w:sz w:val="24"/>
        </w:rPr>
        <w:t>input</w:t>
      </w:r>
      <w:r>
        <w:rPr>
          <w:rFonts w:ascii="Calibri" w:hAnsi="Calibri"/>
          <w:spacing w:val="-5"/>
          <w:sz w:val="24"/>
        </w:rPr>
        <w:t xml:space="preserve"> </w:t>
      </w:r>
      <w:r>
        <w:rPr>
          <w:rFonts w:ascii="Calibri" w:hAnsi="Calibri"/>
          <w:sz w:val="24"/>
        </w:rPr>
        <w:t>signal</w:t>
      </w:r>
      <w:r>
        <w:rPr>
          <w:rFonts w:ascii="Calibri" w:hAnsi="Calibri"/>
          <w:spacing w:val="-3"/>
          <w:sz w:val="24"/>
        </w:rPr>
        <w:t xml:space="preserve"> </w:t>
      </w:r>
      <w:r>
        <w:rPr>
          <w:rFonts w:ascii="Calibri" w:hAnsi="Calibri"/>
          <w:sz w:val="24"/>
        </w:rPr>
        <w:t>voltages</w:t>
      </w:r>
      <w:r>
        <w:rPr>
          <w:rFonts w:ascii="Calibri" w:hAnsi="Calibri"/>
          <w:spacing w:val="-3"/>
          <w:sz w:val="24"/>
        </w:rPr>
        <w:t xml:space="preserve"> </w:t>
      </w:r>
      <w:r>
        <w:rPr>
          <w:rFonts w:ascii="Calibri" w:hAnsi="Calibri"/>
          <w:sz w:val="24"/>
        </w:rPr>
        <w:t>are</w:t>
      </w:r>
      <w:r>
        <w:rPr>
          <w:rFonts w:ascii="Calibri" w:hAnsi="Calibri"/>
          <w:spacing w:val="-5"/>
          <w:sz w:val="24"/>
        </w:rPr>
        <w:t xml:space="preserve"> </w:t>
      </w:r>
      <w:r>
        <w:rPr>
          <w:rFonts w:ascii="Calibri" w:hAnsi="Calibri"/>
          <w:sz w:val="24"/>
        </w:rPr>
        <w:t>not</w:t>
      </w:r>
      <w:r>
        <w:rPr>
          <w:rFonts w:ascii="Calibri" w:hAnsi="Calibri"/>
          <w:spacing w:val="-4"/>
          <w:sz w:val="24"/>
        </w:rPr>
        <w:t xml:space="preserve"> </w:t>
      </w:r>
      <w:r>
        <w:rPr>
          <w:rFonts w:ascii="Calibri" w:hAnsi="Calibri"/>
          <w:spacing w:val="-2"/>
          <w:sz w:val="24"/>
        </w:rPr>
        <w:t>required.</w:t>
      </w:r>
    </w:p>
    <w:p w:rsidR="00C068E2" w:rsidRDefault="00C068E2">
      <w:pPr>
        <w:pStyle w:val="BodyText"/>
        <w:spacing w:before="25"/>
        <w:rPr>
          <w:rFonts w:ascii="Calibri"/>
          <w:sz w:val="24"/>
        </w:rPr>
      </w:pPr>
    </w:p>
    <w:p w:rsidR="00C068E2" w:rsidRDefault="00E35DFD">
      <w:pPr>
        <w:pStyle w:val="Heading2"/>
      </w:pPr>
      <w:bookmarkStart w:id="113" w:name="Disadvantages"/>
      <w:bookmarkEnd w:id="113"/>
      <w:r>
        <w:rPr>
          <w:spacing w:val="-2"/>
        </w:rPr>
        <w:t>Disadvantages</w:t>
      </w:r>
    </w:p>
    <w:p w:rsidR="00C068E2" w:rsidRDefault="00E35DFD">
      <w:pPr>
        <w:spacing w:before="325"/>
        <w:ind w:right="726"/>
        <w:jc w:val="right"/>
        <w:rPr>
          <w:rFonts w:ascii="Calibri"/>
          <w:sz w:val="24"/>
        </w:rPr>
      </w:pPr>
      <w:r>
        <w:rPr>
          <w:rFonts w:ascii="Calibri"/>
          <w:sz w:val="24"/>
        </w:rPr>
        <w:t>The</w:t>
      </w:r>
      <w:r>
        <w:rPr>
          <w:rFonts w:ascii="Calibri"/>
          <w:spacing w:val="-4"/>
          <w:sz w:val="24"/>
        </w:rPr>
        <w:t xml:space="preserve"> </w:t>
      </w:r>
      <w:r>
        <w:rPr>
          <w:rFonts w:ascii="Calibri"/>
          <w:sz w:val="24"/>
        </w:rPr>
        <w:t>disadvantages</w:t>
      </w:r>
      <w:r>
        <w:rPr>
          <w:rFonts w:ascii="Calibri"/>
          <w:spacing w:val="-3"/>
          <w:sz w:val="24"/>
        </w:rPr>
        <w:t xml:space="preserve"> </w:t>
      </w:r>
      <w:r>
        <w:rPr>
          <w:rFonts w:ascii="Calibri"/>
          <w:sz w:val="24"/>
        </w:rPr>
        <w:t>of</w:t>
      </w:r>
      <w:r>
        <w:rPr>
          <w:rFonts w:ascii="Calibri"/>
          <w:spacing w:val="-5"/>
          <w:sz w:val="24"/>
        </w:rPr>
        <w:t xml:space="preserve"> </w:t>
      </w:r>
      <w:r>
        <w:rPr>
          <w:rFonts w:ascii="Calibri"/>
          <w:sz w:val="24"/>
        </w:rPr>
        <w:t>Complementary</w:t>
      </w:r>
      <w:r>
        <w:rPr>
          <w:rFonts w:ascii="Calibri"/>
          <w:spacing w:val="-3"/>
          <w:sz w:val="24"/>
        </w:rPr>
        <w:t xml:space="preserve"> </w:t>
      </w:r>
      <w:r>
        <w:rPr>
          <w:rFonts w:ascii="Calibri"/>
          <w:sz w:val="24"/>
        </w:rPr>
        <w:t>symmetry</w:t>
      </w:r>
      <w:r>
        <w:rPr>
          <w:rFonts w:ascii="Calibri"/>
          <w:spacing w:val="-3"/>
          <w:sz w:val="24"/>
        </w:rPr>
        <w:t xml:space="preserve"> </w:t>
      </w:r>
      <w:r>
        <w:rPr>
          <w:rFonts w:ascii="Calibri"/>
          <w:sz w:val="24"/>
        </w:rPr>
        <w:t>push</w:t>
      </w:r>
      <w:r>
        <w:rPr>
          <w:rFonts w:ascii="Calibri"/>
          <w:spacing w:val="-5"/>
          <w:sz w:val="24"/>
        </w:rPr>
        <w:t xml:space="preserve"> </w:t>
      </w:r>
      <w:r>
        <w:rPr>
          <w:rFonts w:ascii="Calibri"/>
          <w:sz w:val="24"/>
        </w:rPr>
        <w:t>pull</w:t>
      </w:r>
      <w:r>
        <w:rPr>
          <w:rFonts w:ascii="Calibri"/>
          <w:spacing w:val="-6"/>
          <w:sz w:val="24"/>
        </w:rPr>
        <w:t xml:space="preserve"> </w:t>
      </w:r>
      <w:r>
        <w:rPr>
          <w:rFonts w:ascii="Calibri"/>
          <w:sz w:val="24"/>
        </w:rPr>
        <w:t>class</w:t>
      </w:r>
      <w:r>
        <w:rPr>
          <w:rFonts w:ascii="Calibri"/>
          <w:spacing w:val="-3"/>
          <w:sz w:val="24"/>
        </w:rPr>
        <w:t xml:space="preserve"> </w:t>
      </w:r>
      <w:r>
        <w:rPr>
          <w:rFonts w:ascii="Calibri"/>
          <w:sz w:val="24"/>
        </w:rPr>
        <w:t>B</w:t>
      </w:r>
      <w:r>
        <w:rPr>
          <w:rFonts w:ascii="Calibri"/>
          <w:spacing w:val="-6"/>
          <w:sz w:val="24"/>
        </w:rPr>
        <w:t xml:space="preserve"> </w:t>
      </w:r>
      <w:r>
        <w:rPr>
          <w:rFonts w:ascii="Calibri"/>
          <w:sz w:val="24"/>
        </w:rPr>
        <w:t>amplifier</w:t>
      </w:r>
      <w:r>
        <w:rPr>
          <w:rFonts w:ascii="Calibri"/>
          <w:spacing w:val="-6"/>
          <w:sz w:val="24"/>
        </w:rPr>
        <w:t xml:space="preserve"> </w:t>
      </w:r>
      <w:r>
        <w:rPr>
          <w:rFonts w:ascii="Calibri"/>
          <w:sz w:val="24"/>
        </w:rPr>
        <w:t>are as</w:t>
      </w:r>
      <w:r>
        <w:rPr>
          <w:rFonts w:ascii="Calibri"/>
          <w:spacing w:val="-2"/>
          <w:sz w:val="24"/>
        </w:rPr>
        <w:t xml:space="preserve"> follows.</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192"/>
        <w:rPr>
          <w:rFonts w:ascii="Calibri"/>
          <w:sz w:val="16"/>
        </w:rPr>
      </w:pPr>
    </w:p>
    <w:p w:rsidR="00C068E2" w:rsidRDefault="00E35DFD">
      <w:pPr>
        <w:spacing w:before="1"/>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254"/>
        <w:rPr>
          <w:rFonts w:ascii="Calibri"/>
          <w:sz w:val="24"/>
        </w:rPr>
      </w:pPr>
      <w:r>
        <w:rPr>
          <w:rFonts w:ascii="Calibri"/>
          <w:sz w:val="24"/>
        </w:rPr>
        <w:lastRenderedPageBreak/>
        <w:pict>
          <v:group id="docshapegroup53" o:spid="_x0000_s1049" style="position:absolute;margin-left:44.25pt;margin-top:41.1pt;width:516.3pt;height:764.6pt;z-index:-17036800;mso-position-horizontal-relative:page;mso-position-vertical-relative:page" coordorigin="885,822" coordsize="10326,15292">
            <v:line id="_x0000_s1053" style="position:absolute" from="1700,16056" to="10790,16056" strokecolor="#5f2120" strokeweight="2.88pt"/>
            <v:line id="_x0000_s1052" style="position:absolute" from="1700,16106" to="10790,16106" strokecolor="#5f2120" strokeweight=".72pt"/>
            <v:shape id="docshape54" o:spid="_x0000_s1051"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55" o:spid="_x0000_s1050" type="#_x0000_t75" style="position:absolute;left:3888;top:9086;width:5069;height:2818">
              <v:imagedata r:id="rId154" o:title=""/>
            </v:shape>
            <w10:wrap anchorx="page" anchory="page"/>
          </v:group>
        </w:pict>
      </w:r>
    </w:p>
    <w:p w:rsidR="00C068E2" w:rsidRDefault="00E35DFD">
      <w:pPr>
        <w:pStyle w:val="ListParagraph"/>
        <w:numPr>
          <w:ilvl w:val="0"/>
          <w:numId w:val="3"/>
        </w:numPr>
        <w:tabs>
          <w:tab w:val="left" w:pos="1373"/>
        </w:tabs>
        <w:spacing w:line="276" w:lineRule="auto"/>
        <w:ind w:right="1833" w:hanging="360"/>
        <w:rPr>
          <w:rFonts w:ascii="Calibri" w:hAnsi="Calibri"/>
          <w:sz w:val="24"/>
        </w:rPr>
      </w:pPr>
      <w:r>
        <w:rPr>
          <w:rFonts w:ascii="Calibri" w:hAnsi="Calibri"/>
          <w:sz w:val="24"/>
        </w:rPr>
        <w:t>It</w:t>
      </w:r>
      <w:r>
        <w:rPr>
          <w:rFonts w:ascii="Calibri" w:hAnsi="Calibri"/>
          <w:spacing w:val="-3"/>
          <w:sz w:val="24"/>
        </w:rPr>
        <w:t xml:space="preserve"> </w:t>
      </w:r>
      <w:r>
        <w:rPr>
          <w:rFonts w:ascii="Calibri" w:hAnsi="Calibri"/>
          <w:sz w:val="24"/>
        </w:rPr>
        <w:t>is</w:t>
      </w:r>
      <w:r>
        <w:rPr>
          <w:rFonts w:ascii="Calibri" w:hAnsi="Calibri"/>
          <w:spacing w:val="-2"/>
          <w:sz w:val="24"/>
        </w:rPr>
        <w:t xml:space="preserve"> </w:t>
      </w:r>
      <w:r>
        <w:rPr>
          <w:rFonts w:ascii="Calibri" w:hAnsi="Calibri"/>
          <w:sz w:val="24"/>
        </w:rPr>
        <w:t>difficult</w:t>
      </w:r>
      <w:r>
        <w:rPr>
          <w:rFonts w:ascii="Calibri" w:hAnsi="Calibri"/>
          <w:spacing w:val="-3"/>
          <w:sz w:val="24"/>
        </w:rPr>
        <w:t xml:space="preserve"> </w:t>
      </w:r>
      <w:r>
        <w:rPr>
          <w:rFonts w:ascii="Calibri" w:hAnsi="Calibri"/>
          <w:sz w:val="24"/>
        </w:rPr>
        <w:t>to</w:t>
      </w:r>
      <w:r>
        <w:rPr>
          <w:rFonts w:ascii="Calibri" w:hAnsi="Calibri"/>
          <w:spacing w:val="-6"/>
          <w:sz w:val="24"/>
        </w:rPr>
        <w:t xml:space="preserve"> </w:t>
      </w:r>
      <w:r>
        <w:rPr>
          <w:rFonts w:ascii="Calibri" w:hAnsi="Calibri"/>
          <w:sz w:val="24"/>
        </w:rPr>
        <w:t>get</w:t>
      </w:r>
      <w:r>
        <w:rPr>
          <w:rFonts w:ascii="Calibri" w:hAnsi="Calibri"/>
          <w:spacing w:val="-2"/>
          <w:sz w:val="24"/>
        </w:rPr>
        <w:t xml:space="preserve"> </w:t>
      </w:r>
      <w:r>
        <w:rPr>
          <w:rFonts w:ascii="Calibri" w:hAnsi="Calibri"/>
          <w:sz w:val="24"/>
        </w:rPr>
        <w:t>a</w:t>
      </w:r>
      <w:r>
        <w:rPr>
          <w:rFonts w:ascii="Calibri" w:hAnsi="Calibri"/>
          <w:spacing w:val="-4"/>
          <w:sz w:val="24"/>
        </w:rPr>
        <w:t xml:space="preserve"> </w:t>
      </w:r>
      <w:r>
        <w:rPr>
          <w:rFonts w:ascii="Calibri" w:hAnsi="Calibri"/>
          <w:sz w:val="24"/>
        </w:rPr>
        <w:t>pair</w:t>
      </w:r>
      <w:r>
        <w:rPr>
          <w:rFonts w:ascii="Calibri" w:hAnsi="Calibri"/>
          <w:spacing w:val="-1"/>
          <w:sz w:val="24"/>
        </w:rPr>
        <w:t xml:space="preserve"> </w:t>
      </w:r>
      <w:r>
        <w:rPr>
          <w:rFonts w:ascii="Calibri" w:hAnsi="Calibri"/>
          <w:sz w:val="24"/>
        </w:rPr>
        <w:t>of</w:t>
      </w:r>
      <w:r>
        <w:rPr>
          <w:rFonts w:ascii="Calibri" w:hAnsi="Calibri"/>
          <w:spacing w:val="-5"/>
          <w:sz w:val="24"/>
        </w:rPr>
        <w:t xml:space="preserve"> </w:t>
      </w:r>
      <w:r>
        <w:rPr>
          <w:rFonts w:ascii="Calibri" w:hAnsi="Calibri"/>
          <w:sz w:val="24"/>
        </w:rPr>
        <w:t>transistors</w:t>
      </w:r>
      <w:r>
        <w:rPr>
          <w:rFonts w:ascii="Calibri" w:hAnsi="Calibri"/>
          <w:spacing w:val="-2"/>
          <w:sz w:val="24"/>
        </w:rPr>
        <w:t xml:space="preserve"> </w:t>
      </w:r>
      <w:r>
        <w:rPr>
          <w:rFonts w:ascii="Calibri" w:hAnsi="Calibri"/>
          <w:sz w:val="24"/>
        </w:rPr>
        <w:t>(NPN and</w:t>
      </w:r>
      <w:r>
        <w:rPr>
          <w:rFonts w:ascii="Calibri" w:hAnsi="Calibri"/>
          <w:spacing w:val="-5"/>
          <w:sz w:val="24"/>
        </w:rPr>
        <w:t xml:space="preserve"> </w:t>
      </w:r>
      <w:r>
        <w:rPr>
          <w:rFonts w:ascii="Calibri" w:hAnsi="Calibri"/>
          <w:sz w:val="24"/>
        </w:rPr>
        <w:t>PNP)</w:t>
      </w:r>
      <w:r>
        <w:rPr>
          <w:rFonts w:ascii="Calibri" w:hAnsi="Calibri"/>
          <w:spacing w:val="-4"/>
          <w:sz w:val="24"/>
        </w:rPr>
        <w:t xml:space="preserve"> </w:t>
      </w:r>
      <w:r>
        <w:rPr>
          <w:rFonts w:ascii="Calibri" w:hAnsi="Calibri"/>
          <w:sz w:val="24"/>
        </w:rPr>
        <w:t>that</w:t>
      </w:r>
      <w:r>
        <w:rPr>
          <w:rFonts w:ascii="Calibri" w:hAnsi="Calibri"/>
          <w:spacing w:val="-3"/>
          <w:sz w:val="24"/>
        </w:rPr>
        <w:t xml:space="preserve"> </w:t>
      </w:r>
      <w:r>
        <w:rPr>
          <w:rFonts w:ascii="Calibri" w:hAnsi="Calibri"/>
          <w:sz w:val="24"/>
        </w:rPr>
        <w:t>have</w:t>
      </w:r>
      <w:r>
        <w:rPr>
          <w:rFonts w:ascii="Calibri" w:hAnsi="Calibri"/>
          <w:spacing w:val="-3"/>
          <w:sz w:val="24"/>
        </w:rPr>
        <w:t xml:space="preserve"> </w:t>
      </w:r>
      <w:r>
        <w:rPr>
          <w:rFonts w:ascii="Calibri" w:hAnsi="Calibri"/>
          <w:sz w:val="24"/>
        </w:rPr>
        <w:t xml:space="preserve">similar </w:t>
      </w:r>
      <w:r>
        <w:rPr>
          <w:rFonts w:ascii="Calibri" w:hAnsi="Calibri"/>
          <w:spacing w:val="-2"/>
          <w:sz w:val="24"/>
        </w:rPr>
        <w:t>characteristics.</w:t>
      </w:r>
    </w:p>
    <w:p w:rsidR="00C068E2" w:rsidRDefault="00E35DFD">
      <w:pPr>
        <w:pStyle w:val="ListParagraph"/>
        <w:numPr>
          <w:ilvl w:val="0"/>
          <w:numId w:val="3"/>
        </w:numPr>
        <w:tabs>
          <w:tab w:val="left" w:pos="1373"/>
        </w:tabs>
        <w:spacing w:line="291" w:lineRule="exact"/>
        <w:ind w:hanging="360"/>
        <w:rPr>
          <w:rFonts w:ascii="Calibri" w:hAnsi="Calibri"/>
          <w:sz w:val="24"/>
        </w:rPr>
      </w:pPr>
      <w:r>
        <w:rPr>
          <w:rFonts w:ascii="Calibri" w:hAnsi="Calibri"/>
          <w:sz w:val="24"/>
        </w:rPr>
        <w:t>We</w:t>
      </w:r>
      <w:r>
        <w:rPr>
          <w:rFonts w:ascii="Calibri" w:hAnsi="Calibri"/>
          <w:spacing w:val="-6"/>
          <w:sz w:val="24"/>
        </w:rPr>
        <w:t xml:space="preserve"> </w:t>
      </w:r>
      <w:r>
        <w:rPr>
          <w:rFonts w:ascii="Calibri" w:hAnsi="Calibri"/>
          <w:sz w:val="24"/>
        </w:rPr>
        <w:t>require</w:t>
      </w:r>
      <w:r>
        <w:rPr>
          <w:rFonts w:ascii="Calibri" w:hAnsi="Calibri"/>
          <w:spacing w:val="-1"/>
          <w:sz w:val="24"/>
        </w:rPr>
        <w:t xml:space="preserve"> </w:t>
      </w:r>
      <w:r>
        <w:rPr>
          <w:rFonts w:ascii="Calibri" w:hAnsi="Calibri"/>
          <w:sz w:val="24"/>
        </w:rPr>
        <w:t>both</w:t>
      </w:r>
      <w:r>
        <w:rPr>
          <w:rFonts w:ascii="Calibri" w:hAnsi="Calibri"/>
          <w:spacing w:val="-4"/>
          <w:sz w:val="24"/>
        </w:rPr>
        <w:t xml:space="preserve"> </w:t>
      </w:r>
      <w:r>
        <w:rPr>
          <w:rFonts w:ascii="Calibri" w:hAnsi="Calibri"/>
          <w:sz w:val="24"/>
        </w:rPr>
        <w:t>positive</w:t>
      </w:r>
      <w:r>
        <w:rPr>
          <w:rFonts w:ascii="Calibri" w:hAnsi="Calibri"/>
          <w:spacing w:val="-5"/>
          <w:sz w:val="24"/>
        </w:rPr>
        <w:t xml:space="preserve"> </w:t>
      </w:r>
      <w:r>
        <w:rPr>
          <w:rFonts w:ascii="Calibri" w:hAnsi="Calibri"/>
          <w:sz w:val="24"/>
        </w:rPr>
        <w:t>and</w:t>
      </w:r>
      <w:r>
        <w:rPr>
          <w:rFonts w:ascii="Calibri" w:hAnsi="Calibri"/>
          <w:spacing w:val="-7"/>
          <w:sz w:val="24"/>
        </w:rPr>
        <w:t xml:space="preserve"> </w:t>
      </w:r>
      <w:r>
        <w:rPr>
          <w:rFonts w:ascii="Calibri" w:hAnsi="Calibri"/>
          <w:sz w:val="24"/>
        </w:rPr>
        <w:t>negative</w:t>
      </w:r>
      <w:r>
        <w:rPr>
          <w:rFonts w:ascii="Calibri" w:hAnsi="Calibri"/>
          <w:spacing w:val="-5"/>
          <w:sz w:val="24"/>
        </w:rPr>
        <w:t xml:space="preserve"> </w:t>
      </w:r>
      <w:r>
        <w:rPr>
          <w:rFonts w:ascii="Calibri" w:hAnsi="Calibri"/>
          <w:sz w:val="24"/>
        </w:rPr>
        <w:t>supply</w:t>
      </w:r>
      <w:r>
        <w:rPr>
          <w:rFonts w:ascii="Calibri" w:hAnsi="Calibri"/>
          <w:spacing w:val="-4"/>
          <w:sz w:val="24"/>
        </w:rPr>
        <w:t xml:space="preserve"> </w:t>
      </w:r>
      <w:r>
        <w:rPr>
          <w:rFonts w:ascii="Calibri" w:hAnsi="Calibri"/>
          <w:spacing w:val="-2"/>
          <w:sz w:val="24"/>
        </w:rPr>
        <w:t>voltages.</w:t>
      </w:r>
    </w:p>
    <w:p w:rsidR="00C068E2" w:rsidRDefault="00C068E2">
      <w:pPr>
        <w:pStyle w:val="BodyText"/>
        <w:spacing w:before="38"/>
        <w:rPr>
          <w:rFonts w:ascii="Calibri"/>
          <w:sz w:val="24"/>
        </w:rPr>
      </w:pPr>
    </w:p>
    <w:p w:rsidR="00C068E2" w:rsidRDefault="00E35DFD">
      <w:pPr>
        <w:spacing w:line="276" w:lineRule="auto"/>
        <w:ind w:left="221" w:right="441" w:firstLine="427"/>
        <w:jc w:val="both"/>
        <w:rPr>
          <w:rFonts w:ascii="Calibri"/>
          <w:sz w:val="24"/>
        </w:rPr>
      </w:pPr>
      <w:r>
        <w:rPr>
          <w:rFonts w:ascii="Calibri"/>
          <w:sz w:val="24"/>
        </w:rPr>
        <w:t xml:space="preserve">The class A and class B amplifier so far discussed has got few limitations. Let us now try to combine these two to get a new circuit which would have all the advantages of both class A and class B amplifier without their inefficiencies. Before that, let us also go through another important problem, called as </w:t>
      </w:r>
      <w:r>
        <w:rPr>
          <w:rFonts w:ascii="Calibri"/>
          <w:b/>
          <w:sz w:val="24"/>
        </w:rPr>
        <w:t>Cross over distortion</w:t>
      </w:r>
      <w:r>
        <w:rPr>
          <w:rFonts w:ascii="Calibri"/>
          <w:sz w:val="24"/>
        </w:rPr>
        <w:t>, the output of class B encounters with.</w:t>
      </w:r>
    </w:p>
    <w:p w:rsidR="00C068E2" w:rsidRDefault="00C068E2">
      <w:pPr>
        <w:pStyle w:val="BodyText"/>
        <w:spacing w:before="40"/>
        <w:rPr>
          <w:rFonts w:ascii="Calibri"/>
          <w:sz w:val="24"/>
        </w:rPr>
      </w:pPr>
    </w:p>
    <w:p w:rsidR="00C068E2" w:rsidRDefault="00E35DFD">
      <w:pPr>
        <w:pStyle w:val="Heading2"/>
        <w:spacing w:before="1"/>
      </w:pPr>
      <w:bookmarkStart w:id="114" w:name="Cross-over_Distortion:"/>
      <w:bookmarkEnd w:id="114"/>
      <w:r>
        <w:t>Cross-over</w:t>
      </w:r>
      <w:r>
        <w:rPr>
          <w:spacing w:val="-11"/>
        </w:rPr>
        <w:t xml:space="preserve"> </w:t>
      </w:r>
      <w:r>
        <w:rPr>
          <w:spacing w:val="-2"/>
        </w:rPr>
        <w:t>Distortion:</w:t>
      </w:r>
    </w:p>
    <w:p w:rsidR="00C068E2" w:rsidRDefault="00E35DFD">
      <w:pPr>
        <w:spacing w:before="147" w:line="278" w:lineRule="auto"/>
        <w:ind w:left="221" w:right="451" w:firstLine="427"/>
        <w:jc w:val="both"/>
        <w:rPr>
          <w:rFonts w:ascii="Calibri"/>
          <w:sz w:val="24"/>
        </w:rPr>
      </w:pPr>
      <w:r>
        <w:rPr>
          <w:rFonts w:ascii="Calibri"/>
          <w:sz w:val="24"/>
        </w:rPr>
        <w:t>In the push-pull configuration, the two identical transistors get into conduction, one after the other and the output produced will be the combination of both.</w:t>
      </w:r>
    </w:p>
    <w:p w:rsidR="00C068E2" w:rsidRDefault="00E35DFD">
      <w:pPr>
        <w:spacing w:before="286" w:line="276" w:lineRule="auto"/>
        <w:ind w:left="221" w:right="437" w:firstLine="427"/>
        <w:jc w:val="both"/>
        <w:rPr>
          <w:rFonts w:ascii="Calibri"/>
          <w:sz w:val="24"/>
        </w:rPr>
      </w:pPr>
      <w:r>
        <w:rPr>
          <w:rFonts w:ascii="Calibri"/>
          <w:sz w:val="24"/>
        </w:rPr>
        <w:t>When the</w:t>
      </w:r>
      <w:r>
        <w:rPr>
          <w:rFonts w:ascii="Calibri"/>
          <w:spacing w:val="-3"/>
          <w:sz w:val="24"/>
        </w:rPr>
        <w:t xml:space="preserve"> </w:t>
      </w:r>
      <w:r>
        <w:rPr>
          <w:rFonts w:ascii="Calibri"/>
          <w:sz w:val="24"/>
        </w:rPr>
        <w:t>signal</w:t>
      </w:r>
      <w:r>
        <w:rPr>
          <w:rFonts w:ascii="Calibri"/>
          <w:spacing w:val="-1"/>
          <w:sz w:val="24"/>
        </w:rPr>
        <w:t xml:space="preserve"> </w:t>
      </w:r>
      <w:r>
        <w:rPr>
          <w:rFonts w:ascii="Calibri"/>
          <w:sz w:val="24"/>
        </w:rPr>
        <w:t>changes</w:t>
      </w:r>
      <w:r>
        <w:rPr>
          <w:rFonts w:ascii="Calibri"/>
          <w:spacing w:val="-2"/>
          <w:sz w:val="24"/>
        </w:rPr>
        <w:t xml:space="preserve"> </w:t>
      </w:r>
      <w:r>
        <w:rPr>
          <w:rFonts w:ascii="Calibri"/>
          <w:sz w:val="24"/>
        </w:rPr>
        <w:t>or</w:t>
      </w:r>
      <w:r>
        <w:rPr>
          <w:rFonts w:ascii="Calibri"/>
          <w:spacing w:val="-1"/>
          <w:sz w:val="24"/>
        </w:rPr>
        <w:t xml:space="preserve"> </w:t>
      </w:r>
      <w:r>
        <w:rPr>
          <w:rFonts w:ascii="Calibri"/>
          <w:sz w:val="24"/>
        </w:rPr>
        <w:t>crosses</w:t>
      </w:r>
      <w:r>
        <w:rPr>
          <w:rFonts w:ascii="Calibri"/>
          <w:spacing w:val="-2"/>
          <w:sz w:val="24"/>
        </w:rPr>
        <w:t xml:space="preserve"> </w:t>
      </w:r>
      <w:r>
        <w:rPr>
          <w:rFonts w:ascii="Calibri"/>
          <w:sz w:val="24"/>
        </w:rPr>
        <w:t>over</w:t>
      </w:r>
      <w:r>
        <w:rPr>
          <w:rFonts w:ascii="Calibri"/>
          <w:spacing w:val="-6"/>
          <w:sz w:val="24"/>
        </w:rPr>
        <w:t xml:space="preserve"> </w:t>
      </w:r>
      <w:r>
        <w:rPr>
          <w:rFonts w:ascii="Calibri"/>
          <w:sz w:val="24"/>
        </w:rPr>
        <w:t>from one</w:t>
      </w:r>
      <w:r>
        <w:rPr>
          <w:rFonts w:ascii="Calibri"/>
          <w:spacing w:val="-3"/>
          <w:sz w:val="24"/>
        </w:rPr>
        <w:t xml:space="preserve"> </w:t>
      </w:r>
      <w:r>
        <w:rPr>
          <w:rFonts w:ascii="Calibri"/>
          <w:sz w:val="24"/>
        </w:rPr>
        <w:t>transistor</w:t>
      </w:r>
      <w:r>
        <w:rPr>
          <w:rFonts w:ascii="Calibri"/>
          <w:spacing w:val="-1"/>
          <w:sz w:val="24"/>
        </w:rPr>
        <w:t xml:space="preserve"> </w:t>
      </w:r>
      <w:r>
        <w:rPr>
          <w:rFonts w:ascii="Calibri"/>
          <w:sz w:val="24"/>
        </w:rPr>
        <w:t>to</w:t>
      </w:r>
      <w:r>
        <w:rPr>
          <w:rFonts w:ascii="Calibri"/>
          <w:spacing w:val="-1"/>
          <w:sz w:val="24"/>
        </w:rPr>
        <w:t xml:space="preserve"> </w:t>
      </w:r>
      <w:r>
        <w:rPr>
          <w:rFonts w:ascii="Calibri"/>
          <w:sz w:val="24"/>
        </w:rPr>
        <w:t>the other</w:t>
      </w:r>
      <w:r>
        <w:rPr>
          <w:rFonts w:ascii="Calibri"/>
          <w:spacing w:val="-1"/>
          <w:sz w:val="24"/>
        </w:rPr>
        <w:t xml:space="preserve"> </w:t>
      </w:r>
      <w:r>
        <w:rPr>
          <w:rFonts w:ascii="Calibri"/>
          <w:sz w:val="24"/>
        </w:rPr>
        <w:t>at</w:t>
      </w:r>
      <w:r>
        <w:rPr>
          <w:rFonts w:ascii="Calibri"/>
          <w:spacing w:val="-3"/>
          <w:sz w:val="24"/>
        </w:rPr>
        <w:t xml:space="preserve"> </w:t>
      </w:r>
      <w:r>
        <w:rPr>
          <w:rFonts w:ascii="Calibri"/>
          <w:sz w:val="24"/>
        </w:rPr>
        <w:t>the zero</w:t>
      </w:r>
      <w:r>
        <w:rPr>
          <w:rFonts w:ascii="Calibri"/>
          <w:spacing w:val="-1"/>
          <w:sz w:val="24"/>
        </w:rPr>
        <w:t xml:space="preserve"> </w:t>
      </w:r>
      <w:r>
        <w:rPr>
          <w:rFonts w:ascii="Calibri"/>
          <w:sz w:val="24"/>
        </w:rPr>
        <w:t xml:space="preserve">voltage point, it produces an amount of distortion to the output wave shape. For a transistor in order to conduct, the base emitter junction should cross 0.7v, the cut off voltage. The time taken for a transistor to get ON from OFF or to get OFF from ON state is called the </w:t>
      </w:r>
      <w:r>
        <w:rPr>
          <w:rFonts w:ascii="Calibri"/>
          <w:b/>
          <w:sz w:val="24"/>
        </w:rPr>
        <w:t>transition period</w:t>
      </w:r>
      <w:r>
        <w:rPr>
          <w:rFonts w:ascii="Calibri"/>
          <w:sz w:val="24"/>
        </w:rPr>
        <w:t>.</w:t>
      </w:r>
    </w:p>
    <w:p w:rsidR="00C068E2" w:rsidRDefault="00E35DFD">
      <w:pPr>
        <w:spacing w:before="289" w:line="276" w:lineRule="auto"/>
        <w:ind w:left="221" w:right="424" w:firstLine="427"/>
        <w:jc w:val="both"/>
        <w:rPr>
          <w:rFonts w:ascii="Calibri"/>
          <w:sz w:val="24"/>
        </w:rPr>
      </w:pPr>
      <w:r>
        <w:rPr>
          <w:rFonts w:ascii="Calibri"/>
          <w:sz w:val="24"/>
        </w:rPr>
        <w:t>At the zero voltage point, the transition</w:t>
      </w:r>
      <w:r>
        <w:rPr>
          <w:rFonts w:ascii="Calibri"/>
          <w:spacing w:val="-2"/>
          <w:sz w:val="24"/>
        </w:rPr>
        <w:t xml:space="preserve"> </w:t>
      </w:r>
      <w:r>
        <w:rPr>
          <w:rFonts w:ascii="Calibri"/>
          <w:sz w:val="24"/>
        </w:rPr>
        <w:t xml:space="preserve">period of switching over the transistors from one to the other, has its effect which leads to the instances where both the transistors are OFF at a time. Such instances can be called as </w:t>
      </w:r>
      <w:r>
        <w:rPr>
          <w:rFonts w:ascii="Calibri"/>
          <w:b/>
          <w:sz w:val="24"/>
        </w:rPr>
        <w:t xml:space="preserve">Flat spot </w:t>
      </w:r>
      <w:r>
        <w:rPr>
          <w:rFonts w:ascii="Calibri"/>
          <w:sz w:val="24"/>
        </w:rPr>
        <w:t xml:space="preserve">or </w:t>
      </w:r>
      <w:r>
        <w:rPr>
          <w:rFonts w:ascii="Calibri"/>
          <w:b/>
          <w:sz w:val="24"/>
        </w:rPr>
        <w:t xml:space="preserve">Dead band </w:t>
      </w:r>
      <w:r>
        <w:rPr>
          <w:rFonts w:ascii="Calibri"/>
          <w:sz w:val="24"/>
        </w:rPr>
        <w:t>on the output wave</w:t>
      </w:r>
      <w:r>
        <w:rPr>
          <w:rFonts w:ascii="Calibri"/>
          <w:spacing w:val="-9"/>
          <w:sz w:val="24"/>
        </w:rPr>
        <w:t xml:space="preserve"> </w:t>
      </w:r>
      <w:r>
        <w:rPr>
          <w:rFonts w:ascii="Calibri"/>
          <w:sz w:val="24"/>
        </w:rPr>
        <w:t>shape.</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246"/>
        <w:rPr>
          <w:rFonts w:ascii="Calibri"/>
          <w:sz w:val="24"/>
        </w:rPr>
      </w:pPr>
    </w:p>
    <w:p w:rsidR="00C068E2" w:rsidRDefault="00E35DFD">
      <w:pPr>
        <w:ind w:left="221" w:right="425" w:firstLine="720"/>
        <w:jc w:val="both"/>
        <w:rPr>
          <w:rFonts w:ascii="Calibri"/>
          <w:sz w:val="24"/>
        </w:rPr>
      </w:pPr>
      <w:r>
        <w:rPr>
          <w:rFonts w:ascii="Calibri"/>
          <w:sz w:val="24"/>
        </w:rPr>
        <w:t>The above figure clearly shows the cross over distortion</w:t>
      </w:r>
      <w:r>
        <w:rPr>
          <w:rFonts w:ascii="Calibri"/>
          <w:spacing w:val="-1"/>
          <w:sz w:val="24"/>
        </w:rPr>
        <w:t xml:space="preserve"> </w:t>
      </w:r>
      <w:r>
        <w:rPr>
          <w:rFonts w:ascii="Calibri"/>
          <w:sz w:val="24"/>
        </w:rPr>
        <w:t>which</w:t>
      </w:r>
      <w:r>
        <w:rPr>
          <w:rFonts w:ascii="Calibri"/>
          <w:spacing w:val="-1"/>
          <w:sz w:val="24"/>
        </w:rPr>
        <w:t xml:space="preserve"> </w:t>
      </w:r>
      <w:r>
        <w:rPr>
          <w:rFonts w:ascii="Calibri"/>
          <w:sz w:val="24"/>
        </w:rPr>
        <w:t>is prominent in</w:t>
      </w:r>
      <w:r>
        <w:rPr>
          <w:rFonts w:ascii="Calibri"/>
          <w:spacing w:val="-1"/>
          <w:sz w:val="24"/>
        </w:rPr>
        <w:t xml:space="preserve"> </w:t>
      </w:r>
      <w:r>
        <w:rPr>
          <w:rFonts w:ascii="Calibri"/>
          <w:sz w:val="24"/>
        </w:rPr>
        <w:t>the output waveform. This is the main disadvantage. This cross over distortion effect also reduces the overall peak to peak value of the output waveform which in turn reduces the maximum power output. This can be more clearly understood through the non-linear characteristic of the waveform as shown below.</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98"/>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rPr>
          <w:rFonts w:ascii="Calibri"/>
          <w:sz w:val="24"/>
        </w:rPr>
      </w:pPr>
      <w:r>
        <w:rPr>
          <w:rFonts w:ascii="Calibri"/>
          <w:sz w:val="24"/>
        </w:rPr>
        <w:lastRenderedPageBreak/>
        <w:pict>
          <v:group id="docshapegroup56" o:spid="_x0000_s1043" style="position:absolute;margin-left:44.25pt;margin-top:41.1pt;width:516.3pt;height:764.6pt;z-index:-17036288;mso-position-horizontal-relative:page;mso-position-vertical-relative:page" coordorigin="885,822" coordsize="10326,15292">
            <v:line id="_x0000_s1048" style="position:absolute" from="1700,16056" to="10790,16056" strokecolor="#5f2120" strokeweight="2.88pt"/>
            <v:line id="_x0000_s1047" style="position:absolute" from="1700,16106" to="10790,16106" strokecolor="#5f2120" strokeweight=".72pt"/>
            <v:shape id="docshape57" o:spid="_x0000_s1046"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58" o:spid="_x0000_s1045" type="#_x0000_t75" style="position:absolute;left:3283;top:1378;width:5919;height:4819">
              <v:imagedata r:id="rId155" o:title=""/>
            </v:shape>
            <v:rect id="docshape59" o:spid="_x0000_s1044" style="position:absolute;left:1301;top:9084;width:2930;height:20" fillcolor="black" stroked="f"/>
            <w10:wrap anchorx="page" anchory="page"/>
          </v:group>
        </w:pic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89"/>
        <w:rPr>
          <w:rFonts w:ascii="Calibri"/>
          <w:sz w:val="24"/>
        </w:rPr>
      </w:pPr>
    </w:p>
    <w:p w:rsidR="00C068E2" w:rsidRDefault="00E35DFD">
      <w:pPr>
        <w:spacing w:line="276" w:lineRule="auto"/>
        <w:ind w:left="221" w:right="436" w:firstLine="427"/>
        <w:jc w:val="both"/>
        <w:rPr>
          <w:rFonts w:ascii="Calibri" w:hAnsi="Calibri"/>
          <w:sz w:val="24"/>
        </w:rPr>
      </w:pPr>
      <w:r>
        <w:rPr>
          <w:rFonts w:ascii="Calibri" w:hAnsi="Calibri"/>
          <w:sz w:val="24"/>
        </w:rPr>
        <w:t xml:space="preserve">It is understood that this cross-over distortion is less pronounced for large input signals, where as it causes severe disturbance for small input signals. This cross over distortion can be eliminated if the conduction of the amplifier is more than one half </w:t>
      </w:r>
      <w:proofErr w:type="gramStart"/>
      <w:r>
        <w:rPr>
          <w:rFonts w:ascii="Calibri" w:hAnsi="Calibri"/>
          <w:sz w:val="24"/>
        </w:rPr>
        <w:t>cycle</w:t>
      </w:r>
      <w:proofErr w:type="gramEnd"/>
      <w:r>
        <w:rPr>
          <w:rFonts w:ascii="Calibri" w:hAnsi="Calibri"/>
          <w:sz w:val="24"/>
        </w:rPr>
        <w:t>, so that both the transistors won’t be OFF at the same time.</w:t>
      </w:r>
    </w:p>
    <w:p w:rsidR="00C068E2" w:rsidRDefault="00E35DFD">
      <w:pPr>
        <w:spacing w:before="2" w:line="276" w:lineRule="auto"/>
        <w:ind w:left="221" w:right="448" w:firstLine="427"/>
        <w:jc w:val="both"/>
        <w:rPr>
          <w:rFonts w:ascii="Calibri"/>
          <w:sz w:val="24"/>
        </w:rPr>
      </w:pPr>
      <w:r>
        <w:rPr>
          <w:rFonts w:ascii="Calibri"/>
          <w:sz w:val="24"/>
        </w:rPr>
        <w:t>This idea leads to the invention of class AB amplifier, which is the combination of both class A and class B amplifiers, as discussed below.</w:t>
      </w:r>
    </w:p>
    <w:p w:rsidR="00C068E2" w:rsidRDefault="00E35DFD">
      <w:pPr>
        <w:pStyle w:val="Heading2"/>
        <w:spacing w:before="277"/>
        <w:jc w:val="both"/>
      </w:pPr>
      <w:bookmarkStart w:id="115" w:name="Class_AB_Power_Amplifier"/>
      <w:bookmarkEnd w:id="115"/>
      <w:r>
        <w:t>Class</w:t>
      </w:r>
      <w:r>
        <w:rPr>
          <w:spacing w:val="-8"/>
        </w:rPr>
        <w:t xml:space="preserve"> </w:t>
      </w:r>
      <w:r>
        <w:t>AB</w:t>
      </w:r>
      <w:r>
        <w:rPr>
          <w:spacing w:val="-6"/>
        </w:rPr>
        <w:t xml:space="preserve"> </w:t>
      </w:r>
      <w:r>
        <w:t>Power</w:t>
      </w:r>
      <w:r>
        <w:rPr>
          <w:spacing w:val="-5"/>
        </w:rPr>
        <w:t xml:space="preserve"> </w:t>
      </w:r>
      <w:r>
        <w:rPr>
          <w:spacing w:val="-2"/>
        </w:rPr>
        <w:t>Amplifier</w:t>
      </w:r>
    </w:p>
    <w:p w:rsidR="00C068E2" w:rsidRDefault="00E35DFD">
      <w:pPr>
        <w:spacing w:before="157" w:line="276" w:lineRule="auto"/>
        <w:ind w:left="221" w:right="431" w:firstLine="427"/>
        <w:jc w:val="both"/>
        <w:rPr>
          <w:rFonts w:ascii="Calibri"/>
          <w:sz w:val="24"/>
        </w:rPr>
      </w:pPr>
      <w:r>
        <w:rPr>
          <w:rFonts w:ascii="Calibri"/>
          <w:sz w:val="24"/>
        </w:rPr>
        <w:t>As the name implies, class AB is a combination of class A and class B type of amplifiers. As class A has the problem of low efficiency and class B has distortion problem, this class AB is emerged to eliminate these two problems, by utilizing the advantages of both the classes.</w:t>
      </w:r>
    </w:p>
    <w:p w:rsidR="00C068E2" w:rsidRDefault="00E35DFD">
      <w:pPr>
        <w:spacing w:before="281" w:line="276" w:lineRule="auto"/>
        <w:ind w:left="221" w:right="420" w:firstLine="427"/>
        <w:jc w:val="both"/>
        <w:rPr>
          <w:rFonts w:ascii="Calibri"/>
          <w:sz w:val="24"/>
        </w:rPr>
      </w:pPr>
      <w:r>
        <w:rPr>
          <w:rFonts w:ascii="Calibri"/>
          <w:sz w:val="24"/>
        </w:rPr>
        <w:t>The cross over distortion is the problem that occurs when both the transistors are</w:t>
      </w:r>
      <w:r>
        <w:rPr>
          <w:rFonts w:ascii="Calibri"/>
          <w:spacing w:val="80"/>
          <w:sz w:val="24"/>
        </w:rPr>
        <w:t xml:space="preserve"> </w:t>
      </w:r>
      <w:r>
        <w:rPr>
          <w:rFonts w:ascii="Calibri"/>
          <w:sz w:val="24"/>
        </w:rPr>
        <w:t>OFF at the same instant, during the transition period. In order to eliminate this, the condition has to be chosen</w:t>
      </w:r>
      <w:r>
        <w:rPr>
          <w:rFonts w:ascii="Calibri"/>
          <w:spacing w:val="-4"/>
          <w:sz w:val="24"/>
        </w:rPr>
        <w:t xml:space="preserve"> </w:t>
      </w:r>
      <w:r>
        <w:rPr>
          <w:rFonts w:ascii="Calibri"/>
          <w:sz w:val="24"/>
        </w:rPr>
        <w:t>for more</w:t>
      </w:r>
      <w:r>
        <w:rPr>
          <w:rFonts w:ascii="Calibri"/>
          <w:spacing w:val="-2"/>
          <w:sz w:val="24"/>
        </w:rPr>
        <w:t xml:space="preserve"> </w:t>
      </w:r>
      <w:r>
        <w:rPr>
          <w:rFonts w:ascii="Calibri"/>
          <w:sz w:val="24"/>
        </w:rPr>
        <w:t xml:space="preserve">than one half </w:t>
      </w:r>
      <w:proofErr w:type="gramStart"/>
      <w:r>
        <w:rPr>
          <w:rFonts w:ascii="Calibri"/>
          <w:sz w:val="24"/>
        </w:rPr>
        <w:t>cycle</w:t>
      </w:r>
      <w:proofErr w:type="gramEnd"/>
      <w:r>
        <w:rPr>
          <w:rFonts w:ascii="Calibri"/>
          <w:sz w:val="24"/>
        </w:rPr>
        <w:t>.</w:t>
      </w:r>
      <w:r>
        <w:rPr>
          <w:rFonts w:ascii="Calibri"/>
          <w:spacing w:val="-1"/>
          <w:sz w:val="24"/>
        </w:rPr>
        <w:t xml:space="preserve"> </w:t>
      </w:r>
      <w:r>
        <w:rPr>
          <w:rFonts w:ascii="Calibri"/>
          <w:sz w:val="24"/>
        </w:rPr>
        <w:t>Hence,</w:t>
      </w:r>
      <w:r>
        <w:rPr>
          <w:rFonts w:ascii="Calibri"/>
          <w:spacing w:val="-5"/>
          <w:sz w:val="24"/>
        </w:rPr>
        <w:t xml:space="preserve"> </w:t>
      </w:r>
      <w:r>
        <w:rPr>
          <w:rFonts w:ascii="Calibri"/>
          <w:sz w:val="24"/>
        </w:rPr>
        <w:t>the other</w:t>
      </w:r>
      <w:r>
        <w:rPr>
          <w:rFonts w:ascii="Calibri"/>
          <w:spacing w:val="-5"/>
          <w:sz w:val="24"/>
        </w:rPr>
        <w:t xml:space="preserve"> </w:t>
      </w:r>
      <w:r>
        <w:rPr>
          <w:rFonts w:ascii="Calibri"/>
          <w:sz w:val="24"/>
        </w:rPr>
        <w:t>transistor gets</w:t>
      </w:r>
      <w:r>
        <w:rPr>
          <w:rFonts w:ascii="Calibri"/>
          <w:spacing w:val="-1"/>
          <w:sz w:val="24"/>
        </w:rPr>
        <w:t xml:space="preserve"> </w:t>
      </w:r>
      <w:r>
        <w:rPr>
          <w:rFonts w:ascii="Calibri"/>
          <w:sz w:val="24"/>
        </w:rPr>
        <w:t>into conduction,</w:t>
      </w:r>
      <w:r>
        <w:rPr>
          <w:rFonts w:ascii="Calibri"/>
          <w:spacing w:val="-1"/>
          <w:sz w:val="24"/>
        </w:rPr>
        <w:t xml:space="preserve"> </w:t>
      </w:r>
      <w:r>
        <w:rPr>
          <w:rFonts w:ascii="Calibri"/>
          <w:sz w:val="24"/>
        </w:rPr>
        <w:t>before the operating transistor switches to cut off state. This is achieved only by using class AB configuration, as shown in the following circuit</w:t>
      </w:r>
      <w:r>
        <w:rPr>
          <w:rFonts w:ascii="Calibri"/>
          <w:spacing w:val="-7"/>
          <w:sz w:val="24"/>
        </w:rPr>
        <w:t xml:space="preserve"> </w:t>
      </w:r>
      <w:r>
        <w:rPr>
          <w:rFonts w:ascii="Calibri"/>
          <w:sz w:val="24"/>
        </w:rPr>
        <w:t>diagram.</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55"/>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rPr>
          <w:rFonts w:ascii="Calibri"/>
          <w:sz w:val="24"/>
        </w:rPr>
      </w:pPr>
      <w:r>
        <w:rPr>
          <w:rFonts w:ascii="Calibri"/>
          <w:sz w:val="24"/>
        </w:rPr>
        <w:lastRenderedPageBreak/>
        <w:pict>
          <v:group id="docshapegroup60" o:spid="_x0000_s1037" style="position:absolute;margin-left:44.25pt;margin-top:41.1pt;width:516.3pt;height:764.6pt;z-index:-17035776;mso-position-horizontal-relative:page;mso-position-vertical-relative:page" coordorigin="885,822" coordsize="10326,15292">
            <v:line id="_x0000_s1042" style="position:absolute" from="1700,16056" to="10790,16056" strokecolor="#5f2120" strokeweight="2.88pt"/>
            <v:line id="_x0000_s1041" style="position:absolute" from="1700,16106" to="10790,16106" strokecolor="#5f2120" strokeweight=".72pt"/>
            <v:shape id="docshape61" o:spid="_x0000_s1040"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62" o:spid="_x0000_s1039" type="#_x0000_t75" style="position:absolute;left:4507;top:1378;width:3466;height:4550">
              <v:imagedata r:id="rId156" o:title=""/>
            </v:shape>
            <v:shape id="docshape63" o:spid="_x0000_s1038" type="#_x0000_t75" style="position:absolute;left:4642;top:8818;width:3201;height:3460">
              <v:imagedata r:id="rId157" o:title=""/>
            </v:shape>
            <w10:wrap anchorx="page" anchory="page"/>
          </v:group>
        </w:pic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113"/>
        <w:rPr>
          <w:rFonts w:ascii="Calibri"/>
          <w:sz w:val="24"/>
        </w:rPr>
      </w:pPr>
    </w:p>
    <w:p w:rsidR="00C068E2" w:rsidRDefault="00E35DFD">
      <w:pPr>
        <w:spacing w:line="278" w:lineRule="auto"/>
        <w:ind w:left="221" w:right="424" w:firstLine="427"/>
        <w:jc w:val="both"/>
        <w:rPr>
          <w:rFonts w:ascii="Calibri"/>
          <w:sz w:val="24"/>
        </w:rPr>
      </w:pPr>
      <w:r>
        <w:rPr>
          <w:rFonts w:ascii="Calibri"/>
          <w:sz w:val="24"/>
        </w:rPr>
        <w:t>Therefore, in class AB amplifier design, each of the push-pull transistors is conducting for slightly more than the half cycle of conduction in class B, but much less than the full cycle of conduction of class A.</w:t>
      </w:r>
    </w:p>
    <w:p w:rsidR="00C068E2" w:rsidRDefault="00E35DFD">
      <w:pPr>
        <w:spacing w:before="277" w:line="278" w:lineRule="auto"/>
        <w:ind w:left="221" w:right="419" w:firstLine="427"/>
        <w:jc w:val="both"/>
        <w:rPr>
          <w:rFonts w:ascii="Calibri"/>
          <w:sz w:val="24"/>
        </w:rPr>
      </w:pPr>
      <w:r>
        <w:rPr>
          <w:rFonts w:ascii="Calibri"/>
          <w:sz w:val="24"/>
        </w:rPr>
        <w:t>The conduction angle of class AB amplifier is somewhere between 180</w:t>
      </w:r>
      <w:r>
        <w:rPr>
          <w:rFonts w:ascii="Calibri"/>
          <w:sz w:val="24"/>
          <w:vertAlign w:val="superscript"/>
        </w:rPr>
        <w:t>o</w:t>
      </w:r>
      <w:r>
        <w:rPr>
          <w:rFonts w:ascii="Calibri"/>
          <w:sz w:val="24"/>
        </w:rPr>
        <w:t xml:space="preserve"> to 360</w:t>
      </w:r>
      <w:r>
        <w:rPr>
          <w:rFonts w:ascii="Calibri"/>
          <w:sz w:val="24"/>
          <w:vertAlign w:val="superscript"/>
        </w:rPr>
        <w:t>o</w:t>
      </w:r>
      <w:r>
        <w:rPr>
          <w:rFonts w:ascii="Calibri"/>
          <w:sz w:val="24"/>
        </w:rPr>
        <w:t xml:space="preserve"> depending upon the operating point selected. This is understood with the help of below figure.</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86"/>
        <w:rPr>
          <w:rFonts w:ascii="Calibri"/>
          <w:sz w:val="24"/>
        </w:rPr>
      </w:pPr>
    </w:p>
    <w:p w:rsidR="00C068E2" w:rsidRDefault="00E35DFD">
      <w:pPr>
        <w:spacing w:before="1" w:line="276" w:lineRule="auto"/>
        <w:ind w:left="221" w:right="422" w:firstLine="427"/>
        <w:jc w:val="both"/>
        <w:rPr>
          <w:rFonts w:ascii="Calibri" w:hAnsi="Calibri"/>
          <w:sz w:val="24"/>
        </w:rPr>
      </w:pPr>
      <w:r>
        <w:rPr>
          <w:rFonts w:ascii="Calibri" w:hAnsi="Calibri"/>
          <w:position w:val="2"/>
          <w:sz w:val="24"/>
        </w:rPr>
        <w:t>The small bias voltage given using diodes D</w:t>
      </w:r>
      <w:r>
        <w:rPr>
          <w:rFonts w:ascii="Calibri" w:hAnsi="Calibri"/>
          <w:sz w:val="16"/>
        </w:rPr>
        <w:t xml:space="preserve">1 </w:t>
      </w:r>
      <w:r>
        <w:rPr>
          <w:rFonts w:ascii="Calibri" w:hAnsi="Calibri"/>
          <w:position w:val="2"/>
          <w:sz w:val="24"/>
        </w:rPr>
        <w:t>and D</w:t>
      </w:r>
      <w:r>
        <w:rPr>
          <w:rFonts w:ascii="Calibri" w:hAnsi="Calibri"/>
          <w:sz w:val="16"/>
        </w:rPr>
        <w:t>2</w:t>
      </w:r>
      <w:r>
        <w:rPr>
          <w:rFonts w:ascii="Calibri" w:hAnsi="Calibri"/>
          <w:position w:val="2"/>
          <w:sz w:val="24"/>
        </w:rPr>
        <w:t xml:space="preserve">, as shown in the above figure, </w:t>
      </w:r>
      <w:r>
        <w:rPr>
          <w:rFonts w:ascii="Calibri" w:hAnsi="Calibri"/>
          <w:sz w:val="24"/>
        </w:rPr>
        <w:t>helps the operating point to be above the cutoff point. Hence the output waveform of class AB results as seen</w:t>
      </w:r>
      <w:r>
        <w:rPr>
          <w:rFonts w:ascii="Calibri" w:hAnsi="Calibri"/>
          <w:spacing w:val="-5"/>
          <w:sz w:val="24"/>
        </w:rPr>
        <w:t xml:space="preserve"> </w:t>
      </w:r>
      <w:r>
        <w:rPr>
          <w:rFonts w:ascii="Calibri" w:hAnsi="Calibri"/>
          <w:sz w:val="24"/>
        </w:rPr>
        <w:t>in</w:t>
      </w:r>
      <w:r>
        <w:rPr>
          <w:rFonts w:ascii="Calibri" w:hAnsi="Calibri"/>
          <w:spacing w:val="-1"/>
          <w:sz w:val="24"/>
        </w:rPr>
        <w:t xml:space="preserve"> </w:t>
      </w:r>
      <w:r>
        <w:rPr>
          <w:rFonts w:ascii="Calibri" w:hAnsi="Calibri"/>
          <w:sz w:val="24"/>
        </w:rPr>
        <w:t>the</w:t>
      </w:r>
      <w:r>
        <w:rPr>
          <w:rFonts w:ascii="Calibri" w:hAnsi="Calibri"/>
          <w:spacing w:val="-3"/>
          <w:sz w:val="24"/>
        </w:rPr>
        <w:t xml:space="preserve"> </w:t>
      </w:r>
      <w:r>
        <w:rPr>
          <w:rFonts w:ascii="Calibri" w:hAnsi="Calibri"/>
          <w:sz w:val="24"/>
        </w:rPr>
        <w:t>above</w:t>
      </w:r>
      <w:r>
        <w:rPr>
          <w:rFonts w:ascii="Calibri" w:hAnsi="Calibri"/>
          <w:spacing w:val="-3"/>
          <w:sz w:val="24"/>
        </w:rPr>
        <w:t xml:space="preserve"> </w:t>
      </w:r>
      <w:r>
        <w:rPr>
          <w:rFonts w:ascii="Calibri" w:hAnsi="Calibri"/>
          <w:sz w:val="24"/>
        </w:rPr>
        <w:t>figure.</w:t>
      </w:r>
      <w:r>
        <w:rPr>
          <w:rFonts w:ascii="Calibri" w:hAnsi="Calibri"/>
          <w:spacing w:val="-2"/>
          <w:sz w:val="24"/>
        </w:rPr>
        <w:t xml:space="preserve"> </w:t>
      </w:r>
      <w:r>
        <w:rPr>
          <w:rFonts w:ascii="Calibri" w:hAnsi="Calibri"/>
          <w:sz w:val="24"/>
        </w:rPr>
        <w:t>The</w:t>
      </w:r>
      <w:r>
        <w:rPr>
          <w:rFonts w:ascii="Calibri" w:hAnsi="Calibri"/>
          <w:spacing w:val="-3"/>
          <w:sz w:val="24"/>
        </w:rPr>
        <w:t xml:space="preserve"> </w:t>
      </w:r>
      <w:r>
        <w:rPr>
          <w:rFonts w:ascii="Calibri" w:hAnsi="Calibri"/>
          <w:sz w:val="24"/>
        </w:rPr>
        <w:t>crossover</w:t>
      </w:r>
      <w:r>
        <w:rPr>
          <w:rFonts w:ascii="Calibri" w:hAnsi="Calibri"/>
          <w:spacing w:val="-6"/>
          <w:sz w:val="24"/>
        </w:rPr>
        <w:t xml:space="preserve"> </w:t>
      </w:r>
      <w:r>
        <w:rPr>
          <w:rFonts w:ascii="Calibri" w:hAnsi="Calibri"/>
          <w:sz w:val="24"/>
        </w:rPr>
        <w:t>distortion</w:t>
      </w:r>
      <w:r>
        <w:rPr>
          <w:rFonts w:ascii="Calibri" w:hAnsi="Calibri"/>
          <w:spacing w:val="-1"/>
          <w:sz w:val="24"/>
        </w:rPr>
        <w:t xml:space="preserve"> </w:t>
      </w:r>
      <w:r>
        <w:rPr>
          <w:rFonts w:ascii="Calibri" w:hAnsi="Calibri"/>
          <w:sz w:val="24"/>
        </w:rPr>
        <w:t>created</w:t>
      </w:r>
      <w:r>
        <w:rPr>
          <w:rFonts w:ascii="Calibri" w:hAnsi="Calibri"/>
          <w:spacing w:val="-5"/>
          <w:sz w:val="24"/>
        </w:rPr>
        <w:t xml:space="preserve"> </w:t>
      </w:r>
      <w:r>
        <w:rPr>
          <w:rFonts w:ascii="Calibri" w:hAnsi="Calibri"/>
          <w:sz w:val="24"/>
        </w:rPr>
        <w:t>by class B is overcome by</w:t>
      </w:r>
      <w:r>
        <w:rPr>
          <w:rFonts w:ascii="Calibri" w:hAnsi="Calibri"/>
          <w:spacing w:val="-2"/>
          <w:sz w:val="24"/>
        </w:rPr>
        <w:t xml:space="preserve"> </w:t>
      </w:r>
      <w:r>
        <w:rPr>
          <w:rFonts w:ascii="Calibri" w:hAnsi="Calibri"/>
          <w:sz w:val="24"/>
        </w:rPr>
        <w:t>this</w:t>
      </w:r>
      <w:r>
        <w:rPr>
          <w:rFonts w:ascii="Calibri" w:hAnsi="Calibri"/>
          <w:spacing w:val="-2"/>
          <w:sz w:val="24"/>
        </w:rPr>
        <w:t xml:space="preserve"> </w:t>
      </w:r>
      <w:r>
        <w:rPr>
          <w:rFonts w:ascii="Calibri" w:hAnsi="Calibri"/>
          <w:sz w:val="24"/>
        </w:rPr>
        <w:t>class</w:t>
      </w:r>
      <w:r>
        <w:rPr>
          <w:rFonts w:ascii="Calibri" w:hAnsi="Calibri"/>
          <w:spacing w:val="-2"/>
          <w:sz w:val="24"/>
        </w:rPr>
        <w:t xml:space="preserve"> </w:t>
      </w:r>
      <w:proofErr w:type="gramStart"/>
      <w:r>
        <w:rPr>
          <w:rFonts w:ascii="Calibri" w:hAnsi="Calibri"/>
          <w:sz w:val="24"/>
        </w:rPr>
        <w:t>AB,</w:t>
      </w:r>
      <w:proofErr w:type="gramEnd"/>
      <w:r>
        <w:rPr>
          <w:rFonts w:ascii="Calibri" w:hAnsi="Calibri"/>
          <w:sz w:val="24"/>
        </w:rPr>
        <w:t xml:space="preserve"> as well the inefficiencies of class A and B don’t affect the circuit.</w:t>
      </w:r>
    </w:p>
    <w:p w:rsidR="00C068E2" w:rsidRDefault="00E35DFD">
      <w:pPr>
        <w:spacing w:before="6" w:line="276" w:lineRule="auto"/>
        <w:ind w:left="221" w:right="426" w:firstLine="427"/>
        <w:jc w:val="both"/>
        <w:rPr>
          <w:rFonts w:ascii="Calibri"/>
          <w:sz w:val="24"/>
        </w:rPr>
      </w:pPr>
      <w:r>
        <w:rPr>
          <w:rFonts w:ascii="Calibri"/>
          <w:sz w:val="24"/>
        </w:rPr>
        <w:t>So,</w:t>
      </w:r>
      <w:r>
        <w:rPr>
          <w:rFonts w:ascii="Calibri"/>
          <w:spacing w:val="-2"/>
          <w:sz w:val="24"/>
        </w:rPr>
        <w:t xml:space="preserve"> </w:t>
      </w:r>
      <w:r>
        <w:rPr>
          <w:rFonts w:ascii="Calibri"/>
          <w:sz w:val="24"/>
        </w:rPr>
        <w:t>the class AB is a good compromise between</w:t>
      </w:r>
      <w:r>
        <w:rPr>
          <w:rFonts w:ascii="Calibri"/>
          <w:spacing w:val="-1"/>
          <w:sz w:val="24"/>
        </w:rPr>
        <w:t xml:space="preserve"> </w:t>
      </w:r>
      <w:r>
        <w:rPr>
          <w:rFonts w:ascii="Calibri"/>
          <w:sz w:val="24"/>
        </w:rPr>
        <w:t>class A and</w:t>
      </w:r>
      <w:r>
        <w:rPr>
          <w:rFonts w:ascii="Calibri"/>
          <w:spacing w:val="-1"/>
          <w:sz w:val="24"/>
        </w:rPr>
        <w:t xml:space="preserve"> </w:t>
      </w:r>
      <w:r>
        <w:rPr>
          <w:rFonts w:ascii="Calibri"/>
          <w:sz w:val="24"/>
        </w:rPr>
        <w:t>class B in</w:t>
      </w:r>
      <w:r>
        <w:rPr>
          <w:rFonts w:ascii="Calibri"/>
          <w:spacing w:val="-1"/>
          <w:sz w:val="24"/>
        </w:rPr>
        <w:t xml:space="preserve"> </w:t>
      </w:r>
      <w:r>
        <w:rPr>
          <w:rFonts w:ascii="Calibri"/>
          <w:sz w:val="24"/>
        </w:rPr>
        <w:t>terms of</w:t>
      </w:r>
      <w:r>
        <w:rPr>
          <w:rFonts w:ascii="Calibri"/>
          <w:spacing w:val="-1"/>
          <w:sz w:val="24"/>
        </w:rPr>
        <w:t xml:space="preserve"> </w:t>
      </w:r>
      <w:r>
        <w:rPr>
          <w:rFonts w:ascii="Calibri"/>
          <w:sz w:val="24"/>
        </w:rPr>
        <w:t xml:space="preserve">efficiency and linearity having the efficiency reaching about 50% to 60%. The class A, B and AB amplifiers are called as </w:t>
      </w:r>
      <w:r>
        <w:rPr>
          <w:rFonts w:ascii="Calibri"/>
          <w:b/>
          <w:sz w:val="24"/>
        </w:rPr>
        <w:t xml:space="preserve">linear amplifiers </w:t>
      </w:r>
      <w:r>
        <w:rPr>
          <w:rFonts w:ascii="Calibri"/>
          <w:sz w:val="24"/>
        </w:rPr>
        <w:t>because the output signal amplitude and phase are linearly related to the input signal amplitude and phase.</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45"/>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spacing w:before="172"/>
        <w:rPr>
          <w:rFonts w:ascii="Calibri"/>
          <w:sz w:val="28"/>
        </w:rPr>
      </w:pPr>
      <w:r>
        <w:rPr>
          <w:rFonts w:ascii="Calibri"/>
          <w:sz w:val="28"/>
        </w:rPr>
        <w:lastRenderedPageBreak/>
        <w:pict>
          <v:group id="docshapegroup64" o:spid="_x0000_s1031" style="position:absolute;margin-left:44.25pt;margin-top:41.1pt;width:516.3pt;height:764.6pt;z-index:-17035264;mso-position-horizontal-relative:page;mso-position-vertical-relative:page" coordorigin="885,822" coordsize="10326,15292">
            <v:line id="_x0000_s1036" style="position:absolute" from="1700,16056" to="10790,16056" strokecolor="#5f2120" strokeweight="2.88pt"/>
            <v:line id="_x0000_s1035" style="position:absolute" from="1700,16106" to="10790,16106" strokecolor="#5f2120" strokeweight=".72pt"/>
            <v:shape id="docshape65" o:spid="_x0000_s1034" style="position:absolute;left:885;top:822;width:10326;height:15240" coordorigin="885,822" coordsize="10326,15240" o:spt="100" adj="0,,0" path="m11048,16042r-9996,l1077,16062r9946,l11048,16042xm11092,16022r-10088,l1028,16042r10043,l11092,16022xm1112,882r-111,l965,902r-2,20l961,922r-29,20l931,942r-14,40l905,1002r-8,20l890,1042r-4,40l885,1102r,14700l891,15862r7,20l907,15902r12,40l931,15962r1,l963,15982r2,20l1002,16022r109,l1091,16002r-20,l1052,15982r-17,l1002,15962r-26,-40l965,15902r-9,-20l949,15862r-6,-20l940,15822r-1,-20l939,1102r1,-20l943,1062r6,-20l956,1022r9,-20l976,982r26,-40l1035,922r18,-20l1091,902r21,-20xm11129,16002r-124,l10984,16022r110,l11129,16002xm10999,15982r-9904,l1114,16002r9865,l10999,15982xm11135,922r-74,l11094,942r26,40l11131,1002r9,20l11147,1042r6,20l11156,1082r1,20l11157,15802r-1,20l11153,15842r-6,20l11140,15882r-9,20l11120,15922r-26,40l11061,15982r-18,l11025,16002r106,l11133,15982r29,-20l11165,15962r1,-20l11179,15922r12,-20l11199,15882r7,-20l11210,15822r1,-20l11211,1102r-6,-60l11198,1022r-9,-20l11177,962r-12,-20l11162,942r-27,-20xm1104,922r-42,l1045,942r-30,20l991,982r-18,40l966,1042r-5,20l958,1082r-1,20l957,15802r1,20l961,15842r5,20l972,15882r8,20l991,15922r24,20l1045,15962r15,20l1100,15982r-17,-20l1068,15962r-13,-20l1028,15922r-23,-20l996,15882r-8,-20l983,15862r-5,-20l976,15822r-1,-20l975,1102r1,-20l979,1062r5,-20l990,1022r8,l1005,1002r23,-20l1055,962r16,-20l1087,942r17,-20xm11036,922r-40,l11013,942r15,l11041,962r27,20l11091,1002r9,20l11108,1042r5,l11118,1062r2,20l11121,1102r,14700l11120,15822r-3,20l11112,15862r-6,20l11098,15882r-7,20l11068,15922r-27,20l11025,15962r-16,l10993,15982r41,l11051,15962r30,-20l11105,15922r18,-40l11130,15862r5,-20l11138,15822r1,-20l11139,1102r-1,-20l11135,1062r-5,-20l11124,1022r-8,-20l11105,982r-24,-20l11051,942r-15,-20xm10982,902r-9865,l1098,922r9903,l10982,902xm11131,902r-105,l11044,922r89,l11131,902xm11095,882r-110,l11006,902r123,l11095,882xm11068,862r-10043,l1004,882r10086,l11068,862xm11019,842r-9946,l1048,862r9996,l11019,842xm10941,822r-9788,l1126,842r9840,l10941,822xe" fillcolor="black" stroked="f">
              <v:stroke joinstyle="round"/>
              <v:formulas/>
              <v:path arrowok="t" o:connecttype="segments"/>
            </v:shape>
            <v:shape id="docshape66" o:spid="_x0000_s1033" type="#_x0000_t75" style="position:absolute;left:4210;top:5002;width:4065;height:4406">
              <v:imagedata r:id="rId158" o:title=""/>
            </v:shape>
            <v:rect id="docshape67" o:spid="_x0000_s1032" style="position:absolute;left:1301;top:1642;width:2752;height:20" fillcolor="black" stroked="f"/>
            <w10:wrap anchorx="page" anchory="page"/>
          </v:group>
        </w:pict>
      </w:r>
    </w:p>
    <w:p w:rsidR="00C068E2" w:rsidRDefault="00E35DFD">
      <w:pPr>
        <w:pStyle w:val="Heading2"/>
      </w:pPr>
      <w:bookmarkStart w:id="116" w:name="Class_C_Power_Amplifier"/>
      <w:bookmarkEnd w:id="116"/>
      <w:r>
        <w:t>Class</w:t>
      </w:r>
      <w:r>
        <w:rPr>
          <w:spacing w:val="-7"/>
        </w:rPr>
        <w:t xml:space="preserve"> </w:t>
      </w:r>
      <w:r>
        <w:t>C</w:t>
      </w:r>
      <w:r>
        <w:rPr>
          <w:spacing w:val="-5"/>
        </w:rPr>
        <w:t xml:space="preserve"> </w:t>
      </w:r>
      <w:r>
        <w:t>Power</w:t>
      </w:r>
      <w:r>
        <w:rPr>
          <w:spacing w:val="-4"/>
        </w:rPr>
        <w:t xml:space="preserve"> </w:t>
      </w:r>
      <w:r>
        <w:rPr>
          <w:spacing w:val="-2"/>
        </w:rPr>
        <w:t>Amplifier</w:t>
      </w:r>
    </w:p>
    <w:p w:rsidR="00C068E2" w:rsidRDefault="00C068E2">
      <w:pPr>
        <w:pStyle w:val="BodyText"/>
        <w:spacing w:before="41"/>
        <w:rPr>
          <w:rFonts w:ascii="Calibri"/>
          <w:b/>
          <w:sz w:val="24"/>
        </w:rPr>
      </w:pPr>
    </w:p>
    <w:p w:rsidR="00C068E2" w:rsidRDefault="00E35DFD">
      <w:pPr>
        <w:spacing w:line="276" w:lineRule="auto"/>
        <w:ind w:left="221" w:right="418" w:firstLine="720"/>
        <w:jc w:val="both"/>
        <w:rPr>
          <w:rFonts w:ascii="Calibri"/>
          <w:sz w:val="24"/>
        </w:rPr>
      </w:pPr>
      <w:r>
        <w:rPr>
          <w:rFonts w:ascii="Calibri"/>
          <w:sz w:val="24"/>
        </w:rPr>
        <w:t xml:space="preserve">When the collector current flows for less than half cycle of the input signal, the power amplifier is known as </w:t>
      </w:r>
      <w:r>
        <w:rPr>
          <w:rFonts w:ascii="Calibri"/>
          <w:b/>
          <w:sz w:val="24"/>
        </w:rPr>
        <w:t>class C power amplifier</w:t>
      </w:r>
      <w:r>
        <w:rPr>
          <w:rFonts w:ascii="Calibri"/>
          <w:sz w:val="24"/>
        </w:rPr>
        <w:t>. The efficiency of class C amplifier is high while linearity is poor. The conduction angle for class C is less than 180</w:t>
      </w:r>
      <w:r>
        <w:rPr>
          <w:rFonts w:ascii="Calibri"/>
          <w:sz w:val="24"/>
          <w:vertAlign w:val="superscript"/>
        </w:rPr>
        <w:t>o</w:t>
      </w:r>
      <w:r>
        <w:rPr>
          <w:rFonts w:ascii="Calibri"/>
          <w:sz w:val="24"/>
        </w:rPr>
        <w:t>. It is generally around 90</w:t>
      </w:r>
      <w:r>
        <w:rPr>
          <w:rFonts w:ascii="Calibri"/>
          <w:sz w:val="24"/>
          <w:vertAlign w:val="superscript"/>
        </w:rPr>
        <w:t>o</w:t>
      </w:r>
      <w:r>
        <w:rPr>
          <w:rFonts w:ascii="Calibri"/>
          <w:sz w:val="24"/>
        </w:rPr>
        <w:t>, which means the transistor remains idle for more than half of the input signal. So, the output current will be delivered for less time compared to the application of input signal.</w:t>
      </w:r>
    </w:p>
    <w:p w:rsidR="00C068E2" w:rsidRDefault="00C068E2">
      <w:pPr>
        <w:pStyle w:val="BodyText"/>
        <w:spacing w:before="44"/>
        <w:rPr>
          <w:rFonts w:ascii="Calibri"/>
          <w:sz w:val="24"/>
        </w:rPr>
      </w:pPr>
    </w:p>
    <w:p w:rsidR="00C068E2" w:rsidRDefault="00E35DFD">
      <w:pPr>
        <w:spacing w:before="1"/>
        <w:ind w:left="941"/>
        <w:rPr>
          <w:rFonts w:ascii="Calibri"/>
          <w:sz w:val="24"/>
        </w:rPr>
      </w:pPr>
      <w:r>
        <w:rPr>
          <w:rFonts w:ascii="Calibri"/>
          <w:sz w:val="24"/>
        </w:rPr>
        <w:t>The</w:t>
      </w:r>
      <w:r>
        <w:rPr>
          <w:rFonts w:ascii="Calibri"/>
          <w:spacing w:val="-6"/>
          <w:sz w:val="24"/>
        </w:rPr>
        <w:t xml:space="preserve"> </w:t>
      </w:r>
      <w:r>
        <w:rPr>
          <w:rFonts w:ascii="Calibri"/>
          <w:sz w:val="24"/>
        </w:rPr>
        <w:t>following</w:t>
      </w:r>
      <w:r>
        <w:rPr>
          <w:rFonts w:ascii="Calibri"/>
          <w:spacing w:val="-3"/>
          <w:sz w:val="24"/>
        </w:rPr>
        <w:t xml:space="preserve"> </w:t>
      </w:r>
      <w:r>
        <w:rPr>
          <w:rFonts w:ascii="Calibri"/>
          <w:sz w:val="24"/>
        </w:rPr>
        <w:t>figure</w:t>
      </w:r>
      <w:r>
        <w:rPr>
          <w:rFonts w:ascii="Calibri"/>
          <w:spacing w:val="-4"/>
          <w:sz w:val="24"/>
        </w:rPr>
        <w:t xml:space="preserve"> </w:t>
      </w:r>
      <w:r>
        <w:rPr>
          <w:rFonts w:ascii="Calibri"/>
          <w:sz w:val="24"/>
        </w:rPr>
        <w:t>shows</w:t>
      </w:r>
      <w:r>
        <w:rPr>
          <w:rFonts w:ascii="Calibri"/>
          <w:spacing w:val="-3"/>
          <w:sz w:val="24"/>
        </w:rPr>
        <w:t xml:space="preserve"> </w:t>
      </w:r>
      <w:r>
        <w:rPr>
          <w:rFonts w:ascii="Calibri"/>
          <w:sz w:val="24"/>
        </w:rPr>
        <w:t>the</w:t>
      </w:r>
      <w:r>
        <w:rPr>
          <w:rFonts w:ascii="Calibri"/>
          <w:spacing w:val="-4"/>
          <w:sz w:val="24"/>
        </w:rPr>
        <w:t xml:space="preserve"> </w:t>
      </w:r>
      <w:r>
        <w:rPr>
          <w:rFonts w:ascii="Calibri"/>
          <w:sz w:val="24"/>
        </w:rPr>
        <w:t>operating</w:t>
      </w:r>
      <w:r>
        <w:rPr>
          <w:rFonts w:ascii="Calibri"/>
          <w:spacing w:val="2"/>
          <w:sz w:val="24"/>
        </w:rPr>
        <w:t xml:space="preserve"> </w:t>
      </w:r>
      <w:r>
        <w:rPr>
          <w:rFonts w:ascii="Calibri"/>
          <w:sz w:val="24"/>
        </w:rPr>
        <w:t>point</w:t>
      </w:r>
      <w:r>
        <w:rPr>
          <w:rFonts w:ascii="Calibri"/>
          <w:spacing w:val="1"/>
          <w:sz w:val="24"/>
        </w:rPr>
        <w:t xml:space="preserve"> </w:t>
      </w:r>
      <w:r>
        <w:rPr>
          <w:rFonts w:ascii="Calibri"/>
          <w:sz w:val="24"/>
        </w:rPr>
        <w:t>and</w:t>
      </w:r>
      <w:r>
        <w:rPr>
          <w:rFonts w:ascii="Calibri"/>
          <w:spacing w:val="-5"/>
          <w:sz w:val="24"/>
        </w:rPr>
        <w:t xml:space="preserve"> </w:t>
      </w:r>
      <w:r>
        <w:rPr>
          <w:rFonts w:ascii="Calibri"/>
          <w:sz w:val="24"/>
        </w:rPr>
        <w:t>output of</w:t>
      </w:r>
      <w:r>
        <w:rPr>
          <w:rFonts w:ascii="Calibri"/>
          <w:spacing w:val="-5"/>
          <w:sz w:val="24"/>
        </w:rPr>
        <w:t xml:space="preserve"> </w:t>
      </w:r>
      <w:r>
        <w:rPr>
          <w:rFonts w:ascii="Calibri"/>
          <w:sz w:val="24"/>
        </w:rPr>
        <w:t>a</w:t>
      </w:r>
      <w:r>
        <w:rPr>
          <w:rFonts w:ascii="Calibri"/>
          <w:spacing w:val="-1"/>
          <w:sz w:val="24"/>
        </w:rPr>
        <w:t xml:space="preserve"> </w:t>
      </w:r>
      <w:r>
        <w:rPr>
          <w:rFonts w:ascii="Calibri"/>
          <w:sz w:val="24"/>
        </w:rPr>
        <w:t>class</w:t>
      </w:r>
      <w:r>
        <w:rPr>
          <w:rFonts w:ascii="Calibri"/>
          <w:spacing w:val="-3"/>
          <w:sz w:val="24"/>
        </w:rPr>
        <w:t xml:space="preserve"> </w:t>
      </w:r>
      <w:r>
        <w:rPr>
          <w:rFonts w:ascii="Calibri"/>
          <w:sz w:val="24"/>
        </w:rPr>
        <w:t>C</w:t>
      </w:r>
      <w:r>
        <w:rPr>
          <w:rFonts w:ascii="Calibri"/>
          <w:spacing w:val="-3"/>
          <w:sz w:val="24"/>
        </w:rPr>
        <w:t xml:space="preserve"> </w:t>
      </w:r>
      <w:r>
        <w:rPr>
          <w:rFonts w:ascii="Calibri"/>
          <w:spacing w:val="-2"/>
          <w:sz w:val="24"/>
        </w:rPr>
        <w:t>amplifier.</w:t>
      </w: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rPr>
          <w:rFonts w:ascii="Calibri"/>
          <w:sz w:val="24"/>
        </w:rPr>
      </w:pPr>
    </w:p>
    <w:p w:rsidR="00C068E2" w:rsidRDefault="00C068E2">
      <w:pPr>
        <w:pStyle w:val="BodyText"/>
        <w:spacing w:before="118"/>
        <w:rPr>
          <w:rFonts w:ascii="Calibri"/>
          <w:sz w:val="24"/>
        </w:rPr>
      </w:pPr>
    </w:p>
    <w:p w:rsidR="00C068E2" w:rsidRDefault="00E35DFD">
      <w:pPr>
        <w:spacing w:line="242" w:lineRule="auto"/>
        <w:ind w:left="221" w:right="439" w:firstLine="427"/>
        <w:jc w:val="both"/>
        <w:rPr>
          <w:rFonts w:ascii="Calibri"/>
          <w:sz w:val="24"/>
        </w:rPr>
      </w:pPr>
      <w:r>
        <w:rPr>
          <w:rFonts w:ascii="Calibri"/>
          <w:sz w:val="24"/>
        </w:rPr>
        <w:t>This kind of biasing gives a much improved efficiency of around 80% to the amplifier, but introduces heavy distortion in</w:t>
      </w:r>
      <w:r>
        <w:rPr>
          <w:rFonts w:ascii="Calibri"/>
          <w:spacing w:val="-2"/>
          <w:sz w:val="24"/>
        </w:rPr>
        <w:t xml:space="preserve"> </w:t>
      </w:r>
      <w:r>
        <w:rPr>
          <w:rFonts w:ascii="Calibri"/>
          <w:sz w:val="24"/>
        </w:rPr>
        <w:t>the output signal. Using the class C amplifier,</w:t>
      </w:r>
      <w:r>
        <w:rPr>
          <w:rFonts w:ascii="Calibri"/>
          <w:spacing w:val="-3"/>
          <w:sz w:val="24"/>
        </w:rPr>
        <w:t xml:space="preserve"> </w:t>
      </w:r>
      <w:r>
        <w:rPr>
          <w:rFonts w:ascii="Calibri"/>
          <w:sz w:val="24"/>
        </w:rPr>
        <w:t>the pulses produced at its output can be converted to complete sine wave of a particular frequency by using LC circuits in its collector circuit.</w:t>
      </w:r>
    </w:p>
    <w:p w:rsidR="00C068E2" w:rsidRDefault="00C068E2">
      <w:pPr>
        <w:pStyle w:val="BodyText"/>
        <w:spacing w:before="45"/>
        <w:rPr>
          <w:rFonts w:ascii="Calibri"/>
          <w:sz w:val="24"/>
        </w:rPr>
      </w:pPr>
    </w:p>
    <w:p w:rsidR="00C068E2" w:rsidRDefault="00E35DFD">
      <w:pPr>
        <w:ind w:left="221" w:right="437" w:firstLine="427"/>
        <w:jc w:val="both"/>
        <w:rPr>
          <w:rFonts w:ascii="Calibri"/>
          <w:sz w:val="24"/>
        </w:rPr>
      </w:pPr>
      <w:r>
        <w:rPr>
          <w:rFonts w:ascii="Calibri"/>
          <w:sz w:val="24"/>
        </w:rPr>
        <w:t>The types of amplifiers that we have discussed so far cannot work effectively at radio frequencies,</w:t>
      </w:r>
      <w:r>
        <w:rPr>
          <w:rFonts w:ascii="Calibri"/>
          <w:spacing w:val="-5"/>
          <w:sz w:val="24"/>
        </w:rPr>
        <w:t xml:space="preserve"> </w:t>
      </w:r>
      <w:r>
        <w:rPr>
          <w:rFonts w:ascii="Calibri"/>
          <w:sz w:val="24"/>
        </w:rPr>
        <w:t>even</w:t>
      </w:r>
      <w:r>
        <w:rPr>
          <w:rFonts w:ascii="Calibri"/>
          <w:spacing w:val="-4"/>
          <w:sz w:val="24"/>
        </w:rPr>
        <w:t xml:space="preserve"> </w:t>
      </w:r>
      <w:r>
        <w:rPr>
          <w:rFonts w:ascii="Calibri"/>
          <w:sz w:val="24"/>
        </w:rPr>
        <w:t>though</w:t>
      </w:r>
      <w:r>
        <w:rPr>
          <w:rFonts w:ascii="Calibri"/>
          <w:spacing w:val="-4"/>
          <w:sz w:val="24"/>
        </w:rPr>
        <w:t xml:space="preserve"> </w:t>
      </w:r>
      <w:r>
        <w:rPr>
          <w:rFonts w:ascii="Calibri"/>
          <w:sz w:val="24"/>
        </w:rPr>
        <w:t>they</w:t>
      </w:r>
      <w:r>
        <w:rPr>
          <w:rFonts w:ascii="Calibri"/>
          <w:spacing w:val="-1"/>
          <w:sz w:val="24"/>
        </w:rPr>
        <w:t xml:space="preserve"> </w:t>
      </w:r>
      <w:r>
        <w:rPr>
          <w:rFonts w:ascii="Calibri"/>
          <w:sz w:val="24"/>
        </w:rPr>
        <w:t>are</w:t>
      </w:r>
      <w:r>
        <w:rPr>
          <w:rFonts w:ascii="Calibri"/>
          <w:spacing w:val="-2"/>
          <w:sz w:val="24"/>
        </w:rPr>
        <w:t xml:space="preserve"> </w:t>
      </w:r>
      <w:r>
        <w:rPr>
          <w:rFonts w:ascii="Calibri"/>
          <w:sz w:val="24"/>
        </w:rPr>
        <w:t>good</w:t>
      </w:r>
      <w:r>
        <w:rPr>
          <w:rFonts w:ascii="Calibri"/>
          <w:spacing w:val="-4"/>
          <w:sz w:val="24"/>
        </w:rPr>
        <w:t xml:space="preserve"> </w:t>
      </w:r>
      <w:r>
        <w:rPr>
          <w:rFonts w:ascii="Calibri"/>
          <w:sz w:val="24"/>
        </w:rPr>
        <w:t>at</w:t>
      </w:r>
      <w:r>
        <w:rPr>
          <w:rFonts w:ascii="Calibri"/>
          <w:spacing w:val="-2"/>
          <w:sz w:val="24"/>
        </w:rPr>
        <w:t xml:space="preserve"> </w:t>
      </w:r>
      <w:r>
        <w:rPr>
          <w:rFonts w:ascii="Calibri"/>
          <w:sz w:val="24"/>
        </w:rPr>
        <w:t>audio frequencies.</w:t>
      </w:r>
      <w:r>
        <w:rPr>
          <w:rFonts w:ascii="Calibri"/>
          <w:spacing w:val="-1"/>
          <w:sz w:val="24"/>
        </w:rPr>
        <w:t xml:space="preserve"> </w:t>
      </w:r>
      <w:r>
        <w:rPr>
          <w:rFonts w:ascii="Calibri"/>
          <w:sz w:val="24"/>
        </w:rPr>
        <w:t>Also,</w:t>
      </w:r>
      <w:r>
        <w:rPr>
          <w:rFonts w:ascii="Calibri"/>
          <w:spacing w:val="-5"/>
          <w:sz w:val="24"/>
        </w:rPr>
        <w:t xml:space="preserve"> </w:t>
      </w:r>
      <w:r>
        <w:rPr>
          <w:rFonts w:ascii="Calibri"/>
          <w:sz w:val="24"/>
        </w:rPr>
        <w:t>the gain of these</w:t>
      </w:r>
      <w:r>
        <w:rPr>
          <w:rFonts w:ascii="Calibri"/>
          <w:spacing w:val="-2"/>
          <w:sz w:val="24"/>
        </w:rPr>
        <w:t xml:space="preserve"> </w:t>
      </w:r>
      <w:r>
        <w:rPr>
          <w:rFonts w:ascii="Calibri"/>
          <w:sz w:val="24"/>
        </w:rPr>
        <w:t>amplifiers</w:t>
      </w:r>
      <w:r>
        <w:rPr>
          <w:rFonts w:ascii="Calibri"/>
          <w:spacing w:val="-1"/>
          <w:sz w:val="24"/>
        </w:rPr>
        <w:t xml:space="preserve"> </w:t>
      </w:r>
      <w:r>
        <w:rPr>
          <w:rFonts w:ascii="Calibri"/>
          <w:sz w:val="24"/>
        </w:rPr>
        <w:t>is such that it will not vary according to the frequency of the signal, over a wide range. This allows the amplification of the signal equally well over a range of frequencies and does not permit the selection of particular desired frequency while rejecting the other frequencies.</w: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91"/>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p w:rsidR="00C068E2" w:rsidRDefault="00C068E2">
      <w:pPr>
        <w:rPr>
          <w:rFonts w:ascii="Calibri"/>
          <w:sz w:val="16"/>
        </w:rPr>
        <w:sectPr w:rsidR="00C068E2">
          <w:pgSz w:w="11920" w:h="16850"/>
          <w:pgMar w:top="820" w:right="720" w:bottom="280" w:left="1080" w:header="720" w:footer="720" w:gutter="0"/>
          <w:cols w:space="720"/>
        </w:sectPr>
      </w:pPr>
    </w:p>
    <w:p w:rsidR="00C068E2" w:rsidRDefault="00BB1E99">
      <w:pPr>
        <w:pStyle w:val="BodyText"/>
        <w:rPr>
          <w:rFonts w:ascii="Calibri"/>
          <w:sz w:val="16"/>
        </w:rPr>
      </w:pPr>
      <w:r>
        <w:rPr>
          <w:rFonts w:ascii="Calibri"/>
          <w:sz w:val="16"/>
        </w:rPr>
        <w:lastRenderedPageBreak/>
        <w:pict>
          <v:group id="docshapegroup68" o:spid="_x0000_s1026" style="position:absolute;margin-left:49.8pt;margin-top:39.65pt;width:516.3pt;height:764.6pt;z-index:15784960;mso-position-horizontal-relative:page;mso-position-vertical-relative:page" coordorigin="996,793" coordsize="10326,15292">
            <v:line id="_x0000_s1030" style="position:absolute" from="1811,16027" to="10901,16027" strokecolor="#5f2120" strokeweight="2.88pt"/>
            <v:line id="_x0000_s1029" style="position:absolute" from="1811,16077" to="10901,16077" strokecolor="#5f2120" strokeweight=".72pt"/>
            <v:shape id="docshape69" o:spid="_x0000_s1028" style="position:absolute;left:996;top:793;width:10326;height:15240" coordorigin="996,793" coordsize="10326,15240" o:spt="100" adj="0,,0" path="m11159,16013r-9996,l1188,16033r9946,l11159,16013xm11203,15993r-10088,l1139,16013r10043,l11203,15993xm1223,853r-111,l1076,873r-2,20l1072,893r-29,20l1042,913r-14,40l1016,973r-8,20l1001,1013r-4,40l996,1073r,14700l1002,15833r7,20l1018,15873r12,40l1042,15933r1,l1074,15953r2,20l1113,15993r109,l1202,15973r-20,l1163,15953r-17,l1113,15933r-26,-40l1076,15873r-9,-20l1060,15833r-6,-20l1051,15793r-1,-20l1050,1073r1,-20l1054,1033r6,-20l1067,993r9,-20l1087,953r26,-40l1146,893r18,-20l1202,873r21,-20xm11240,15973r-124,l11095,15993r110,l11240,15973xm11110,15953r-9904,l1225,15973r9865,l11110,15953xm11246,893r-74,l11205,913r26,40l11242,973r9,20l11258,1013r6,20l11267,1053r1,20l11268,15773r-1,20l11264,15813r-6,20l11251,15853r-9,20l11231,15893r-26,40l11172,15953r-18,l11136,15973r106,l11244,15953r29,-20l11276,15933r1,-20l11290,15893r12,-20l11310,15853r7,-20l11321,15793r1,-20l11322,1073r-6,-60l11309,993r-9,-20l11288,933r-12,-20l11273,913r-27,-20xm1215,893r-42,l1156,913r-30,20l1102,953r-18,40l1077,1013r-5,20l1069,1053r-1,20l1068,15773r1,20l1072,15813r5,20l1083,15853r8,20l1102,15893r24,20l1156,15933r15,20l1211,15953r-17,-20l1179,15933r-13,-20l1139,15893r-23,-20l1107,15853r-8,-20l1094,15833r-5,-20l1087,15793r-1,-20l1086,1073r1,-20l1090,1033r5,-20l1101,993r8,l1116,973r23,-20l1166,933r16,-20l1198,913r17,-20xm11147,893r-40,l11124,913r15,l11152,933r27,20l11202,973r9,20l11219,1013r5,l11229,1033r2,20l11232,1073r,14700l11231,15793r-3,20l11223,15833r-6,20l11209,15853r-7,20l11179,15893r-27,20l11136,15933r-16,l11104,15953r41,l11162,15933r30,-20l11216,15893r18,-40l11241,15833r5,-20l11249,15793r1,-20l11250,1073r-1,-20l11246,1033r-5,-20l11235,993r-8,-20l11216,953r-24,-20l11162,913r-15,-20xm11093,873r-9865,l1209,893r9903,l11093,873xm11242,873r-105,l11155,893r89,l11242,873xm11206,853r-110,l11117,873r123,l11206,853xm11179,833r-10043,l1115,853r10086,l11179,833xm11130,813r-9946,l1159,833r9996,l11130,813xm11052,793r-9788,l1237,813r9840,l11052,793xe" fillcolor="black" stroked="f">
              <v:stroke joinstyle="round"/>
              <v:formulas/>
              <v:path arrowok="t" o:connecttype="segments"/>
            </v:shape>
            <v:shape id="docshape70" o:spid="_x0000_s1027" type="#_x0000_t75" style="position:absolute;left:3610;top:5434;width:4973;height:4956">
              <v:imagedata r:id="rId159" o:title=""/>
            </v:shape>
            <w10:wrap anchorx="page" anchory="page"/>
          </v:group>
        </w:pict>
      </w: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rPr>
          <w:rFonts w:ascii="Calibri"/>
          <w:sz w:val="16"/>
        </w:rPr>
      </w:pPr>
    </w:p>
    <w:p w:rsidR="00C068E2" w:rsidRDefault="00C068E2">
      <w:pPr>
        <w:pStyle w:val="BodyText"/>
        <w:spacing w:before="2"/>
        <w:rPr>
          <w:rFonts w:ascii="Calibri"/>
          <w:sz w:val="16"/>
        </w:rPr>
      </w:pPr>
    </w:p>
    <w:p w:rsidR="00C068E2" w:rsidRDefault="00E35DFD">
      <w:pPr>
        <w:ind w:left="831"/>
        <w:rPr>
          <w:rFonts w:ascii="Calibri"/>
          <w:sz w:val="16"/>
        </w:rPr>
      </w:pPr>
      <w:r>
        <w:rPr>
          <w:rFonts w:ascii="Calibri"/>
          <w:sz w:val="16"/>
        </w:rPr>
        <w:t>SKDAV</w:t>
      </w:r>
      <w:r>
        <w:rPr>
          <w:rFonts w:ascii="Calibri"/>
          <w:spacing w:val="-7"/>
          <w:sz w:val="16"/>
        </w:rPr>
        <w:t xml:space="preserve"> </w:t>
      </w:r>
      <w:r>
        <w:rPr>
          <w:rFonts w:ascii="Calibri"/>
          <w:spacing w:val="-2"/>
          <w:sz w:val="16"/>
        </w:rPr>
        <w:t>GOVT.POLYTECHNIC</w:t>
      </w:r>
    </w:p>
    <w:sectPr w:rsidR="00C068E2" w:rsidSect="00C068E2">
      <w:pgSz w:w="11920" w:h="16850"/>
      <w:pgMar w:top="780" w:right="720" w:bottom="280"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02EB"/>
    <w:multiLevelType w:val="hybridMultilevel"/>
    <w:tmpl w:val="5F06C948"/>
    <w:lvl w:ilvl="0" w:tplc="770A4934">
      <w:start w:val="1"/>
      <w:numFmt w:val="decimal"/>
      <w:lvlText w:val="%1."/>
      <w:lvlJc w:val="left"/>
      <w:pPr>
        <w:ind w:left="1321" w:hanging="361"/>
        <w:jc w:val="left"/>
      </w:pPr>
      <w:rPr>
        <w:rFonts w:ascii="Cambria" w:eastAsia="Cambria" w:hAnsi="Cambria" w:cs="Cambria" w:hint="default"/>
        <w:b w:val="0"/>
        <w:bCs w:val="0"/>
        <w:i w:val="0"/>
        <w:iCs w:val="0"/>
        <w:spacing w:val="-1"/>
        <w:w w:val="96"/>
        <w:sz w:val="26"/>
        <w:szCs w:val="26"/>
        <w:lang w:val="en-US" w:eastAsia="en-US" w:bidi="ar-SA"/>
      </w:rPr>
    </w:lvl>
    <w:lvl w:ilvl="1" w:tplc="B8F2ABD0">
      <w:numFmt w:val="bullet"/>
      <w:lvlText w:val="•"/>
      <w:lvlJc w:val="left"/>
      <w:pPr>
        <w:ind w:left="2268" w:hanging="361"/>
      </w:pPr>
      <w:rPr>
        <w:rFonts w:hint="default"/>
        <w:lang w:val="en-US" w:eastAsia="en-US" w:bidi="ar-SA"/>
      </w:rPr>
    </w:lvl>
    <w:lvl w:ilvl="2" w:tplc="FF564648">
      <w:numFmt w:val="bullet"/>
      <w:lvlText w:val="•"/>
      <w:lvlJc w:val="left"/>
      <w:pPr>
        <w:ind w:left="3216" w:hanging="361"/>
      </w:pPr>
      <w:rPr>
        <w:rFonts w:hint="default"/>
        <w:lang w:val="en-US" w:eastAsia="en-US" w:bidi="ar-SA"/>
      </w:rPr>
    </w:lvl>
    <w:lvl w:ilvl="3" w:tplc="B8CE4434">
      <w:numFmt w:val="bullet"/>
      <w:lvlText w:val="•"/>
      <w:lvlJc w:val="left"/>
      <w:pPr>
        <w:ind w:left="4164" w:hanging="361"/>
      </w:pPr>
      <w:rPr>
        <w:rFonts w:hint="default"/>
        <w:lang w:val="en-US" w:eastAsia="en-US" w:bidi="ar-SA"/>
      </w:rPr>
    </w:lvl>
    <w:lvl w:ilvl="4" w:tplc="EAE02250">
      <w:numFmt w:val="bullet"/>
      <w:lvlText w:val="•"/>
      <w:lvlJc w:val="left"/>
      <w:pPr>
        <w:ind w:left="5112" w:hanging="361"/>
      </w:pPr>
      <w:rPr>
        <w:rFonts w:hint="default"/>
        <w:lang w:val="en-US" w:eastAsia="en-US" w:bidi="ar-SA"/>
      </w:rPr>
    </w:lvl>
    <w:lvl w:ilvl="5" w:tplc="C0ECA2E8">
      <w:numFmt w:val="bullet"/>
      <w:lvlText w:val="•"/>
      <w:lvlJc w:val="left"/>
      <w:pPr>
        <w:ind w:left="6060" w:hanging="361"/>
      </w:pPr>
      <w:rPr>
        <w:rFonts w:hint="default"/>
        <w:lang w:val="en-US" w:eastAsia="en-US" w:bidi="ar-SA"/>
      </w:rPr>
    </w:lvl>
    <w:lvl w:ilvl="6" w:tplc="29EEED0C">
      <w:numFmt w:val="bullet"/>
      <w:lvlText w:val="•"/>
      <w:lvlJc w:val="left"/>
      <w:pPr>
        <w:ind w:left="7008" w:hanging="361"/>
      </w:pPr>
      <w:rPr>
        <w:rFonts w:hint="default"/>
        <w:lang w:val="en-US" w:eastAsia="en-US" w:bidi="ar-SA"/>
      </w:rPr>
    </w:lvl>
    <w:lvl w:ilvl="7" w:tplc="A78874E0">
      <w:numFmt w:val="bullet"/>
      <w:lvlText w:val="•"/>
      <w:lvlJc w:val="left"/>
      <w:pPr>
        <w:ind w:left="7956" w:hanging="361"/>
      </w:pPr>
      <w:rPr>
        <w:rFonts w:hint="default"/>
        <w:lang w:val="en-US" w:eastAsia="en-US" w:bidi="ar-SA"/>
      </w:rPr>
    </w:lvl>
    <w:lvl w:ilvl="8" w:tplc="1A46777C">
      <w:numFmt w:val="bullet"/>
      <w:lvlText w:val="•"/>
      <w:lvlJc w:val="left"/>
      <w:pPr>
        <w:ind w:left="8904" w:hanging="361"/>
      </w:pPr>
      <w:rPr>
        <w:rFonts w:hint="default"/>
        <w:lang w:val="en-US" w:eastAsia="en-US" w:bidi="ar-SA"/>
      </w:rPr>
    </w:lvl>
  </w:abstractNum>
  <w:abstractNum w:abstractNumId="1">
    <w:nsid w:val="02BF0F1C"/>
    <w:multiLevelType w:val="hybridMultilevel"/>
    <w:tmpl w:val="8EE42C02"/>
    <w:lvl w:ilvl="0" w:tplc="936AAE98">
      <w:numFmt w:val="bullet"/>
      <w:lvlText w:val=""/>
      <w:lvlJc w:val="left"/>
      <w:pPr>
        <w:ind w:left="1373" w:hanging="356"/>
      </w:pPr>
      <w:rPr>
        <w:rFonts w:ascii="Symbol" w:eastAsia="Symbol" w:hAnsi="Symbol" w:cs="Symbol" w:hint="default"/>
        <w:b w:val="0"/>
        <w:bCs w:val="0"/>
        <w:i w:val="0"/>
        <w:iCs w:val="0"/>
        <w:spacing w:val="0"/>
        <w:w w:val="96"/>
        <w:sz w:val="20"/>
        <w:szCs w:val="20"/>
        <w:lang w:val="en-US" w:eastAsia="en-US" w:bidi="ar-SA"/>
      </w:rPr>
    </w:lvl>
    <w:lvl w:ilvl="1" w:tplc="AADA0FB4">
      <w:numFmt w:val="bullet"/>
      <w:lvlText w:val="•"/>
      <w:lvlJc w:val="left"/>
      <w:pPr>
        <w:ind w:left="2253" w:hanging="356"/>
      </w:pPr>
      <w:rPr>
        <w:rFonts w:hint="default"/>
        <w:lang w:val="en-US" w:eastAsia="en-US" w:bidi="ar-SA"/>
      </w:rPr>
    </w:lvl>
    <w:lvl w:ilvl="2" w:tplc="B18483BC">
      <w:numFmt w:val="bullet"/>
      <w:lvlText w:val="•"/>
      <w:lvlJc w:val="left"/>
      <w:pPr>
        <w:ind w:left="3127" w:hanging="356"/>
      </w:pPr>
      <w:rPr>
        <w:rFonts w:hint="default"/>
        <w:lang w:val="en-US" w:eastAsia="en-US" w:bidi="ar-SA"/>
      </w:rPr>
    </w:lvl>
    <w:lvl w:ilvl="3" w:tplc="32D8D962">
      <w:numFmt w:val="bullet"/>
      <w:lvlText w:val="•"/>
      <w:lvlJc w:val="left"/>
      <w:pPr>
        <w:ind w:left="4001" w:hanging="356"/>
      </w:pPr>
      <w:rPr>
        <w:rFonts w:hint="default"/>
        <w:lang w:val="en-US" w:eastAsia="en-US" w:bidi="ar-SA"/>
      </w:rPr>
    </w:lvl>
    <w:lvl w:ilvl="4" w:tplc="08A85436">
      <w:numFmt w:val="bullet"/>
      <w:lvlText w:val="•"/>
      <w:lvlJc w:val="left"/>
      <w:pPr>
        <w:ind w:left="4875" w:hanging="356"/>
      </w:pPr>
      <w:rPr>
        <w:rFonts w:hint="default"/>
        <w:lang w:val="en-US" w:eastAsia="en-US" w:bidi="ar-SA"/>
      </w:rPr>
    </w:lvl>
    <w:lvl w:ilvl="5" w:tplc="F2846FB8">
      <w:numFmt w:val="bullet"/>
      <w:lvlText w:val="•"/>
      <w:lvlJc w:val="left"/>
      <w:pPr>
        <w:ind w:left="5749" w:hanging="356"/>
      </w:pPr>
      <w:rPr>
        <w:rFonts w:hint="default"/>
        <w:lang w:val="en-US" w:eastAsia="en-US" w:bidi="ar-SA"/>
      </w:rPr>
    </w:lvl>
    <w:lvl w:ilvl="6" w:tplc="6568E0C0">
      <w:numFmt w:val="bullet"/>
      <w:lvlText w:val="•"/>
      <w:lvlJc w:val="left"/>
      <w:pPr>
        <w:ind w:left="6623" w:hanging="356"/>
      </w:pPr>
      <w:rPr>
        <w:rFonts w:hint="default"/>
        <w:lang w:val="en-US" w:eastAsia="en-US" w:bidi="ar-SA"/>
      </w:rPr>
    </w:lvl>
    <w:lvl w:ilvl="7" w:tplc="D53CD6CE">
      <w:numFmt w:val="bullet"/>
      <w:lvlText w:val="•"/>
      <w:lvlJc w:val="left"/>
      <w:pPr>
        <w:ind w:left="7496" w:hanging="356"/>
      </w:pPr>
      <w:rPr>
        <w:rFonts w:hint="default"/>
        <w:lang w:val="en-US" w:eastAsia="en-US" w:bidi="ar-SA"/>
      </w:rPr>
    </w:lvl>
    <w:lvl w:ilvl="8" w:tplc="137A9866">
      <w:numFmt w:val="bullet"/>
      <w:lvlText w:val="•"/>
      <w:lvlJc w:val="left"/>
      <w:pPr>
        <w:ind w:left="8370" w:hanging="356"/>
      </w:pPr>
      <w:rPr>
        <w:rFonts w:hint="default"/>
        <w:lang w:val="en-US" w:eastAsia="en-US" w:bidi="ar-SA"/>
      </w:rPr>
    </w:lvl>
  </w:abstractNum>
  <w:abstractNum w:abstractNumId="2">
    <w:nsid w:val="08765A7D"/>
    <w:multiLevelType w:val="hybridMultilevel"/>
    <w:tmpl w:val="89C4A3B8"/>
    <w:lvl w:ilvl="0" w:tplc="5776A3BA">
      <w:numFmt w:val="bullet"/>
      <w:lvlText w:val=""/>
      <w:lvlJc w:val="left"/>
      <w:pPr>
        <w:ind w:left="1373" w:hanging="356"/>
      </w:pPr>
      <w:rPr>
        <w:rFonts w:ascii="Symbol" w:eastAsia="Symbol" w:hAnsi="Symbol" w:cs="Symbol" w:hint="default"/>
        <w:b w:val="0"/>
        <w:bCs w:val="0"/>
        <w:i w:val="0"/>
        <w:iCs w:val="0"/>
        <w:spacing w:val="0"/>
        <w:w w:val="96"/>
        <w:sz w:val="20"/>
        <w:szCs w:val="20"/>
        <w:lang w:val="en-US" w:eastAsia="en-US" w:bidi="ar-SA"/>
      </w:rPr>
    </w:lvl>
    <w:lvl w:ilvl="1" w:tplc="8CA4F5B4">
      <w:numFmt w:val="bullet"/>
      <w:lvlText w:val="•"/>
      <w:lvlJc w:val="left"/>
      <w:pPr>
        <w:ind w:left="2253" w:hanging="356"/>
      </w:pPr>
      <w:rPr>
        <w:rFonts w:hint="default"/>
        <w:lang w:val="en-US" w:eastAsia="en-US" w:bidi="ar-SA"/>
      </w:rPr>
    </w:lvl>
    <w:lvl w:ilvl="2" w:tplc="B5D2A86C">
      <w:numFmt w:val="bullet"/>
      <w:lvlText w:val="•"/>
      <w:lvlJc w:val="left"/>
      <w:pPr>
        <w:ind w:left="3127" w:hanging="356"/>
      </w:pPr>
      <w:rPr>
        <w:rFonts w:hint="default"/>
        <w:lang w:val="en-US" w:eastAsia="en-US" w:bidi="ar-SA"/>
      </w:rPr>
    </w:lvl>
    <w:lvl w:ilvl="3" w:tplc="E990C026">
      <w:numFmt w:val="bullet"/>
      <w:lvlText w:val="•"/>
      <w:lvlJc w:val="left"/>
      <w:pPr>
        <w:ind w:left="4001" w:hanging="356"/>
      </w:pPr>
      <w:rPr>
        <w:rFonts w:hint="default"/>
        <w:lang w:val="en-US" w:eastAsia="en-US" w:bidi="ar-SA"/>
      </w:rPr>
    </w:lvl>
    <w:lvl w:ilvl="4" w:tplc="110427C0">
      <w:numFmt w:val="bullet"/>
      <w:lvlText w:val="•"/>
      <w:lvlJc w:val="left"/>
      <w:pPr>
        <w:ind w:left="4875" w:hanging="356"/>
      </w:pPr>
      <w:rPr>
        <w:rFonts w:hint="default"/>
        <w:lang w:val="en-US" w:eastAsia="en-US" w:bidi="ar-SA"/>
      </w:rPr>
    </w:lvl>
    <w:lvl w:ilvl="5" w:tplc="41B65AD8">
      <w:numFmt w:val="bullet"/>
      <w:lvlText w:val="•"/>
      <w:lvlJc w:val="left"/>
      <w:pPr>
        <w:ind w:left="5749" w:hanging="356"/>
      </w:pPr>
      <w:rPr>
        <w:rFonts w:hint="default"/>
        <w:lang w:val="en-US" w:eastAsia="en-US" w:bidi="ar-SA"/>
      </w:rPr>
    </w:lvl>
    <w:lvl w:ilvl="6" w:tplc="9FEA4CA6">
      <w:numFmt w:val="bullet"/>
      <w:lvlText w:val="•"/>
      <w:lvlJc w:val="left"/>
      <w:pPr>
        <w:ind w:left="6623" w:hanging="356"/>
      </w:pPr>
      <w:rPr>
        <w:rFonts w:hint="default"/>
        <w:lang w:val="en-US" w:eastAsia="en-US" w:bidi="ar-SA"/>
      </w:rPr>
    </w:lvl>
    <w:lvl w:ilvl="7" w:tplc="CFD47CA8">
      <w:numFmt w:val="bullet"/>
      <w:lvlText w:val="•"/>
      <w:lvlJc w:val="left"/>
      <w:pPr>
        <w:ind w:left="7496" w:hanging="356"/>
      </w:pPr>
      <w:rPr>
        <w:rFonts w:hint="default"/>
        <w:lang w:val="en-US" w:eastAsia="en-US" w:bidi="ar-SA"/>
      </w:rPr>
    </w:lvl>
    <w:lvl w:ilvl="8" w:tplc="CED8C314">
      <w:numFmt w:val="bullet"/>
      <w:lvlText w:val="•"/>
      <w:lvlJc w:val="left"/>
      <w:pPr>
        <w:ind w:left="8370" w:hanging="356"/>
      </w:pPr>
      <w:rPr>
        <w:rFonts w:hint="default"/>
        <w:lang w:val="en-US" w:eastAsia="en-US" w:bidi="ar-SA"/>
      </w:rPr>
    </w:lvl>
  </w:abstractNum>
  <w:abstractNum w:abstractNumId="3">
    <w:nsid w:val="0DE1316E"/>
    <w:multiLevelType w:val="hybridMultilevel"/>
    <w:tmpl w:val="F82C7CBC"/>
    <w:lvl w:ilvl="0" w:tplc="C7C09C02">
      <w:numFmt w:val="bullet"/>
      <w:lvlText w:val=""/>
      <w:lvlJc w:val="left"/>
      <w:pPr>
        <w:ind w:left="720" w:hanging="269"/>
      </w:pPr>
      <w:rPr>
        <w:rFonts w:ascii="Symbol" w:eastAsia="Symbol" w:hAnsi="Symbol" w:cs="Symbol" w:hint="default"/>
        <w:b w:val="0"/>
        <w:bCs w:val="0"/>
        <w:i w:val="0"/>
        <w:iCs w:val="0"/>
        <w:spacing w:val="0"/>
        <w:w w:val="96"/>
        <w:sz w:val="26"/>
        <w:szCs w:val="26"/>
        <w:lang w:val="en-US" w:eastAsia="en-US" w:bidi="ar-SA"/>
      </w:rPr>
    </w:lvl>
    <w:lvl w:ilvl="1" w:tplc="A1084B42">
      <w:numFmt w:val="bullet"/>
      <w:lvlText w:val="•"/>
      <w:lvlJc w:val="left"/>
      <w:pPr>
        <w:ind w:left="1728" w:hanging="269"/>
      </w:pPr>
      <w:rPr>
        <w:rFonts w:hint="default"/>
        <w:lang w:val="en-US" w:eastAsia="en-US" w:bidi="ar-SA"/>
      </w:rPr>
    </w:lvl>
    <w:lvl w:ilvl="2" w:tplc="7E54F28C">
      <w:numFmt w:val="bullet"/>
      <w:lvlText w:val="•"/>
      <w:lvlJc w:val="left"/>
      <w:pPr>
        <w:ind w:left="2736" w:hanging="269"/>
      </w:pPr>
      <w:rPr>
        <w:rFonts w:hint="default"/>
        <w:lang w:val="en-US" w:eastAsia="en-US" w:bidi="ar-SA"/>
      </w:rPr>
    </w:lvl>
    <w:lvl w:ilvl="3" w:tplc="8710E502">
      <w:numFmt w:val="bullet"/>
      <w:lvlText w:val="•"/>
      <w:lvlJc w:val="left"/>
      <w:pPr>
        <w:ind w:left="3744" w:hanging="269"/>
      </w:pPr>
      <w:rPr>
        <w:rFonts w:hint="default"/>
        <w:lang w:val="en-US" w:eastAsia="en-US" w:bidi="ar-SA"/>
      </w:rPr>
    </w:lvl>
    <w:lvl w:ilvl="4" w:tplc="4336EBCC">
      <w:numFmt w:val="bullet"/>
      <w:lvlText w:val="•"/>
      <w:lvlJc w:val="left"/>
      <w:pPr>
        <w:ind w:left="4752" w:hanging="269"/>
      </w:pPr>
      <w:rPr>
        <w:rFonts w:hint="default"/>
        <w:lang w:val="en-US" w:eastAsia="en-US" w:bidi="ar-SA"/>
      </w:rPr>
    </w:lvl>
    <w:lvl w:ilvl="5" w:tplc="8306FB8C">
      <w:numFmt w:val="bullet"/>
      <w:lvlText w:val="•"/>
      <w:lvlJc w:val="left"/>
      <w:pPr>
        <w:ind w:left="5760" w:hanging="269"/>
      </w:pPr>
      <w:rPr>
        <w:rFonts w:hint="default"/>
        <w:lang w:val="en-US" w:eastAsia="en-US" w:bidi="ar-SA"/>
      </w:rPr>
    </w:lvl>
    <w:lvl w:ilvl="6" w:tplc="BD3AE156">
      <w:numFmt w:val="bullet"/>
      <w:lvlText w:val="•"/>
      <w:lvlJc w:val="left"/>
      <w:pPr>
        <w:ind w:left="6768" w:hanging="269"/>
      </w:pPr>
      <w:rPr>
        <w:rFonts w:hint="default"/>
        <w:lang w:val="en-US" w:eastAsia="en-US" w:bidi="ar-SA"/>
      </w:rPr>
    </w:lvl>
    <w:lvl w:ilvl="7" w:tplc="47EA6D9A">
      <w:numFmt w:val="bullet"/>
      <w:lvlText w:val="•"/>
      <w:lvlJc w:val="left"/>
      <w:pPr>
        <w:ind w:left="7776" w:hanging="269"/>
      </w:pPr>
      <w:rPr>
        <w:rFonts w:hint="default"/>
        <w:lang w:val="en-US" w:eastAsia="en-US" w:bidi="ar-SA"/>
      </w:rPr>
    </w:lvl>
    <w:lvl w:ilvl="8" w:tplc="270A29C8">
      <w:numFmt w:val="bullet"/>
      <w:lvlText w:val="•"/>
      <w:lvlJc w:val="left"/>
      <w:pPr>
        <w:ind w:left="8784" w:hanging="269"/>
      </w:pPr>
      <w:rPr>
        <w:rFonts w:hint="default"/>
        <w:lang w:val="en-US" w:eastAsia="en-US" w:bidi="ar-SA"/>
      </w:rPr>
    </w:lvl>
  </w:abstractNum>
  <w:abstractNum w:abstractNumId="4">
    <w:nsid w:val="19C9754D"/>
    <w:multiLevelType w:val="hybridMultilevel"/>
    <w:tmpl w:val="A684C002"/>
    <w:lvl w:ilvl="0" w:tplc="84506D86">
      <w:start w:val="1"/>
      <w:numFmt w:val="decimal"/>
      <w:lvlText w:val="%1."/>
      <w:lvlJc w:val="left"/>
      <w:pPr>
        <w:ind w:left="1441" w:hanging="361"/>
        <w:jc w:val="left"/>
      </w:pPr>
      <w:rPr>
        <w:rFonts w:ascii="Cambria" w:eastAsia="Cambria" w:hAnsi="Cambria" w:cs="Cambria" w:hint="default"/>
        <w:b w:val="0"/>
        <w:bCs w:val="0"/>
        <w:i w:val="0"/>
        <w:iCs w:val="0"/>
        <w:spacing w:val="-1"/>
        <w:w w:val="96"/>
        <w:position w:val="2"/>
        <w:sz w:val="26"/>
        <w:szCs w:val="26"/>
        <w:lang w:val="en-US" w:eastAsia="en-US" w:bidi="ar-SA"/>
      </w:rPr>
    </w:lvl>
    <w:lvl w:ilvl="1" w:tplc="4C4A1E8A">
      <w:numFmt w:val="bullet"/>
      <w:lvlText w:val="•"/>
      <w:lvlJc w:val="left"/>
      <w:pPr>
        <w:ind w:left="2376" w:hanging="361"/>
      </w:pPr>
      <w:rPr>
        <w:rFonts w:hint="default"/>
        <w:lang w:val="en-US" w:eastAsia="en-US" w:bidi="ar-SA"/>
      </w:rPr>
    </w:lvl>
    <w:lvl w:ilvl="2" w:tplc="D542D498">
      <w:numFmt w:val="bullet"/>
      <w:lvlText w:val="•"/>
      <w:lvlJc w:val="left"/>
      <w:pPr>
        <w:ind w:left="3312" w:hanging="361"/>
      </w:pPr>
      <w:rPr>
        <w:rFonts w:hint="default"/>
        <w:lang w:val="en-US" w:eastAsia="en-US" w:bidi="ar-SA"/>
      </w:rPr>
    </w:lvl>
    <w:lvl w:ilvl="3" w:tplc="687A99E0">
      <w:numFmt w:val="bullet"/>
      <w:lvlText w:val="•"/>
      <w:lvlJc w:val="left"/>
      <w:pPr>
        <w:ind w:left="4248" w:hanging="361"/>
      </w:pPr>
      <w:rPr>
        <w:rFonts w:hint="default"/>
        <w:lang w:val="en-US" w:eastAsia="en-US" w:bidi="ar-SA"/>
      </w:rPr>
    </w:lvl>
    <w:lvl w:ilvl="4" w:tplc="D4C8BEB8">
      <w:numFmt w:val="bullet"/>
      <w:lvlText w:val="•"/>
      <w:lvlJc w:val="left"/>
      <w:pPr>
        <w:ind w:left="5184" w:hanging="361"/>
      </w:pPr>
      <w:rPr>
        <w:rFonts w:hint="default"/>
        <w:lang w:val="en-US" w:eastAsia="en-US" w:bidi="ar-SA"/>
      </w:rPr>
    </w:lvl>
    <w:lvl w:ilvl="5" w:tplc="410E196E">
      <w:numFmt w:val="bullet"/>
      <w:lvlText w:val="•"/>
      <w:lvlJc w:val="left"/>
      <w:pPr>
        <w:ind w:left="6120" w:hanging="361"/>
      </w:pPr>
      <w:rPr>
        <w:rFonts w:hint="default"/>
        <w:lang w:val="en-US" w:eastAsia="en-US" w:bidi="ar-SA"/>
      </w:rPr>
    </w:lvl>
    <w:lvl w:ilvl="6" w:tplc="1A1ADAB6">
      <w:numFmt w:val="bullet"/>
      <w:lvlText w:val="•"/>
      <w:lvlJc w:val="left"/>
      <w:pPr>
        <w:ind w:left="7056" w:hanging="361"/>
      </w:pPr>
      <w:rPr>
        <w:rFonts w:hint="default"/>
        <w:lang w:val="en-US" w:eastAsia="en-US" w:bidi="ar-SA"/>
      </w:rPr>
    </w:lvl>
    <w:lvl w:ilvl="7" w:tplc="19729D80">
      <w:numFmt w:val="bullet"/>
      <w:lvlText w:val="•"/>
      <w:lvlJc w:val="left"/>
      <w:pPr>
        <w:ind w:left="7992" w:hanging="361"/>
      </w:pPr>
      <w:rPr>
        <w:rFonts w:hint="default"/>
        <w:lang w:val="en-US" w:eastAsia="en-US" w:bidi="ar-SA"/>
      </w:rPr>
    </w:lvl>
    <w:lvl w:ilvl="8" w:tplc="AD4A775A">
      <w:numFmt w:val="bullet"/>
      <w:lvlText w:val="•"/>
      <w:lvlJc w:val="left"/>
      <w:pPr>
        <w:ind w:left="8928" w:hanging="361"/>
      </w:pPr>
      <w:rPr>
        <w:rFonts w:hint="default"/>
        <w:lang w:val="en-US" w:eastAsia="en-US" w:bidi="ar-SA"/>
      </w:rPr>
    </w:lvl>
  </w:abstractNum>
  <w:abstractNum w:abstractNumId="5">
    <w:nsid w:val="1BF947FD"/>
    <w:multiLevelType w:val="hybridMultilevel"/>
    <w:tmpl w:val="16BC8912"/>
    <w:lvl w:ilvl="0" w:tplc="17FA299C">
      <w:numFmt w:val="bullet"/>
      <w:lvlText w:val=""/>
      <w:lvlJc w:val="left"/>
      <w:pPr>
        <w:ind w:left="1321" w:hanging="361"/>
      </w:pPr>
      <w:rPr>
        <w:rFonts w:ascii="Symbol" w:eastAsia="Symbol" w:hAnsi="Symbol" w:cs="Symbol" w:hint="default"/>
        <w:b w:val="0"/>
        <w:bCs w:val="0"/>
        <w:i w:val="0"/>
        <w:iCs w:val="0"/>
        <w:spacing w:val="0"/>
        <w:w w:val="100"/>
        <w:sz w:val="20"/>
        <w:szCs w:val="20"/>
        <w:lang w:val="en-US" w:eastAsia="en-US" w:bidi="ar-SA"/>
      </w:rPr>
    </w:lvl>
    <w:lvl w:ilvl="1" w:tplc="B210B14A">
      <w:numFmt w:val="bullet"/>
      <w:lvlText w:val="•"/>
      <w:lvlJc w:val="left"/>
      <w:pPr>
        <w:ind w:left="2268" w:hanging="361"/>
      </w:pPr>
      <w:rPr>
        <w:rFonts w:hint="default"/>
        <w:lang w:val="en-US" w:eastAsia="en-US" w:bidi="ar-SA"/>
      </w:rPr>
    </w:lvl>
    <w:lvl w:ilvl="2" w:tplc="03ECC986">
      <w:numFmt w:val="bullet"/>
      <w:lvlText w:val="•"/>
      <w:lvlJc w:val="left"/>
      <w:pPr>
        <w:ind w:left="3216" w:hanging="361"/>
      </w:pPr>
      <w:rPr>
        <w:rFonts w:hint="default"/>
        <w:lang w:val="en-US" w:eastAsia="en-US" w:bidi="ar-SA"/>
      </w:rPr>
    </w:lvl>
    <w:lvl w:ilvl="3" w:tplc="B394EA12">
      <w:numFmt w:val="bullet"/>
      <w:lvlText w:val="•"/>
      <w:lvlJc w:val="left"/>
      <w:pPr>
        <w:ind w:left="4164" w:hanging="361"/>
      </w:pPr>
      <w:rPr>
        <w:rFonts w:hint="default"/>
        <w:lang w:val="en-US" w:eastAsia="en-US" w:bidi="ar-SA"/>
      </w:rPr>
    </w:lvl>
    <w:lvl w:ilvl="4" w:tplc="658AC0C2">
      <w:numFmt w:val="bullet"/>
      <w:lvlText w:val="•"/>
      <w:lvlJc w:val="left"/>
      <w:pPr>
        <w:ind w:left="5112" w:hanging="361"/>
      </w:pPr>
      <w:rPr>
        <w:rFonts w:hint="default"/>
        <w:lang w:val="en-US" w:eastAsia="en-US" w:bidi="ar-SA"/>
      </w:rPr>
    </w:lvl>
    <w:lvl w:ilvl="5" w:tplc="7BC80438">
      <w:numFmt w:val="bullet"/>
      <w:lvlText w:val="•"/>
      <w:lvlJc w:val="left"/>
      <w:pPr>
        <w:ind w:left="6060" w:hanging="361"/>
      </w:pPr>
      <w:rPr>
        <w:rFonts w:hint="default"/>
        <w:lang w:val="en-US" w:eastAsia="en-US" w:bidi="ar-SA"/>
      </w:rPr>
    </w:lvl>
    <w:lvl w:ilvl="6" w:tplc="4F527272">
      <w:numFmt w:val="bullet"/>
      <w:lvlText w:val="•"/>
      <w:lvlJc w:val="left"/>
      <w:pPr>
        <w:ind w:left="7008" w:hanging="361"/>
      </w:pPr>
      <w:rPr>
        <w:rFonts w:hint="default"/>
        <w:lang w:val="en-US" w:eastAsia="en-US" w:bidi="ar-SA"/>
      </w:rPr>
    </w:lvl>
    <w:lvl w:ilvl="7" w:tplc="FA042330">
      <w:numFmt w:val="bullet"/>
      <w:lvlText w:val="•"/>
      <w:lvlJc w:val="left"/>
      <w:pPr>
        <w:ind w:left="7956" w:hanging="361"/>
      </w:pPr>
      <w:rPr>
        <w:rFonts w:hint="default"/>
        <w:lang w:val="en-US" w:eastAsia="en-US" w:bidi="ar-SA"/>
      </w:rPr>
    </w:lvl>
    <w:lvl w:ilvl="8" w:tplc="6518C97E">
      <w:numFmt w:val="bullet"/>
      <w:lvlText w:val="•"/>
      <w:lvlJc w:val="left"/>
      <w:pPr>
        <w:ind w:left="8904" w:hanging="361"/>
      </w:pPr>
      <w:rPr>
        <w:rFonts w:hint="default"/>
        <w:lang w:val="en-US" w:eastAsia="en-US" w:bidi="ar-SA"/>
      </w:rPr>
    </w:lvl>
  </w:abstractNum>
  <w:abstractNum w:abstractNumId="6">
    <w:nsid w:val="1D3F27E7"/>
    <w:multiLevelType w:val="hybridMultilevel"/>
    <w:tmpl w:val="120A7864"/>
    <w:lvl w:ilvl="0" w:tplc="35A8CCFE">
      <w:numFmt w:val="bullet"/>
      <w:lvlText w:val=""/>
      <w:lvlJc w:val="left"/>
      <w:pPr>
        <w:ind w:left="775" w:hanging="269"/>
      </w:pPr>
      <w:rPr>
        <w:rFonts w:ascii="Wingdings" w:eastAsia="Wingdings" w:hAnsi="Wingdings" w:cs="Wingdings" w:hint="default"/>
        <w:b w:val="0"/>
        <w:bCs w:val="0"/>
        <w:i w:val="0"/>
        <w:iCs w:val="0"/>
        <w:spacing w:val="0"/>
        <w:w w:val="97"/>
        <w:sz w:val="26"/>
        <w:szCs w:val="26"/>
        <w:lang w:val="en-US" w:eastAsia="en-US" w:bidi="ar-SA"/>
      </w:rPr>
    </w:lvl>
    <w:lvl w:ilvl="1" w:tplc="C4CA1E38">
      <w:numFmt w:val="bullet"/>
      <w:lvlText w:val="•"/>
      <w:lvlJc w:val="left"/>
      <w:pPr>
        <w:ind w:left="1643" w:hanging="269"/>
      </w:pPr>
      <w:rPr>
        <w:rFonts w:hint="default"/>
        <w:lang w:val="en-US" w:eastAsia="en-US" w:bidi="ar-SA"/>
      </w:rPr>
    </w:lvl>
    <w:lvl w:ilvl="2" w:tplc="9DE28BE6">
      <w:numFmt w:val="bullet"/>
      <w:lvlText w:val="•"/>
      <w:lvlJc w:val="left"/>
      <w:pPr>
        <w:ind w:left="2506" w:hanging="269"/>
      </w:pPr>
      <w:rPr>
        <w:rFonts w:hint="default"/>
        <w:lang w:val="en-US" w:eastAsia="en-US" w:bidi="ar-SA"/>
      </w:rPr>
    </w:lvl>
    <w:lvl w:ilvl="3" w:tplc="75548EDA">
      <w:numFmt w:val="bullet"/>
      <w:lvlText w:val="•"/>
      <w:lvlJc w:val="left"/>
      <w:pPr>
        <w:ind w:left="3370" w:hanging="269"/>
      </w:pPr>
      <w:rPr>
        <w:rFonts w:hint="default"/>
        <w:lang w:val="en-US" w:eastAsia="en-US" w:bidi="ar-SA"/>
      </w:rPr>
    </w:lvl>
    <w:lvl w:ilvl="4" w:tplc="C8C23AF2">
      <w:numFmt w:val="bullet"/>
      <w:lvlText w:val="•"/>
      <w:lvlJc w:val="left"/>
      <w:pPr>
        <w:ind w:left="4233" w:hanging="269"/>
      </w:pPr>
      <w:rPr>
        <w:rFonts w:hint="default"/>
        <w:lang w:val="en-US" w:eastAsia="en-US" w:bidi="ar-SA"/>
      </w:rPr>
    </w:lvl>
    <w:lvl w:ilvl="5" w:tplc="CE1EF496">
      <w:numFmt w:val="bullet"/>
      <w:lvlText w:val="•"/>
      <w:lvlJc w:val="left"/>
      <w:pPr>
        <w:ind w:left="5097" w:hanging="269"/>
      </w:pPr>
      <w:rPr>
        <w:rFonts w:hint="default"/>
        <w:lang w:val="en-US" w:eastAsia="en-US" w:bidi="ar-SA"/>
      </w:rPr>
    </w:lvl>
    <w:lvl w:ilvl="6" w:tplc="B1E41C32">
      <w:numFmt w:val="bullet"/>
      <w:lvlText w:val="•"/>
      <w:lvlJc w:val="left"/>
      <w:pPr>
        <w:ind w:left="5960" w:hanging="269"/>
      </w:pPr>
      <w:rPr>
        <w:rFonts w:hint="default"/>
        <w:lang w:val="en-US" w:eastAsia="en-US" w:bidi="ar-SA"/>
      </w:rPr>
    </w:lvl>
    <w:lvl w:ilvl="7" w:tplc="13C48FF8">
      <w:numFmt w:val="bullet"/>
      <w:lvlText w:val="•"/>
      <w:lvlJc w:val="left"/>
      <w:pPr>
        <w:ind w:left="6824" w:hanging="269"/>
      </w:pPr>
      <w:rPr>
        <w:rFonts w:hint="default"/>
        <w:lang w:val="en-US" w:eastAsia="en-US" w:bidi="ar-SA"/>
      </w:rPr>
    </w:lvl>
    <w:lvl w:ilvl="8" w:tplc="C8E69988">
      <w:numFmt w:val="bullet"/>
      <w:lvlText w:val="•"/>
      <w:lvlJc w:val="left"/>
      <w:pPr>
        <w:ind w:left="7687" w:hanging="269"/>
      </w:pPr>
      <w:rPr>
        <w:rFonts w:hint="default"/>
        <w:lang w:val="en-US" w:eastAsia="en-US" w:bidi="ar-SA"/>
      </w:rPr>
    </w:lvl>
  </w:abstractNum>
  <w:abstractNum w:abstractNumId="7">
    <w:nsid w:val="201A4F78"/>
    <w:multiLevelType w:val="hybridMultilevel"/>
    <w:tmpl w:val="FBCEA720"/>
    <w:lvl w:ilvl="0" w:tplc="0DDE38D2">
      <w:numFmt w:val="bullet"/>
      <w:lvlText w:val=""/>
      <w:lvlJc w:val="left"/>
      <w:pPr>
        <w:ind w:left="720" w:hanging="360"/>
      </w:pPr>
      <w:rPr>
        <w:rFonts w:ascii="Symbol" w:eastAsia="Symbol" w:hAnsi="Symbol" w:cs="Symbol" w:hint="default"/>
        <w:b w:val="0"/>
        <w:bCs w:val="0"/>
        <w:i w:val="0"/>
        <w:iCs w:val="0"/>
        <w:spacing w:val="0"/>
        <w:w w:val="96"/>
        <w:position w:val="2"/>
        <w:sz w:val="26"/>
        <w:szCs w:val="26"/>
        <w:lang w:val="en-US" w:eastAsia="en-US" w:bidi="ar-SA"/>
      </w:rPr>
    </w:lvl>
    <w:lvl w:ilvl="1" w:tplc="2AAE9E88">
      <w:numFmt w:val="bullet"/>
      <w:lvlText w:val="•"/>
      <w:lvlJc w:val="left"/>
      <w:pPr>
        <w:ind w:left="1728" w:hanging="360"/>
      </w:pPr>
      <w:rPr>
        <w:rFonts w:hint="default"/>
        <w:lang w:val="en-US" w:eastAsia="en-US" w:bidi="ar-SA"/>
      </w:rPr>
    </w:lvl>
    <w:lvl w:ilvl="2" w:tplc="31D8A3B2">
      <w:numFmt w:val="bullet"/>
      <w:lvlText w:val="•"/>
      <w:lvlJc w:val="left"/>
      <w:pPr>
        <w:ind w:left="2736" w:hanging="360"/>
      </w:pPr>
      <w:rPr>
        <w:rFonts w:hint="default"/>
        <w:lang w:val="en-US" w:eastAsia="en-US" w:bidi="ar-SA"/>
      </w:rPr>
    </w:lvl>
    <w:lvl w:ilvl="3" w:tplc="747E7ECE">
      <w:numFmt w:val="bullet"/>
      <w:lvlText w:val="•"/>
      <w:lvlJc w:val="left"/>
      <w:pPr>
        <w:ind w:left="3744" w:hanging="360"/>
      </w:pPr>
      <w:rPr>
        <w:rFonts w:hint="default"/>
        <w:lang w:val="en-US" w:eastAsia="en-US" w:bidi="ar-SA"/>
      </w:rPr>
    </w:lvl>
    <w:lvl w:ilvl="4" w:tplc="44500EB6">
      <w:numFmt w:val="bullet"/>
      <w:lvlText w:val="•"/>
      <w:lvlJc w:val="left"/>
      <w:pPr>
        <w:ind w:left="4752" w:hanging="360"/>
      </w:pPr>
      <w:rPr>
        <w:rFonts w:hint="default"/>
        <w:lang w:val="en-US" w:eastAsia="en-US" w:bidi="ar-SA"/>
      </w:rPr>
    </w:lvl>
    <w:lvl w:ilvl="5" w:tplc="B8728E1E">
      <w:numFmt w:val="bullet"/>
      <w:lvlText w:val="•"/>
      <w:lvlJc w:val="left"/>
      <w:pPr>
        <w:ind w:left="5760" w:hanging="360"/>
      </w:pPr>
      <w:rPr>
        <w:rFonts w:hint="default"/>
        <w:lang w:val="en-US" w:eastAsia="en-US" w:bidi="ar-SA"/>
      </w:rPr>
    </w:lvl>
    <w:lvl w:ilvl="6" w:tplc="7E608F00">
      <w:numFmt w:val="bullet"/>
      <w:lvlText w:val="•"/>
      <w:lvlJc w:val="left"/>
      <w:pPr>
        <w:ind w:left="6768" w:hanging="360"/>
      </w:pPr>
      <w:rPr>
        <w:rFonts w:hint="default"/>
        <w:lang w:val="en-US" w:eastAsia="en-US" w:bidi="ar-SA"/>
      </w:rPr>
    </w:lvl>
    <w:lvl w:ilvl="7" w:tplc="6D2C8E76">
      <w:numFmt w:val="bullet"/>
      <w:lvlText w:val="•"/>
      <w:lvlJc w:val="left"/>
      <w:pPr>
        <w:ind w:left="7776" w:hanging="360"/>
      </w:pPr>
      <w:rPr>
        <w:rFonts w:hint="default"/>
        <w:lang w:val="en-US" w:eastAsia="en-US" w:bidi="ar-SA"/>
      </w:rPr>
    </w:lvl>
    <w:lvl w:ilvl="8" w:tplc="E4D2D606">
      <w:numFmt w:val="bullet"/>
      <w:lvlText w:val="•"/>
      <w:lvlJc w:val="left"/>
      <w:pPr>
        <w:ind w:left="8784" w:hanging="360"/>
      </w:pPr>
      <w:rPr>
        <w:rFonts w:hint="default"/>
        <w:lang w:val="en-US" w:eastAsia="en-US" w:bidi="ar-SA"/>
      </w:rPr>
    </w:lvl>
  </w:abstractNum>
  <w:abstractNum w:abstractNumId="8">
    <w:nsid w:val="20D848DE"/>
    <w:multiLevelType w:val="hybridMultilevel"/>
    <w:tmpl w:val="654E0228"/>
    <w:lvl w:ilvl="0" w:tplc="0516672C">
      <w:numFmt w:val="bullet"/>
      <w:lvlText w:val=""/>
      <w:lvlJc w:val="left"/>
      <w:pPr>
        <w:ind w:left="902" w:hanging="365"/>
      </w:pPr>
      <w:rPr>
        <w:rFonts w:ascii="Wingdings" w:eastAsia="Wingdings" w:hAnsi="Wingdings" w:cs="Wingdings" w:hint="default"/>
        <w:b w:val="0"/>
        <w:bCs w:val="0"/>
        <w:i w:val="0"/>
        <w:iCs w:val="0"/>
        <w:spacing w:val="0"/>
        <w:w w:val="97"/>
        <w:sz w:val="26"/>
        <w:szCs w:val="26"/>
        <w:lang w:val="en-US" w:eastAsia="en-US" w:bidi="ar-SA"/>
      </w:rPr>
    </w:lvl>
    <w:lvl w:ilvl="1" w:tplc="61685134">
      <w:numFmt w:val="bullet"/>
      <w:lvlText w:val="•"/>
      <w:lvlJc w:val="left"/>
      <w:pPr>
        <w:ind w:left="1890" w:hanging="365"/>
      </w:pPr>
      <w:rPr>
        <w:rFonts w:hint="default"/>
        <w:lang w:val="en-US" w:eastAsia="en-US" w:bidi="ar-SA"/>
      </w:rPr>
    </w:lvl>
    <w:lvl w:ilvl="2" w:tplc="B888E916">
      <w:numFmt w:val="bullet"/>
      <w:lvlText w:val="•"/>
      <w:lvlJc w:val="left"/>
      <w:pPr>
        <w:ind w:left="2880" w:hanging="365"/>
      </w:pPr>
      <w:rPr>
        <w:rFonts w:hint="default"/>
        <w:lang w:val="en-US" w:eastAsia="en-US" w:bidi="ar-SA"/>
      </w:rPr>
    </w:lvl>
    <w:lvl w:ilvl="3" w:tplc="849CD80C">
      <w:numFmt w:val="bullet"/>
      <w:lvlText w:val="•"/>
      <w:lvlJc w:val="left"/>
      <w:pPr>
        <w:ind w:left="3870" w:hanging="365"/>
      </w:pPr>
      <w:rPr>
        <w:rFonts w:hint="default"/>
        <w:lang w:val="en-US" w:eastAsia="en-US" w:bidi="ar-SA"/>
      </w:rPr>
    </w:lvl>
    <w:lvl w:ilvl="4" w:tplc="F418C3E6">
      <w:numFmt w:val="bullet"/>
      <w:lvlText w:val="•"/>
      <w:lvlJc w:val="left"/>
      <w:pPr>
        <w:ind w:left="4860" w:hanging="365"/>
      </w:pPr>
      <w:rPr>
        <w:rFonts w:hint="default"/>
        <w:lang w:val="en-US" w:eastAsia="en-US" w:bidi="ar-SA"/>
      </w:rPr>
    </w:lvl>
    <w:lvl w:ilvl="5" w:tplc="EF8C69EC">
      <w:numFmt w:val="bullet"/>
      <w:lvlText w:val="•"/>
      <w:lvlJc w:val="left"/>
      <w:pPr>
        <w:ind w:left="5850" w:hanging="365"/>
      </w:pPr>
      <w:rPr>
        <w:rFonts w:hint="default"/>
        <w:lang w:val="en-US" w:eastAsia="en-US" w:bidi="ar-SA"/>
      </w:rPr>
    </w:lvl>
    <w:lvl w:ilvl="6" w:tplc="18D4BBDE">
      <w:numFmt w:val="bullet"/>
      <w:lvlText w:val="•"/>
      <w:lvlJc w:val="left"/>
      <w:pPr>
        <w:ind w:left="6840" w:hanging="365"/>
      </w:pPr>
      <w:rPr>
        <w:rFonts w:hint="default"/>
        <w:lang w:val="en-US" w:eastAsia="en-US" w:bidi="ar-SA"/>
      </w:rPr>
    </w:lvl>
    <w:lvl w:ilvl="7" w:tplc="E55E0A94">
      <w:numFmt w:val="bullet"/>
      <w:lvlText w:val="•"/>
      <w:lvlJc w:val="left"/>
      <w:pPr>
        <w:ind w:left="7830" w:hanging="365"/>
      </w:pPr>
      <w:rPr>
        <w:rFonts w:hint="default"/>
        <w:lang w:val="en-US" w:eastAsia="en-US" w:bidi="ar-SA"/>
      </w:rPr>
    </w:lvl>
    <w:lvl w:ilvl="8" w:tplc="19CACCA8">
      <w:numFmt w:val="bullet"/>
      <w:lvlText w:val="•"/>
      <w:lvlJc w:val="left"/>
      <w:pPr>
        <w:ind w:left="8820" w:hanging="365"/>
      </w:pPr>
      <w:rPr>
        <w:rFonts w:hint="default"/>
        <w:lang w:val="en-US" w:eastAsia="en-US" w:bidi="ar-SA"/>
      </w:rPr>
    </w:lvl>
  </w:abstractNum>
  <w:abstractNum w:abstractNumId="9">
    <w:nsid w:val="25A72CF8"/>
    <w:multiLevelType w:val="hybridMultilevel"/>
    <w:tmpl w:val="D97060DA"/>
    <w:lvl w:ilvl="0" w:tplc="0B1481A2">
      <w:numFmt w:val="bullet"/>
      <w:lvlText w:val=""/>
      <w:lvlJc w:val="left"/>
      <w:pPr>
        <w:ind w:left="360" w:hanging="360"/>
      </w:pPr>
      <w:rPr>
        <w:rFonts w:ascii="Wingdings" w:eastAsia="Wingdings" w:hAnsi="Wingdings" w:cs="Wingdings" w:hint="default"/>
        <w:b w:val="0"/>
        <w:bCs w:val="0"/>
        <w:i w:val="0"/>
        <w:iCs w:val="0"/>
        <w:spacing w:val="0"/>
        <w:w w:val="97"/>
        <w:sz w:val="26"/>
        <w:szCs w:val="26"/>
        <w:lang w:val="en-US" w:eastAsia="en-US" w:bidi="ar-SA"/>
      </w:rPr>
    </w:lvl>
    <w:lvl w:ilvl="1" w:tplc="AC6AD124">
      <w:numFmt w:val="bullet"/>
      <w:lvlText w:val="•"/>
      <w:lvlJc w:val="left"/>
      <w:pPr>
        <w:ind w:left="1404" w:hanging="360"/>
      </w:pPr>
      <w:rPr>
        <w:rFonts w:hint="default"/>
        <w:lang w:val="en-US" w:eastAsia="en-US" w:bidi="ar-SA"/>
      </w:rPr>
    </w:lvl>
    <w:lvl w:ilvl="2" w:tplc="04800CBA">
      <w:numFmt w:val="bullet"/>
      <w:lvlText w:val="•"/>
      <w:lvlJc w:val="left"/>
      <w:pPr>
        <w:ind w:left="2448" w:hanging="360"/>
      </w:pPr>
      <w:rPr>
        <w:rFonts w:hint="default"/>
        <w:lang w:val="en-US" w:eastAsia="en-US" w:bidi="ar-SA"/>
      </w:rPr>
    </w:lvl>
    <w:lvl w:ilvl="3" w:tplc="A596FFE4">
      <w:numFmt w:val="bullet"/>
      <w:lvlText w:val="•"/>
      <w:lvlJc w:val="left"/>
      <w:pPr>
        <w:ind w:left="3492" w:hanging="360"/>
      </w:pPr>
      <w:rPr>
        <w:rFonts w:hint="default"/>
        <w:lang w:val="en-US" w:eastAsia="en-US" w:bidi="ar-SA"/>
      </w:rPr>
    </w:lvl>
    <w:lvl w:ilvl="4" w:tplc="57BE787E">
      <w:numFmt w:val="bullet"/>
      <w:lvlText w:val="•"/>
      <w:lvlJc w:val="left"/>
      <w:pPr>
        <w:ind w:left="4536" w:hanging="360"/>
      </w:pPr>
      <w:rPr>
        <w:rFonts w:hint="default"/>
        <w:lang w:val="en-US" w:eastAsia="en-US" w:bidi="ar-SA"/>
      </w:rPr>
    </w:lvl>
    <w:lvl w:ilvl="5" w:tplc="0D48F136">
      <w:numFmt w:val="bullet"/>
      <w:lvlText w:val="•"/>
      <w:lvlJc w:val="left"/>
      <w:pPr>
        <w:ind w:left="5580" w:hanging="360"/>
      </w:pPr>
      <w:rPr>
        <w:rFonts w:hint="default"/>
        <w:lang w:val="en-US" w:eastAsia="en-US" w:bidi="ar-SA"/>
      </w:rPr>
    </w:lvl>
    <w:lvl w:ilvl="6" w:tplc="25D4C018">
      <w:numFmt w:val="bullet"/>
      <w:lvlText w:val="•"/>
      <w:lvlJc w:val="left"/>
      <w:pPr>
        <w:ind w:left="6624" w:hanging="360"/>
      </w:pPr>
      <w:rPr>
        <w:rFonts w:hint="default"/>
        <w:lang w:val="en-US" w:eastAsia="en-US" w:bidi="ar-SA"/>
      </w:rPr>
    </w:lvl>
    <w:lvl w:ilvl="7" w:tplc="F8AA1534">
      <w:numFmt w:val="bullet"/>
      <w:lvlText w:val="•"/>
      <w:lvlJc w:val="left"/>
      <w:pPr>
        <w:ind w:left="7668" w:hanging="360"/>
      </w:pPr>
      <w:rPr>
        <w:rFonts w:hint="default"/>
        <w:lang w:val="en-US" w:eastAsia="en-US" w:bidi="ar-SA"/>
      </w:rPr>
    </w:lvl>
    <w:lvl w:ilvl="8" w:tplc="B25C0114">
      <w:numFmt w:val="bullet"/>
      <w:lvlText w:val="•"/>
      <w:lvlJc w:val="left"/>
      <w:pPr>
        <w:ind w:left="8712" w:hanging="360"/>
      </w:pPr>
      <w:rPr>
        <w:rFonts w:hint="default"/>
        <w:lang w:val="en-US" w:eastAsia="en-US" w:bidi="ar-SA"/>
      </w:rPr>
    </w:lvl>
  </w:abstractNum>
  <w:abstractNum w:abstractNumId="10">
    <w:nsid w:val="2B9C3F4F"/>
    <w:multiLevelType w:val="hybridMultilevel"/>
    <w:tmpl w:val="D3A88FCA"/>
    <w:lvl w:ilvl="0" w:tplc="E25A2734">
      <w:start w:val="1"/>
      <w:numFmt w:val="decimal"/>
      <w:lvlText w:val="%1."/>
      <w:lvlJc w:val="left"/>
      <w:pPr>
        <w:ind w:left="840" w:hanging="255"/>
        <w:jc w:val="left"/>
      </w:pPr>
      <w:rPr>
        <w:rFonts w:hint="default"/>
        <w:spacing w:val="0"/>
        <w:w w:val="99"/>
        <w:lang w:val="en-US" w:eastAsia="en-US" w:bidi="ar-SA"/>
      </w:rPr>
    </w:lvl>
    <w:lvl w:ilvl="1" w:tplc="4FDC2158">
      <w:start w:val="1"/>
      <w:numFmt w:val="decimal"/>
      <w:lvlText w:val="%2)"/>
      <w:lvlJc w:val="left"/>
      <w:pPr>
        <w:ind w:left="2161" w:hanging="360"/>
        <w:jc w:val="left"/>
      </w:pPr>
      <w:rPr>
        <w:rFonts w:ascii="Cambria" w:eastAsia="Cambria" w:hAnsi="Cambria" w:cs="Cambria" w:hint="default"/>
        <w:b w:val="0"/>
        <w:bCs w:val="0"/>
        <w:i w:val="0"/>
        <w:iCs w:val="0"/>
        <w:spacing w:val="0"/>
        <w:w w:val="96"/>
        <w:sz w:val="26"/>
        <w:szCs w:val="26"/>
        <w:lang w:val="en-US" w:eastAsia="en-US" w:bidi="ar-SA"/>
      </w:rPr>
    </w:lvl>
    <w:lvl w:ilvl="2" w:tplc="A5EAA0CC">
      <w:numFmt w:val="bullet"/>
      <w:lvlText w:val="•"/>
      <w:lvlJc w:val="left"/>
      <w:pPr>
        <w:ind w:left="2059" w:hanging="360"/>
      </w:pPr>
      <w:rPr>
        <w:rFonts w:hint="default"/>
        <w:lang w:val="en-US" w:eastAsia="en-US" w:bidi="ar-SA"/>
      </w:rPr>
    </w:lvl>
    <w:lvl w:ilvl="3" w:tplc="3FD065A6">
      <w:numFmt w:val="bullet"/>
      <w:lvlText w:val="•"/>
      <w:lvlJc w:val="left"/>
      <w:pPr>
        <w:ind w:left="1958" w:hanging="360"/>
      </w:pPr>
      <w:rPr>
        <w:rFonts w:hint="default"/>
        <w:lang w:val="en-US" w:eastAsia="en-US" w:bidi="ar-SA"/>
      </w:rPr>
    </w:lvl>
    <w:lvl w:ilvl="4" w:tplc="F078CE00">
      <w:numFmt w:val="bullet"/>
      <w:lvlText w:val="•"/>
      <w:lvlJc w:val="left"/>
      <w:pPr>
        <w:ind w:left="1858" w:hanging="360"/>
      </w:pPr>
      <w:rPr>
        <w:rFonts w:hint="default"/>
        <w:lang w:val="en-US" w:eastAsia="en-US" w:bidi="ar-SA"/>
      </w:rPr>
    </w:lvl>
    <w:lvl w:ilvl="5" w:tplc="7348360E">
      <w:numFmt w:val="bullet"/>
      <w:lvlText w:val="•"/>
      <w:lvlJc w:val="left"/>
      <w:pPr>
        <w:ind w:left="1757" w:hanging="360"/>
      </w:pPr>
      <w:rPr>
        <w:rFonts w:hint="default"/>
        <w:lang w:val="en-US" w:eastAsia="en-US" w:bidi="ar-SA"/>
      </w:rPr>
    </w:lvl>
    <w:lvl w:ilvl="6" w:tplc="0BE4AB3A">
      <w:numFmt w:val="bullet"/>
      <w:lvlText w:val="•"/>
      <w:lvlJc w:val="left"/>
      <w:pPr>
        <w:ind w:left="1656" w:hanging="360"/>
      </w:pPr>
      <w:rPr>
        <w:rFonts w:hint="default"/>
        <w:lang w:val="en-US" w:eastAsia="en-US" w:bidi="ar-SA"/>
      </w:rPr>
    </w:lvl>
    <w:lvl w:ilvl="7" w:tplc="5374EDC4">
      <w:numFmt w:val="bullet"/>
      <w:lvlText w:val="•"/>
      <w:lvlJc w:val="left"/>
      <w:pPr>
        <w:ind w:left="1556" w:hanging="360"/>
      </w:pPr>
      <w:rPr>
        <w:rFonts w:hint="default"/>
        <w:lang w:val="en-US" w:eastAsia="en-US" w:bidi="ar-SA"/>
      </w:rPr>
    </w:lvl>
    <w:lvl w:ilvl="8" w:tplc="FC98E36C">
      <w:numFmt w:val="bullet"/>
      <w:lvlText w:val="•"/>
      <w:lvlJc w:val="left"/>
      <w:pPr>
        <w:ind w:left="1455" w:hanging="360"/>
      </w:pPr>
      <w:rPr>
        <w:rFonts w:hint="default"/>
        <w:lang w:val="en-US" w:eastAsia="en-US" w:bidi="ar-SA"/>
      </w:rPr>
    </w:lvl>
  </w:abstractNum>
  <w:abstractNum w:abstractNumId="11">
    <w:nsid w:val="33672ECC"/>
    <w:multiLevelType w:val="hybridMultilevel"/>
    <w:tmpl w:val="29D40E44"/>
    <w:lvl w:ilvl="0" w:tplc="8BF22494">
      <w:numFmt w:val="bullet"/>
      <w:lvlText w:val=""/>
      <w:lvlJc w:val="left"/>
      <w:pPr>
        <w:ind w:left="360" w:hanging="360"/>
      </w:pPr>
      <w:rPr>
        <w:rFonts w:ascii="Wingdings" w:eastAsia="Wingdings" w:hAnsi="Wingdings" w:cs="Wingdings" w:hint="default"/>
        <w:b w:val="0"/>
        <w:bCs w:val="0"/>
        <w:i w:val="0"/>
        <w:iCs w:val="0"/>
        <w:spacing w:val="0"/>
        <w:w w:val="97"/>
        <w:sz w:val="26"/>
        <w:szCs w:val="26"/>
        <w:lang w:val="en-US" w:eastAsia="en-US" w:bidi="ar-SA"/>
      </w:rPr>
    </w:lvl>
    <w:lvl w:ilvl="1" w:tplc="C6CC114C">
      <w:numFmt w:val="bullet"/>
      <w:lvlText w:val="•"/>
      <w:lvlJc w:val="left"/>
      <w:pPr>
        <w:ind w:left="1404" w:hanging="360"/>
      </w:pPr>
      <w:rPr>
        <w:rFonts w:hint="default"/>
        <w:lang w:val="en-US" w:eastAsia="en-US" w:bidi="ar-SA"/>
      </w:rPr>
    </w:lvl>
    <w:lvl w:ilvl="2" w:tplc="10365D64">
      <w:numFmt w:val="bullet"/>
      <w:lvlText w:val="•"/>
      <w:lvlJc w:val="left"/>
      <w:pPr>
        <w:ind w:left="2448" w:hanging="360"/>
      </w:pPr>
      <w:rPr>
        <w:rFonts w:hint="default"/>
        <w:lang w:val="en-US" w:eastAsia="en-US" w:bidi="ar-SA"/>
      </w:rPr>
    </w:lvl>
    <w:lvl w:ilvl="3" w:tplc="3FD2EE66">
      <w:numFmt w:val="bullet"/>
      <w:lvlText w:val="•"/>
      <w:lvlJc w:val="left"/>
      <w:pPr>
        <w:ind w:left="3492" w:hanging="360"/>
      </w:pPr>
      <w:rPr>
        <w:rFonts w:hint="default"/>
        <w:lang w:val="en-US" w:eastAsia="en-US" w:bidi="ar-SA"/>
      </w:rPr>
    </w:lvl>
    <w:lvl w:ilvl="4" w:tplc="7DE67B58">
      <w:numFmt w:val="bullet"/>
      <w:lvlText w:val="•"/>
      <w:lvlJc w:val="left"/>
      <w:pPr>
        <w:ind w:left="4536" w:hanging="360"/>
      </w:pPr>
      <w:rPr>
        <w:rFonts w:hint="default"/>
        <w:lang w:val="en-US" w:eastAsia="en-US" w:bidi="ar-SA"/>
      </w:rPr>
    </w:lvl>
    <w:lvl w:ilvl="5" w:tplc="45286496">
      <w:numFmt w:val="bullet"/>
      <w:lvlText w:val="•"/>
      <w:lvlJc w:val="left"/>
      <w:pPr>
        <w:ind w:left="5580" w:hanging="360"/>
      </w:pPr>
      <w:rPr>
        <w:rFonts w:hint="default"/>
        <w:lang w:val="en-US" w:eastAsia="en-US" w:bidi="ar-SA"/>
      </w:rPr>
    </w:lvl>
    <w:lvl w:ilvl="6" w:tplc="2E0CE1A4">
      <w:numFmt w:val="bullet"/>
      <w:lvlText w:val="•"/>
      <w:lvlJc w:val="left"/>
      <w:pPr>
        <w:ind w:left="6624" w:hanging="360"/>
      </w:pPr>
      <w:rPr>
        <w:rFonts w:hint="default"/>
        <w:lang w:val="en-US" w:eastAsia="en-US" w:bidi="ar-SA"/>
      </w:rPr>
    </w:lvl>
    <w:lvl w:ilvl="7" w:tplc="F4669058">
      <w:numFmt w:val="bullet"/>
      <w:lvlText w:val="•"/>
      <w:lvlJc w:val="left"/>
      <w:pPr>
        <w:ind w:left="7668" w:hanging="360"/>
      </w:pPr>
      <w:rPr>
        <w:rFonts w:hint="default"/>
        <w:lang w:val="en-US" w:eastAsia="en-US" w:bidi="ar-SA"/>
      </w:rPr>
    </w:lvl>
    <w:lvl w:ilvl="8" w:tplc="FB6A9798">
      <w:numFmt w:val="bullet"/>
      <w:lvlText w:val="•"/>
      <w:lvlJc w:val="left"/>
      <w:pPr>
        <w:ind w:left="8712" w:hanging="360"/>
      </w:pPr>
      <w:rPr>
        <w:rFonts w:hint="default"/>
        <w:lang w:val="en-US" w:eastAsia="en-US" w:bidi="ar-SA"/>
      </w:rPr>
    </w:lvl>
  </w:abstractNum>
  <w:abstractNum w:abstractNumId="12">
    <w:nsid w:val="347B0FE3"/>
    <w:multiLevelType w:val="hybridMultilevel"/>
    <w:tmpl w:val="66D8D2EA"/>
    <w:lvl w:ilvl="0" w:tplc="16A64FD8">
      <w:numFmt w:val="bullet"/>
      <w:lvlText w:val=""/>
      <w:lvlJc w:val="left"/>
      <w:pPr>
        <w:ind w:left="1431" w:hanging="284"/>
      </w:pPr>
      <w:rPr>
        <w:rFonts w:ascii="Wingdings" w:eastAsia="Wingdings" w:hAnsi="Wingdings" w:cs="Wingdings" w:hint="default"/>
        <w:b w:val="0"/>
        <w:bCs w:val="0"/>
        <w:i w:val="0"/>
        <w:iCs w:val="0"/>
        <w:spacing w:val="0"/>
        <w:w w:val="97"/>
        <w:sz w:val="26"/>
        <w:szCs w:val="26"/>
        <w:lang w:val="en-US" w:eastAsia="en-US" w:bidi="ar-SA"/>
      </w:rPr>
    </w:lvl>
    <w:lvl w:ilvl="1" w:tplc="74AA01F8">
      <w:numFmt w:val="bullet"/>
      <w:lvlText w:val="•"/>
      <w:lvlJc w:val="left"/>
      <w:pPr>
        <w:ind w:left="2376" w:hanging="284"/>
      </w:pPr>
      <w:rPr>
        <w:rFonts w:hint="default"/>
        <w:lang w:val="en-US" w:eastAsia="en-US" w:bidi="ar-SA"/>
      </w:rPr>
    </w:lvl>
    <w:lvl w:ilvl="2" w:tplc="ED906F72">
      <w:numFmt w:val="bullet"/>
      <w:lvlText w:val="•"/>
      <w:lvlJc w:val="left"/>
      <w:pPr>
        <w:ind w:left="3312" w:hanging="284"/>
      </w:pPr>
      <w:rPr>
        <w:rFonts w:hint="default"/>
        <w:lang w:val="en-US" w:eastAsia="en-US" w:bidi="ar-SA"/>
      </w:rPr>
    </w:lvl>
    <w:lvl w:ilvl="3" w:tplc="F1088A92">
      <w:numFmt w:val="bullet"/>
      <w:lvlText w:val="•"/>
      <w:lvlJc w:val="left"/>
      <w:pPr>
        <w:ind w:left="4248" w:hanging="284"/>
      </w:pPr>
      <w:rPr>
        <w:rFonts w:hint="default"/>
        <w:lang w:val="en-US" w:eastAsia="en-US" w:bidi="ar-SA"/>
      </w:rPr>
    </w:lvl>
    <w:lvl w:ilvl="4" w:tplc="8A541F4C">
      <w:numFmt w:val="bullet"/>
      <w:lvlText w:val="•"/>
      <w:lvlJc w:val="left"/>
      <w:pPr>
        <w:ind w:left="5184" w:hanging="284"/>
      </w:pPr>
      <w:rPr>
        <w:rFonts w:hint="default"/>
        <w:lang w:val="en-US" w:eastAsia="en-US" w:bidi="ar-SA"/>
      </w:rPr>
    </w:lvl>
    <w:lvl w:ilvl="5" w:tplc="011CD7DA">
      <w:numFmt w:val="bullet"/>
      <w:lvlText w:val="•"/>
      <w:lvlJc w:val="left"/>
      <w:pPr>
        <w:ind w:left="6120" w:hanging="284"/>
      </w:pPr>
      <w:rPr>
        <w:rFonts w:hint="default"/>
        <w:lang w:val="en-US" w:eastAsia="en-US" w:bidi="ar-SA"/>
      </w:rPr>
    </w:lvl>
    <w:lvl w:ilvl="6" w:tplc="4B849FEE">
      <w:numFmt w:val="bullet"/>
      <w:lvlText w:val="•"/>
      <w:lvlJc w:val="left"/>
      <w:pPr>
        <w:ind w:left="7056" w:hanging="284"/>
      </w:pPr>
      <w:rPr>
        <w:rFonts w:hint="default"/>
        <w:lang w:val="en-US" w:eastAsia="en-US" w:bidi="ar-SA"/>
      </w:rPr>
    </w:lvl>
    <w:lvl w:ilvl="7" w:tplc="E41C9968">
      <w:numFmt w:val="bullet"/>
      <w:lvlText w:val="•"/>
      <w:lvlJc w:val="left"/>
      <w:pPr>
        <w:ind w:left="7992" w:hanging="284"/>
      </w:pPr>
      <w:rPr>
        <w:rFonts w:hint="default"/>
        <w:lang w:val="en-US" w:eastAsia="en-US" w:bidi="ar-SA"/>
      </w:rPr>
    </w:lvl>
    <w:lvl w:ilvl="8" w:tplc="BE6EFE86">
      <w:numFmt w:val="bullet"/>
      <w:lvlText w:val="•"/>
      <w:lvlJc w:val="left"/>
      <w:pPr>
        <w:ind w:left="8928" w:hanging="284"/>
      </w:pPr>
      <w:rPr>
        <w:rFonts w:hint="default"/>
        <w:lang w:val="en-US" w:eastAsia="en-US" w:bidi="ar-SA"/>
      </w:rPr>
    </w:lvl>
  </w:abstractNum>
  <w:abstractNum w:abstractNumId="13">
    <w:nsid w:val="40567745"/>
    <w:multiLevelType w:val="hybridMultilevel"/>
    <w:tmpl w:val="C1CC3E9E"/>
    <w:lvl w:ilvl="0" w:tplc="9DDEDB8A">
      <w:start w:val="1"/>
      <w:numFmt w:val="lowerLetter"/>
      <w:lvlText w:val="%1)"/>
      <w:lvlJc w:val="left"/>
      <w:pPr>
        <w:ind w:left="2598" w:hanging="361"/>
        <w:jc w:val="left"/>
      </w:pPr>
      <w:rPr>
        <w:rFonts w:ascii="Cambria" w:eastAsia="Cambria" w:hAnsi="Cambria" w:cs="Cambria" w:hint="default"/>
        <w:b w:val="0"/>
        <w:bCs w:val="0"/>
        <w:i w:val="0"/>
        <w:iCs w:val="0"/>
        <w:spacing w:val="-3"/>
        <w:w w:val="96"/>
        <w:sz w:val="26"/>
        <w:szCs w:val="26"/>
        <w:lang w:val="en-US" w:eastAsia="en-US" w:bidi="ar-SA"/>
      </w:rPr>
    </w:lvl>
    <w:lvl w:ilvl="1" w:tplc="B98807BE">
      <w:numFmt w:val="bullet"/>
      <w:lvlText w:val="•"/>
      <w:lvlJc w:val="left"/>
      <w:pPr>
        <w:ind w:left="3420" w:hanging="361"/>
      </w:pPr>
      <w:rPr>
        <w:rFonts w:hint="default"/>
        <w:lang w:val="en-US" w:eastAsia="en-US" w:bidi="ar-SA"/>
      </w:rPr>
    </w:lvl>
    <w:lvl w:ilvl="2" w:tplc="459829D0">
      <w:numFmt w:val="bullet"/>
      <w:lvlText w:val="•"/>
      <w:lvlJc w:val="left"/>
      <w:pPr>
        <w:ind w:left="4240" w:hanging="361"/>
      </w:pPr>
      <w:rPr>
        <w:rFonts w:hint="default"/>
        <w:lang w:val="en-US" w:eastAsia="en-US" w:bidi="ar-SA"/>
      </w:rPr>
    </w:lvl>
    <w:lvl w:ilvl="3" w:tplc="6226A5BA">
      <w:numFmt w:val="bullet"/>
      <w:lvlText w:val="•"/>
      <w:lvlJc w:val="left"/>
      <w:pPr>
        <w:ind w:left="5060" w:hanging="361"/>
      </w:pPr>
      <w:rPr>
        <w:rFonts w:hint="default"/>
        <w:lang w:val="en-US" w:eastAsia="en-US" w:bidi="ar-SA"/>
      </w:rPr>
    </w:lvl>
    <w:lvl w:ilvl="4" w:tplc="83C0E80C">
      <w:numFmt w:val="bullet"/>
      <w:lvlText w:val="•"/>
      <w:lvlJc w:val="left"/>
      <w:pPr>
        <w:ind w:left="5880" w:hanging="361"/>
      </w:pPr>
      <w:rPr>
        <w:rFonts w:hint="default"/>
        <w:lang w:val="en-US" w:eastAsia="en-US" w:bidi="ar-SA"/>
      </w:rPr>
    </w:lvl>
    <w:lvl w:ilvl="5" w:tplc="A1A01A66">
      <w:numFmt w:val="bullet"/>
      <w:lvlText w:val="•"/>
      <w:lvlJc w:val="left"/>
      <w:pPr>
        <w:ind w:left="6700" w:hanging="361"/>
      </w:pPr>
      <w:rPr>
        <w:rFonts w:hint="default"/>
        <w:lang w:val="en-US" w:eastAsia="en-US" w:bidi="ar-SA"/>
      </w:rPr>
    </w:lvl>
    <w:lvl w:ilvl="6" w:tplc="1F5A43AA">
      <w:numFmt w:val="bullet"/>
      <w:lvlText w:val="•"/>
      <w:lvlJc w:val="left"/>
      <w:pPr>
        <w:ind w:left="7520" w:hanging="361"/>
      </w:pPr>
      <w:rPr>
        <w:rFonts w:hint="default"/>
        <w:lang w:val="en-US" w:eastAsia="en-US" w:bidi="ar-SA"/>
      </w:rPr>
    </w:lvl>
    <w:lvl w:ilvl="7" w:tplc="6110193A">
      <w:numFmt w:val="bullet"/>
      <w:lvlText w:val="•"/>
      <w:lvlJc w:val="left"/>
      <w:pPr>
        <w:ind w:left="8340" w:hanging="361"/>
      </w:pPr>
      <w:rPr>
        <w:rFonts w:hint="default"/>
        <w:lang w:val="en-US" w:eastAsia="en-US" w:bidi="ar-SA"/>
      </w:rPr>
    </w:lvl>
    <w:lvl w:ilvl="8" w:tplc="31CE2FA4">
      <w:numFmt w:val="bullet"/>
      <w:lvlText w:val="•"/>
      <w:lvlJc w:val="left"/>
      <w:pPr>
        <w:ind w:left="9160" w:hanging="361"/>
      </w:pPr>
      <w:rPr>
        <w:rFonts w:hint="default"/>
        <w:lang w:val="en-US" w:eastAsia="en-US" w:bidi="ar-SA"/>
      </w:rPr>
    </w:lvl>
  </w:abstractNum>
  <w:abstractNum w:abstractNumId="14">
    <w:nsid w:val="410A6744"/>
    <w:multiLevelType w:val="hybridMultilevel"/>
    <w:tmpl w:val="CEF62880"/>
    <w:lvl w:ilvl="0" w:tplc="134A79F8">
      <w:start w:val="2"/>
      <w:numFmt w:val="decimal"/>
      <w:lvlText w:val="%1."/>
      <w:lvlJc w:val="left"/>
      <w:pPr>
        <w:ind w:left="720" w:hanging="255"/>
        <w:jc w:val="left"/>
      </w:pPr>
      <w:rPr>
        <w:rFonts w:hint="default"/>
        <w:spacing w:val="-1"/>
        <w:w w:val="96"/>
        <w:lang w:val="en-US" w:eastAsia="en-US" w:bidi="ar-SA"/>
      </w:rPr>
    </w:lvl>
    <w:lvl w:ilvl="1" w:tplc="A490DA06">
      <w:numFmt w:val="bullet"/>
      <w:lvlText w:val="•"/>
      <w:lvlJc w:val="left"/>
      <w:pPr>
        <w:ind w:left="1728" w:hanging="255"/>
      </w:pPr>
      <w:rPr>
        <w:rFonts w:hint="default"/>
        <w:lang w:val="en-US" w:eastAsia="en-US" w:bidi="ar-SA"/>
      </w:rPr>
    </w:lvl>
    <w:lvl w:ilvl="2" w:tplc="B39881D0">
      <w:numFmt w:val="bullet"/>
      <w:lvlText w:val="•"/>
      <w:lvlJc w:val="left"/>
      <w:pPr>
        <w:ind w:left="2736" w:hanging="255"/>
      </w:pPr>
      <w:rPr>
        <w:rFonts w:hint="default"/>
        <w:lang w:val="en-US" w:eastAsia="en-US" w:bidi="ar-SA"/>
      </w:rPr>
    </w:lvl>
    <w:lvl w:ilvl="3" w:tplc="74FC7BDC">
      <w:numFmt w:val="bullet"/>
      <w:lvlText w:val="•"/>
      <w:lvlJc w:val="left"/>
      <w:pPr>
        <w:ind w:left="3744" w:hanging="255"/>
      </w:pPr>
      <w:rPr>
        <w:rFonts w:hint="default"/>
        <w:lang w:val="en-US" w:eastAsia="en-US" w:bidi="ar-SA"/>
      </w:rPr>
    </w:lvl>
    <w:lvl w:ilvl="4" w:tplc="1854BE3E">
      <w:numFmt w:val="bullet"/>
      <w:lvlText w:val="•"/>
      <w:lvlJc w:val="left"/>
      <w:pPr>
        <w:ind w:left="4752" w:hanging="255"/>
      </w:pPr>
      <w:rPr>
        <w:rFonts w:hint="default"/>
        <w:lang w:val="en-US" w:eastAsia="en-US" w:bidi="ar-SA"/>
      </w:rPr>
    </w:lvl>
    <w:lvl w:ilvl="5" w:tplc="DFB018FC">
      <w:numFmt w:val="bullet"/>
      <w:lvlText w:val="•"/>
      <w:lvlJc w:val="left"/>
      <w:pPr>
        <w:ind w:left="5760" w:hanging="255"/>
      </w:pPr>
      <w:rPr>
        <w:rFonts w:hint="default"/>
        <w:lang w:val="en-US" w:eastAsia="en-US" w:bidi="ar-SA"/>
      </w:rPr>
    </w:lvl>
    <w:lvl w:ilvl="6" w:tplc="FF5AEE70">
      <w:numFmt w:val="bullet"/>
      <w:lvlText w:val="•"/>
      <w:lvlJc w:val="left"/>
      <w:pPr>
        <w:ind w:left="6768" w:hanging="255"/>
      </w:pPr>
      <w:rPr>
        <w:rFonts w:hint="default"/>
        <w:lang w:val="en-US" w:eastAsia="en-US" w:bidi="ar-SA"/>
      </w:rPr>
    </w:lvl>
    <w:lvl w:ilvl="7" w:tplc="F5A41E82">
      <w:numFmt w:val="bullet"/>
      <w:lvlText w:val="•"/>
      <w:lvlJc w:val="left"/>
      <w:pPr>
        <w:ind w:left="7776" w:hanging="255"/>
      </w:pPr>
      <w:rPr>
        <w:rFonts w:hint="default"/>
        <w:lang w:val="en-US" w:eastAsia="en-US" w:bidi="ar-SA"/>
      </w:rPr>
    </w:lvl>
    <w:lvl w:ilvl="8" w:tplc="DB562730">
      <w:numFmt w:val="bullet"/>
      <w:lvlText w:val="•"/>
      <w:lvlJc w:val="left"/>
      <w:pPr>
        <w:ind w:left="8784" w:hanging="255"/>
      </w:pPr>
      <w:rPr>
        <w:rFonts w:hint="default"/>
        <w:lang w:val="en-US" w:eastAsia="en-US" w:bidi="ar-SA"/>
      </w:rPr>
    </w:lvl>
  </w:abstractNum>
  <w:abstractNum w:abstractNumId="15">
    <w:nsid w:val="47832452"/>
    <w:multiLevelType w:val="hybridMultilevel"/>
    <w:tmpl w:val="2D463D9A"/>
    <w:lvl w:ilvl="0" w:tplc="8F2C2AD6">
      <w:numFmt w:val="bullet"/>
      <w:lvlText w:val=""/>
      <w:lvlJc w:val="left"/>
      <w:pPr>
        <w:ind w:left="1489" w:hanging="313"/>
      </w:pPr>
      <w:rPr>
        <w:rFonts w:ascii="Symbol" w:eastAsia="Symbol" w:hAnsi="Symbol" w:cs="Symbol" w:hint="default"/>
        <w:b w:val="0"/>
        <w:bCs w:val="0"/>
        <w:i w:val="0"/>
        <w:iCs w:val="0"/>
        <w:spacing w:val="0"/>
        <w:w w:val="100"/>
        <w:sz w:val="20"/>
        <w:szCs w:val="20"/>
        <w:lang w:val="en-US" w:eastAsia="en-US" w:bidi="ar-SA"/>
      </w:rPr>
    </w:lvl>
    <w:lvl w:ilvl="1" w:tplc="E21E4FD6">
      <w:numFmt w:val="bullet"/>
      <w:lvlText w:val="•"/>
      <w:lvlJc w:val="left"/>
      <w:pPr>
        <w:ind w:left="2412" w:hanging="313"/>
      </w:pPr>
      <w:rPr>
        <w:rFonts w:hint="default"/>
        <w:lang w:val="en-US" w:eastAsia="en-US" w:bidi="ar-SA"/>
      </w:rPr>
    </w:lvl>
    <w:lvl w:ilvl="2" w:tplc="433A624A">
      <w:numFmt w:val="bullet"/>
      <w:lvlText w:val="•"/>
      <w:lvlJc w:val="left"/>
      <w:pPr>
        <w:ind w:left="3344" w:hanging="313"/>
      </w:pPr>
      <w:rPr>
        <w:rFonts w:hint="default"/>
        <w:lang w:val="en-US" w:eastAsia="en-US" w:bidi="ar-SA"/>
      </w:rPr>
    </w:lvl>
    <w:lvl w:ilvl="3" w:tplc="09CC1AE4">
      <w:numFmt w:val="bullet"/>
      <w:lvlText w:val="•"/>
      <w:lvlJc w:val="left"/>
      <w:pPr>
        <w:ind w:left="4276" w:hanging="313"/>
      </w:pPr>
      <w:rPr>
        <w:rFonts w:hint="default"/>
        <w:lang w:val="en-US" w:eastAsia="en-US" w:bidi="ar-SA"/>
      </w:rPr>
    </w:lvl>
    <w:lvl w:ilvl="4" w:tplc="212C1890">
      <w:numFmt w:val="bullet"/>
      <w:lvlText w:val="•"/>
      <w:lvlJc w:val="left"/>
      <w:pPr>
        <w:ind w:left="5208" w:hanging="313"/>
      </w:pPr>
      <w:rPr>
        <w:rFonts w:hint="default"/>
        <w:lang w:val="en-US" w:eastAsia="en-US" w:bidi="ar-SA"/>
      </w:rPr>
    </w:lvl>
    <w:lvl w:ilvl="5" w:tplc="AAD4140C">
      <w:numFmt w:val="bullet"/>
      <w:lvlText w:val="•"/>
      <w:lvlJc w:val="left"/>
      <w:pPr>
        <w:ind w:left="6140" w:hanging="313"/>
      </w:pPr>
      <w:rPr>
        <w:rFonts w:hint="default"/>
        <w:lang w:val="en-US" w:eastAsia="en-US" w:bidi="ar-SA"/>
      </w:rPr>
    </w:lvl>
    <w:lvl w:ilvl="6" w:tplc="600C1CF2">
      <w:numFmt w:val="bullet"/>
      <w:lvlText w:val="•"/>
      <w:lvlJc w:val="left"/>
      <w:pPr>
        <w:ind w:left="7072" w:hanging="313"/>
      </w:pPr>
      <w:rPr>
        <w:rFonts w:hint="default"/>
        <w:lang w:val="en-US" w:eastAsia="en-US" w:bidi="ar-SA"/>
      </w:rPr>
    </w:lvl>
    <w:lvl w:ilvl="7" w:tplc="D8D62316">
      <w:numFmt w:val="bullet"/>
      <w:lvlText w:val="•"/>
      <w:lvlJc w:val="left"/>
      <w:pPr>
        <w:ind w:left="8004" w:hanging="313"/>
      </w:pPr>
      <w:rPr>
        <w:rFonts w:hint="default"/>
        <w:lang w:val="en-US" w:eastAsia="en-US" w:bidi="ar-SA"/>
      </w:rPr>
    </w:lvl>
    <w:lvl w:ilvl="8" w:tplc="61D0D874">
      <w:numFmt w:val="bullet"/>
      <w:lvlText w:val="•"/>
      <w:lvlJc w:val="left"/>
      <w:pPr>
        <w:ind w:left="8936" w:hanging="313"/>
      </w:pPr>
      <w:rPr>
        <w:rFonts w:hint="default"/>
        <w:lang w:val="en-US" w:eastAsia="en-US" w:bidi="ar-SA"/>
      </w:rPr>
    </w:lvl>
  </w:abstractNum>
  <w:abstractNum w:abstractNumId="16">
    <w:nsid w:val="59CB0294"/>
    <w:multiLevelType w:val="hybridMultilevel"/>
    <w:tmpl w:val="27147B1E"/>
    <w:lvl w:ilvl="0" w:tplc="BC3A8C28">
      <w:start w:val="1"/>
      <w:numFmt w:val="decimal"/>
      <w:lvlText w:val="%1."/>
      <w:lvlJc w:val="left"/>
      <w:pPr>
        <w:ind w:left="360" w:hanging="360"/>
        <w:jc w:val="left"/>
      </w:pPr>
      <w:rPr>
        <w:rFonts w:ascii="Cambria" w:eastAsia="Cambria" w:hAnsi="Cambria" w:cs="Cambria" w:hint="default"/>
        <w:b w:val="0"/>
        <w:bCs w:val="0"/>
        <w:i w:val="0"/>
        <w:iCs w:val="0"/>
        <w:spacing w:val="-1"/>
        <w:w w:val="96"/>
        <w:sz w:val="26"/>
        <w:szCs w:val="26"/>
        <w:lang w:val="en-US" w:eastAsia="en-US" w:bidi="ar-SA"/>
      </w:rPr>
    </w:lvl>
    <w:lvl w:ilvl="1" w:tplc="7F8EF95C">
      <w:numFmt w:val="bullet"/>
      <w:lvlText w:val="•"/>
      <w:lvlJc w:val="left"/>
      <w:pPr>
        <w:ind w:left="1404" w:hanging="360"/>
      </w:pPr>
      <w:rPr>
        <w:rFonts w:hint="default"/>
        <w:lang w:val="en-US" w:eastAsia="en-US" w:bidi="ar-SA"/>
      </w:rPr>
    </w:lvl>
    <w:lvl w:ilvl="2" w:tplc="CF8CCED8">
      <w:numFmt w:val="bullet"/>
      <w:lvlText w:val="•"/>
      <w:lvlJc w:val="left"/>
      <w:pPr>
        <w:ind w:left="2448" w:hanging="360"/>
      </w:pPr>
      <w:rPr>
        <w:rFonts w:hint="default"/>
        <w:lang w:val="en-US" w:eastAsia="en-US" w:bidi="ar-SA"/>
      </w:rPr>
    </w:lvl>
    <w:lvl w:ilvl="3" w:tplc="E82C5E9C">
      <w:numFmt w:val="bullet"/>
      <w:lvlText w:val="•"/>
      <w:lvlJc w:val="left"/>
      <w:pPr>
        <w:ind w:left="3492" w:hanging="360"/>
      </w:pPr>
      <w:rPr>
        <w:rFonts w:hint="default"/>
        <w:lang w:val="en-US" w:eastAsia="en-US" w:bidi="ar-SA"/>
      </w:rPr>
    </w:lvl>
    <w:lvl w:ilvl="4" w:tplc="1EF27270">
      <w:numFmt w:val="bullet"/>
      <w:lvlText w:val="•"/>
      <w:lvlJc w:val="left"/>
      <w:pPr>
        <w:ind w:left="4536" w:hanging="360"/>
      </w:pPr>
      <w:rPr>
        <w:rFonts w:hint="default"/>
        <w:lang w:val="en-US" w:eastAsia="en-US" w:bidi="ar-SA"/>
      </w:rPr>
    </w:lvl>
    <w:lvl w:ilvl="5" w:tplc="BC800D40">
      <w:numFmt w:val="bullet"/>
      <w:lvlText w:val="•"/>
      <w:lvlJc w:val="left"/>
      <w:pPr>
        <w:ind w:left="5580" w:hanging="360"/>
      </w:pPr>
      <w:rPr>
        <w:rFonts w:hint="default"/>
        <w:lang w:val="en-US" w:eastAsia="en-US" w:bidi="ar-SA"/>
      </w:rPr>
    </w:lvl>
    <w:lvl w:ilvl="6" w:tplc="D234BA74">
      <w:numFmt w:val="bullet"/>
      <w:lvlText w:val="•"/>
      <w:lvlJc w:val="left"/>
      <w:pPr>
        <w:ind w:left="6624" w:hanging="360"/>
      </w:pPr>
      <w:rPr>
        <w:rFonts w:hint="default"/>
        <w:lang w:val="en-US" w:eastAsia="en-US" w:bidi="ar-SA"/>
      </w:rPr>
    </w:lvl>
    <w:lvl w:ilvl="7" w:tplc="AA1EB722">
      <w:numFmt w:val="bullet"/>
      <w:lvlText w:val="•"/>
      <w:lvlJc w:val="left"/>
      <w:pPr>
        <w:ind w:left="7668" w:hanging="360"/>
      </w:pPr>
      <w:rPr>
        <w:rFonts w:hint="default"/>
        <w:lang w:val="en-US" w:eastAsia="en-US" w:bidi="ar-SA"/>
      </w:rPr>
    </w:lvl>
    <w:lvl w:ilvl="8" w:tplc="1C36ADEE">
      <w:numFmt w:val="bullet"/>
      <w:lvlText w:val="•"/>
      <w:lvlJc w:val="left"/>
      <w:pPr>
        <w:ind w:left="8712" w:hanging="360"/>
      </w:pPr>
      <w:rPr>
        <w:rFonts w:hint="default"/>
        <w:lang w:val="en-US" w:eastAsia="en-US" w:bidi="ar-SA"/>
      </w:rPr>
    </w:lvl>
  </w:abstractNum>
  <w:abstractNum w:abstractNumId="17">
    <w:nsid w:val="601252AF"/>
    <w:multiLevelType w:val="hybridMultilevel"/>
    <w:tmpl w:val="756C49E2"/>
    <w:lvl w:ilvl="0" w:tplc="ECFAF686">
      <w:numFmt w:val="bullet"/>
      <w:lvlText w:val=""/>
      <w:lvlJc w:val="left"/>
      <w:pPr>
        <w:ind w:left="360" w:hanging="360"/>
      </w:pPr>
      <w:rPr>
        <w:rFonts w:ascii="Wingdings" w:eastAsia="Wingdings" w:hAnsi="Wingdings" w:cs="Wingdings" w:hint="default"/>
        <w:b w:val="0"/>
        <w:bCs w:val="0"/>
        <w:i w:val="0"/>
        <w:iCs w:val="0"/>
        <w:spacing w:val="0"/>
        <w:w w:val="97"/>
        <w:sz w:val="26"/>
        <w:szCs w:val="26"/>
        <w:lang w:val="en-US" w:eastAsia="en-US" w:bidi="ar-SA"/>
      </w:rPr>
    </w:lvl>
    <w:lvl w:ilvl="1" w:tplc="3EBAEE20">
      <w:numFmt w:val="bullet"/>
      <w:lvlText w:val="•"/>
      <w:lvlJc w:val="left"/>
      <w:pPr>
        <w:ind w:left="1404" w:hanging="360"/>
      </w:pPr>
      <w:rPr>
        <w:rFonts w:hint="default"/>
        <w:lang w:val="en-US" w:eastAsia="en-US" w:bidi="ar-SA"/>
      </w:rPr>
    </w:lvl>
    <w:lvl w:ilvl="2" w:tplc="FC726ED8">
      <w:numFmt w:val="bullet"/>
      <w:lvlText w:val="•"/>
      <w:lvlJc w:val="left"/>
      <w:pPr>
        <w:ind w:left="2448" w:hanging="360"/>
      </w:pPr>
      <w:rPr>
        <w:rFonts w:hint="default"/>
        <w:lang w:val="en-US" w:eastAsia="en-US" w:bidi="ar-SA"/>
      </w:rPr>
    </w:lvl>
    <w:lvl w:ilvl="3" w:tplc="E0EE981A">
      <w:numFmt w:val="bullet"/>
      <w:lvlText w:val="•"/>
      <w:lvlJc w:val="left"/>
      <w:pPr>
        <w:ind w:left="3492" w:hanging="360"/>
      </w:pPr>
      <w:rPr>
        <w:rFonts w:hint="default"/>
        <w:lang w:val="en-US" w:eastAsia="en-US" w:bidi="ar-SA"/>
      </w:rPr>
    </w:lvl>
    <w:lvl w:ilvl="4" w:tplc="9F98203A">
      <w:numFmt w:val="bullet"/>
      <w:lvlText w:val="•"/>
      <w:lvlJc w:val="left"/>
      <w:pPr>
        <w:ind w:left="4536" w:hanging="360"/>
      </w:pPr>
      <w:rPr>
        <w:rFonts w:hint="default"/>
        <w:lang w:val="en-US" w:eastAsia="en-US" w:bidi="ar-SA"/>
      </w:rPr>
    </w:lvl>
    <w:lvl w:ilvl="5" w:tplc="B680C42A">
      <w:numFmt w:val="bullet"/>
      <w:lvlText w:val="•"/>
      <w:lvlJc w:val="left"/>
      <w:pPr>
        <w:ind w:left="5580" w:hanging="360"/>
      </w:pPr>
      <w:rPr>
        <w:rFonts w:hint="default"/>
        <w:lang w:val="en-US" w:eastAsia="en-US" w:bidi="ar-SA"/>
      </w:rPr>
    </w:lvl>
    <w:lvl w:ilvl="6" w:tplc="F35EE30C">
      <w:numFmt w:val="bullet"/>
      <w:lvlText w:val="•"/>
      <w:lvlJc w:val="left"/>
      <w:pPr>
        <w:ind w:left="6624" w:hanging="360"/>
      </w:pPr>
      <w:rPr>
        <w:rFonts w:hint="default"/>
        <w:lang w:val="en-US" w:eastAsia="en-US" w:bidi="ar-SA"/>
      </w:rPr>
    </w:lvl>
    <w:lvl w:ilvl="7" w:tplc="CD4C8890">
      <w:numFmt w:val="bullet"/>
      <w:lvlText w:val="•"/>
      <w:lvlJc w:val="left"/>
      <w:pPr>
        <w:ind w:left="7668" w:hanging="360"/>
      </w:pPr>
      <w:rPr>
        <w:rFonts w:hint="default"/>
        <w:lang w:val="en-US" w:eastAsia="en-US" w:bidi="ar-SA"/>
      </w:rPr>
    </w:lvl>
    <w:lvl w:ilvl="8" w:tplc="969EBF0A">
      <w:numFmt w:val="bullet"/>
      <w:lvlText w:val="•"/>
      <w:lvlJc w:val="left"/>
      <w:pPr>
        <w:ind w:left="8712" w:hanging="360"/>
      </w:pPr>
      <w:rPr>
        <w:rFonts w:hint="default"/>
        <w:lang w:val="en-US" w:eastAsia="en-US" w:bidi="ar-SA"/>
      </w:rPr>
    </w:lvl>
  </w:abstractNum>
  <w:abstractNum w:abstractNumId="18">
    <w:nsid w:val="62F059A3"/>
    <w:multiLevelType w:val="hybridMultilevel"/>
    <w:tmpl w:val="151A0DB2"/>
    <w:lvl w:ilvl="0" w:tplc="E488F68C">
      <w:start w:val="1"/>
      <w:numFmt w:val="decimal"/>
      <w:lvlText w:val="%1."/>
      <w:lvlJc w:val="left"/>
      <w:pPr>
        <w:ind w:left="1321" w:hanging="361"/>
        <w:jc w:val="left"/>
      </w:pPr>
      <w:rPr>
        <w:rFonts w:ascii="Cambria" w:eastAsia="Cambria" w:hAnsi="Cambria" w:cs="Cambria" w:hint="default"/>
        <w:b w:val="0"/>
        <w:bCs w:val="0"/>
        <w:i w:val="0"/>
        <w:iCs w:val="0"/>
        <w:spacing w:val="-1"/>
        <w:w w:val="96"/>
        <w:sz w:val="26"/>
        <w:szCs w:val="26"/>
        <w:lang w:val="en-US" w:eastAsia="en-US" w:bidi="ar-SA"/>
      </w:rPr>
    </w:lvl>
    <w:lvl w:ilvl="1" w:tplc="23C45DB8">
      <w:numFmt w:val="bullet"/>
      <w:lvlText w:val="•"/>
      <w:lvlJc w:val="left"/>
      <w:pPr>
        <w:ind w:left="2268" w:hanging="361"/>
      </w:pPr>
      <w:rPr>
        <w:rFonts w:hint="default"/>
        <w:lang w:val="en-US" w:eastAsia="en-US" w:bidi="ar-SA"/>
      </w:rPr>
    </w:lvl>
    <w:lvl w:ilvl="2" w:tplc="ED1E597C">
      <w:numFmt w:val="bullet"/>
      <w:lvlText w:val="•"/>
      <w:lvlJc w:val="left"/>
      <w:pPr>
        <w:ind w:left="3216" w:hanging="361"/>
      </w:pPr>
      <w:rPr>
        <w:rFonts w:hint="default"/>
        <w:lang w:val="en-US" w:eastAsia="en-US" w:bidi="ar-SA"/>
      </w:rPr>
    </w:lvl>
    <w:lvl w:ilvl="3" w:tplc="7EDE7F0A">
      <w:numFmt w:val="bullet"/>
      <w:lvlText w:val="•"/>
      <w:lvlJc w:val="left"/>
      <w:pPr>
        <w:ind w:left="4164" w:hanging="361"/>
      </w:pPr>
      <w:rPr>
        <w:rFonts w:hint="default"/>
        <w:lang w:val="en-US" w:eastAsia="en-US" w:bidi="ar-SA"/>
      </w:rPr>
    </w:lvl>
    <w:lvl w:ilvl="4" w:tplc="25048674">
      <w:numFmt w:val="bullet"/>
      <w:lvlText w:val="•"/>
      <w:lvlJc w:val="left"/>
      <w:pPr>
        <w:ind w:left="5112" w:hanging="361"/>
      </w:pPr>
      <w:rPr>
        <w:rFonts w:hint="default"/>
        <w:lang w:val="en-US" w:eastAsia="en-US" w:bidi="ar-SA"/>
      </w:rPr>
    </w:lvl>
    <w:lvl w:ilvl="5" w:tplc="8CFC08C4">
      <w:numFmt w:val="bullet"/>
      <w:lvlText w:val="•"/>
      <w:lvlJc w:val="left"/>
      <w:pPr>
        <w:ind w:left="6060" w:hanging="361"/>
      </w:pPr>
      <w:rPr>
        <w:rFonts w:hint="default"/>
        <w:lang w:val="en-US" w:eastAsia="en-US" w:bidi="ar-SA"/>
      </w:rPr>
    </w:lvl>
    <w:lvl w:ilvl="6" w:tplc="BC9E72B8">
      <w:numFmt w:val="bullet"/>
      <w:lvlText w:val="•"/>
      <w:lvlJc w:val="left"/>
      <w:pPr>
        <w:ind w:left="7008" w:hanging="361"/>
      </w:pPr>
      <w:rPr>
        <w:rFonts w:hint="default"/>
        <w:lang w:val="en-US" w:eastAsia="en-US" w:bidi="ar-SA"/>
      </w:rPr>
    </w:lvl>
    <w:lvl w:ilvl="7" w:tplc="63A2A808">
      <w:numFmt w:val="bullet"/>
      <w:lvlText w:val="•"/>
      <w:lvlJc w:val="left"/>
      <w:pPr>
        <w:ind w:left="7956" w:hanging="361"/>
      </w:pPr>
      <w:rPr>
        <w:rFonts w:hint="default"/>
        <w:lang w:val="en-US" w:eastAsia="en-US" w:bidi="ar-SA"/>
      </w:rPr>
    </w:lvl>
    <w:lvl w:ilvl="8" w:tplc="AD7E4884">
      <w:numFmt w:val="bullet"/>
      <w:lvlText w:val="•"/>
      <w:lvlJc w:val="left"/>
      <w:pPr>
        <w:ind w:left="8904" w:hanging="361"/>
      </w:pPr>
      <w:rPr>
        <w:rFonts w:hint="default"/>
        <w:lang w:val="en-US" w:eastAsia="en-US" w:bidi="ar-SA"/>
      </w:rPr>
    </w:lvl>
  </w:abstractNum>
  <w:abstractNum w:abstractNumId="19">
    <w:nsid w:val="64D16542"/>
    <w:multiLevelType w:val="hybridMultilevel"/>
    <w:tmpl w:val="DDCC66B8"/>
    <w:lvl w:ilvl="0" w:tplc="3A449E0A">
      <w:numFmt w:val="bullet"/>
      <w:lvlText w:val=""/>
      <w:lvlJc w:val="left"/>
      <w:pPr>
        <w:ind w:left="989" w:hanging="360"/>
      </w:pPr>
      <w:rPr>
        <w:rFonts w:ascii="Wingdings" w:eastAsia="Wingdings" w:hAnsi="Wingdings" w:cs="Wingdings" w:hint="default"/>
        <w:b w:val="0"/>
        <w:bCs w:val="0"/>
        <w:i w:val="0"/>
        <w:iCs w:val="0"/>
        <w:spacing w:val="0"/>
        <w:w w:val="97"/>
        <w:sz w:val="26"/>
        <w:szCs w:val="26"/>
        <w:lang w:val="en-US" w:eastAsia="en-US" w:bidi="ar-SA"/>
      </w:rPr>
    </w:lvl>
    <w:lvl w:ilvl="1" w:tplc="778A7200">
      <w:numFmt w:val="bullet"/>
      <w:lvlText w:val="•"/>
      <w:lvlJc w:val="left"/>
      <w:pPr>
        <w:ind w:left="1962" w:hanging="360"/>
      </w:pPr>
      <w:rPr>
        <w:rFonts w:hint="default"/>
        <w:lang w:val="en-US" w:eastAsia="en-US" w:bidi="ar-SA"/>
      </w:rPr>
    </w:lvl>
    <w:lvl w:ilvl="2" w:tplc="0622A2AC">
      <w:numFmt w:val="bullet"/>
      <w:lvlText w:val="•"/>
      <w:lvlJc w:val="left"/>
      <w:pPr>
        <w:ind w:left="2944" w:hanging="360"/>
      </w:pPr>
      <w:rPr>
        <w:rFonts w:hint="default"/>
        <w:lang w:val="en-US" w:eastAsia="en-US" w:bidi="ar-SA"/>
      </w:rPr>
    </w:lvl>
    <w:lvl w:ilvl="3" w:tplc="10725E0A">
      <w:numFmt w:val="bullet"/>
      <w:lvlText w:val="•"/>
      <w:lvlJc w:val="left"/>
      <w:pPr>
        <w:ind w:left="3926" w:hanging="360"/>
      </w:pPr>
      <w:rPr>
        <w:rFonts w:hint="default"/>
        <w:lang w:val="en-US" w:eastAsia="en-US" w:bidi="ar-SA"/>
      </w:rPr>
    </w:lvl>
    <w:lvl w:ilvl="4" w:tplc="141CF890">
      <w:numFmt w:val="bullet"/>
      <w:lvlText w:val="•"/>
      <w:lvlJc w:val="left"/>
      <w:pPr>
        <w:ind w:left="4908" w:hanging="360"/>
      </w:pPr>
      <w:rPr>
        <w:rFonts w:hint="default"/>
        <w:lang w:val="en-US" w:eastAsia="en-US" w:bidi="ar-SA"/>
      </w:rPr>
    </w:lvl>
    <w:lvl w:ilvl="5" w:tplc="41801EB8">
      <w:numFmt w:val="bullet"/>
      <w:lvlText w:val="•"/>
      <w:lvlJc w:val="left"/>
      <w:pPr>
        <w:ind w:left="5890" w:hanging="360"/>
      </w:pPr>
      <w:rPr>
        <w:rFonts w:hint="default"/>
        <w:lang w:val="en-US" w:eastAsia="en-US" w:bidi="ar-SA"/>
      </w:rPr>
    </w:lvl>
    <w:lvl w:ilvl="6" w:tplc="E800F49A">
      <w:numFmt w:val="bullet"/>
      <w:lvlText w:val="•"/>
      <w:lvlJc w:val="left"/>
      <w:pPr>
        <w:ind w:left="6872" w:hanging="360"/>
      </w:pPr>
      <w:rPr>
        <w:rFonts w:hint="default"/>
        <w:lang w:val="en-US" w:eastAsia="en-US" w:bidi="ar-SA"/>
      </w:rPr>
    </w:lvl>
    <w:lvl w:ilvl="7" w:tplc="6AF6C7CE">
      <w:numFmt w:val="bullet"/>
      <w:lvlText w:val="•"/>
      <w:lvlJc w:val="left"/>
      <w:pPr>
        <w:ind w:left="7854" w:hanging="360"/>
      </w:pPr>
      <w:rPr>
        <w:rFonts w:hint="default"/>
        <w:lang w:val="en-US" w:eastAsia="en-US" w:bidi="ar-SA"/>
      </w:rPr>
    </w:lvl>
    <w:lvl w:ilvl="8" w:tplc="9CAAC7F0">
      <w:numFmt w:val="bullet"/>
      <w:lvlText w:val="•"/>
      <w:lvlJc w:val="left"/>
      <w:pPr>
        <w:ind w:left="8836" w:hanging="360"/>
      </w:pPr>
      <w:rPr>
        <w:rFonts w:hint="default"/>
        <w:lang w:val="en-US" w:eastAsia="en-US" w:bidi="ar-SA"/>
      </w:rPr>
    </w:lvl>
  </w:abstractNum>
  <w:abstractNum w:abstractNumId="20">
    <w:nsid w:val="6E7B31C3"/>
    <w:multiLevelType w:val="hybridMultilevel"/>
    <w:tmpl w:val="90D83BDC"/>
    <w:lvl w:ilvl="0" w:tplc="C940548E">
      <w:numFmt w:val="bullet"/>
      <w:lvlText w:val=""/>
      <w:lvlJc w:val="left"/>
      <w:pPr>
        <w:ind w:left="1321" w:hanging="361"/>
      </w:pPr>
      <w:rPr>
        <w:rFonts w:ascii="Symbol" w:eastAsia="Symbol" w:hAnsi="Symbol" w:cs="Symbol" w:hint="default"/>
        <w:b w:val="0"/>
        <w:bCs w:val="0"/>
        <w:i w:val="0"/>
        <w:iCs w:val="0"/>
        <w:spacing w:val="0"/>
        <w:w w:val="100"/>
        <w:sz w:val="20"/>
        <w:szCs w:val="20"/>
        <w:lang w:val="en-US" w:eastAsia="en-US" w:bidi="ar-SA"/>
      </w:rPr>
    </w:lvl>
    <w:lvl w:ilvl="1" w:tplc="2DC07FB6">
      <w:numFmt w:val="bullet"/>
      <w:lvlText w:val="•"/>
      <w:lvlJc w:val="left"/>
      <w:pPr>
        <w:ind w:left="2268" w:hanging="361"/>
      </w:pPr>
      <w:rPr>
        <w:rFonts w:hint="default"/>
        <w:lang w:val="en-US" w:eastAsia="en-US" w:bidi="ar-SA"/>
      </w:rPr>
    </w:lvl>
    <w:lvl w:ilvl="2" w:tplc="C8445BD6">
      <w:numFmt w:val="bullet"/>
      <w:lvlText w:val="•"/>
      <w:lvlJc w:val="left"/>
      <w:pPr>
        <w:ind w:left="3216" w:hanging="361"/>
      </w:pPr>
      <w:rPr>
        <w:rFonts w:hint="default"/>
        <w:lang w:val="en-US" w:eastAsia="en-US" w:bidi="ar-SA"/>
      </w:rPr>
    </w:lvl>
    <w:lvl w:ilvl="3" w:tplc="906CF8BE">
      <w:numFmt w:val="bullet"/>
      <w:lvlText w:val="•"/>
      <w:lvlJc w:val="left"/>
      <w:pPr>
        <w:ind w:left="4164" w:hanging="361"/>
      </w:pPr>
      <w:rPr>
        <w:rFonts w:hint="default"/>
        <w:lang w:val="en-US" w:eastAsia="en-US" w:bidi="ar-SA"/>
      </w:rPr>
    </w:lvl>
    <w:lvl w:ilvl="4" w:tplc="3B0A5DB6">
      <w:numFmt w:val="bullet"/>
      <w:lvlText w:val="•"/>
      <w:lvlJc w:val="left"/>
      <w:pPr>
        <w:ind w:left="5112" w:hanging="361"/>
      </w:pPr>
      <w:rPr>
        <w:rFonts w:hint="default"/>
        <w:lang w:val="en-US" w:eastAsia="en-US" w:bidi="ar-SA"/>
      </w:rPr>
    </w:lvl>
    <w:lvl w:ilvl="5" w:tplc="6AB8B162">
      <w:numFmt w:val="bullet"/>
      <w:lvlText w:val="•"/>
      <w:lvlJc w:val="left"/>
      <w:pPr>
        <w:ind w:left="6060" w:hanging="361"/>
      </w:pPr>
      <w:rPr>
        <w:rFonts w:hint="default"/>
        <w:lang w:val="en-US" w:eastAsia="en-US" w:bidi="ar-SA"/>
      </w:rPr>
    </w:lvl>
    <w:lvl w:ilvl="6" w:tplc="9E8E2B80">
      <w:numFmt w:val="bullet"/>
      <w:lvlText w:val="•"/>
      <w:lvlJc w:val="left"/>
      <w:pPr>
        <w:ind w:left="7008" w:hanging="361"/>
      </w:pPr>
      <w:rPr>
        <w:rFonts w:hint="default"/>
        <w:lang w:val="en-US" w:eastAsia="en-US" w:bidi="ar-SA"/>
      </w:rPr>
    </w:lvl>
    <w:lvl w:ilvl="7" w:tplc="175206A4">
      <w:numFmt w:val="bullet"/>
      <w:lvlText w:val="•"/>
      <w:lvlJc w:val="left"/>
      <w:pPr>
        <w:ind w:left="7956" w:hanging="361"/>
      </w:pPr>
      <w:rPr>
        <w:rFonts w:hint="default"/>
        <w:lang w:val="en-US" w:eastAsia="en-US" w:bidi="ar-SA"/>
      </w:rPr>
    </w:lvl>
    <w:lvl w:ilvl="8" w:tplc="250EE7F2">
      <w:numFmt w:val="bullet"/>
      <w:lvlText w:val="•"/>
      <w:lvlJc w:val="left"/>
      <w:pPr>
        <w:ind w:left="8904" w:hanging="361"/>
      </w:pPr>
      <w:rPr>
        <w:rFonts w:hint="default"/>
        <w:lang w:val="en-US" w:eastAsia="en-US" w:bidi="ar-SA"/>
      </w:rPr>
    </w:lvl>
  </w:abstractNum>
  <w:abstractNum w:abstractNumId="21">
    <w:nsid w:val="6F0F6EFC"/>
    <w:multiLevelType w:val="hybridMultilevel"/>
    <w:tmpl w:val="0B7E5F1E"/>
    <w:lvl w:ilvl="0" w:tplc="5F803024">
      <w:numFmt w:val="bullet"/>
      <w:lvlText w:val=""/>
      <w:lvlJc w:val="left"/>
      <w:pPr>
        <w:ind w:left="360" w:hanging="360"/>
      </w:pPr>
      <w:rPr>
        <w:rFonts w:ascii="Wingdings" w:eastAsia="Wingdings" w:hAnsi="Wingdings" w:cs="Wingdings" w:hint="default"/>
        <w:b w:val="0"/>
        <w:bCs w:val="0"/>
        <w:i w:val="0"/>
        <w:iCs w:val="0"/>
        <w:spacing w:val="0"/>
        <w:w w:val="97"/>
        <w:sz w:val="26"/>
        <w:szCs w:val="26"/>
        <w:lang w:val="en-US" w:eastAsia="en-US" w:bidi="ar-SA"/>
      </w:rPr>
    </w:lvl>
    <w:lvl w:ilvl="1" w:tplc="2F846B7E">
      <w:numFmt w:val="bullet"/>
      <w:lvlText w:val="•"/>
      <w:lvlJc w:val="left"/>
      <w:pPr>
        <w:ind w:left="1404" w:hanging="360"/>
      </w:pPr>
      <w:rPr>
        <w:rFonts w:hint="default"/>
        <w:lang w:val="en-US" w:eastAsia="en-US" w:bidi="ar-SA"/>
      </w:rPr>
    </w:lvl>
    <w:lvl w:ilvl="2" w:tplc="3804763C">
      <w:numFmt w:val="bullet"/>
      <w:lvlText w:val="•"/>
      <w:lvlJc w:val="left"/>
      <w:pPr>
        <w:ind w:left="2448" w:hanging="360"/>
      </w:pPr>
      <w:rPr>
        <w:rFonts w:hint="default"/>
        <w:lang w:val="en-US" w:eastAsia="en-US" w:bidi="ar-SA"/>
      </w:rPr>
    </w:lvl>
    <w:lvl w:ilvl="3" w:tplc="67BC14FA">
      <w:numFmt w:val="bullet"/>
      <w:lvlText w:val="•"/>
      <w:lvlJc w:val="left"/>
      <w:pPr>
        <w:ind w:left="3492" w:hanging="360"/>
      </w:pPr>
      <w:rPr>
        <w:rFonts w:hint="default"/>
        <w:lang w:val="en-US" w:eastAsia="en-US" w:bidi="ar-SA"/>
      </w:rPr>
    </w:lvl>
    <w:lvl w:ilvl="4" w:tplc="3370D622">
      <w:numFmt w:val="bullet"/>
      <w:lvlText w:val="•"/>
      <w:lvlJc w:val="left"/>
      <w:pPr>
        <w:ind w:left="4536" w:hanging="360"/>
      </w:pPr>
      <w:rPr>
        <w:rFonts w:hint="default"/>
        <w:lang w:val="en-US" w:eastAsia="en-US" w:bidi="ar-SA"/>
      </w:rPr>
    </w:lvl>
    <w:lvl w:ilvl="5" w:tplc="97062610">
      <w:numFmt w:val="bullet"/>
      <w:lvlText w:val="•"/>
      <w:lvlJc w:val="left"/>
      <w:pPr>
        <w:ind w:left="5580" w:hanging="360"/>
      </w:pPr>
      <w:rPr>
        <w:rFonts w:hint="default"/>
        <w:lang w:val="en-US" w:eastAsia="en-US" w:bidi="ar-SA"/>
      </w:rPr>
    </w:lvl>
    <w:lvl w:ilvl="6" w:tplc="8CF034A2">
      <w:numFmt w:val="bullet"/>
      <w:lvlText w:val="•"/>
      <w:lvlJc w:val="left"/>
      <w:pPr>
        <w:ind w:left="6624" w:hanging="360"/>
      </w:pPr>
      <w:rPr>
        <w:rFonts w:hint="default"/>
        <w:lang w:val="en-US" w:eastAsia="en-US" w:bidi="ar-SA"/>
      </w:rPr>
    </w:lvl>
    <w:lvl w:ilvl="7" w:tplc="90F486D2">
      <w:numFmt w:val="bullet"/>
      <w:lvlText w:val="•"/>
      <w:lvlJc w:val="left"/>
      <w:pPr>
        <w:ind w:left="7668" w:hanging="360"/>
      </w:pPr>
      <w:rPr>
        <w:rFonts w:hint="default"/>
        <w:lang w:val="en-US" w:eastAsia="en-US" w:bidi="ar-SA"/>
      </w:rPr>
    </w:lvl>
    <w:lvl w:ilvl="8" w:tplc="A55EA43A">
      <w:numFmt w:val="bullet"/>
      <w:lvlText w:val="•"/>
      <w:lvlJc w:val="left"/>
      <w:pPr>
        <w:ind w:left="8712" w:hanging="360"/>
      </w:pPr>
      <w:rPr>
        <w:rFonts w:hint="default"/>
        <w:lang w:val="en-US" w:eastAsia="en-US" w:bidi="ar-SA"/>
      </w:rPr>
    </w:lvl>
  </w:abstractNum>
  <w:abstractNum w:abstractNumId="22">
    <w:nsid w:val="71A639B3"/>
    <w:multiLevelType w:val="hybridMultilevel"/>
    <w:tmpl w:val="711CCB80"/>
    <w:lvl w:ilvl="0" w:tplc="68B67400">
      <w:numFmt w:val="bullet"/>
      <w:lvlText w:val=""/>
      <w:lvlJc w:val="left"/>
      <w:pPr>
        <w:ind w:left="629" w:hanging="360"/>
      </w:pPr>
      <w:rPr>
        <w:rFonts w:ascii="Symbol" w:eastAsia="Symbol" w:hAnsi="Symbol" w:cs="Symbol" w:hint="default"/>
        <w:b w:val="0"/>
        <w:bCs w:val="0"/>
        <w:i w:val="0"/>
        <w:iCs w:val="0"/>
        <w:spacing w:val="0"/>
        <w:w w:val="96"/>
        <w:sz w:val="26"/>
        <w:szCs w:val="26"/>
        <w:lang w:val="en-US" w:eastAsia="en-US" w:bidi="ar-SA"/>
      </w:rPr>
    </w:lvl>
    <w:lvl w:ilvl="1" w:tplc="9DDED274">
      <w:numFmt w:val="bullet"/>
      <w:lvlText w:val=""/>
      <w:lvlJc w:val="left"/>
      <w:pPr>
        <w:ind w:left="720" w:hanging="360"/>
      </w:pPr>
      <w:rPr>
        <w:rFonts w:ascii="Symbol" w:eastAsia="Symbol" w:hAnsi="Symbol" w:cs="Symbol" w:hint="default"/>
        <w:b w:val="0"/>
        <w:bCs w:val="0"/>
        <w:i w:val="0"/>
        <w:iCs w:val="0"/>
        <w:spacing w:val="0"/>
        <w:w w:val="96"/>
        <w:sz w:val="26"/>
        <w:szCs w:val="26"/>
        <w:lang w:val="en-US" w:eastAsia="en-US" w:bidi="ar-SA"/>
      </w:rPr>
    </w:lvl>
    <w:lvl w:ilvl="2" w:tplc="6D049D6C">
      <w:numFmt w:val="bullet"/>
      <w:lvlText w:val=""/>
      <w:lvlJc w:val="left"/>
      <w:pPr>
        <w:ind w:left="1441" w:hanging="361"/>
      </w:pPr>
      <w:rPr>
        <w:rFonts w:ascii="Wingdings" w:eastAsia="Wingdings" w:hAnsi="Wingdings" w:cs="Wingdings" w:hint="default"/>
        <w:b w:val="0"/>
        <w:bCs w:val="0"/>
        <w:i w:val="0"/>
        <w:iCs w:val="0"/>
        <w:spacing w:val="0"/>
        <w:w w:val="97"/>
        <w:sz w:val="26"/>
        <w:szCs w:val="26"/>
        <w:lang w:val="en-US" w:eastAsia="en-US" w:bidi="ar-SA"/>
      </w:rPr>
    </w:lvl>
    <w:lvl w:ilvl="3" w:tplc="E6AC0E92">
      <w:start w:val="1"/>
      <w:numFmt w:val="lowerLetter"/>
      <w:lvlText w:val="(%4)"/>
      <w:lvlJc w:val="left"/>
      <w:pPr>
        <w:ind w:left="2987" w:hanging="360"/>
        <w:jc w:val="left"/>
      </w:pPr>
      <w:rPr>
        <w:rFonts w:ascii="Cambria" w:eastAsia="Cambria" w:hAnsi="Cambria" w:cs="Cambria" w:hint="default"/>
        <w:b w:val="0"/>
        <w:bCs w:val="0"/>
        <w:i w:val="0"/>
        <w:iCs w:val="0"/>
        <w:spacing w:val="-3"/>
        <w:w w:val="96"/>
        <w:sz w:val="26"/>
        <w:szCs w:val="26"/>
        <w:lang w:val="en-US" w:eastAsia="en-US" w:bidi="ar-SA"/>
      </w:rPr>
    </w:lvl>
    <w:lvl w:ilvl="4" w:tplc="71424CB8">
      <w:numFmt w:val="bullet"/>
      <w:lvlText w:val="•"/>
      <w:lvlJc w:val="left"/>
      <w:pPr>
        <w:ind w:left="4097" w:hanging="360"/>
      </w:pPr>
      <w:rPr>
        <w:rFonts w:hint="default"/>
        <w:lang w:val="en-US" w:eastAsia="en-US" w:bidi="ar-SA"/>
      </w:rPr>
    </w:lvl>
    <w:lvl w:ilvl="5" w:tplc="7CF2EDC4">
      <w:numFmt w:val="bullet"/>
      <w:lvlText w:val="•"/>
      <w:lvlJc w:val="left"/>
      <w:pPr>
        <w:ind w:left="5214" w:hanging="360"/>
      </w:pPr>
      <w:rPr>
        <w:rFonts w:hint="default"/>
        <w:lang w:val="en-US" w:eastAsia="en-US" w:bidi="ar-SA"/>
      </w:rPr>
    </w:lvl>
    <w:lvl w:ilvl="6" w:tplc="0FD6C0AC">
      <w:numFmt w:val="bullet"/>
      <w:lvlText w:val="•"/>
      <w:lvlJc w:val="left"/>
      <w:pPr>
        <w:ind w:left="6331" w:hanging="360"/>
      </w:pPr>
      <w:rPr>
        <w:rFonts w:hint="default"/>
        <w:lang w:val="en-US" w:eastAsia="en-US" w:bidi="ar-SA"/>
      </w:rPr>
    </w:lvl>
    <w:lvl w:ilvl="7" w:tplc="154EAFAC">
      <w:numFmt w:val="bullet"/>
      <w:lvlText w:val="•"/>
      <w:lvlJc w:val="left"/>
      <w:pPr>
        <w:ind w:left="7448" w:hanging="360"/>
      </w:pPr>
      <w:rPr>
        <w:rFonts w:hint="default"/>
        <w:lang w:val="en-US" w:eastAsia="en-US" w:bidi="ar-SA"/>
      </w:rPr>
    </w:lvl>
    <w:lvl w:ilvl="8" w:tplc="FD461118">
      <w:numFmt w:val="bullet"/>
      <w:lvlText w:val="•"/>
      <w:lvlJc w:val="left"/>
      <w:pPr>
        <w:ind w:left="8565" w:hanging="360"/>
      </w:pPr>
      <w:rPr>
        <w:rFonts w:hint="default"/>
        <w:lang w:val="en-US" w:eastAsia="en-US" w:bidi="ar-SA"/>
      </w:rPr>
    </w:lvl>
  </w:abstractNum>
  <w:abstractNum w:abstractNumId="23">
    <w:nsid w:val="744A1E1B"/>
    <w:multiLevelType w:val="hybridMultilevel"/>
    <w:tmpl w:val="5A7E1030"/>
    <w:lvl w:ilvl="0" w:tplc="62085568">
      <w:numFmt w:val="bullet"/>
      <w:lvlText w:val=""/>
      <w:lvlJc w:val="left"/>
      <w:pPr>
        <w:ind w:left="1373" w:hanging="356"/>
      </w:pPr>
      <w:rPr>
        <w:rFonts w:ascii="Symbol" w:eastAsia="Symbol" w:hAnsi="Symbol" w:cs="Symbol" w:hint="default"/>
        <w:b w:val="0"/>
        <w:bCs w:val="0"/>
        <w:i w:val="0"/>
        <w:iCs w:val="0"/>
        <w:spacing w:val="0"/>
        <w:w w:val="96"/>
        <w:sz w:val="20"/>
        <w:szCs w:val="20"/>
        <w:lang w:val="en-US" w:eastAsia="en-US" w:bidi="ar-SA"/>
      </w:rPr>
    </w:lvl>
    <w:lvl w:ilvl="1" w:tplc="D8A85C0C">
      <w:numFmt w:val="bullet"/>
      <w:lvlText w:val="•"/>
      <w:lvlJc w:val="left"/>
      <w:pPr>
        <w:ind w:left="2253" w:hanging="356"/>
      </w:pPr>
      <w:rPr>
        <w:rFonts w:hint="default"/>
        <w:lang w:val="en-US" w:eastAsia="en-US" w:bidi="ar-SA"/>
      </w:rPr>
    </w:lvl>
    <w:lvl w:ilvl="2" w:tplc="CB5C44B8">
      <w:numFmt w:val="bullet"/>
      <w:lvlText w:val="•"/>
      <w:lvlJc w:val="left"/>
      <w:pPr>
        <w:ind w:left="3127" w:hanging="356"/>
      </w:pPr>
      <w:rPr>
        <w:rFonts w:hint="default"/>
        <w:lang w:val="en-US" w:eastAsia="en-US" w:bidi="ar-SA"/>
      </w:rPr>
    </w:lvl>
    <w:lvl w:ilvl="3" w:tplc="B9104138">
      <w:numFmt w:val="bullet"/>
      <w:lvlText w:val="•"/>
      <w:lvlJc w:val="left"/>
      <w:pPr>
        <w:ind w:left="4001" w:hanging="356"/>
      </w:pPr>
      <w:rPr>
        <w:rFonts w:hint="default"/>
        <w:lang w:val="en-US" w:eastAsia="en-US" w:bidi="ar-SA"/>
      </w:rPr>
    </w:lvl>
    <w:lvl w:ilvl="4" w:tplc="4EA6CED6">
      <w:numFmt w:val="bullet"/>
      <w:lvlText w:val="•"/>
      <w:lvlJc w:val="left"/>
      <w:pPr>
        <w:ind w:left="4875" w:hanging="356"/>
      </w:pPr>
      <w:rPr>
        <w:rFonts w:hint="default"/>
        <w:lang w:val="en-US" w:eastAsia="en-US" w:bidi="ar-SA"/>
      </w:rPr>
    </w:lvl>
    <w:lvl w:ilvl="5" w:tplc="9FAE5930">
      <w:numFmt w:val="bullet"/>
      <w:lvlText w:val="•"/>
      <w:lvlJc w:val="left"/>
      <w:pPr>
        <w:ind w:left="5749" w:hanging="356"/>
      </w:pPr>
      <w:rPr>
        <w:rFonts w:hint="default"/>
        <w:lang w:val="en-US" w:eastAsia="en-US" w:bidi="ar-SA"/>
      </w:rPr>
    </w:lvl>
    <w:lvl w:ilvl="6" w:tplc="FB3CC55C">
      <w:numFmt w:val="bullet"/>
      <w:lvlText w:val="•"/>
      <w:lvlJc w:val="left"/>
      <w:pPr>
        <w:ind w:left="6623" w:hanging="356"/>
      </w:pPr>
      <w:rPr>
        <w:rFonts w:hint="default"/>
        <w:lang w:val="en-US" w:eastAsia="en-US" w:bidi="ar-SA"/>
      </w:rPr>
    </w:lvl>
    <w:lvl w:ilvl="7" w:tplc="F322F944">
      <w:numFmt w:val="bullet"/>
      <w:lvlText w:val="•"/>
      <w:lvlJc w:val="left"/>
      <w:pPr>
        <w:ind w:left="7496" w:hanging="356"/>
      </w:pPr>
      <w:rPr>
        <w:rFonts w:hint="default"/>
        <w:lang w:val="en-US" w:eastAsia="en-US" w:bidi="ar-SA"/>
      </w:rPr>
    </w:lvl>
    <w:lvl w:ilvl="8" w:tplc="43B87326">
      <w:numFmt w:val="bullet"/>
      <w:lvlText w:val="•"/>
      <w:lvlJc w:val="left"/>
      <w:pPr>
        <w:ind w:left="8370" w:hanging="356"/>
      </w:pPr>
      <w:rPr>
        <w:rFonts w:hint="default"/>
        <w:lang w:val="en-US" w:eastAsia="en-US" w:bidi="ar-SA"/>
      </w:rPr>
    </w:lvl>
  </w:abstractNum>
  <w:abstractNum w:abstractNumId="24">
    <w:nsid w:val="7661329B"/>
    <w:multiLevelType w:val="hybridMultilevel"/>
    <w:tmpl w:val="68D89736"/>
    <w:lvl w:ilvl="0" w:tplc="6BB6A106">
      <w:numFmt w:val="bullet"/>
      <w:lvlText w:val=""/>
      <w:lvlJc w:val="left"/>
      <w:pPr>
        <w:ind w:left="360" w:hanging="360"/>
      </w:pPr>
      <w:rPr>
        <w:rFonts w:ascii="Symbol" w:eastAsia="Symbol" w:hAnsi="Symbol" w:cs="Symbol" w:hint="default"/>
        <w:b w:val="0"/>
        <w:bCs w:val="0"/>
        <w:i w:val="0"/>
        <w:iCs w:val="0"/>
        <w:spacing w:val="0"/>
        <w:w w:val="96"/>
        <w:sz w:val="26"/>
        <w:szCs w:val="26"/>
        <w:lang w:val="en-US" w:eastAsia="en-US" w:bidi="ar-SA"/>
      </w:rPr>
    </w:lvl>
    <w:lvl w:ilvl="1" w:tplc="DCFE8E28">
      <w:numFmt w:val="bullet"/>
      <w:lvlText w:val="•"/>
      <w:lvlJc w:val="left"/>
      <w:pPr>
        <w:ind w:left="1404" w:hanging="360"/>
      </w:pPr>
      <w:rPr>
        <w:rFonts w:hint="default"/>
        <w:lang w:val="en-US" w:eastAsia="en-US" w:bidi="ar-SA"/>
      </w:rPr>
    </w:lvl>
    <w:lvl w:ilvl="2" w:tplc="31F28DB2">
      <w:numFmt w:val="bullet"/>
      <w:lvlText w:val="•"/>
      <w:lvlJc w:val="left"/>
      <w:pPr>
        <w:ind w:left="2448" w:hanging="360"/>
      </w:pPr>
      <w:rPr>
        <w:rFonts w:hint="default"/>
        <w:lang w:val="en-US" w:eastAsia="en-US" w:bidi="ar-SA"/>
      </w:rPr>
    </w:lvl>
    <w:lvl w:ilvl="3" w:tplc="65782F6C">
      <w:numFmt w:val="bullet"/>
      <w:lvlText w:val="•"/>
      <w:lvlJc w:val="left"/>
      <w:pPr>
        <w:ind w:left="3492" w:hanging="360"/>
      </w:pPr>
      <w:rPr>
        <w:rFonts w:hint="default"/>
        <w:lang w:val="en-US" w:eastAsia="en-US" w:bidi="ar-SA"/>
      </w:rPr>
    </w:lvl>
    <w:lvl w:ilvl="4" w:tplc="CC7C617E">
      <w:numFmt w:val="bullet"/>
      <w:lvlText w:val="•"/>
      <w:lvlJc w:val="left"/>
      <w:pPr>
        <w:ind w:left="4536" w:hanging="360"/>
      </w:pPr>
      <w:rPr>
        <w:rFonts w:hint="default"/>
        <w:lang w:val="en-US" w:eastAsia="en-US" w:bidi="ar-SA"/>
      </w:rPr>
    </w:lvl>
    <w:lvl w:ilvl="5" w:tplc="AE405ADA">
      <w:numFmt w:val="bullet"/>
      <w:lvlText w:val="•"/>
      <w:lvlJc w:val="left"/>
      <w:pPr>
        <w:ind w:left="5580" w:hanging="360"/>
      </w:pPr>
      <w:rPr>
        <w:rFonts w:hint="default"/>
        <w:lang w:val="en-US" w:eastAsia="en-US" w:bidi="ar-SA"/>
      </w:rPr>
    </w:lvl>
    <w:lvl w:ilvl="6" w:tplc="E0A0E4AA">
      <w:numFmt w:val="bullet"/>
      <w:lvlText w:val="•"/>
      <w:lvlJc w:val="left"/>
      <w:pPr>
        <w:ind w:left="6624" w:hanging="360"/>
      </w:pPr>
      <w:rPr>
        <w:rFonts w:hint="default"/>
        <w:lang w:val="en-US" w:eastAsia="en-US" w:bidi="ar-SA"/>
      </w:rPr>
    </w:lvl>
    <w:lvl w:ilvl="7" w:tplc="E87C5986">
      <w:numFmt w:val="bullet"/>
      <w:lvlText w:val="•"/>
      <w:lvlJc w:val="left"/>
      <w:pPr>
        <w:ind w:left="7668" w:hanging="360"/>
      </w:pPr>
      <w:rPr>
        <w:rFonts w:hint="default"/>
        <w:lang w:val="en-US" w:eastAsia="en-US" w:bidi="ar-SA"/>
      </w:rPr>
    </w:lvl>
    <w:lvl w:ilvl="8" w:tplc="FCA01CCA">
      <w:numFmt w:val="bullet"/>
      <w:lvlText w:val="•"/>
      <w:lvlJc w:val="left"/>
      <w:pPr>
        <w:ind w:left="8712" w:hanging="360"/>
      </w:pPr>
      <w:rPr>
        <w:rFonts w:hint="default"/>
        <w:lang w:val="en-US" w:eastAsia="en-US" w:bidi="ar-SA"/>
      </w:rPr>
    </w:lvl>
  </w:abstractNum>
  <w:abstractNum w:abstractNumId="25">
    <w:nsid w:val="786478FB"/>
    <w:multiLevelType w:val="hybridMultilevel"/>
    <w:tmpl w:val="10F87D36"/>
    <w:lvl w:ilvl="0" w:tplc="E0C20CB6">
      <w:numFmt w:val="bullet"/>
      <w:lvlText w:val=""/>
      <w:lvlJc w:val="left"/>
      <w:pPr>
        <w:ind w:left="360" w:hanging="360"/>
      </w:pPr>
      <w:rPr>
        <w:rFonts w:ascii="Symbol" w:eastAsia="Symbol" w:hAnsi="Symbol" w:cs="Symbol" w:hint="default"/>
        <w:b w:val="0"/>
        <w:bCs w:val="0"/>
        <w:i w:val="0"/>
        <w:iCs w:val="0"/>
        <w:spacing w:val="0"/>
        <w:w w:val="96"/>
        <w:sz w:val="26"/>
        <w:szCs w:val="26"/>
        <w:lang w:val="en-US" w:eastAsia="en-US" w:bidi="ar-SA"/>
      </w:rPr>
    </w:lvl>
    <w:lvl w:ilvl="1" w:tplc="1D9C30AA">
      <w:numFmt w:val="bullet"/>
      <w:lvlText w:val="•"/>
      <w:lvlJc w:val="left"/>
      <w:pPr>
        <w:ind w:left="1404" w:hanging="360"/>
      </w:pPr>
      <w:rPr>
        <w:rFonts w:hint="default"/>
        <w:lang w:val="en-US" w:eastAsia="en-US" w:bidi="ar-SA"/>
      </w:rPr>
    </w:lvl>
    <w:lvl w:ilvl="2" w:tplc="54FA8C4A">
      <w:numFmt w:val="bullet"/>
      <w:lvlText w:val="•"/>
      <w:lvlJc w:val="left"/>
      <w:pPr>
        <w:ind w:left="2448" w:hanging="360"/>
      </w:pPr>
      <w:rPr>
        <w:rFonts w:hint="default"/>
        <w:lang w:val="en-US" w:eastAsia="en-US" w:bidi="ar-SA"/>
      </w:rPr>
    </w:lvl>
    <w:lvl w:ilvl="3" w:tplc="76E0C990">
      <w:numFmt w:val="bullet"/>
      <w:lvlText w:val="•"/>
      <w:lvlJc w:val="left"/>
      <w:pPr>
        <w:ind w:left="3492" w:hanging="360"/>
      </w:pPr>
      <w:rPr>
        <w:rFonts w:hint="default"/>
        <w:lang w:val="en-US" w:eastAsia="en-US" w:bidi="ar-SA"/>
      </w:rPr>
    </w:lvl>
    <w:lvl w:ilvl="4" w:tplc="12C0B3EE">
      <w:numFmt w:val="bullet"/>
      <w:lvlText w:val="•"/>
      <w:lvlJc w:val="left"/>
      <w:pPr>
        <w:ind w:left="4536" w:hanging="360"/>
      </w:pPr>
      <w:rPr>
        <w:rFonts w:hint="default"/>
        <w:lang w:val="en-US" w:eastAsia="en-US" w:bidi="ar-SA"/>
      </w:rPr>
    </w:lvl>
    <w:lvl w:ilvl="5" w:tplc="455A2070">
      <w:numFmt w:val="bullet"/>
      <w:lvlText w:val="•"/>
      <w:lvlJc w:val="left"/>
      <w:pPr>
        <w:ind w:left="5580" w:hanging="360"/>
      </w:pPr>
      <w:rPr>
        <w:rFonts w:hint="default"/>
        <w:lang w:val="en-US" w:eastAsia="en-US" w:bidi="ar-SA"/>
      </w:rPr>
    </w:lvl>
    <w:lvl w:ilvl="6" w:tplc="D4E011F4">
      <w:numFmt w:val="bullet"/>
      <w:lvlText w:val="•"/>
      <w:lvlJc w:val="left"/>
      <w:pPr>
        <w:ind w:left="6624" w:hanging="360"/>
      </w:pPr>
      <w:rPr>
        <w:rFonts w:hint="default"/>
        <w:lang w:val="en-US" w:eastAsia="en-US" w:bidi="ar-SA"/>
      </w:rPr>
    </w:lvl>
    <w:lvl w:ilvl="7" w:tplc="172C61A0">
      <w:numFmt w:val="bullet"/>
      <w:lvlText w:val="•"/>
      <w:lvlJc w:val="left"/>
      <w:pPr>
        <w:ind w:left="7668" w:hanging="360"/>
      </w:pPr>
      <w:rPr>
        <w:rFonts w:hint="default"/>
        <w:lang w:val="en-US" w:eastAsia="en-US" w:bidi="ar-SA"/>
      </w:rPr>
    </w:lvl>
    <w:lvl w:ilvl="8" w:tplc="C972BAC6">
      <w:numFmt w:val="bullet"/>
      <w:lvlText w:val="•"/>
      <w:lvlJc w:val="left"/>
      <w:pPr>
        <w:ind w:left="8712" w:hanging="360"/>
      </w:pPr>
      <w:rPr>
        <w:rFonts w:hint="default"/>
        <w:lang w:val="en-US" w:eastAsia="en-US" w:bidi="ar-SA"/>
      </w:rPr>
    </w:lvl>
  </w:abstractNum>
  <w:num w:numId="1">
    <w:abstractNumId w:val="13"/>
  </w:num>
  <w:num w:numId="2">
    <w:abstractNumId w:val="1"/>
  </w:num>
  <w:num w:numId="3">
    <w:abstractNumId w:val="23"/>
  </w:num>
  <w:num w:numId="4">
    <w:abstractNumId w:val="2"/>
  </w:num>
  <w:num w:numId="5">
    <w:abstractNumId w:val="15"/>
  </w:num>
  <w:num w:numId="6">
    <w:abstractNumId w:val="10"/>
  </w:num>
  <w:num w:numId="7">
    <w:abstractNumId w:val="4"/>
  </w:num>
  <w:num w:numId="8">
    <w:abstractNumId w:val="8"/>
  </w:num>
  <w:num w:numId="9">
    <w:abstractNumId w:val="19"/>
  </w:num>
  <w:num w:numId="10">
    <w:abstractNumId w:val="22"/>
  </w:num>
  <w:num w:numId="11">
    <w:abstractNumId w:val="7"/>
  </w:num>
  <w:num w:numId="12">
    <w:abstractNumId w:val="5"/>
  </w:num>
  <w:num w:numId="13">
    <w:abstractNumId w:val="12"/>
  </w:num>
  <w:num w:numId="14">
    <w:abstractNumId w:val="0"/>
  </w:num>
  <w:num w:numId="15">
    <w:abstractNumId w:val="6"/>
  </w:num>
  <w:num w:numId="16">
    <w:abstractNumId w:val="14"/>
  </w:num>
  <w:num w:numId="17">
    <w:abstractNumId w:val="20"/>
  </w:num>
  <w:num w:numId="18">
    <w:abstractNumId w:val="18"/>
  </w:num>
  <w:num w:numId="19">
    <w:abstractNumId w:val="9"/>
  </w:num>
  <w:num w:numId="20">
    <w:abstractNumId w:val="16"/>
  </w:num>
  <w:num w:numId="21">
    <w:abstractNumId w:val="25"/>
  </w:num>
  <w:num w:numId="22">
    <w:abstractNumId w:val="24"/>
  </w:num>
  <w:num w:numId="23">
    <w:abstractNumId w:val="21"/>
  </w:num>
  <w:num w:numId="24">
    <w:abstractNumId w:val="17"/>
  </w:num>
  <w:num w:numId="25">
    <w:abstractNumId w:val="11"/>
  </w:num>
  <w:num w:numId="2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C068E2"/>
    <w:rsid w:val="00072561"/>
    <w:rsid w:val="00565C12"/>
    <w:rsid w:val="005B7D30"/>
    <w:rsid w:val="00675A96"/>
    <w:rsid w:val="00846E3B"/>
    <w:rsid w:val="00BB1E99"/>
    <w:rsid w:val="00BC3E46"/>
    <w:rsid w:val="00BE01B2"/>
    <w:rsid w:val="00C068E2"/>
    <w:rsid w:val="00E35DFD"/>
    <w:rsid w:val="00F741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068E2"/>
    <w:rPr>
      <w:rFonts w:ascii="Cambria" w:eastAsia="Cambria" w:hAnsi="Cambria" w:cs="Cambria"/>
    </w:rPr>
  </w:style>
  <w:style w:type="paragraph" w:styleId="Heading1">
    <w:name w:val="heading 1"/>
    <w:basedOn w:val="Normal"/>
    <w:uiPriority w:val="1"/>
    <w:qFormat/>
    <w:rsid w:val="00C068E2"/>
    <w:pPr>
      <w:spacing w:before="74"/>
      <w:ind w:left="357"/>
      <w:jc w:val="center"/>
      <w:outlineLvl w:val="0"/>
    </w:pPr>
    <w:rPr>
      <w:b/>
      <w:bCs/>
      <w:sz w:val="32"/>
      <w:szCs w:val="32"/>
    </w:rPr>
  </w:style>
  <w:style w:type="paragraph" w:styleId="Heading2">
    <w:name w:val="heading 2"/>
    <w:basedOn w:val="Normal"/>
    <w:uiPriority w:val="1"/>
    <w:qFormat/>
    <w:rsid w:val="00C068E2"/>
    <w:pPr>
      <w:ind w:left="221"/>
      <w:outlineLvl w:val="1"/>
    </w:pPr>
    <w:rPr>
      <w:rFonts w:ascii="Calibri" w:eastAsia="Calibri" w:hAnsi="Calibri" w:cs="Calibri"/>
      <w:b/>
      <w:bCs/>
      <w:sz w:val="28"/>
      <w:szCs w:val="28"/>
    </w:rPr>
  </w:style>
  <w:style w:type="paragraph" w:styleId="Heading3">
    <w:name w:val="heading 3"/>
    <w:basedOn w:val="Normal"/>
    <w:uiPriority w:val="1"/>
    <w:qFormat/>
    <w:rsid w:val="00C068E2"/>
    <w:pPr>
      <w:ind w:left="778"/>
      <w:outlineLvl w:val="2"/>
    </w:pPr>
    <w:rPr>
      <w:b/>
      <w:bCs/>
      <w:sz w:val="26"/>
      <w:szCs w:val="26"/>
    </w:rPr>
  </w:style>
  <w:style w:type="paragraph" w:styleId="Heading4">
    <w:name w:val="heading 4"/>
    <w:basedOn w:val="Normal"/>
    <w:uiPriority w:val="1"/>
    <w:qFormat/>
    <w:rsid w:val="00C068E2"/>
    <w:pPr>
      <w:ind w:left="720"/>
      <w:outlineLvl w:val="3"/>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068E2"/>
    <w:rPr>
      <w:sz w:val="26"/>
      <w:szCs w:val="26"/>
    </w:rPr>
  </w:style>
  <w:style w:type="paragraph" w:styleId="ListParagraph">
    <w:name w:val="List Paragraph"/>
    <w:basedOn w:val="Normal"/>
    <w:uiPriority w:val="1"/>
    <w:qFormat/>
    <w:rsid w:val="00C068E2"/>
    <w:pPr>
      <w:ind w:left="360" w:hanging="360"/>
    </w:pPr>
  </w:style>
  <w:style w:type="paragraph" w:customStyle="1" w:styleId="TableParagraph">
    <w:name w:val="Table Paragraph"/>
    <w:basedOn w:val="Normal"/>
    <w:uiPriority w:val="1"/>
    <w:qFormat/>
    <w:rsid w:val="00C068E2"/>
    <w:pPr>
      <w:spacing w:before="271"/>
      <w:ind w:left="21"/>
    </w:pPr>
    <w:rPr>
      <w:rFonts w:ascii="Calibri" w:eastAsia="Calibri" w:hAnsi="Calibri" w:cs="Calibri"/>
    </w:rPr>
  </w:style>
  <w:style w:type="paragraph" w:styleId="BalloonText">
    <w:name w:val="Balloon Text"/>
    <w:basedOn w:val="Normal"/>
    <w:link w:val="BalloonTextChar"/>
    <w:uiPriority w:val="99"/>
    <w:semiHidden/>
    <w:unhideWhenUsed/>
    <w:rsid w:val="00BC3E46"/>
    <w:rPr>
      <w:rFonts w:ascii="Tahoma" w:hAnsi="Tahoma" w:cs="Tahoma"/>
      <w:sz w:val="16"/>
      <w:szCs w:val="16"/>
    </w:rPr>
  </w:style>
  <w:style w:type="character" w:customStyle="1" w:styleId="BalloonTextChar">
    <w:name w:val="Balloon Text Char"/>
    <w:basedOn w:val="DefaultParagraphFont"/>
    <w:link w:val="BalloonText"/>
    <w:uiPriority w:val="99"/>
    <w:semiHidden/>
    <w:rsid w:val="00BC3E46"/>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117" Type="http://schemas.openxmlformats.org/officeDocument/2006/relationships/hyperlink" Target="https://bestengineeringprojects.com/h-parameter-model-for-transistor/" TargetMode="External"/><Relationship Id="rId21" Type="http://schemas.openxmlformats.org/officeDocument/2006/relationships/image" Target="media/image17.jpeg"/><Relationship Id="rId42" Type="http://schemas.openxmlformats.org/officeDocument/2006/relationships/hyperlink" Target="https://www.electrical4u.com/npn-transistor/" TargetMode="External"/><Relationship Id="rId47" Type="http://schemas.openxmlformats.org/officeDocument/2006/relationships/hyperlink" Target="https://www.electrical4u.com/p-n-junction-diode/" TargetMode="External"/><Relationship Id="rId63" Type="http://schemas.openxmlformats.org/officeDocument/2006/relationships/image" Target="media/image44.png"/><Relationship Id="rId68" Type="http://schemas.openxmlformats.org/officeDocument/2006/relationships/image" Target="media/image49.jpeg"/><Relationship Id="rId84" Type="http://schemas.openxmlformats.org/officeDocument/2006/relationships/hyperlink" Target="https://circuitglobe.com/transistor.html" TargetMode="External"/><Relationship Id="rId89" Type="http://schemas.openxmlformats.org/officeDocument/2006/relationships/image" Target="media/image67.jpeg"/><Relationship Id="rId112" Type="http://schemas.openxmlformats.org/officeDocument/2006/relationships/image" Target="media/image80.jpeg"/><Relationship Id="rId133" Type="http://schemas.openxmlformats.org/officeDocument/2006/relationships/image" Target="media/image91.png"/><Relationship Id="rId138" Type="http://schemas.openxmlformats.org/officeDocument/2006/relationships/image" Target="media/image96.jpeg"/><Relationship Id="rId154" Type="http://schemas.openxmlformats.org/officeDocument/2006/relationships/image" Target="media/image112.jpeg"/><Relationship Id="rId159" Type="http://schemas.openxmlformats.org/officeDocument/2006/relationships/image" Target="media/image117.jpeg"/><Relationship Id="rId16" Type="http://schemas.openxmlformats.org/officeDocument/2006/relationships/image" Target="media/image12.jpeg"/><Relationship Id="rId107" Type="http://schemas.openxmlformats.org/officeDocument/2006/relationships/image" Target="media/image78.png"/><Relationship Id="rId11" Type="http://schemas.openxmlformats.org/officeDocument/2006/relationships/image" Target="media/image7.jpeg"/><Relationship Id="rId32" Type="http://schemas.openxmlformats.org/officeDocument/2006/relationships/hyperlink" Target="https://circuitglobe.com/semiconductor-diode.html" TargetMode="External"/><Relationship Id="rId37" Type="http://schemas.openxmlformats.org/officeDocument/2006/relationships/hyperlink" Target="https://circuitglobe.com/difference-between-npn-and-pnp-transistor.html" TargetMode="External"/><Relationship Id="rId53" Type="http://schemas.openxmlformats.org/officeDocument/2006/relationships/image" Target="media/image36.png"/><Relationship Id="rId58" Type="http://schemas.openxmlformats.org/officeDocument/2006/relationships/image" Target="media/image39.jpeg"/><Relationship Id="rId74" Type="http://schemas.openxmlformats.org/officeDocument/2006/relationships/image" Target="media/image55.png"/><Relationship Id="rId79" Type="http://schemas.openxmlformats.org/officeDocument/2006/relationships/image" Target="media/image60.png"/><Relationship Id="rId102" Type="http://schemas.openxmlformats.org/officeDocument/2006/relationships/image" Target="media/image73.png"/><Relationship Id="rId123" Type="http://schemas.openxmlformats.org/officeDocument/2006/relationships/hyperlink" Target="https://bestengineeringprojects.com/analysis-of-common-emitter-amplifier-using-h-parameters/" TargetMode="External"/><Relationship Id="rId128" Type="http://schemas.openxmlformats.org/officeDocument/2006/relationships/image" Target="media/image87.jpeg"/><Relationship Id="rId144" Type="http://schemas.openxmlformats.org/officeDocument/2006/relationships/image" Target="media/image102.jpeg"/><Relationship Id="rId149" Type="http://schemas.openxmlformats.org/officeDocument/2006/relationships/image" Target="media/image107.jpeg"/><Relationship Id="rId5" Type="http://schemas.openxmlformats.org/officeDocument/2006/relationships/image" Target="media/image1.jpeg"/><Relationship Id="rId90" Type="http://schemas.openxmlformats.org/officeDocument/2006/relationships/image" Target="media/image68.jpeg"/><Relationship Id="rId95" Type="http://schemas.openxmlformats.org/officeDocument/2006/relationships/image" Target="media/image69.png"/><Relationship Id="rId160" Type="http://schemas.openxmlformats.org/officeDocument/2006/relationships/fontTable" Target="fontTable.xml"/><Relationship Id="rId22" Type="http://schemas.openxmlformats.org/officeDocument/2006/relationships/image" Target="media/image18.jpeg"/><Relationship Id="rId27" Type="http://schemas.openxmlformats.org/officeDocument/2006/relationships/image" Target="media/image22.jpeg"/><Relationship Id="rId43" Type="http://schemas.openxmlformats.org/officeDocument/2006/relationships/hyperlink" Target="https://www.electrical4u.com/bipolar-junction-transistor-or-bjt-n-p-n-or-p-n-p-transistor/" TargetMode="External"/><Relationship Id="rId48" Type="http://schemas.openxmlformats.org/officeDocument/2006/relationships/image" Target="media/image33.png"/><Relationship Id="rId64" Type="http://schemas.openxmlformats.org/officeDocument/2006/relationships/image" Target="media/image45.jpeg"/><Relationship Id="rId69" Type="http://schemas.openxmlformats.org/officeDocument/2006/relationships/image" Target="media/image50.png"/><Relationship Id="rId113" Type="http://schemas.openxmlformats.org/officeDocument/2006/relationships/hyperlink" Target="https://www.electrical4u.com/kirchhoff-current-law-and-kirchhoff-voltage-law/" TargetMode="External"/><Relationship Id="rId118" Type="http://schemas.openxmlformats.org/officeDocument/2006/relationships/hyperlink" Target="https://bestengineeringprojects.com/h-parameter-model-for-transistor/" TargetMode="External"/><Relationship Id="rId134" Type="http://schemas.openxmlformats.org/officeDocument/2006/relationships/image" Target="media/image92.png"/><Relationship Id="rId139" Type="http://schemas.openxmlformats.org/officeDocument/2006/relationships/image" Target="media/image97.png"/><Relationship Id="rId80" Type="http://schemas.openxmlformats.org/officeDocument/2006/relationships/image" Target="media/image61.png"/><Relationship Id="rId85" Type="http://schemas.openxmlformats.org/officeDocument/2006/relationships/hyperlink" Target="https://circuitglobe.com/npn-transistor.html" TargetMode="External"/><Relationship Id="rId150" Type="http://schemas.openxmlformats.org/officeDocument/2006/relationships/image" Target="media/image108.jpeg"/><Relationship Id="rId155" Type="http://schemas.openxmlformats.org/officeDocument/2006/relationships/image" Target="media/image113.jpeg"/><Relationship Id="rId12" Type="http://schemas.openxmlformats.org/officeDocument/2006/relationships/image" Target="media/image8.jpeg"/><Relationship Id="rId17" Type="http://schemas.openxmlformats.org/officeDocument/2006/relationships/image" Target="media/image13.jpeg"/><Relationship Id="rId33" Type="http://schemas.openxmlformats.org/officeDocument/2006/relationships/hyperlink" Target="https://circuitglobe.com/n-type-semiconductor.html" TargetMode="External"/><Relationship Id="rId38" Type="http://schemas.openxmlformats.org/officeDocument/2006/relationships/hyperlink" Target="https://circuitglobe.com/difference-between-npn-and-pnp-transistor.html" TargetMode="External"/><Relationship Id="rId59" Type="http://schemas.openxmlformats.org/officeDocument/2006/relationships/image" Target="media/image40.png"/><Relationship Id="rId103" Type="http://schemas.openxmlformats.org/officeDocument/2006/relationships/image" Target="media/image74.png"/><Relationship Id="rId108" Type="http://schemas.openxmlformats.org/officeDocument/2006/relationships/hyperlink" Target="https://www.electrical4u.com/admittance/" TargetMode="External"/><Relationship Id="rId124" Type="http://schemas.openxmlformats.org/officeDocument/2006/relationships/image" Target="media/image85.jpeg"/><Relationship Id="rId129" Type="http://schemas.openxmlformats.org/officeDocument/2006/relationships/image" Target="media/image88.png"/><Relationship Id="rId20" Type="http://schemas.openxmlformats.org/officeDocument/2006/relationships/image" Target="media/image16.jpeg"/><Relationship Id="rId41" Type="http://schemas.openxmlformats.org/officeDocument/2006/relationships/hyperlink" Target="https://www.electrical4u.com/electric-current-and-theory-of-electricity/" TargetMode="External"/><Relationship Id="rId54" Type="http://schemas.openxmlformats.org/officeDocument/2006/relationships/image" Target="media/image37.jpeg"/><Relationship Id="rId62" Type="http://schemas.openxmlformats.org/officeDocument/2006/relationships/image" Target="media/image43.jpeg"/><Relationship Id="rId70" Type="http://schemas.openxmlformats.org/officeDocument/2006/relationships/image" Target="media/image51.jpeg"/><Relationship Id="rId75" Type="http://schemas.openxmlformats.org/officeDocument/2006/relationships/image" Target="media/image56.png"/><Relationship Id="rId83" Type="http://schemas.openxmlformats.org/officeDocument/2006/relationships/image" Target="media/image63.jpeg"/><Relationship Id="rId88" Type="http://schemas.openxmlformats.org/officeDocument/2006/relationships/image" Target="media/image66.jpeg"/><Relationship Id="rId91" Type="http://schemas.openxmlformats.org/officeDocument/2006/relationships/hyperlink" Target="https://www.electrical4u.com/impedance-parameter-or-z-parameter/" TargetMode="External"/><Relationship Id="rId96" Type="http://schemas.openxmlformats.org/officeDocument/2006/relationships/image" Target="media/image70.png"/><Relationship Id="rId111" Type="http://schemas.openxmlformats.org/officeDocument/2006/relationships/hyperlink" Target="https://www.electrical4u.com/kirchhoff-current-law-and-kirchhoff-voltage-law/" TargetMode="External"/><Relationship Id="rId132" Type="http://schemas.openxmlformats.org/officeDocument/2006/relationships/image" Target="media/image90.png"/><Relationship Id="rId140" Type="http://schemas.openxmlformats.org/officeDocument/2006/relationships/image" Target="media/image98.jpeg"/><Relationship Id="rId145" Type="http://schemas.openxmlformats.org/officeDocument/2006/relationships/image" Target="media/image103.jpeg"/><Relationship Id="rId153" Type="http://schemas.openxmlformats.org/officeDocument/2006/relationships/image" Target="media/image111.jpeg"/><Relationship Id="rId16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hyperlink" Target="https://www.electrical4u.com/what-is-resistor/" TargetMode="External"/><Relationship Id="rId28" Type="http://schemas.openxmlformats.org/officeDocument/2006/relationships/image" Target="media/image23.png"/><Relationship Id="rId36" Type="http://schemas.openxmlformats.org/officeDocument/2006/relationships/image" Target="media/image27.jpeg"/><Relationship Id="rId49" Type="http://schemas.openxmlformats.org/officeDocument/2006/relationships/image" Target="media/image34.png"/><Relationship Id="rId57" Type="http://schemas.openxmlformats.org/officeDocument/2006/relationships/image" Target="media/image38.jpeg"/><Relationship Id="rId106" Type="http://schemas.openxmlformats.org/officeDocument/2006/relationships/image" Target="media/image77.png"/><Relationship Id="rId114" Type="http://schemas.openxmlformats.org/officeDocument/2006/relationships/image" Target="media/image81.png"/><Relationship Id="rId119" Type="http://schemas.openxmlformats.org/officeDocument/2006/relationships/hyperlink" Target="https://bestengineeringprojects.com/h-parameter-model-for-transistor/" TargetMode="External"/><Relationship Id="rId127" Type="http://schemas.openxmlformats.org/officeDocument/2006/relationships/hyperlink" Target="https://bestengineeringprojects.com/analysis-of-common-base-cb-amplifier-using-h-parameter/" TargetMode="External"/><Relationship Id="rId10" Type="http://schemas.openxmlformats.org/officeDocument/2006/relationships/image" Target="media/image6.jpeg"/><Relationship Id="rId31" Type="http://schemas.openxmlformats.org/officeDocument/2006/relationships/image" Target="media/image26.jpeg"/><Relationship Id="rId44" Type="http://schemas.openxmlformats.org/officeDocument/2006/relationships/image" Target="media/image30.png"/><Relationship Id="rId52" Type="http://schemas.openxmlformats.org/officeDocument/2006/relationships/hyperlink" Target="https://www.electrical4u.com/kirchhoff-current-law-and-kirchhoff-voltage-law/" TargetMode="External"/><Relationship Id="rId60" Type="http://schemas.openxmlformats.org/officeDocument/2006/relationships/image" Target="media/image41.png"/><Relationship Id="rId65" Type="http://schemas.openxmlformats.org/officeDocument/2006/relationships/image" Target="media/image46.jpeg"/><Relationship Id="rId73" Type="http://schemas.openxmlformats.org/officeDocument/2006/relationships/image" Target="media/image54.jpeg"/><Relationship Id="rId78" Type="http://schemas.openxmlformats.org/officeDocument/2006/relationships/image" Target="media/image59.png"/><Relationship Id="rId81" Type="http://schemas.openxmlformats.org/officeDocument/2006/relationships/image" Target="media/image62.png"/><Relationship Id="rId86" Type="http://schemas.openxmlformats.org/officeDocument/2006/relationships/image" Target="media/image64.jpeg"/><Relationship Id="rId94" Type="http://schemas.openxmlformats.org/officeDocument/2006/relationships/hyperlink" Target="https://www.electrical4u.com/jfet-or-junction-field-effect-transistor/" TargetMode="External"/><Relationship Id="rId99" Type="http://schemas.openxmlformats.org/officeDocument/2006/relationships/image" Target="media/image72.jpeg"/><Relationship Id="rId101" Type="http://schemas.openxmlformats.org/officeDocument/2006/relationships/hyperlink" Target="https://www.electrical4u.com/two-port-network/" TargetMode="External"/><Relationship Id="rId122" Type="http://schemas.openxmlformats.org/officeDocument/2006/relationships/image" Target="media/image84.jpeg"/><Relationship Id="rId130" Type="http://schemas.openxmlformats.org/officeDocument/2006/relationships/hyperlink" Target="https://bestengineeringprojects.com/common-collector-amplifier-or-the-emitter-follower/" TargetMode="External"/><Relationship Id="rId135" Type="http://schemas.openxmlformats.org/officeDocument/2006/relationships/image" Target="media/image93.png"/><Relationship Id="rId143" Type="http://schemas.openxmlformats.org/officeDocument/2006/relationships/image" Target="media/image101.jpeg"/><Relationship Id="rId148" Type="http://schemas.openxmlformats.org/officeDocument/2006/relationships/image" Target="media/image106.png"/><Relationship Id="rId151" Type="http://schemas.openxmlformats.org/officeDocument/2006/relationships/image" Target="media/image109.jpeg"/><Relationship Id="rId156" Type="http://schemas.openxmlformats.org/officeDocument/2006/relationships/image" Target="media/image114.jpeg"/><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png"/><Relationship Id="rId18" Type="http://schemas.openxmlformats.org/officeDocument/2006/relationships/image" Target="media/image14.jpeg"/><Relationship Id="rId39" Type="http://schemas.openxmlformats.org/officeDocument/2006/relationships/image" Target="media/image28.jpeg"/><Relationship Id="rId109" Type="http://schemas.openxmlformats.org/officeDocument/2006/relationships/hyperlink" Target="https://www.electrical4u.com/two-port-network/" TargetMode="External"/><Relationship Id="rId34" Type="http://schemas.openxmlformats.org/officeDocument/2006/relationships/hyperlink" Target="https://circuitglobe.com/p-type-semiconductor.html" TargetMode="External"/><Relationship Id="rId50" Type="http://schemas.openxmlformats.org/officeDocument/2006/relationships/image" Target="media/image35.png"/><Relationship Id="rId55" Type="http://schemas.openxmlformats.org/officeDocument/2006/relationships/hyperlink" Target="https://www.elprocus.com/stereo-amplifier-circuit-using-tda2822/" TargetMode="External"/><Relationship Id="rId76" Type="http://schemas.openxmlformats.org/officeDocument/2006/relationships/image" Target="media/image57.jpeg"/><Relationship Id="rId97" Type="http://schemas.openxmlformats.org/officeDocument/2006/relationships/image" Target="media/image71.png"/><Relationship Id="rId104" Type="http://schemas.openxmlformats.org/officeDocument/2006/relationships/image" Target="media/image75.png"/><Relationship Id="rId120" Type="http://schemas.openxmlformats.org/officeDocument/2006/relationships/hyperlink" Target="https://bestengineeringprojects.com/analysis-of-common-emitter-amplifier-using-h-parameters/" TargetMode="External"/><Relationship Id="rId125" Type="http://schemas.openxmlformats.org/officeDocument/2006/relationships/hyperlink" Target="https://bestengineeringprojects.com/analysis-of-common-emitter-amplifier-using-h-parameters/" TargetMode="External"/><Relationship Id="rId141" Type="http://schemas.openxmlformats.org/officeDocument/2006/relationships/image" Target="media/image99.jpeg"/><Relationship Id="rId146" Type="http://schemas.openxmlformats.org/officeDocument/2006/relationships/image" Target="media/image104.jpeg"/><Relationship Id="rId7" Type="http://schemas.openxmlformats.org/officeDocument/2006/relationships/image" Target="media/image3.png"/><Relationship Id="rId71" Type="http://schemas.openxmlformats.org/officeDocument/2006/relationships/image" Target="media/image52.png"/><Relationship Id="rId92" Type="http://schemas.openxmlformats.org/officeDocument/2006/relationships/hyperlink" Target="https://www.electrical4u.com/impedance-parameter-or-z-parameter/" TargetMode="External"/><Relationship Id="rId2" Type="http://schemas.openxmlformats.org/officeDocument/2006/relationships/styles" Target="styles.xml"/><Relationship Id="rId29" Type="http://schemas.openxmlformats.org/officeDocument/2006/relationships/image" Target="media/image24.jpeg"/><Relationship Id="rId24" Type="http://schemas.openxmlformats.org/officeDocument/2006/relationships/image" Target="media/image19.png"/><Relationship Id="rId40" Type="http://schemas.openxmlformats.org/officeDocument/2006/relationships/image" Target="media/image29.jpeg"/><Relationship Id="rId45" Type="http://schemas.openxmlformats.org/officeDocument/2006/relationships/image" Target="media/image31.png"/><Relationship Id="rId66" Type="http://schemas.openxmlformats.org/officeDocument/2006/relationships/image" Target="media/image47.jpeg"/><Relationship Id="rId87" Type="http://schemas.openxmlformats.org/officeDocument/2006/relationships/image" Target="media/image65.jpeg"/><Relationship Id="rId110" Type="http://schemas.openxmlformats.org/officeDocument/2006/relationships/image" Target="media/image79.png"/><Relationship Id="rId115" Type="http://schemas.openxmlformats.org/officeDocument/2006/relationships/image" Target="media/image82.jpeg"/><Relationship Id="rId131" Type="http://schemas.openxmlformats.org/officeDocument/2006/relationships/image" Target="media/image89.png"/><Relationship Id="rId136" Type="http://schemas.openxmlformats.org/officeDocument/2006/relationships/image" Target="media/image94.png"/><Relationship Id="rId157" Type="http://schemas.openxmlformats.org/officeDocument/2006/relationships/image" Target="media/image115.jpeg"/><Relationship Id="rId61" Type="http://schemas.openxmlformats.org/officeDocument/2006/relationships/image" Target="media/image42.png"/><Relationship Id="rId82" Type="http://schemas.openxmlformats.org/officeDocument/2006/relationships/hyperlink" Target="https://circuitglobe.com/transistor.html" TargetMode="External"/><Relationship Id="rId152" Type="http://schemas.openxmlformats.org/officeDocument/2006/relationships/image" Target="media/image110.png"/><Relationship Id="rId19" Type="http://schemas.openxmlformats.org/officeDocument/2006/relationships/image" Target="media/image15.jpeg"/><Relationship Id="rId14" Type="http://schemas.openxmlformats.org/officeDocument/2006/relationships/image" Target="media/image10.jpeg"/><Relationship Id="rId30" Type="http://schemas.openxmlformats.org/officeDocument/2006/relationships/image" Target="media/image25.jpeg"/><Relationship Id="rId35" Type="http://schemas.openxmlformats.org/officeDocument/2006/relationships/hyperlink" Target="https://circuitglobe.com/p-type-semiconductor.html" TargetMode="External"/><Relationship Id="rId56" Type="http://schemas.openxmlformats.org/officeDocument/2006/relationships/hyperlink" Target="https://www.electrical4u.com/npn-transistor/" TargetMode="External"/><Relationship Id="rId77" Type="http://schemas.openxmlformats.org/officeDocument/2006/relationships/image" Target="media/image58.jpeg"/><Relationship Id="rId100" Type="http://schemas.openxmlformats.org/officeDocument/2006/relationships/hyperlink" Target="https://www.electrical4u.com/what-is-transformer-definition-working-principle-of-transformer/" TargetMode="External"/><Relationship Id="rId105" Type="http://schemas.openxmlformats.org/officeDocument/2006/relationships/image" Target="media/image76.png"/><Relationship Id="rId126" Type="http://schemas.openxmlformats.org/officeDocument/2006/relationships/image" Target="media/image86.png"/><Relationship Id="rId147" Type="http://schemas.openxmlformats.org/officeDocument/2006/relationships/image" Target="media/image105.jpeg"/><Relationship Id="rId8" Type="http://schemas.openxmlformats.org/officeDocument/2006/relationships/image" Target="media/image4.jpeg"/><Relationship Id="rId51" Type="http://schemas.openxmlformats.org/officeDocument/2006/relationships/hyperlink" Target="https://www.electrical4u.com/bipolar-junction-transistor-or-bjt-n-p-n-or-p-n-p-transistor/" TargetMode="External"/><Relationship Id="rId72" Type="http://schemas.openxmlformats.org/officeDocument/2006/relationships/image" Target="media/image53.jpeg"/><Relationship Id="rId93" Type="http://schemas.openxmlformats.org/officeDocument/2006/relationships/hyperlink" Target="https://www.electrical4u.com/two-port-network/" TargetMode="External"/><Relationship Id="rId98" Type="http://schemas.openxmlformats.org/officeDocument/2006/relationships/hyperlink" Target="https://www.electrical4u.com/ideal-transformer/" TargetMode="External"/><Relationship Id="rId121" Type="http://schemas.openxmlformats.org/officeDocument/2006/relationships/image" Target="media/image83.png"/><Relationship Id="rId142" Type="http://schemas.openxmlformats.org/officeDocument/2006/relationships/image" Target="media/image100.jpeg"/><Relationship Id="rId3" Type="http://schemas.openxmlformats.org/officeDocument/2006/relationships/settings" Target="settings.xml"/><Relationship Id="rId25" Type="http://schemas.openxmlformats.org/officeDocument/2006/relationships/image" Target="media/image20.png"/><Relationship Id="rId46" Type="http://schemas.openxmlformats.org/officeDocument/2006/relationships/image" Target="media/image32.png"/><Relationship Id="rId67" Type="http://schemas.openxmlformats.org/officeDocument/2006/relationships/image" Target="media/image48.png"/><Relationship Id="rId116" Type="http://schemas.openxmlformats.org/officeDocument/2006/relationships/hyperlink" Target="https://bestengineeringprojects.com/h-parameter-model-for-transistor/" TargetMode="External"/><Relationship Id="rId137" Type="http://schemas.openxmlformats.org/officeDocument/2006/relationships/image" Target="media/image95.png"/><Relationship Id="rId158" Type="http://schemas.openxmlformats.org/officeDocument/2006/relationships/image" Target="media/image1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78</Pages>
  <Words>14753</Words>
  <Characters>84097</Characters>
  <Application>Microsoft Office Word</Application>
  <DocSecurity>0</DocSecurity>
  <Lines>700</Lines>
  <Paragraphs>197</Paragraphs>
  <ScaleCrop>false</ScaleCrop>
  <Company/>
  <LinksUpToDate>false</LinksUpToDate>
  <CharactersWithSpaces>98653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priya</dc:creator>
  <cp:lastModifiedBy>PRINCIPAL-RKCAT</cp:lastModifiedBy>
  <cp:revision>5</cp:revision>
  <dcterms:created xsi:type="dcterms:W3CDTF">2025-02-28T04:35:00Z</dcterms:created>
  <dcterms:modified xsi:type="dcterms:W3CDTF">2025-02-28T10:07:00Z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2025-02-28T00:00:00Z</vt:filetime>
  </property>
  <property fmtid="{D5CDD505-2E9C-101B-9397-08002B2CF9AE}" pid="3" name="LastSaved">
    <vt:filetime>2025-02-28T00:00:00Z</vt:filetime>
  </property>
  <property fmtid="{D5CDD505-2E9C-101B-9397-08002B2CF9AE}" pid="4" name="Producer">
    <vt:lpwstr>iLovePDF</vt:lpwstr>
  </property>
</Properties>
</file>